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D537" w14:textId="0EB0BDFB" w:rsidR="00254D9B" w:rsidRDefault="00254D9B">
      <w:pPr>
        <w:rPr>
          <w:spacing w:val="20"/>
          <w:sz w:val="32"/>
          <w:szCs w:val="20"/>
          <w:lang w:val="et-EE"/>
        </w:rPr>
      </w:pPr>
      <w:r>
        <w:rPr>
          <w:b/>
          <w:bCs/>
          <w:spacing w:val="20"/>
          <w:sz w:val="32"/>
          <w:szCs w:val="36"/>
          <w:lang w:val="fi-FI"/>
        </w:rPr>
        <w:t>Kohila valla 201</w:t>
      </w:r>
      <w:r w:rsidR="00803142">
        <w:rPr>
          <w:b/>
          <w:bCs/>
          <w:spacing w:val="20"/>
          <w:sz w:val="32"/>
          <w:szCs w:val="36"/>
          <w:lang w:val="fi-FI"/>
        </w:rPr>
        <w:t>7</w:t>
      </w:r>
      <w:r>
        <w:rPr>
          <w:b/>
          <w:bCs/>
          <w:spacing w:val="20"/>
          <w:sz w:val="32"/>
          <w:szCs w:val="36"/>
          <w:lang w:val="fi-FI"/>
        </w:rPr>
        <w:t>. aasta konsolideerimisgrupi majandusaasta aruanne</w:t>
      </w:r>
      <w:r>
        <w:rPr>
          <w:b/>
          <w:bCs/>
          <w:spacing w:val="20"/>
          <w:sz w:val="32"/>
          <w:szCs w:val="36"/>
          <w:lang w:val="fi-FI"/>
        </w:rPr>
        <w:br/>
      </w:r>
    </w:p>
    <w:p w14:paraId="7E5659B9" w14:textId="77777777" w:rsidR="00254D9B" w:rsidRDefault="00254D9B">
      <w:pPr>
        <w:rPr>
          <w:szCs w:val="20"/>
          <w:lang w:val="et-EE"/>
        </w:rPr>
      </w:pPr>
    </w:p>
    <w:p w14:paraId="51BCF7A1" w14:textId="77777777" w:rsidR="00254D9B" w:rsidRDefault="00254D9B">
      <w:pPr>
        <w:rPr>
          <w:szCs w:val="20"/>
          <w:lang w:val="et-EE"/>
        </w:rPr>
      </w:pPr>
    </w:p>
    <w:p w14:paraId="5974CB35" w14:textId="77777777" w:rsidR="00254D9B" w:rsidRDefault="00254D9B">
      <w:pPr>
        <w:rPr>
          <w:szCs w:val="20"/>
          <w:lang w:val="et-EE"/>
        </w:rPr>
      </w:pPr>
      <w:bookmarkStart w:id="0" w:name="_GoBack"/>
      <w:bookmarkEnd w:id="0"/>
    </w:p>
    <w:p w14:paraId="70A4836C" w14:textId="77777777" w:rsidR="00254D9B" w:rsidRDefault="00254D9B">
      <w:pPr>
        <w:rPr>
          <w:szCs w:val="20"/>
          <w:lang w:val="et-EE"/>
        </w:rPr>
      </w:pPr>
    </w:p>
    <w:p w14:paraId="7252B7E6" w14:textId="77777777" w:rsidR="00254D9B" w:rsidRDefault="00254D9B">
      <w:pPr>
        <w:rPr>
          <w:szCs w:val="20"/>
          <w:lang w:val="et-EE"/>
        </w:rPr>
      </w:pPr>
    </w:p>
    <w:p w14:paraId="6A65E185" w14:textId="77777777" w:rsidR="00254D9B" w:rsidRDefault="00254D9B">
      <w:pPr>
        <w:rPr>
          <w:szCs w:val="20"/>
          <w:lang w:val="et-EE"/>
        </w:rPr>
      </w:pPr>
    </w:p>
    <w:tbl>
      <w:tblPr>
        <w:tblW w:w="8505" w:type="dxa"/>
        <w:tblInd w:w="284" w:type="dxa"/>
        <w:tblLook w:val="0000" w:firstRow="0" w:lastRow="0" w:firstColumn="0" w:lastColumn="0" w:noHBand="0" w:noVBand="0"/>
      </w:tblPr>
      <w:tblGrid>
        <w:gridCol w:w="3964"/>
        <w:gridCol w:w="4541"/>
      </w:tblGrid>
      <w:tr w:rsidR="00254D9B" w14:paraId="356EE4A5" w14:textId="77777777">
        <w:trPr>
          <w:trHeight w:val="397"/>
        </w:trPr>
        <w:tc>
          <w:tcPr>
            <w:tcW w:w="3964" w:type="dxa"/>
            <w:vAlign w:val="bottom"/>
          </w:tcPr>
          <w:p w14:paraId="6189ABF7" w14:textId="77777777" w:rsidR="00254D9B" w:rsidRDefault="00254D9B">
            <w:pPr>
              <w:rPr>
                <w:b/>
                <w:bCs/>
                <w:szCs w:val="20"/>
                <w:lang w:val="et-EE"/>
              </w:rPr>
            </w:pPr>
            <w:r>
              <w:rPr>
                <w:b/>
                <w:bCs/>
              </w:rPr>
              <w:t>aruandeaasta algus:</w:t>
            </w:r>
          </w:p>
        </w:tc>
        <w:tc>
          <w:tcPr>
            <w:tcW w:w="4541" w:type="dxa"/>
            <w:vAlign w:val="bottom"/>
          </w:tcPr>
          <w:p w14:paraId="79971E36" w14:textId="7C836F96" w:rsidR="00254D9B" w:rsidRDefault="00254D9B" w:rsidP="00803142">
            <w:pPr>
              <w:rPr>
                <w:b/>
                <w:bCs/>
                <w:szCs w:val="20"/>
                <w:lang w:val="et-EE"/>
              </w:rPr>
            </w:pPr>
            <w:r>
              <w:rPr>
                <w:b/>
                <w:bCs/>
                <w:szCs w:val="20"/>
                <w:lang w:val="et-EE"/>
              </w:rPr>
              <w:t>01.01.201</w:t>
            </w:r>
            <w:r w:rsidR="00803142">
              <w:rPr>
                <w:b/>
                <w:bCs/>
                <w:szCs w:val="20"/>
                <w:lang w:val="et-EE"/>
              </w:rPr>
              <w:t>7</w:t>
            </w:r>
          </w:p>
        </w:tc>
      </w:tr>
      <w:tr w:rsidR="00254D9B" w14:paraId="3DD7669D" w14:textId="77777777">
        <w:trPr>
          <w:trHeight w:val="397"/>
        </w:trPr>
        <w:tc>
          <w:tcPr>
            <w:tcW w:w="3964" w:type="dxa"/>
            <w:vAlign w:val="bottom"/>
          </w:tcPr>
          <w:p w14:paraId="7A465E7C" w14:textId="77777777" w:rsidR="00254D9B" w:rsidRDefault="00254D9B">
            <w:pPr>
              <w:rPr>
                <w:b/>
                <w:bCs/>
                <w:szCs w:val="20"/>
                <w:lang w:val="et-EE"/>
              </w:rPr>
            </w:pPr>
            <w:r>
              <w:rPr>
                <w:b/>
                <w:bCs/>
              </w:rPr>
              <w:t>aruandeaasta lõpp:</w:t>
            </w:r>
          </w:p>
        </w:tc>
        <w:tc>
          <w:tcPr>
            <w:tcW w:w="4541" w:type="dxa"/>
            <w:vAlign w:val="bottom"/>
          </w:tcPr>
          <w:p w14:paraId="78A3C55D" w14:textId="59F28479" w:rsidR="00254D9B" w:rsidRDefault="00254D9B" w:rsidP="00803142">
            <w:pPr>
              <w:rPr>
                <w:b/>
                <w:bCs/>
                <w:szCs w:val="20"/>
                <w:lang w:val="et-EE"/>
              </w:rPr>
            </w:pPr>
            <w:r>
              <w:rPr>
                <w:b/>
                <w:bCs/>
                <w:szCs w:val="20"/>
                <w:lang w:val="et-EE"/>
              </w:rPr>
              <w:t>31.12.201</w:t>
            </w:r>
            <w:r w:rsidR="00803142">
              <w:rPr>
                <w:b/>
                <w:bCs/>
                <w:szCs w:val="20"/>
                <w:lang w:val="et-EE"/>
              </w:rPr>
              <w:t>7</w:t>
            </w:r>
          </w:p>
        </w:tc>
      </w:tr>
    </w:tbl>
    <w:p w14:paraId="0B88692F" w14:textId="77777777" w:rsidR="00254D9B" w:rsidRDefault="00254D9B">
      <w:pPr>
        <w:rPr>
          <w:b/>
          <w:bCs/>
          <w:szCs w:val="20"/>
          <w:lang w:val="et-EE"/>
        </w:rPr>
      </w:pPr>
    </w:p>
    <w:p w14:paraId="0B37E2E1" w14:textId="77777777" w:rsidR="00254D9B" w:rsidRDefault="00254D9B">
      <w:pPr>
        <w:rPr>
          <w:b/>
          <w:bCs/>
          <w:szCs w:val="20"/>
          <w:lang w:val="et-EE"/>
        </w:rPr>
      </w:pPr>
    </w:p>
    <w:p w14:paraId="7A078B0E"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79FB3D7D" w14:textId="77777777">
        <w:trPr>
          <w:trHeight w:val="454"/>
        </w:trPr>
        <w:tc>
          <w:tcPr>
            <w:tcW w:w="3964" w:type="dxa"/>
            <w:vAlign w:val="bottom"/>
          </w:tcPr>
          <w:p w14:paraId="0E6E9691" w14:textId="77777777" w:rsidR="00254D9B" w:rsidRDefault="00254D9B">
            <w:pPr>
              <w:rPr>
                <w:b/>
                <w:bCs/>
                <w:szCs w:val="20"/>
                <w:lang w:val="et-EE"/>
              </w:rPr>
            </w:pPr>
            <w:r>
              <w:rPr>
                <w:b/>
                <w:bCs/>
              </w:rPr>
              <w:t>aruandekohustuslase nimi:</w:t>
            </w:r>
          </w:p>
        </w:tc>
        <w:tc>
          <w:tcPr>
            <w:tcW w:w="4541" w:type="dxa"/>
            <w:vAlign w:val="bottom"/>
          </w:tcPr>
          <w:p w14:paraId="43930387" w14:textId="77777777" w:rsidR="00254D9B" w:rsidRDefault="00254D9B">
            <w:pPr>
              <w:rPr>
                <w:b/>
                <w:bCs/>
                <w:szCs w:val="20"/>
                <w:lang w:val="et-EE"/>
              </w:rPr>
            </w:pPr>
            <w:r>
              <w:rPr>
                <w:b/>
                <w:bCs/>
                <w:szCs w:val="20"/>
                <w:lang w:val="et-EE"/>
              </w:rPr>
              <w:t>Kohila Val</w:t>
            </w:r>
            <w:r w:rsidR="003D391C">
              <w:rPr>
                <w:b/>
                <w:bCs/>
                <w:szCs w:val="20"/>
                <w:lang w:val="et-EE"/>
              </w:rPr>
              <w:t>d</w:t>
            </w:r>
          </w:p>
        </w:tc>
      </w:tr>
      <w:tr w:rsidR="00254D9B" w14:paraId="3CB42689" w14:textId="77777777">
        <w:trPr>
          <w:trHeight w:val="454"/>
        </w:trPr>
        <w:tc>
          <w:tcPr>
            <w:tcW w:w="3964" w:type="dxa"/>
            <w:vAlign w:val="bottom"/>
          </w:tcPr>
          <w:p w14:paraId="3672D062" w14:textId="77777777" w:rsidR="00254D9B" w:rsidRDefault="00254D9B">
            <w:pPr>
              <w:rPr>
                <w:b/>
                <w:bCs/>
                <w:szCs w:val="20"/>
                <w:lang w:val="et-EE"/>
              </w:rPr>
            </w:pPr>
          </w:p>
        </w:tc>
        <w:tc>
          <w:tcPr>
            <w:tcW w:w="4541" w:type="dxa"/>
            <w:vAlign w:val="bottom"/>
          </w:tcPr>
          <w:p w14:paraId="6DB10FB3" w14:textId="77777777" w:rsidR="00254D9B" w:rsidRDefault="00254D9B">
            <w:pPr>
              <w:rPr>
                <w:b/>
                <w:bCs/>
                <w:szCs w:val="20"/>
                <w:lang w:val="et-EE"/>
              </w:rPr>
            </w:pPr>
          </w:p>
        </w:tc>
      </w:tr>
      <w:tr w:rsidR="00254D9B" w14:paraId="10192CFC" w14:textId="77777777">
        <w:trPr>
          <w:trHeight w:val="454"/>
        </w:trPr>
        <w:tc>
          <w:tcPr>
            <w:tcW w:w="3964" w:type="dxa"/>
            <w:vAlign w:val="bottom"/>
          </w:tcPr>
          <w:p w14:paraId="66372DCF" w14:textId="77777777" w:rsidR="00254D9B" w:rsidRDefault="00254D9B">
            <w:pPr>
              <w:rPr>
                <w:b/>
                <w:bCs/>
                <w:szCs w:val="20"/>
                <w:lang w:val="et-EE"/>
              </w:rPr>
            </w:pPr>
            <w:r>
              <w:rPr>
                <w:b/>
                <w:bCs/>
              </w:rPr>
              <w:t>registrikood:</w:t>
            </w:r>
          </w:p>
        </w:tc>
        <w:tc>
          <w:tcPr>
            <w:tcW w:w="4541" w:type="dxa"/>
            <w:vAlign w:val="bottom"/>
          </w:tcPr>
          <w:p w14:paraId="6DE54872" w14:textId="77777777" w:rsidR="00254D9B" w:rsidRDefault="00254D9B">
            <w:pPr>
              <w:jc w:val="both"/>
              <w:rPr>
                <w:b/>
                <w:bCs/>
                <w:szCs w:val="20"/>
                <w:lang w:val="et-EE"/>
              </w:rPr>
            </w:pPr>
            <w:r>
              <w:rPr>
                <w:b/>
                <w:bCs/>
                <w:lang w:val="et-EE"/>
              </w:rPr>
              <w:t>75018851</w:t>
            </w:r>
          </w:p>
        </w:tc>
      </w:tr>
    </w:tbl>
    <w:p w14:paraId="30DF84DB"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09F8A013"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2221BC91"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37D80D4C" w14:textId="77777777">
        <w:trPr>
          <w:trHeight w:val="454"/>
        </w:trPr>
        <w:tc>
          <w:tcPr>
            <w:tcW w:w="3964" w:type="dxa"/>
            <w:vAlign w:val="bottom"/>
          </w:tcPr>
          <w:p w14:paraId="034BBAFB" w14:textId="77777777" w:rsidR="00254D9B" w:rsidRDefault="00254D9B">
            <w:pPr>
              <w:rPr>
                <w:b/>
                <w:bCs/>
                <w:szCs w:val="20"/>
                <w:lang w:val="et-EE"/>
              </w:rPr>
            </w:pPr>
            <w:r>
              <w:rPr>
                <w:b/>
                <w:bCs/>
              </w:rPr>
              <w:t>tänava nimi, maja number:</w:t>
            </w:r>
          </w:p>
        </w:tc>
        <w:tc>
          <w:tcPr>
            <w:tcW w:w="4541" w:type="dxa"/>
            <w:vAlign w:val="bottom"/>
          </w:tcPr>
          <w:p w14:paraId="0B50DA6C" w14:textId="77777777" w:rsidR="00254D9B" w:rsidRDefault="00254D9B">
            <w:pPr>
              <w:rPr>
                <w:b/>
                <w:bCs/>
                <w:szCs w:val="20"/>
                <w:lang w:val="et-EE"/>
              </w:rPr>
            </w:pPr>
            <w:r>
              <w:rPr>
                <w:b/>
                <w:bCs/>
                <w:szCs w:val="20"/>
                <w:lang w:val="et-EE"/>
              </w:rPr>
              <w:t>Vabaduse 1</w:t>
            </w:r>
          </w:p>
        </w:tc>
      </w:tr>
      <w:tr w:rsidR="00254D9B" w14:paraId="41B9EA67" w14:textId="77777777">
        <w:trPr>
          <w:trHeight w:val="454"/>
        </w:trPr>
        <w:tc>
          <w:tcPr>
            <w:tcW w:w="3964" w:type="dxa"/>
            <w:vAlign w:val="bottom"/>
          </w:tcPr>
          <w:p w14:paraId="7682DF95" w14:textId="77777777" w:rsidR="00254D9B" w:rsidRDefault="00254D9B">
            <w:pPr>
              <w:rPr>
                <w:b/>
                <w:bCs/>
                <w:szCs w:val="20"/>
                <w:lang w:val="et-EE"/>
              </w:rPr>
            </w:pPr>
          </w:p>
        </w:tc>
        <w:tc>
          <w:tcPr>
            <w:tcW w:w="4541" w:type="dxa"/>
            <w:vAlign w:val="bottom"/>
          </w:tcPr>
          <w:p w14:paraId="15C856E2" w14:textId="77777777" w:rsidR="00254D9B" w:rsidRDefault="00254D9B">
            <w:pPr>
              <w:rPr>
                <w:b/>
                <w:bCs/>
                <w:szCs w:val="20"/>
                <w:lang w:val="et-EE"/>
              </w:rPr>
            </w:pPr>
          </w:p>
        </w:tc>
      </w:tr>
      <w:tr w:rsidR="00254D9B" w14:paraId="6CAE1214" w14:textId="77777777">
        <w:trPr>
          <w:trHeight w:val="454"/>
        </w:trPr>
        <w:tc>
          <w:tcPr>
            <w:tcW w:w="3964" w:type="dxa"/>
            <w:vAlign w:val="bottom"/>
          </w:tcPr>
          <w:p w14:paraId="14624424" w14:textId="77777777" w:rsidR="00254D9B" w:rsidRDefault="00254D9B">
            <w:pPr>
              <w:rPr>
                <w:b/>
                <w:bCs/>
                <w:szCs w:val="20"/>
                <w:lang w:val="et-EE"/>
              </w:rPr>
            </w:pPr>
            <w:r>
              <w:rPr>
                <w:b/>
                <w:bCs/>
              </w:rPr>
              <w:t>küla/alev/alevik/linn:</w:t>
            </w:r>
          </w:p>
        </w:tc>
        <w:tc>
          <w:tcPr>
            <w:tcW w:w="4541" w:type="dxa"/>
            <w:vAlign w:val="bottom"/>
          </w:tcPr>
          <w:p w14:paraId="18DCE0F0" w14:textId="77777777" w:rsidR="00254D9B" w:rsidRDefault="00254D9B">
            <w:pPr>
              <w:rPr>
                <w:b/>
                <w:bCs/>
                <w:szCs w:val="20"/>
                <w:lang w:val="et-EE"/>
              </w:rPr>
            </w:pPr>
            <w:r>
              <w:rPr>
                <w:b/>
                <w:bCs/>
                <w:szCs w:val="20"/>
                <w:lang w:val="et-EE"/>
              </w:rPr>
              <w:t>Kohila alev</w:t>
            </w:r>
          </w:p>
        </w:tc>
      </w:tr>
      <w:tr w:rsidR="00254D9B" w14:paraId="768C24F0" w14:textId="77777777">
        <w:trPr>
          <w:trHeight w:val="454"/>
        </w:trPr>
        <w:tc>
          <w:tcPr>
            <w:tcW w:w="3964" w:type="dxa"/>
            <w:vAlign w:val="bottom"/>
          </w:tcPr>
          <w:p w14:paraId="6CF880A0" w14:textId="77777777" w:rsidR="00254D9B" w:rsidRDefault="00254D9B">
            <w:pPr>
              <w:rPr>
                <w:b/>
                <w:bCs/>
                <w:szCs w:val="20"/>
                <w:lang w:val="et-EE"/>
              </w:rPr>
            </w:pPr>
            <w:r>
              <w:rPr>
                <w:b/>
                <w:bCs/>
              </w:rPr>
              <w:t>vald:</w:t>
            </w:r>
          </w:p>
        </w:tc>
        <w:tc>
          <w:tcPr>
            <w:tcW w:w="4541" w:type="dxa"/>
            <w:vAlign w:val="bottom"/>
          </w:tcPr>
          <w:p w14:paraId="146B619B" w14:textId="77777777" w:rsidR="00254D9B" w:rsidRDefault="00254D9B">
            <w:pPr>
              <w:rPr>
                <w:b/>
                <w:bCs/>
                <w:szCs w:val="20"/>
                <w:lang w:val="et-EE"/>
              </w:rPr>
            </w:pPr>
            <w:r>
              <w:rPr>
                <w:b/>
                <w:bCs/>
                <w:szCs w:val="20"/>
                <w:lang w:val="et-EE"/>
              </w:rPr>
              <w:t>Kohila vald</w:t>
            </w:r>
          </w:p>
        </w:tc>
      </w:tr>
      <w:tr w:rsidR="00254D9B" w14:paraId="56C1A9C9" w14:textId="77777777">
        <w:trPr>
          <w:trHeight w:val="454"/>
        </w:trPr>
        <w:tc>
          <w:tcPr>
            <w:tcW w:w="3964" w:type="dxa"/>
            <w:vAlign w:val="bottom"/>
          </w:tcPr>
          <w:p w14:paraId="7971FCC7" w14:textId="77777777" w:rsidR="00254D9B" w:rsidRDefault="00254D9B">
            <w:pPr>
              <w:rPr>
                <w:b/>
                <w:bCs/>
                <w:szCs w:val="20"/>
                <w:lang w:val="et-EE"/>
              </w:rPr>
            </w:pPr>
            <w:r>
              <w:rPr>
                <w:b/>
                <w:bCs/>
              </w:rPr>
              <w:t>postisihtnumber:</w:t>
            </w:r>
          </w:p>
        </w:tc>
        <w:tc>
          <w:tcPr>
            <w:tcW w:w="4541" w:type="dxa"/>
            <w:vAlign w:val="bottom"/>
          </w:tcPr>
          <w:p w14:paraId="24FB4638" w14:textId="77777777" w:rsidR="00254D9B" w:rsidRDefault="00254D9B">
            <w:pPr>
              <w:rPr>
                <w:b/>
                <w:bCs/>
                <w:szCs w:val="20"/>
                <w:lang w:val="et-EE"/>
              </w:rPr>
            </w:pPr>
            <w:r>
              <w:rPr>
                <w:b/>
                <w:bCs/>
                <w:szCs w:val="20"/>
                <w:lang w:val="et-EE"/>
              </w:rPr>
              <w:t>79804</w:t>
            </w:r>
          </w:p>
        </w:tc>
      </w:tr>
      <w:tr w:rsidR="00254D9B" w14:paraId="0BAD4A08" w14:textId="77777777">
        <w:trPr>
          <w:trHeight w:val="454"/>
        </w:trPr>
        <w:tc>
          <w:tcPr>
            <w:tcW w:w="3964" w:type="dxa"/>
            <w:vAlign w:val="bottom"/>
          </w:tcPr>
          <w:p w14:paraId="5E9B5CE2" w14:textId="77777777" w:rsidR="00254D9B" w:rsidRDefault="00254D9B">
            <w:pPr>
              <w:rPr>
                <w:b/>
                <w:bCs/>
                <w:szCs w:val="20"/>
                <w:lang w:val="et-EE"/>
              </w:rPr>
            </w:pPr>
            <w:r>
              <w:rPr>
                <w:b/>
                <w:bCs/>
              </w:rPr>
              <w:t>maakond:</w:t>
            </w:r>
          </w:p>
        </w:tc>
        <w:tc>
          <w:tcPr>
            <w:tcW w:w="4541" w:type="dxa"/>
            <w:vAlign w:val="bottom"/>
          </w:tcPr>
          <w:p w14:paraId="09473447" w14:textId="77777777" w:rsidR="00254D9B" w:rsidRDefault="00254D9B">
            <w:pPr>
              <w:rPr>
                <w:b/>
                <w:bCs/>
                <w:szCs w:val="20"/>
                <w:lang w:val="et-EE"/>
              </w:rPr>
            </w:pPr>
            <w:r>
              <w:rPr>
                <w:b/>
                <w:bCs/>
                <w:szCs w:val="20"/>
                <w:lang w:val="et-EE"/>
              </w:rPr>
              <w:t>Rapla Maakond</w:t>
            </w:r>
          </w:p>
        </w:tc>
      </w:tr>
    </w:tbl>
    <w:p w14:paraId="11FDDE44" w14:textId="77777777" w:rsidR="00254D9B" w:rsidRDefault="00254D9B">
      <w:pPr>
        <w:rPr>
          <w:b/>
          <w:bCs/>
          <w:szCs w:val="20"/>
          <w:lang w:val="et-EE"/>
        </w:rPr>
      </w:pPr>
    </w:p>
    <w:p w14:paraId="53448382" w14:textId="77777777" w:rsidR="00254D9B" w:rsidRDefault="00254D9B">
      <w:pPr>
        <w:rPr>
          <w:b/>
          <w:bCs/>
          <w:szCs w:val="20"/>
          <w:lang w:val="et-EE"/>
        </w:rPr>
      </w:pPr>
    </w:p>
    <w:p w14:paraId="067603E6"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0DB6C07D" w14:textId="77777777">
        <w:trPr>
          <w:trHeight w:val="454"/>
        </w:trPr>
        <w:tc>
          <w:tcPr>
            <w:tcW w:w="3964" w:type="dxa"/>
            <w:vAlign w:val="bottom"/>
          </w:tcPr>
          <w:p w14:paraId="788030B8" w14:textId="77777777" w:rsidR="00254D9B" w:rsidRDefault="00254D9B">
            <w:pPr>
              <w:rPr>
                <w:b/>
                <w:bCs/>
                <w:szCs w:val="20"/>
                <w:lang w:val="et-EE"/>
              </w:rPr>
            </w:pPr>
            <w:r>
              <w:rPr>
                <w:b/>
                <w:bCs/>
              </w:rPr>
              <w:t>telefon:</w:t>
            </w:r>
          </w:p>
        </w:tc>
        <w:tc>
          <w:tcPr>
            <w:tcW w:w="4541" w:type="dxa"/>
            <w:vAlign w:val="bottom"/>
          </w:tcPr>
          <w:p w14:paraId="68D9FC73" w14:textId="77777777" w:rsidR="00254D9B" w:rsidRDefault="00254D9B">
            <w:pPr>
              <w:rPr>
                <w:b/>
                <w:bCs/>
                <w:szCs w:val="20"/>
                <w:lang w:val="et-EE"/>
              </w:rPr>
            </w:pPr>
            <w:r>
              <w:rPr>
                <w:b/>
                <w:bCs/>
                <w:lang w:val="et-EE"/>
              </w:rPr>
              <w:t>372 48 94760</w:t>
            </w:r>
          </w:p>
        </w:tc>
      </w:tr>
      <w:tr w:rsidR="00254D9B" w14:paraId="350CE73A" w14:textId="77777777">
        <w:trPr>
          <w:trHeight w:val="454"/>
        </w:trPr>
        <w:tc>
          <w:tcPr>
            <w:tcW w:w="3964" w:type="dxa"/>
            <w:vAlign w:val="bottom"/>
          </w:tcPr>
          <w:p w14:paraId="370346CA"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r>
              <w:t>e-posti aadress:</w:t>
            </w:r>
          </w:p>
        </w:tc>
        <w:tc>
          <w:tcPr>
            <w:tcW w:w="4541" w:type="dxa"/>
            <w:vAlign w:val="bottom"/>
          </w:tcPr>
          <w:p w14:paraId="13BF82E2" w14:textId="77777777" w:rsidR="00254D9B" w:rsidRDefault="00AA5254">
            <w:pPr>
              <w:rPr>
                <w:b/>
                <w:bCs/>
                <w:szCs w:val="20"/>
                <w:lang w:val="et-EE"/>
              </w:rPr>
            </w:pPr>
            <w:hyperlink r:id="rId8" w:history="1">
              <w:r w:rsidR="00254D9B">
                <w:rPr>
                  <w:rStyle w:val="Hperlink"/>
                  <w:b/>
                  <w:bCs/>
                  <w:color w:val="000000"/>
                  <w:lang w:val="et-EE"/>
                </w:rPr>
                <w:t>vallavalitsus@kohila.ee</w:t>
              </w:r>
            </w:hyperlink>
          </w:p>
        </w:tc>
      </w:tr>
      <w:tr w:rsidR="00254D9B" w14:paraId="5A74704F" w14:textId="77777777">
        <w:trPr>
          <w:trHeight w:val="454"/>
        </w:trPr>
        <w:tc>
          <w:tcPr>
            <w:tcW w:w="3964" w:type="dxa"/>
            <w:vAlign w:val="bottom"/>
          </w:tcPr>
          <w:p w14:paraId="4B0F6EB7" w14:textId="77777777" w:rsidR="00254D9B" w:rsidRDefault="00254D9B">
            <w:pPr>
              <w:rPr>
                <w:b/>
                <w:bCs/>
                <w:szCs w:val="20"/>
                <w:lang w:val="et-EE"/>
              </w:rPr>
            </w:pPr>
            <w:r>
              <w:rPr>
                <w:b/>
                <w:bCs/>
              </w:rPr>
              <w:t>veebilehe aadress:</w:t>
            </w:r>
          </w:p>
        </w:tc>
        <w:tc>
          <w:tcPr>
            <w:tcW w:w="4541" w:type="dxa"/>
            <w:vAlign w:val="bottom"/>
          </w:tcPr>
          <w:p w14:paraId="2A1749BC" w14:textId="77777777" w:rsidR="00254D9B" w:rsidRDefault="00AA5254">
            <w:pPr>
              <w:rPr>
                <w:b/>
                <w:bCs/>
                <w:szCs w:val="20"/>
                <w:lang w:val="et-EE"/>
              </w:rPr>
            </w:pPr>
            <w:hyperlink r:id="rId9" w:history="1">
              <w:r w:rsidR="00254D9B">
                <w:rPr>
                  <w:rStyle w:val="Hperlink"/>
                  <w:b/>
                  <w:bCs/>
                  <w:color w:val="000000"/>
                  <w:lang w:val="et-EE"/>
                </w:rPr>
                <w:t>http://www.kohila.ee</w:t>
              </w:r>
            </w:hyperlink>
          </w:p>
        </w:tc>
      </w:tr>
    </w:tbl>
    <w:p w14:paraId="40057DB0" w14:textId="77777777" w:rsidR="00254D9B" w:rsidRDefault="00254D9B">
      <w:pPr>
        <w:rPr>
          <w:sz w:val="20"/>
          <w:szCs w:val="20"/>
          <w:lang w:val="et-EE"/>
        </w:rPr>
      </w:pPr>
    </w:p>
    <w:p w14:paraId="2DB38D80" w14:textId="77777777" w:rsidR="00254D9B" w:rsidRDefault="00254D9B">
      <w:pPr>
        <w:jc w:val="both"/>
        <w:rPr>
          <w:lang w:val="et-EE"/>
        </w:rPr>
      </w:pPr>
    </w:p>
    <w:p w14:paraId="5C4822B1" w14:textId="77777777" w:rsidR="00254D9B" w:rsidRDefault="00254D9B">
      <w:pPr>
        <w:jc w:val="both"/>
        <w:rPr>
          <w:lang w:val="et-EE"/>
        </w:rPr>
      </w:pPr>
    </w:p>
    <w:p w14:paraId="5667CD2C" w14:textId="77777777" w:rsidR="00254D9B" w:rsidRDefault="00254D9B">
      <w:pPr>
        <w:jc w:val="both"/>
        <w:rPr>
          <w:lang w:val="et-EE"/>
        </w:rPr>
      </w:pPr>
    </w:p>
    <w:p w14:paraId="6776B302" w14:textId="77777777" w:rsidR="00643065" w:rsidRDefault="00254D9B">
      <w:pPr>
        <w:pStyle w:val="SK2"/>
      </w:pPr>
      <w:r>
        <w:br w:type="page"/>
      </w:r>
      <w:r w:rsidR="006723AD">
        <w:rPr>
          <w:sz w:val="28"/>
          <w:szCs w:val="28"/>
        </w:rPr>
        <w:fldChar w:fldCharType="begin"/>
      </w:r>
      <w:r w:rsidR="006723AD">
        <w:rPr>
          <w:sz w:val="28"/>
          <w:szCs w:val="28"/>
        </w:rPr>
        <w:instrText xml:space="preserve"> TOC \o "1-3" \h \z \u  \* MERGEFORMAT  \* MERGEFORMAT  \* MERGEFORMAT  \* MERGEFORMAT  \* MERGEFORMAT  \* MERGEFORMAT  \* MERGEFORMAT  \* MERGEFORMAT  \* MERGEFORMAT  \* MERGEFORMAT  \* MERGEFORMAT  \* MERGEFORMAT  \* MERGEFORMAT </w:instrText>
      </w:r>
      <w:r w:rsidR="006723AD">
        <w:rPr>
          <w:sz w:val="28"/>
          <w:szCs w:val="28"/>
        </w:rPr>
        <w:fldChar w:fldCharType="separate"/>
      </w:r>
    </w:p>
    <w:p w14:paraId="4FBE50C8" w14:textId="77777777" w:rsidR="00643065" w:rsidRDefault="00AA5254">
      <w:pPr>
        <w:pStyle w:val="SK2"/>
        <w:rPr>
          <w:rFonts w:asciiTheme="minorHAnsi" w:eastAsiaTheme="minorEastAsia" w:hAnsiTheme="minorHAnsi" w:cstheme="minorBidi"/>
          <w:b w:val="0"/>
          <w:bCs w:val="0"/>
          <w:lang w:val="et-EE" w:eastAsia="et-EE"/>
        </w:rPr>
      </w:pPr>
      <w:hyperlink w:anchor="_Toc511914839" w:history="1">
        <w:r w:rsidR="00643065" w:rsidRPr="00631967">
          <w:rPr>
            <w:rStyle w:val="Hperlink"/>
            <w:lang w:val="et-EE"/>
          </w:rPr>
          <w:t>1</w:t>
        </w:r>
        <w:r w:rsidR="00643065" w:rsidRPr="00631967">
          <w:rPr>
            <w:rStyle w:val="Hperlink"/>
            <w:rFonts w:ascii="Trebuchet MS" w:hAnsi="Trebuchet MS"/>
            <w:lang w:val="et-EE"/>
          </w:rPr>
          <w:t>. MAJANDUSAASTA ARUANNE</w:t>
        </w:r>
        <w:r w:rsidR="00643065">
          <w:rPr>
            <w:webHidden/>
          </w:rPr>
          <w:tab/>
        </w:r>
        <w:r w:rsidR="00643065">
          <w:rPr>
            <w:webHidden/>
          </w:rPr>
          <w:fldChar w:fldCharType="begin"/>
        </w:r>
        <w:r w:rsidR="00643065">
          <w:rPr>
            <w:webHidden/>
          </w:rPr>
          <w:instrText xml:space="preserve"> PAGEREF _Toc511914839 \h </w:instrText>
        </w:r>
        <w:r w:rsidR="00643065">
          <w:rPr>
            <w:webHidden/>
          </w:rPr>
        </w:r>
        <w:r w:rsidR="00643065">
          <w:rPr>
            <w:webHidden/>
          </w:rPr>
          <w:fldChar w:fldCharType="separate"/>
        </w:r>
        <w:r w:rsidR="000F4A3C">
          <w:rPr>
            <w:webHidden/>
          </w:rPr>
          <w:t>4</w:t>
        </w:r>
        <w:r w:rsidR="00643065">
          <w:rPr>
            <w:webHidden/>
          </w:rPr>
          <w:fldChar w:fldCharType="end"/>
        </w:r>
      </w:hyperlink>
    </w:p>
    <w:p w14:paraId="532DE890"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40" w:history="1">
        <w:r w:rsidR="00643065" w:rsidRPr="00631967">
          <w:rPr>
            <w:rStyle w:val="Hperlink"/>
          </w:rPr>
          <w:t>1. Tegevusaruanne</w:t>
        </w:r>
        <w:r w:rsidR="00643065">
          <w:rPr>
            <w:webHidden/>
          </w:rPr>
          <w:tab/>
        </w:r>
        <w:r w:rsidR="00643065">
          <w:rPr>
            <w:webHidden/>
          </w:rPr>
          <w:fldChar w:fldCharType="begin"/>
        </w:r>
        <w:r w:rsidR="00643065">
          <w:rPr>
            <w:webHidden/>
          </w:rPr>
          <w:instrText xml:space="preserve"> PAGEREF _Toc511914840 \h </w:instrText>
        </w:r>
        <w:r w:rsidR="00643065">
          <w:rPr>
            <w:webHidden/>
          </w:rPr>
        </w:r>
        <w:r w:rsidR="00643065">
          <w:rPr>
            <w:webHidden/>
          </w:rPr>
          <w:fldChar w:fldCharType="separate"/>
        </w:r>
        <w:r w:rsidR="000F4A3C">
          <w:rPr>
            <w:webHidden/>
          </w:rPr>
          <w:t>4</w:t>
        </w:r>
        <w:r w:rsidR="00643065">
          <w:rPr>
            <w:webHidden/>
          </w:rPr>
          <w:fldChar w:fldCharType="end"/>
        </w:r>
      </w:hyperlink>
    </w:p>
    <w:p w14:paraId="233FC956" w14:textId="77777777" w:rsidR="00643065" w:rsidRDefault="00AA5254">
      <w:pPr>
        <w:pStyle w:val="SK2"/>
        <w:rPr>
          <w:rFonts w:asciiTheme="minorHAnsi" w:eastAsiaTheme="minorEastAsia" w:hAnsiTheme="minorHAnsi" w:cstheme="minorBidi"/>
          <w:b w:val="0"/>
          <w:bCs w:val="0"/>
          <w:lang w:val="et-EE" w:eastAsia="et-EE"/>
        </w:rPr>
      </w:pPr>
      <w:hyperlink w:anchor="_Toc511914841" w:history="1">
        <w:r w:rsidR="00643065" w:rsidRPr="00631967">
          <w:rPr>
            <w:rStyle w:val="Hperlink"/>
            <w:lang w:val="et-EE"/>
          </w:rPr>
          <w:t>1.1. Üldiseloomustus asutuse tegevusele</w:t>
        </w:r>
        <w:r w:rsidR="00643065">
          <w:rPr>
            <w:webHidden/>
          </w:rPr>
          <w:tab/>
        </w:r>
        <w:r w:rsidR="00643065">
          <w:rPr>
            <w:webHidden/>
          </w:rPr>
          <w:fldChar w:fldCharType="begin"/>
        </w:r>
        <w:r w:rsidR="00643065">
          <w:rPr>
            <w:webHidden/>
          </w:rPr>
          <w:instrText xml:space="preserve"> PAGEREF _Toc511914841 \h </w:instrText>
        </w:r>
        <w:r w:rsidR="00643065">
          <w:rPr>
            <w:webHidden/>
          </w:rPr>
        </w:r>
        <w:r w:rsidR="00643065">
          <w:rPr>
            <w:webHidden/>
          </w:rPr>
          <w:fldChar w:fldCharType="separate"/>
        </w:r>
        <w:r w:rsidR="000F4A3C">
          <w:rPr>
            <w:webHidden/>
          </w:rPr>
          <w:t>4</w:t>
        </w:r>
        <w:r w:rsidR="00643065">
          <w:rPr>
            <w:webHidden/>
          </w:rPr>
          <w:fldChar w:fldCharType="end"/>
        </w:r>
      </w:hyperlink>
    </w:p>
    <w:p w14:paraId="611BA6BB" w14:textId="77777777" w:rsidR="00643065" w:rsidRDefault="00AA5254">
      <w:pPr>
        <w:pStyle w:val="SK2"/>
        <w:rPr>
          <w:rFonts w:asciiTheme="minorHAnsi" w:eastAsiaTheme="minorEastAsia" w:hAnsiTheme="minorHAnsi" w:cstheme="minorBidi"/>
          <w:b w:val="0"/>
          <w:bCs w:val="0"/>
          <w:lang w:val="et-EE" w:eastAsia="et-EE"/>
        </w:rPr>
      </w:pPr>
      <w:hyperlink w:anchor="_Toc511914842" w:history="1">
        <w:r w:rsidR="00643065" w:rsidRPr="00631967">
          <w:rPr>
            <w:rStyle w:val="Hperlink"/>
            <w:lang w:val="et-EE"/>
          </w:rPr>
          <w:t>1.2. Vallavanema pöördumine</w:t>
        </w:r>
        <w:r w:rsidR="00643065">
          <w:rPr>
            <w:webHidden/>
          </w:rPr>
          <w:tab/>
        </w:r>
        <w:r w:rsidR="00643065">
          <w:rPr>
            <w:webHidden/>
          </w:rPr>
          <w:fldChar w:fldCharType="begin"/>
        </w:r>
        <w:r w:rsidR="00643065">
          <w:rPr>
            <w:webHidden/>
          </w:rPr>
          <w:instrText xml:space="preserve"> PAGEREF _Toc511914842 \h </w:instrText>
        </w:r>
        <w:r w:rsidR="00643065">
          <w:rPr>
            <w:webHidden/>
          </w:rPr>
        </w:r>
        <w:r w:rsidR="00643065">
          <w:rPr>
            <w:webHidden/>
          </w:rPr>
          <w:fldChar w:fldCharType="separate"/>
        </w:r>
        <w:r w:rsidR="000F4A3C">
          <w:rPr>
            <w:webHidden/>
          </w:rPr>
          <w:t>4</w:t>
        </w:r>
        <w:r w:rsidR="00643065">
          <w:rPr>
            <w:webHidden/>
          </w:rPr>
          <w:fldChar w:fldCharType="end"/>
        </w:r>
      </w:hyperlink>
    </w:p>
    <w:p w14:paraId="7CD84080" w14:textId="77777777" w:rsidR="00643065" w:rsidRDefault="00AA5254">
      <w:pPr>
        <w:pStyle w:val="SK2"/>
        <w:rPr>
          <w:rFonts w:asciiTheme="minorHAnsi" w:eastAsiaTheme="minorEastAsia" w:hAnsiTheme="minorHAnsi" w:cstheme="minorBidi"/>
          <w:b w:val="0"/>
          <w:bCs w:val="0"/>
          <w:lang w:val="et-EE" w:eastAsia="et-EE"/>
        </w:rPr>
      </w:pPr>
      <w:hyperlink w:anchor="_Toc511914843" w:history="1">
        <w:r w:rsidR="00643065" w:rsidRPr="00631967">
          <w:rPr>
            <w:rStyle w:val="Hperlink"/>
            <w:lang w:val="et-EE"/>
          </w:rPr>
          <w:t>1.3. Olulised sündmused majandusaastal</w:t>
        </w:r>
        <w:r w:rsidR="00643065">
          <w:rPr>
            <w:webHidden/>
          </w:rPr>
          <w:tab/>
        </w:r>
        <w:r w:rsidR="00643065">
          <w:rPr>
            <w:webHidden/>
          </w:rPr>
          <w:fldChar w:fldCharType="begin"/>
        </w:r>
        <w:r w:rsidR="00643065">
          <w:rPr>
            <w:webHidden/>
          </w:rPr>
          <w:instrText xml:space="preserve"> PAGEREF _Toc511914843 \h </w:instrText>
        </w:r>
        <w:r w:rsidR="00643065">
          <w:rPr>
            <w:webHidden/>
          </w:rPr>
        </w:r>
        <w:r w:rsidR="00643065">
          <w:rPr>
            <w:webHidden/>
          </w:rPr>
          <w:fldChar w:fldCharType="separate"/>
        </w:r>
        <w:r w:rsidR="000F4A3C">
          <w:rPr>
            <w:webHidden/>
          </w:rPr>
          <w:t>6</w:t>
        </w:r>
        <w:r w:rsidR="00643065">
          <w:rPr>
            <w:webHidden/>
          </w:rPr>
          <w:fldChar w:fldCharType="end"/>
        </w:r>
      </w:hyperlink>
    </w:p>
    <w:p w14:paraId="0F2F7646" w14:textId="77777777" w:rsidR="00643065" w:rsidRDefault="00AA5254">
      <w:pPr>
        <w:pStyle w:val="SK2"/>
        <w:rPr>
          <w:rFonts w:asciiTheme="minorHAnsi" w:eastAsiaTheme="minorEastAsia" w:hAnsiTheme="minorHAnsi" w:cstheme="minorBidi"/>
          <w:b w:val="0"/>
          <w:bCs w:val="0"/>
          <w:lang w:val="et-EE" w:eastAsia="et-EE"/>
        </w:rPr>
      </w:pPr>
      <w:hyperlink w:anchor="_Toc511914844" w:history="1">
        <w:r w:rsidR="00643065" w:rsidRPr="00631967">
          <w:rPr>
            <w:rStyle w:val="Hperlink"/>
            <w:lang w:val="et-EE"/>
          </w:rPr>
          <w:t>1.4. Ülevaade arengukava täitmisest</w:t>
        </w:r>
        <w:r w:rsidR="00643065">
          <w:rPr>
            <w:webHidden/>
          </w:rPr>
          <w:tab/>
        </w:r>
        <w:r w:rsidR="00643065">
          <w:rPr>
            <w:webHidden/>
          </w:rPr>
          <w:fldChar w:fldCharType="begin"/>
        </w:r>
        <w:r w:rsidR="00643065">
          <w:rPr>
            <w:webHidden/>
          </w:rPr>
          <w:instrText xml:space="preserve"> PAGEREF _Toc511914844 \h </w:instrText>
        </w:r>
        <w:r w:rsidR="00643065">
          <w:rPr>
            <w:webHidden/>
          </w:rPr>
        </w:r>
        <w:r w:rsidR="00643065">
          <w:rPr>
            <w:webHidden/>
          </w:rPr>
          <w:fldChar w:fldCharType="separate"/>
        </w:r>
        <w:r w:rsidR="000F4A3C">
          <w:rPr>
            <w:webHidden/>
          </w:rPr>
          <w:t>19</w:t>
        </w:r>
        <w:r w:rsidR="00643065">
          <w:rPr>
            <w:webHidden/>
          </w:rPr>
          <w:fldChar w:fldCharType="end"/>
        </w:r>
      </w:hyperlink>
    </w:p>
    <w:p w14:paraId="2AD91401" w14:textId="77777777" w:rsidR="00643065" w:rsidRDefault="00AA5254">
      <w:pPr>
        <w:pStyle w:val="SK2"/>
        <w:rPr>
          <w:rFonts w:asciiTheme="minorHAnsi" w:eastAsiaTheme="minorEastAsia" w:hAnsiTheme="minorHAnsi" w:cstheme="minorBidi"/>
          <w:b w:val="0"/>
          <w:bCs w:val="0"/>
          <w:lang w:val="et-EE" w:eastAsia="et-EE"/>
        </w:rPr>
      </w:pPr>
      <w:hyperlink w:anchor="_Toc511914845" w:history="1">
        <w:r w:rsidR="00643065" w:rsidRPr="00631967">
          <w:rPr>
            <w:rStyle w:val="Hperlink"/>
          </w:rPr>
          <w:t>1.5  Ülevaade eeldatavatest arengusuundadest 2018. a.</w:t>
        </w:r>
        <w:r w:rsidR="00643065">
          <w:rPr>
            <w:webHidden/>
          </w:rPr>
          <w:tab/>
        </w:r>
        <w:r w:rsidR="00643065">
          <w:rPr>
            <w:webHidden/>
          </w:rPr>
          <w:fldChar w:fldCharType="begin"/>
        </w:r>
        <w:r w:rsidR="00643065">
          <w:rPr>
            <w:webHidden/>
          </w:rPr>
          <w:instrText xml:space="preserve"> PAGEREF _Toc511914845 \h </w:instrText>
        </w:r>
        <w:r w:rsidR="00643065">
          <w:rPr>
            <w:webHidden/>
          </w:rPr>
        </w:r>
        <w:r w:rsidR="00643065">
          <w:rPr>
            <w:webHidden/>
          </w:rPr>
          <w:fldChar w:fldCharType="separate"/>
        </w:r>
        <w:r w:rsidR="000F4A3C">
          <w:rPr>
            <w:webHidden/>
          </w:rPr>
          <w:t>20</w:t>
        </w:r>
        <w:r w:rsidR="00643065">
          <w:rPr>
            <w:webHidden/>
          </w:rPr>
          <w:fldChar w:fldCharType="end"/>
        </w:r>
      </w:hyperlink>
    </w:p>
    <w:p w14:paraId="64E12328" w14:textId="77777777" w:rsidR="00643065" w:rsidRDefault="00AA5254">
      <w:pPr>
        <w:pStyle w:val="SK2"/>
        <w:rPr>
          <w:rFonts w:asciiTheme="minorHAnsi" w:eastAsiaTheme="minorEastAsia" w:hAnsiTheme="minorHAnsi" w:cstheme="minorBidi"/>
          <w:b w:val="0"/>
          <w:bCs w:val="0"/>
          <w:lang w:val="et-EE" w:eastAsia="et-EE"/>
        </w:rPr>
      </w:pPr>
      <w:hyperlink w:anchor="_Toc511914846" w:history="1">
        <w:r w:rsidR="00643065" w:rsidRPr="00631967">
          <w:rPr>
            <w:rStyle w:val="Hperlink"/>
            <w:lang w:val="et-EE"/>
          </w:rPr>
          <w:t>1.6. Kohila valla konsolideerimisgrupi koosseis</w:t>
        </w:r>
        <w:r w:rsidR="00643065">
          <w:rPr>
            <w:webHidden/>
          </w:rPr>
          <w:tab/>
        </w:r>
        <w:r w:rsidR="00643065">
          <w:rPr>
            <w:webHidden/>
          </w:rPr>
          <w:fldChar w:fldCharType="begin"/>
        </w:r>
        <w:r w:rsidR="00643065">
          <w:rPr>
            <w:webHidden/>
          </w:rPr>
          <w:instrText xml:space="preserve"> PAGEREF _Toc511914846 \h </w:instrText>
        </w:r>
        <w:r w:rsidR="00643065">
          <w:rPr>
            <w:webHidden/>
          </w:rPr>
        </w:r>
        <w:r w:rsidR="00643065">
          <w:rPr>
            <w:webHidden/>
          </w:rPr>
          <w:fldChar w:fldCharType="separate"/>
        </w:r>
        <w:r w:rsidR="000F4A3C">
          <w:rPr>
            <w:webHidden/>
          </w:rPr>
          <w:t>21</w:t>
        </w:r>
        <w:r w:rsidR="00643065">
          <w:rPr>
            <w:webHidden/>
          </w:rPr>
          <w:fldChar w:fldCharType="end"/>
        </w:r>
      </w:hyperlink>
    </w:p>
    <w:p w14:paraId="2C0EA999" w14:textId="77777777" w:rsidR="00643065" w:rsidRDefault="00AA5254">
      <w:pPr>
        <w:pStyle w:val="SK2"/>
        <w:rPr>
          <w:rFonts w:asciiTheme="minorHAnsi" w:eastAsiaTheme="minorEastAsia" w:hAnsiTheme="minorHAnsi" w:cstheme="minorBidi"/>
          <w:b w:val="0"/>
          <w:bCs w:val="0"/>
          <w:lang w:val="et-EE" w:eastAsia="et-EE"/>
        </w:rPr>
      </w:pPr>
      <w:hyperlink w:anchor="_Toc511914847" w:history="1">
        <w:r w:rsidR="00643065" w:rsidRPr="00631967">
          <w:rPr>
            <w:rStyle w:val="Hperlink"/>
            <w:lang w:val="fi-FI"/>
          </w:rPr>
          <w:t>1.7. Ülevaade valitseva ja olulise mõju all oleva äriühingu tegevusest</w:t>
        </w:r>
        <w:r w:rsidR="00643065">
          <w:rPr>
            <w:webHidden/>
          </w:rPr>
          <w:tab/>
        </w:r>
        <w:r w:rsidR="00643065">
          <w:rPr>
            <w:webHidden/>
          </w:rPr>
          <w:fldChar w:fldCharType="begin"/>
        </w:r>
        <w:r w:rsidR="00643065">
          <w:rPr>
            <w:webHidden/>
          </w:rPr>
          <w:instrText xml:space="preserve"> PAGEREF _Toc511914847 \h </w:instrText>
        </w:r>
        <w:r w:rsidR="00643065">
          <w:rPr>
            <w:webHidden/>
          </w:rPr>
        </w:r>
        <w:r w:rsidR="00643065">
          <w:rPr>
            <w:webHidden/>
          </w:rPr>
          <w:fldChar w:fldCharType="separate"/>
        </w:r>
        <w:r w:rsidR="000F4A3C">
          <w:rPr>
            <w:webHidden/>
          </w:rPr>
          <w:t>21</w:t>
        </w:r>
        <w:r w:rsidR="00643065">
          <w:rPr>
            <w:webHidden/>
          </w:rPr>
          <w:fldChar w:fldCharType="end"/>
        </w:r>
      </w:hyperlink>
    </w:p>
    <w:p w14:paraId="498D13EB" w14:textId="77777777" w:rsidR="00643065" w:rsidRDefault="00AA5254">
      <w:pPr>
        <w:pStyle w:val="SK2"/>
        <w:rPr>
          <w:rFonts w:asciiTheme="minorHAnsi" w:eastAsiaTheme="minorEastAsia" w:hAnsiTheme="minorHAnsi" w:cstheme="minorBidi"/>
          <w:b w:val="0"/>
          <w:bCs w:val="0"/>
          <w:lang w:val="et-EE" w:eastAsia="et-EE"/>
        </w:rPr>
      </w:pPr>
      <w:hyperlink w:anchor="_Toc511914848" w:history="1">
        <w:r w:rsidR="00643065" w:rsidRPr="00631967">
          <w:rPr>
            <w:rStyle w:val="Hperlink"/>
            <w:lang w:val="et-EE"/>
          </w:rPr>
          <w:t>1.8. Ülevaade majanduskeskkonnast</w:t>
        </w:r>
        <w:r w:rsidR="00643065">
          <w:rPr>
            <w:webHidden/>
          </w:rPr>
          <w:tab/>
        </w:r>
        <w:r w:rsidR="00643065">
          <w:rPr>
            <w:webHidden/>
          </w:rPr>
          <w:fldChar w:fldCharType="begin"/>
        </w:r>
        <w:r w:rsidR="00643065">
          <w:rPr>
            <w:webHidden/>
          </w:rPr>
          <w:instrText xml:space="preserve"> PAGEREF _Toc511914848 \h </w:instrText>
        </w:r>
        <w:r w:rsidR="00643065">
          <w:rPr>
            <w:webHidden/>
          </w:rPr>
        </w:r>
        <w:r w:rsidR="00643065">
          <w:rPr>
            <w:webHidden/>
          </w:rPr>
          <w:fldChar w:fldCharType="separate"/>
        </w:r>
        <w:r w:rsidR="000F4A3C">
          <w:rPr>
            <w:webHidden/>
          </w:rPr>
          <w:t>22</w:t>
        </w:r>
        <w:r w:rsidR="00643065">
          <w:rPr>
            <w:webHidden/>
          </w:rPr>
          <w:fldChar w:fldCharType="end"/>
        </w:r>
      </w:hyperlink>
    </w:p>
    <w:p w14:paraId="44420732" w14:textId="77777777" w:rsidR="00643065" w:rsidRDefault="00AA5254">
      <w:pPr>
        <w:pStyle w:val="SK2"/>
        <w:rPr>
          <w:rFonts w:asciiTheme="minorHAnsi" w:eastAsiaTheme="minorEastAsia" w:hAnsiTheme="minorHAnsi" w:cstheme="minorBidi"/>
          <w:b w:val="0"/>
          <w:bCs w:val="0"/>
          <w:lang w:val="et-EE" w:eastAsia="et-EE"/>
        </w:rPr>
      </w:pPr>
      <w:hyperlink w:anchor="_Toc511914849" w:history="1">
        <w:r w:rsidR="00643065" w:rsidRPr="00631967">
          <w:rPr>
            <w:rStyle w:val="Hperlink"/>
          </w:rPr>
          <w:t>1.9. Ülevaade tähtsamatest finantsnäitajatest</w:t>
        </w:r>
        <w:r w:rsidR="00643065">
          <w:rPr>
            <w:webHidden/>
          </w:rPr>
          <w:tab/>
        </w:r>
        <w:r w:rsidR="00643065">
          <w:rPr>
            <w:webHidden/>
          </w:rPr>
          <w:fldChar w:fldCharType="begin"/>
        </w:r>
        <w:r w:rsidR="00643065">
          <w:rPr>
            <w:webHidden/>
          </w:rPr>
          <w:instrText xml:space="preserve"> PAGEREF _Toc511914849 \h </w:instrText>
        </w:r>
        <w:r w:rsidR="00643065">
          <w:rPr>
            <w:webHidden/>
          </w:rPr>
        </w:r>
        <w:r w:rsidR="00643065">
          <w:rPr>
            <w:webHidden/>
          </w:rPr>
          <w:fldChar w:fldCharType="separate"/>
        </w:r>
        <w:r w:rsidR="000F4A3C">
          <w:rPr>
            <w:webHidden/>
          </w:rPr>
          <w:t>24</w:t>
        </w:r>
        <w:r w:rsidR="00643065">
          <w:rPr>
            <w:webHidden/>
          </w:rPr>
          <w:fldChar w:fldCharType="end"/>
        </w:r>
      </w:hyperlink>
    </w:p>
    <w:p w14:paraId="341AE76D"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0" w:history="1">
        <w:r w:rsidR="00643065" w:rsidRPr="00631967">
          <w:rPr>
            <w:rStyle w:val="Hperlink"/>
          </w:rPr>
          <w:t>KONSOLIDEERIMISGRUPI RAAMATUPIDAMISE AASTAARUANNE</w:t>
        </w:r>
        <w:r w:rsidR="00643065">
          <w:rPr>
            <w:webHidden/>
          </w:rPr>
          <w:tab/>
        </w:r>
        <w:r w:rsidR="00643065">
          <w:rPr>
            <w:webHidden/>
          </w:rPr>
          <w:fldChar w:fldCharType="begin"/>
        </w:r>
        <w:r w:rsidR="00643065">
          <w:rPr>
            <w:webHidden/>
          </w:rPr>
          <w:instrText xml:space="preserve"> PAGEREF _Toc511914850 \h </w:instrText>
        </w:r>
        <w:r w:rsidR="00643065">
          <w:rPr>
            <w:webHidden/>
          </w:rPr>
        </w:r>
        <w:r w:rsidR="00643065">
          <w:rPr>
            <w:webHidden/>
          </w:rPr>
          <w:fldChar w:fldCharType="separate"/>
        </w:r>
        <w:r w:rsidR="000F4A3C">
          <w:rPr>
            <w:webHidden/>
          </w:rPr>
          <w:t>25</w:t>
        </w:r>
        <w:r w:rsidR="00643065">
          <w:rPr>
            <w:webHidden/>
          </w:rPr>
          <w:fldChar w:fldCharType="end"/>
        </w:r>
      </w:hyperlink>
    </w:p>
    <w:p w14:paraId="072D0769"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1" w:history="1">
        <w:r w:rsidR="00643065" w:rsidRPr="00631967">
          <w:rPr>
            <w:rStyle w:val="Hperlink"/>
          </w:rPr>
          <w:t>1. Konsolideeritud bilanss</w:t>
        </w:r>
        <w:r w:rsidR="00643065">
          <w:rPr>
            <w:webHidden/>
          </w:rPr>
          <w:tab/>
        </w:r>
        <w:r w:rsidR="00643065">
          <w:rPr>
            <w:webHidden/>
          </w:rPr>
          <w:fldChar w:fldCharType="begin"/>
        </w:r>
        <w:r w:rsidR="00643065">
          <w:rPr>
            <w:webHidden/>
          </w:rPr>
          <w:instrText xml:space="preserve"> PAGEREF _Toc511914851 \h </w:instrText>
        </w:r>
        <w:r w:rsidR="00643065">
          <w:rPr>
            <w:webHidden/>
          </w:rPr>
        </w:r>
        <w:r w:rsidR="00643065">
          <w:rPr>
            <w:webHidden/>
          </w:rPr>
          <w:fldChar w:fldCharType="separate"/>
        </w:r>
        <w:r w:rsidR="000F4A3C">
          <w:rPr>
            <w:webHidden/>
          </w:rPr>
          <w:t>25</w:t>
        </w:r>
        <w:r w:rsidR="00643065">
          <w:rPr>
            <w:webHidden/>
          </w:rPr>
          <w:fldChar w:fldCharType="end"/>
        </w:r>
      </w:hyperlink>
    </w:p>
    <w:p w14:paraId="6581ED35"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2" w:history="1">
        <w:r w:rsidR="00643065" w:rsidRPr="00631967">
          <w:rPr>
            <w:rStyle w:val="Hperlink"/>
          </w:rPr>
          <w:t>2. Konsolideeritud tulemiaruanne</w:t>
        </w:r>
        <w:r w:rsidR="00643065">
          <w:rPr>
            <w:webHidden/>
          </w:rPr>
          <w:tab/>
        </w:r>
        <w:r w:rsidR="00643065">
          <w:rPr>
            <w:webHidden/>
          </w:rPr>
          <w:fldChar w:fldCharType="begin"/>
        </w:r>
        <w:r w:rsidR="00643065">
          <w:rPr>
            <w:webHidden/>
          </w:rPr>
          <w:instrText xml:space="preserve"> PAGEREF _Toc511914852 \h </w:instrText>
        </w:r>
        <w:r w:rsidR="00643065">
          <w:rPr>
            <w:webHidden/>
          </w:rPr>
        </w:r>
        <w:r w:rsidR="00643065">
          <w:rPr>
            <w:webHidden/>
          </w:rPr>
          <w:fldChar w:fldCharType="separate"/>
        </w:r>
        <w:r w:rsidR="000F4A3C">
          <w:rPr>
            <w:webHidden/>
          </w:rPr>
          <w:t>26</w:t>
        </w:r>
        <w:r w:rsidR="00643065">
          <w:rPr>
            <w:webHidden/>
          </w:rPr>
          <w:fldChar w:fldCharType="end"/>
        </w:r>
      </w:hyperlink>
    </w:p>
    <w:p w14:paraId="4475EE95"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3" w:history="1">
        <w:r w:rsidR="00643065" w:rsidRPr="00631967">
          <w:rPr>
            <w:rStyle w:val="Hperlink"/>
          </w:rPr>
          <w:t>3. Konsolideeritud rahavoogude aruanne</w:t>
        </w:r>
        <w:r w:rsidR="00643065">
          <w:rPr>
            <w:webHidden/>
          </w:rPr>
          <w:tab/>
        </w:r>
        <w:r w:rsidR="00643065">
          <w:rPr>
            <w:webHidden/>
          </w:rPr>
          <w:fldChar w:fldCharType="begin"/>
        </w:r>
        <w:r w:rsidR="00643065">
          <w:rPr>
            <w:webHidden/>
          </w:rPr>
          <w:instrText xml:space="preserve"> PAGEREF _Toc511914853 \h </w:instrText>
        </w:r>
        <w:r w:rsidR="00643065">
          <w:rPr>
            <w:webHidden/>
          </w:rPr>
        </w:r>
        <w:r w:rsidR="00643065">
          <w:rPr>
            <w:webHidden/>
          </w:rPr>
          <w:fldChar w:fldCharType="separate"/>
        </w:r>
        <w:r w:rsidR="000F4A3C">
          <w:rPr>
            <w:webHidden/>
          </w:rPr>
          <w:t>27</w:t>
        </w:r>
        <w:r w:rsidR="00643065">
          <w:rPr>
            <w:webHidden/>
          </w:rPr>
          <w:fldChar w:fldCharType="end"/>
        </w:r>
      </w:hyperlink>
    </w:p>
    <w:p w14:paraId="7B4EAC48"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4" w:history="1">
        <w:r w:rsidR="00643065" w:rsidRPr="00631967">
          <w:rPr>
            <w:rStyle w:val="Hperlink"/>
          </w:rPr>
          <w:t>4. Konsolideeritud netovara muutuste aruanne</w:t>
        </w:r>
        <w:r w:rsidR="00643065">
          <w:rPr>
            <w:webHidden/>
          </w:rPr>
          <w:tab/>
        </w:r>
        <w:r w:rsidR="00643065">
          <w:rPr>
            <w:webHidden/>
          </w:rPr>
          <w:fldChar w:fldCharType="begin"/>
        </w:r>
        <w:r w:rsidR="00643065">
          <w:rPr>
            <w:webHidden/>
          </w:rPr>
          <w:instrText xml:space="preserve"> PAGEREF _Toc511914854 \h </w:instrText>
        </w:r>
        <w:r w:rsidR="00643065">
          <w:rPr>
            <w:webHidden/>
          </w:rPr>
        </w:r>
        <w:r w:rsidR="00643065">
          <w:rPr>
            <w:webHidden/>
          </w:rPr>
          <w:fldChar w:fldCharType="separate"/>
        </w:r>
        <w:r w:rsidR="000F4A3C">
          <w:rPr>
            <w:webHidden/>
          </w:rPr>
          <w:t>28</w:t>
        </w:r>
        <w:r w:rsidR="00643065">
          <w:rPr>
            <w:webHidden/>
          </w:rPr>
          <w:fldChar w:fldCharType="end"/>
        </w:r>
      </w:hyperlink>
    </w:p>
    <w:p w14:paraId="1434446A" w14:textId="77777777" w:rsidR="00643065" w:rsidRDefault="00AA5254">
      <w:pPr>
        <w:pStyle w:val="SK1"/>
        <w:framePr w:wrap="auto"/>
        <w:rPr>
          <w:rFonts w:asciiTheme="minorHAnsi" w:eastAsiaTheme="minorEastAsia" w:hAnsiTheme="minorHAnsi" w:cstheme="minorBidi"/>
          <w:b w:val="0"/>
          <w:bCs w:val="0"/>
          <w:sz w:val="22"/>
          <w:szCs w:val="22"/>
          <w:lang w:eastAsia="et-EE"/>
        </w:rPr>
      </w:pPr>
      <w:hyperlink w:anchor="_Toc511914855" w:history="1">
        <w:r w:rsidR="00643065" w:rsidRPr="00631967">
          <w:rPr>
            <w:rStyle w:val="Hperlink"/>
          </w:rPr>
          <w:t>5. Eelarve täitmise aruanne</w:t>
        </w:r>
        <w:r w:rsidR="00643065">
          <w:rPr>
            <w:webHidden/>
          </w:rPr>
          <w:tab/>
        </w:r>
        <w:r w:rsidR="00643065">
          <w:rPr>
            <w:webHidden/>
          </w:rPr>
          <w:fldChar w:fldCharType="begin"/>
        </w:r>
        <w:r w:rsidR="00643065">
          <w:rPr>
            <w:webHidden/>
          </w:rPr>
          <w:instrText xml:space="preserve"> PAGEREF _Toc511914855 \h </w:instrText>
        </w:r>
        <w:r w:rsidR="00643065">
          <w:rPr>
            <w:webHidden/>
          </w:rPr>
        </w:r>
        <w:r w:rsidR="00643065">
          <w:rPr>
            <w:webHidden/>
          </w:rPr>
          <w:fldChar w:fldCharType="separate"/>
        </w:r>
        <w:r w:rsidR="000F4A3C">
          <w:rPr>
            <w:webHidden/>
          </w:rPr>
          <w:t>29</w:t>
        </w:r>
        <w:r w:rsidR="00643065">
          <w:rPr>
            <w:webHidden/>
          </w:rPr>
          <w:fldChar w:fldCharType="end"/>
        </w:r>
      </w:hyperlink>
    </w:p>
    <w:p w14:paraId="34314C88" w14:textId="77777777" w:rsidR="00643065" w:rsidRDefault="00AA5254">
      <w:pPr>
        <w:pStyle w:val="SK2"/>
        <w:rPr>
          <w:rFonts w:asciiTheme="minorHAnsi" w:eastAsiaTheme="minorEastAsia" w:hAnsiTheme="minorHAnsi" w:cstheme="minorBidi"/>
          <w:b w:val="0"/>
          <w:bCs w:val="0"/>
          <w:lang w:val="et-EE" w:eastAsia="et-EE"/>
        </w:rPr>
      </w:pPr>
      <w:hyperlink w:anchor="_Toc511914856" w:history="1">
        <w:r w:rsidR="00643065" w:rsidRPr="00631967">
          <w:rPr>
            <w:rStyle w:val="Hperlink"/>
            <w:lang w:val="et-EE"/>
          </w:rPr>
          <w:t>Lisa 1</w:t>
        </w:r>
        <w:r w:rsidR="00643065">
          <w:rPr>
            <w:rFonts w:asciiTheme="minorHAnsi" w:eastAsiaTheme="minorEastAsia" w:hAnsiTheme="minorHAnsi" w:cstheme="minorBidi"/>
            <w:b w:val="0"/>
            <w:bCs w:val="0"/>
            <w:lang w:val="et-EE" w:eastAsia="et-EE"/>
          </w:rPr>
          <w:tab/>
        </w:r>
        <w:r w:rsidR="00643065" w:rsidRPr="00631967">
          <w:rPr>
            <w:rStyle w:val="Hperlink"/>
            <w:lang w:val="et-EE"/>
          </w:rPr>
          <w:t>Konsolideerimisgrupi raamatupidamise aastaaruande koostamisel kasutatud arvestuspõhimõtted</w:t>
        </w:r>
        <w:r w:rsidR="00643065">
          <w:rPr>
            <w:webHidden/>
          </w:rPr>
          <w:tab/>
        </w:r>
        <w:r w:rsidR="00643065">
          <w:rPr>
            <w:webHidden/>
          </w:rPr>
          <w:fldChar w:fldCharType="begin"/>
        </w:r>
        <w:r w:rsidR="00643065">
          <w:rPr>
            <w:webHidden/>
          </w:rPr>
          <w:instrText xml:space="preserve"> PAGEREF _Toc511914856 \h </w:instrText>
        </w:r>
        <w:r w:rsidR="00643065">
          <w:rPr>
            <w:webHidden/>
          </w:rPr>
        </w:r>
        <w:r w:rsidR="00643065">
          <w:rPr>
            <w:webHidden/>
          </w:rPr>
          <w:fldChar w:fldCharType="separate"/>
        </w:r>
        <w:r w:rsidR="000F4A3C">
          <w:rPr>
            <w:webHidden/>
          </w:rPr>
          <w:t>32</w:t>
        </w:r>
        <w:r w:rsidR="00643065">
          <w:rPr>
            <w:webHidden/>
          </w:rPr>
          <w:fldChar w:fldCharType="end"/>
        </w:r>
      </w:hyperlink>
    </w:p>
    <w:p w14:paraId="6251D5D2" w14:textId="77777777" w:rsidR="00643065" w:rsidRDefault="00AA5254">
      <w:pPr>
        <w:pStyle w:val="SK2"/>
        <w:rPr>
          <w:rFonts w:asciiTheme="minorHAnsi" w:eastAsiaTheme="minorEastAsia" w:hAnsiTheme="minorHAnsi" w:cstheme="minorBidi"/>
          <w:b w:val="0"/>
          <w:bCs w:val="0"/>
          <w:lang w:val="et-EE" w:eastAsia="et-EE"/>
        </w:rPr>
      </w:pPr>
      <w:hyperlink w:anchor="_Toc511914857" w:history="1">
        <w:r w:rsidR="00643065" w:rsidRPr="00631967">
          <w:rPr>
            <w:rStyle w:val="Hperlink"/>
            <w:lang w:val="et-EE"/>
          </w:rPr>
          <w:t>Lisa 2</w:t>
        </w:r>
        <w:r w:rsidR="00643065">
          <w:rPr>
            <w:rFonts w:asciiTheme="minorHAnsi" w:eastAsiaTheme="minorEastAsia" w:hAnsiTheme="minorHAnsi" w:cstheme="minorBidi"/>
            <w:b w:val="0"/>
            <w:bCs w:val="0"/>
            <w:lang w:val="et-EE" w:eastAsia="et-EE"/>
          </w:rPr>
          <w:tab/>
        </w:r>
        <w:r w:rsidR="00643065" w:rsidRPr="00631967">
          <w:rPr>
            <w:rStyle w:val="Hperlink"/>
            <w:lang w:val="et-EE"/>
          </w:rPr>
          <w:t xml:space="preserve"> Raha ja selle ekvivalendid</w:t>
        </w:r>
        <w:r w:rsidR="00643065">
          <w:rPr>
            <w:webHidden/>
          </w:rPr>
          <w:tab/>
        </w:r>
        <w:r w:rsidR="00643065">
          <w:rPr>
            <w:webHidden/>
          </w:rPr>
          <w:fldChar w:fldCharType="begin"/>
        </w:r>
        <w:r w:rsidR="00643065">
          <w:rPr>
            <w:webHidden/>
          </w:rPr>
          <w:instrText xml:space="preserve"> PAGEREF _Toc511914857 \h </w:instrText>
        </w:r>
        <w:r w:rsidR="00643065">
          <w:rPr>
            <w:webHidden/>
          </w:rPr>
        </w:r>
        <w:r w:rsidR="00643065">
          <w:rPr>
            <w:webHidden/>
          </w:rPr>
          <w:fldChar w:fldCharType="separate"/>
        </w:r>
        <w:r w:rsidR="000F4A3C">
          <w:rPr>
            <w:webHidden/>
          </w:rPr>
          <w:t>38</w:t>
        </w:r>
        <w:r w:rsidR="00643065">
          <w:rPr>
            <w:webHidden/>
          </w:rPr>
          <w:fldChar w:fldCharType="end"/>
        </w:r>
      </w:hyperlink>
    </w:p>
    <w:p w14:paraId="7884C003" w14:textId="77777777" w:rsidR="00643065" w:rsidRDefault="00AA5254">
      <w:pPr>
        <w:pStyle w:val="SK2"/>
        <w:rPr>
          <w:rFonts w:asciiTheme="minorHAnsi" w:eastAsiaTheme="minorEastAsia" w:hAnsiTheme="minorHAnsi" w:cstheme="minorBidi"/>
          <w:b w:val="0"/>
          <w:bCs w:val="0"/>
          <w:lang w:val="et-EE" w:eastAsia="et-EE"/>
        </w:rPr>
      </w:pPr>
      <w:hyperlink w:anchor="_Toc511914858" w:history="1">
        <w:r w:rsidR="00643065" w:rsidRPr="00631967">
          <w:rPr>
            <w:rStyle w:val="Hperlink"/>
            <w:lang w:val="et-EE"/>
          </w:rPr>
          <w:t>Lisa 3</w:t>
        </w:r>
        <w:r w:rsidR="00643065">
          <w:rPr>
            <w:rFonts w:asciiTheme="minorHAnsi" w:eastAsiaTheme="minorEastAsia" w:hAnsiTheme="minorHAnsi" w:cstheme="minorBidi"/>
            <w:b w:val="0"/>
            <w:bCs w:val="0"/>
            <w:lang w:val="et-EE" w:eastAsia="et-EE"/>
          </w:rPr>
          <w:tab/>
        </w:r>
        <w:r w:rsidR="00643065" w:rsidRPr="00631967">
          <w:rPr>
            <w:rStyle w:val="Hperlink"/>
            <w:lang w:val="et-EE"/>
          </w:rPr>
          <w:t xml:space="preserve"> Maksud, lõivud, trahvid</w:t>
        </w:r>
        <w:r w:rsidR="00643065">
          <w:rPr>
            <w:webHidden/>
          </w:rPr>
          <w:tab/>
        </w:r>
        <w:r w:rsidR="00643065">
          <w:rPr>
            <w:webHidden/>
          </w:rPr>
          <w:fldChar w:fldCharType="begin"/>
        </w:r>
        <w:r w:rsidR="00643065">
          <w:rPr>
            <w:webHidden/>
          </w:rPr>
          <w:instrText xml:space="preserve"> PAGEREF _Toc511914858 \h </w:instrText>
        </w:r>
        <w:r w:rsidR="00643065">
          <w:rPr>
            <w:webHidden/>
          </w:rPr>
        </w:r>
        <w:r w:rsidR="00643065">
          <w:rPr>
            <w:webHidden/>
          </w:rPr>
          <w:fldChar w:fldCharType="separate"/>
        </w:r>
        <w:r w:rsidR="000F4A3C">
          <w:rPr>
            <w:webHidden/>
          </w:rPr>
          <w:t>38</w:t>
        </w:r>
        <w:r w:rsidR="00643065">
          <w:rPr>
            <w:webHidden/>
          </w:rPr>
          <w:fldChar w:fldCharType="end"/>
        </w:r>
      </w:hyperlink>
    </w:p>
    <w:p w14:paraId="17C7346B" w14:textId="77777777" w:rsidR="00643065" w:rsidRDefault="00AA5254">
      <w:pPr>
        <w:pStyle w:val="SK2"/>
        <w:rPr>
          <w:rFonts w:asciiTheme="minorHAnsi" w:eastAsiaTheme="minorEastAsia" w:hAnsiTheme="minorHAnsi" w:cstheme="minorBidi"/>
          <w:b w:val="0"/>
          <w:bCs w:val="0"/>
          <w:lang w:val="et-EE" w:eastAsia="et-EE"/>
        </w:rPr>
      </w:pPr>
      <w:hyperlink w:anchor="_Toc511914859" w:history="1">
        <w:r w:rsidR="00643065" w:rsidRPr="00631967">
          <w:rPr>
            <w:rStyle w:val="Hperlink"/>
            <w:lang w:val="et-EE"/>
          </w:rPr>
          <w:t>Lisa 4</w:t>
        </w:r>
        <w:r w:rsidR="00643065">
          <w:rPr>
            <w:rFonts w:asciiTheme="minorHAnsi" w:eastAsiaTheme="minorEastAsia" w:hAnsiTheme="minorHAnsi" w:cstheme="minorBidi"/>
            <w:b w:val="0"/>
            <w:bCs w:val="0"/>
            <w:lang w:val="et-EE" w:eastAsia="et-EE"/>
          </w:rPr>
          <w:tab/>
        </w:r>
        <w:r w:rsidR="00643065" w:rsidRPr="00631967">
          <w:rPr>
            <w:rStyle w:val="Hperlink"/>
          </w:rPr>
          <w:t xml:space="preserve"> Nõuded ostjate vastu</w:t>
        </w:r>
        <w:r w:rsidR="00643065">
          <w:rPr>
            <w:webHidden/>
          </w:rPr>
          <w:tab/>
        </w:r>
        <w:r w:rsidR="00643065">
          <w:rPr>
            <w:webHidden/>
          </w:rPr>
          <w:fldChar w:fldCharType="begin"/>
        </w:r>
        <w:r w:rsidR="00643065">
          <w:rPr>
            <w:webHidden/>
          </w:rPr>
          <w:instrText xml:space="preserve"> PAGEREF _Toc511914859 \h </w:instrText>
        </w:r>
        <w:r w:rsidR="00643065">
          <w:rPr>
            <w:webHidden/>
          </w:rPr>
        </w:r>
        <w:r w:rsidR="00643065">
          <w:rPr>
            <w:webHidden/>
          </w:rPr>
          <w:fldChar w:fldCharType="separate"/>
        </w:r>
        <w:r w:rsidR="000F4A3C">
          <w:rPr>
            <w:webHidden/>
          </w:rPr>
          <w:t>39</w:t>
        </w:r>
        <w:r w:rsidR="00643065">
          <w:rPr>
            <w:webHidden/>
          </w:rPr>
          <w:fldChar w:fldCharType="end"/>
        </w:r>
      </w:hyperlink>
    </w:p>
    <w:p w14:paraId="5032B421" w14:textId="77777777" w:rsidR="00643065" w:rsidRDefault="00AA5254">
      <w:pPr>
        <w:pStyle w:val="SK2"/>
        <w:rPr>
          <w:rFonts w:asciiTheme="minorHAnsi" w:eastAsiaTheme="minorEastAsia" w:hAnsiTheme="minorHAnsi" w:cstheme="minorBidi"/>
          <w:b w:val="0"/>
          <w:bCs w:val="0"/>
          <w:lang w:val="et-EE" w:eastAsia="et-EE"/>
        </w:rPr>
      </w:pPr>
      <w:hyperlink w:anchor="_Toc511914860" w:history="1">
        <w:r w:rsidR="00643065" w:rsidRPr="00631967">
          <w:rPr>
            <w:rStyle w:val="Hperlink"/>
            <w:lang w:val="et-EE"/>
          </w:rPr>
          <w:t>Lisa 5</w:t>
        </w:r>
        <w:r w:rsidR="00643065">
          <w:rPr>
            <w:rFonts w:asciiTheme="minorHAnsi" w:eastAsiaTheme="minorEastAsia" w:hAnsiTheme="minorHAnsi" w:cstheme="minorBidi"/>
            <w:b w:val="0"/>
            <w:bCs w:val="0"/>
            <w:lang w:val="et-EE" w:eastAsia="et-EE"/>
          </w:rPr>
          <w:tab/>
        </w:r>
        <w:r w:rsidR="00643065" w:rsidRPr="00631967">
          <w:rPr>
            <w:rStyle w:val="Hperlink"/>
            <w:lang w:val="et-EE"/>
          </w:rPr>
          <w:t>Mitmesugused nõuded ja ettemaksed</w:t>
        </w:r>
        <w:r w:rsidR="00643065">
          <w:rPr>
            <w:webHidden/>
          </w:rPr>
          <w:tab/>
        </w:r>
        <w:r w:rsidR="00643065">
          <w:rPr>
            <w:webHidden/>
          </w:rPr>
          <w:fldChar w:fldCharType="begin"/>
        </w:r>
        <w:r w:rsidR="00643065">
          <w:rPr>
            <w:webHidden/>
          </w:rPr>
          <w:instrText xml:space="preserve"> PAGEREF _Toc511914860 \h </w:instrText>
        </w:r>
        <w:r w:rsidR="00643065">
          <w:rPr>
            <w:webHidden/>
          </w:rPr>
        </w:r>
        <w:r w:rsidR="00643065">
          <w:rPr>
            <w:webHidden/>
          </w:rPr>
          <w:fldChar w:fldCharType="separate"/>
        </w:r>
        <w:r w:rsidR="000F4A3C">
          <w:rPr>
            <w:webHidden/>
          </w:rPr>
          <w:t>39</w:t>
        </w:r>
        <w:r w:rsidR="00643065">
          <w:rPr>
            <w:webHidden/>
          </w:rPr>
          <w:fldChar w:fldCharType="end"/>
        </w:r>
      </w:hyperlink>
    </w:p>
    <w:p w14:paraId="443525DD" w14:textId="77777777" w:rsidR="00643065" w:rsidRDefault="00AA5254">
      <w:pPr>
        <w:pStyle w:val="SK2"/>
        <w:rPr>
          <w:rFonts w:asciiTheme="minorHAnsi" w:eastAsiaTheme="minorEastAsia" w:hAnsiTheme="minorHAnsi" w:cstheme="minorBidi"/>
          <w:b w:val="0"/>
          <w:bCs w:val="0"/>
          <w:lang w:val="et-EE" w:eastAsia="et-EE"/>
        </w:rPr>
      </w:pPr>
      <w:hyperlink w:anchor="_Toc511914861" w:history="1">
        <w:r w:rsidR="00643065" w:rsidRPr="00631967">
          <w:rPr>
            <w:rStyle w:val="Hperlink"/>
            <w:lang w:val="et-EE"/>
          </w:rPr>
          <w:t>Lisa 6</w:t>
        </w:r>
        <w:r w:rsidR="00643065">
          <w:rPr>
            <w:rFonts w:asciiTheme="minorHAnsi" w:eastAsiaTheme="minorEastAsia" w:hAnsiTheme="minorHAnsi" w:cstheme="minorBidi"/>
            <w:b w:val="0"/>
            <w:bCs w:val="0"/>
            <w:lang w:val="et-EE" w:eastAsia="et-EE"/>
          </w:rPr>
          <w:tab/>
        </w:r>
        <w:r w:rsidR="00643065" w:rsidRPr="00631967">
          <w:rPr>
            <w:rStyle w:val="Hperlink"/>
            <w:lang w:val="et-EE"/>
          </w:rPr>
          <w:t xml:space="preserve"> Maksud</w:t>
        </w:r>
        <w:r w:rsidR="00643065">
          <w:rPr>
            <w:webHidden/>
          </w:rPr>
          <w:tab/>
        </w:r>
        <w:r w:rsidR="00643065">
          <w:rPr>
            <w:webHidden/>
          </w:rPr>
          <w:fldChar w:fldCharType="begin"/>
        </w:r>
        <w:r w:rsidR="00643065">
          <w:rPr>
            <w:webHidden/>
          </w:rPr>
          <w:instrText xml:space="preserve"> PAGEREF _Toc511914861 \h </w:instrText>
        </w:r>
        <w:r w:rsidR="00643065">
          <w:rPr>
            <w:webHidden/>
          </w:rPr>
        </w:r>
        <w:r w:rsidR="00643065">
          <w:rPr>
            <w:webHidden/>
          </w:rPr>
          <w:fldChar w:fldCharType="separate"/>
        </w:r>
        <w:r w:rsidR="000F4A3C">
          <w:rPr>
            <w:webHidden/>
          </w:rPr>
          <w:t>40</w:t>
        </w:r>
        <w:r w:rsidR="00643065">
          <w:rPr>
            <w:webHidden/>
          </w:rPr>
          <w:fldChar w:fldCharType="end"/>
        </w:r>
      </w:hyperlink>
    </w:p>
    <w:p w14:paraId="45FA5AE3" w14:textId="77777777" w:rsidR="00643065" w:rsidRDefault="00AA5254">
      <w:pPr>
        <w:pStyle w:val="SK2"/>
        <w:rPr>
          <w:rFonts w:asciiTheme="minorHAnsi" w:eastAsiaTheme="minorEastAsia" w:hAnsiTheme="minorHAnsi" w:cstheme="minorBidi"/>
          <w:b w:val="0"/>
          <w:bCs w:val="0"/>
          <w:lang w:val="et-EE" w:eastAsia="et-EE"/>
        </w:rPr>
      </w:pPr>
      <w:hyperlink w:anchor="_Toc511914862" w:history="1">
        <w:r w:rsidR="00643065" w:rsidRPr="00631967">
          <w:rPr>
            <w:rStyle w:val="Hperlink"/>
            <w:lang w:val="et-EE"/>
          </w:rPr>
          <w:t>Lisa 7</w:t>
        </w:r>
        <w:r w:rsidR="00643065">
          <w:rPr>
            <w:rFonts w:asciiTheme="minorHAnsi" w:eastAsiaTheme="minorEastAsia" w:hAnsiTheme="minorHAnsi" w:cstheme="minorBidi"/>
            <w:b w:val="0"/>
            <w:bCs w:val="0"/>
            <w:lang w:val="et-EE" w:eastAsia="et-EE"/>
          </w:rPr>
          <w:tab/>
        </w:r>
        <w:r w:rsidR="00643065" w:rsidRPr="00631967">
          <w:rPr>
            <w:rStyle w:val="Hperlink"/>
            <w:lang w:val="et-EE"/>
          </w:rPr>
          <w:t>Varud</w:t>
        </w:r>
        <w:r w:rsidR="00643065">
          <w:rPr>
            <w:webHidden/>
          </w:rPr>
          <w:tab/>
        </w:r>
        <w:r w:rsidR="00643065">
          <w:rPr>
            <w:webHidden/>
          </w:rPr>
          <w:fldChar w:fldCharType="begin"/>
        </w:r>
        <w:r w:rsidR="00643065">
          <w:rPr>
            <w:webHidden/>
          </w:rPr>
          <w:instrText xml:space="preserve"> PAGEREF _Toc511914862 \h </w:instrText>
        </w:r>
        <w:r w:rsidR="00643065">
          <w:rPr>
            <w:webHidden/>
          </w:rPr>
        </w:r>
        <w:r w:rsidR="00643065">
          <w:rPr>
            <w:webHidden/>
          </w:rPr>
          <w:fldChar w:fldCharType="separate"/>
        </w:r>
        <w:r w:rsidR="000F4A3C">
          <w:rPr>
            <w:webHidden/>
          </w:rPr>
          <w:t>40</w:t>
        </w:r>
        <w:r w:rsidR="00643065">
          <w:rPr>
            <w:webHidden/>
          </w:rPr>
          <w:fldChar w:fldCharType="end"/>
        </w:r>
      </w:hyperlink>
    </w:p>
    <w:p w14:paraId="307D9ADF" w14:textId="77777777" w:rsidR="00643065" w:rsidRDefault="00AA5254">
      <w:pPr>
        <w:pStyle w:val="SK2"/>
        <w:rPr>
          <w:rFonts w:asciiTheme="minorHAnsi" w:eastAsiaTheme="minorEastAsia" w:hAnsiTheme="minorHAnsi" w:cstheme="minorBidi"/>
          <w:b w:val="0"/>
          <w:bCs w:val="0"/>
          <w:lang w:val="et-EE" w:eastAsia="et-EE"/>
        </w:rPr>
      </w:pPr>
      <w:hyperlink w:anchor="_Toc511914863" w:history="1">
        <w:r w:rsidR="00643065" w:rsidRPr="00631967">
          <w:rPr>
            <w:rStyle w:val="Hperlink"/>
          </w:rPr>
          <w:t>Lisa 8</w:t>
        </w:r>
        <w:r w:rsidR="00643065">
          <w:rPr>
            <w:rFonts w:asciiTheme="minorHAnsi" w:eastAsiaTheme="minorEastAsia" w:hAnsiTheme="minorHAnsi" w:cstheme="minorBidi"/>
            <w:b w:val="0"/>
            <w:bCs w:val="0"/>
            <w:lang w:val="et-EE" w:eastAsia="et-EE"/>
          </w:rPr>
          <w:tab/>
        </w:r>
        <w:r w:rsidR="00643065" w:rsidRPr="00631967">
          <w:rPr>
            <w:rStyle w:val="Hperlink"/>
          </w:rPr>
          <w:t>Osalused tütarettevõtjates</w:t>
        </w:r>
        <w:r w:rsidR="00643065">
          <w:rPr>
            <w:webHidden/>
          </w:rPr>
          <w:tab/>
        </w:r>
        <w:r w:rsidR="00643065">
          <w:rPr>
            <w:webHidden/>
          </w:rPr>
          <w:fldChar w:fldCharType="begin"/>
        </w:r>
        <w:r w:rsidR="00643065">
          <w:rPr>
            <w:webHidden/>
          </w:rPr>
          <w:instrText xml:space="preserve"> PAGEREF _Toc511914863 \h </w:instrText>
        </w:r>
        <w:r w:rsidR="00643065">
          <w:rPr>
            <w:webHidden/>
          </w:rPr>
        </w:r>
        <w:r w:rsidR="00643065">
          <w:rPr>
            <w:webHidden/>
          </w:rPr>
          <w:fldChar w:fldCharType="separate"/>
        </w:r>
        <w:r w:rsidR="000F4A3C">
          <w:rPr>
            <w:webHidden/>
          </w:rPr>
          <w:t>40</w:t>
        </w:r>
        <w:r w:rsidR="00643065">
          <w:rPr>
            <w:webHidden/>
          </w:rPr>
          <w:fldChar w:fldCharType="end"/>
        </w:r>
      </w:hyperlink>
    </w:p>
    <w:p w14:paraId="5DAB1FC5" w14:textId="77777777" w:rsidR="00643065" w:rsidRDefault="00AA5254">
      <w:pPr>
        <w:pStyle w:val="SK2"/>
        <w:rPr>
          <w:rFonts w:asciiTheme="minorHAnsi" w:eastAsiaTheme="minorEastAsia" w:hAnsiTheme="minorHAnsi" w:cstheme="minorBidi"/>
          <w:b w:val="0"/>
          <w:bCs w:val="0"/>
          <w:lang w:val="et-EE" w:eastAsia="et-EE"/>
        </w:rPr>
      </w:pPr>
      <w:hyperlink w:anchor="_Toc511914864" w:history="1">
        <w:r w:rsidR="00643065" w:rsidRPr="00631967">
          <w:rPr>
            <w:rStyle w:val="Hperlink"/>
          </w:rPr>
          <w:t>Lisa 9</w:t>
        </w:r>
        <w:r w:rsidR="00643065">
          <w:rPr>
            <w:rFonts w:asciiTheme="minorHAnsi" w:eastAsiaTheme="minorEastAsia" w:hAnsiTheme="minorHAnsi" w:cstheme="minorBidi"/>
            <w:b w:val="0"/>
            <w:bCs w:val="0"/>
            <w:lang w:val="et-EE" w:eastAsia="et-EE"/>
          </w:rPr>
          <w:tab/>
        </w:r>
        <w:r w:rsidR="00643065" w:rsidRPr="00631967">
          <w:rPr>
            <w:rStyle w:val="Hperlink"/>
          </w:rPr>
          <w:t>Kinnisvarainvesteeringud</w:t>
        </w:r>
        <w:r w:rsidR="00643065">
          <w:rPr>
            <w:webHidden/>
          </w:rPr>
          <w:tab/>
        </w:r>
        <w:r w:rsidR="00643065">
          <w:rPr>
            <w:webHidden/>
          </w:rPr>
          <w:fldChar w:fldCharType="begin"/>
        </w:r>
        <w:r w:rsidR="00643065">
          <w:rPr>
            <w:webHidden/>
          </w:rPr>
          <w:instrText xml:space="preserve"> PAGEREF _Toc511914864 \h </w:instrText>
        </w:r>
        <w:r w:rsidR="00643065">
          <w:rPr>
            <w:webHidden/>
          </w:rPr>
        </w:r>
        <w:r w:rsidR="00643065">
          <w:rPr>
            <w:webHidden/>
          </w:rPr>
          <w:fldChar w:fldCharType="separate"/>
        </w:r>
        <w:r w:rsidR="000F4A3C">
          <w:rPr>
            <w:webHidden/>
          </w:rPr>
          <w:t>41</w:t>
        </w:r>
        <w:r w:rsidR="00643065">
          <w:rPr>
            <w:webHidden/>
          </w:rPr>
          <w:fldChar w:fldCharType="end"/>
        </w:r>
      </w:hyperlink>
    </w:p>
    <w:p w14:paraId="08EEC2B4" w14:textId="77777777" w:rsidR="00643065" w:rsidRDefault="00AA5254">
      <w:pPr>
        <w:pStyle w:val="SK2"/>
        <w:rPr>
          <w:rFonts w:asciiTheme="minorHAnsi" w:eastAsiaTheme="minorEastAsia" w:hAnsiTheme="minorHAnsi" w:cstheme="minorBidi"/>
          <w:b w:val="0"/>
          <w:bCs w:val="0"/>
          <w:lang w:val="et-EE" w:eastAsia="et-EE"/>
        </w:rPr>
      </w:pPr>
      <w:hyperlink w:anchor="_Toc511914865" w:history="1">
        <w:r w:rsidR="00643065" w:rsidRPr="00631967">
          <w:rPr>
            <w:rStyle w:val="Hperlink"/>
            <w:lang w:val="et-EE"/>
          </w:rPr>
          <w:t>Lisa 10</w:t>
        </w:r>
        <w:r w:rsidR="00643065">
          <w:rPr>
            <w:rFonts w:asciiTheme="minorHAnsi" w:eastAsiaTheme="minorEastAsia" w:hAnsiTheme="minorHAnsi" w:cstheme="minorBidi"/>
            <w:b w:val="0"/>
            <w:bCs w:val="0"/>
            <w:lang w:val="et-EE" w:eastAsia="et-EE"/>
          </w:rPr>
          <w:tab/>
        </w:r>
        <w:r w:rsidR="00643065" w:rsidRPr="00631967">
          <w:rPr>
            <w:rStyle w:val="Hperlink"/>
            <w:lang w:val="et-EE"/>
          </w:rPr>
          <w:t xml:space="preserve"> Materiaalne põhivara</w:t>
        </w:r>
        <w:r w:rsidR="00643065">
          <w:rPr>
            <w:webHidden/>
          </w:rPr>
          <w:tab/>
        </w:r>
        <w:r w:rsidR="00643065">
          <w:rPr>
            <w:webHidden/>
          </w:rPr>
          <w:fldChar w:fldCharType="begin"/>
        </w:r>
        <w:r w:rsidR="00643065">
          <w:rPr>
            <w:webHidden/>
          </w:rPr>
          <w:instrText xml:space="preserve"> PAGEREF _Toc511914865 \h </w:instrText>
        </w:r>
        <w:r w:rsidR="00643065">
          <w:rPr>
            <w:webHidden/>
          </w:rPr>
        </w:r>
        <w:r w:rsidR="00643065">
          <w:rPr>
            <w:webHidden/>
          </w:rPr>
          <w:fldChar w:fldCharType="separate"/>
        </w:r>
        <w:r w:rsidR="000F4A3C">
          <w:rPr>
            <w:webHidden/>
          </w:rPr>
          <w:t>42</w:t>
        </w:r>
        <w:r w:rsidR="00643065">
          <w:rPr>
            <w:webHidden/>
          </w:rPr>
          <w:fldChar w:fldCharType="end"/>
        </w:r>
      </w:hyperlink>
    </w:p>
    <w:p w14:paraId="4AB029B7" w14:textId="77777777" w:rsidR="00643065" w:rsidRDefault="00AA5254">
      <w:pPr>
        <w:pStyle w:val="SK2"/>
        <w:rPr>
          <w:rFonts w:asciiTheme="minorHAnsi" w:eastAsiaTheme="minorEastAsia" w:hAnsiTheme="minorHAnsi" w:cstheme="minorBidi"/>
          <w:b w:val="0"/>
          <w:bCs w:val="0"/>
          <w:lang w:val="et-EE" w:eastAsia="et-EE"/>
        </w:rPr>
      </w:pPr>
      <w:hyperlink w:anchor="_Toc511914866" w:history="1">
        <w:r w:rsidR="00643065" w:rsidRPr="00631967">
          <w:rPr>
            <w:rStyle w:val="Hperlink"/>
            <w:lang w:val="et-EE"/>
          </w:rPr>
          <w:t>Lisa 11</w:t>
        </w:r>
        <w:r w:rsidR="00643065">
          <w:rPr>
            <w:rFonts w:asciiTheme="minorHAnsi" w:eastAsiaTheme="minorEastAsia" w:hAnsiTheme="minorHAnsi" w:cstheme="minorBidi"/>
            <w:b w:val="0"/>
            <w:bCs w:val="0"/>
            <w:lang w:val="et-EE" w:eastAsia="et-EE"/>
          </w:rPr>
          <w:tab/>
        </w:r>
        <w:r w:rsidR="00643065" w:rsidRPr="00631967">
          <w:rPr>
            <w:rStyle w:val="Hperlink"/>
            <w:lang w:val="et-EE"/>
          </w:rPr>
          <w:t>Võlad tarnijatele</w:t>
        </w:r>
        <w:r w:rsidR="00643065">
          <w:rPr>
            <w:webHidden/>
          </w:rPr>
          <w:tab/>
        </w:r>
        <w:r w:rsidR="00643065">
          <w:rPr>
            <w:webHidden/>
          </w:rPr>
          <w:fldChar w:fldCharType="begin"/>
        </w:r>
        <w:r w:rsidR="00643065">
          <w:rPr>
            <w:webHidden/>
          </w:rPr>
          <w:instrText xml:space="preserve"> PAGEREF _Toc511914866 \h </w:instrText>
        </w:r>
        <w:r w:rsidR="00643065">
          <w:rPr>
            <w:webHidden/>
          </w:rPr>
        </w:r>
        <w:r w:rsidR="00643065">
          <w:rPr>
            <w:webHidden/>
          </w:rPr>
          <w:fldChar w:fldCharType="separate"/>
        </w:r>
        <w:r w:rsidR="000F4A3C">
          <w:rPr>
            <w:webHidden/>
          </w:rPr>
          <w:t>44</w:t>
        </w:r>
        <w:r w:rsidR="00643065">
          <w:rPr>
            <w:webHidden/>
          </w:rPr>
          <w:fldChar w:fldCharType="end"/>
        </w:r>
      </w:hyperlink>
    </w:p>
    <w:p w14:paraId="633D1F67" w14:textId="77777777" w:rsidR="00643065" w:rsidRDefault="00AA5254">
      <w:pPr>
        <w:pStyle w:val="SK2"/>
        <w:rPr>
          <w:rFonts w:asciiTheme="minorHAnsi" w:eastAsiaTheme="minorEastAsia" w:hAnsiTheme="minorHAnsi" w:cstheme="minorBidi"/>
          <w:b w:val="0"/>
          <w:bCs w:val="0"/>
          <w:lang w:val="et-EE" w:eastAsia="et-EE"/>
        </w:rPr>
      </w:pPr>
      <w:hyperlink w:anchor="_Toc511914867" w:history="1">
        <w:r w:rsidR="00643065" w:rsidRPr="00631967">
          <w:rPr>
            <w:rStyle w:val="Hperlink"/>
            <w:lang w:val="et-EE"/>
          </w:rPr>
          <w:t>Lisa 12</w:t>
        </w:r>
        <w:r w:rsidR="00643065">
          <w:rPr>
            <w:rFonts w:asciiTheme="minorHAnsi" w:eastAsiaTheme="minorEastAsia" w:hAnsiTheme="minorHAnsi" w:cstheme="minorBidi"/>
            <w:b w:val="0"/>
            <w:bCs w:val="0"/>
            <w:lang w:val="et-EE" w:eastAsia="et-EE"/>
          </w:rPr>
          <w:tab/>
        </w:r>
        <w:r w:rsidR="00643065" w:rsidRPr="00631967">
          <w:rPr>
            <w:rStyle w:val="Hperlink"/>
            <w:lang w:val="et-EE"/>
          </w:rPr>
          <w:t>Võlad töötajatele</w:t>
        </w:r>
        <w:r w:rsidR="00643065">
          <w:rPr>
            <w:webHidden/>
          </w:rPr>
          <w:tab/>
        </w:r>
        <w:r w:rsidR="00643065">
          <w:rPr>
            <w:webHidden/>
          </w:rPr>
          <w:fldChar w:fldCharType="begin"/>
        </w:r>
        <w:r w:rsidR="00643065">
          <w:rPr>
            <w:webHidden/>
          </w:rPr>
          <w:instrText xml:space="preserve"> PAGEREF _Toc511914867 \h </w:instrText>
        </w:r>
        <w:r w:rsidR="00643065">
          <w:rPr>
            <w:webHidden/>
          </w:rPr>
        </w:r>
        <w:r w:rsidR="00643065">
          <w:rPr>
            <w:webHidden/>
          </w:rPr>
          <w:fldChar w:fldCharType="separate"/>
        </w:r>
        <w:r w:rsidR="000F4A3C">
          <w:rPr>
            <w:webHidden/>
          </w:rPr>
          <w:t>45</w:t>
        </w:r>
        <w:r w:rsidR="00643065">
          <w:rPr>
            <w:webHidden/>
          </w:rPr>
          <w:fldChar w:fldCharType="end"/>
        </w:r>
      </w:hyperlink>
    </w:p>
    <w:p w14:paraId="3AEAAF06" w14:textId="77777777" w:rsidR="00643065" w:rsidRDefault="00AA5254">
      <w:pPr>
        <w:pStyle w:val="SK2"/>
        <w:rPr>
          <w:rFonts w:asciiTheme="minorHAnsi" w:eastAsiaTheme="minorEastAsia" w:hAnsiTheme="minorHAnsi" w:cstheme="minorBidi"/>
          <w:b w:val="0"/>
          <w:bCs w:val="0"/>
          <w:lang w:val="et-EE" w:eastAsia="et-EE"/>
        </w:rPr>
      </w:pPr>
      <w:hyperlink w:anchor="_Toc511914868" w:history="1">
        <w:r w:rsidR="00643065" w:rsidRPr="00631967">
          <w:rPr>
            <w:rStyle w:val="Hperlink"/>
            <w:lang w:val="et-EE"/>
          </w:rPr>
          <w:t>Lisa 13</w:t>
        </w:r>
        <w:r w:rsidR="00643065">
          <w:rPr>
            <w:rFonts w:asciiTheme="minorHAnsi" w:eastAsiaTheme="minorEastAsia" w:hAnsiTheme="minorHAnsi" w:cstheme="minorBidi"/>
            <w:b w:val="0"/>
            <w:bCs w:val="0"/>
            <w:lang w:val="et-EE" w:eastAsia="et-EE"/>
          </w:rPr>
          <w:tab/>
        </w:r>
        <w:r w:rsidR="00643065" w:rsidRPr="00631967">
          <w:rPr>
            <w:rStyle w:val="Hperlink"/>
            <w:lang w:val="et-EE"/>
          </w:rPr>
          <w:t>Muud kohustused</w:t>
        </w:r>
        <w:r w:rsidR="00643065">
          <w:rPr>
            <w:webHidden/>
          </w:rPr>
          <w:tab/>
        </w:r>
        <w:r w:rsidR="00643065">
          <w:rPr>
            <w:webHidden/>
          </w:rPr>
          <w:fldChar w:fldCharType="begin"/>
        </w:r>
        <w:r w:rsidR="00643065">
          <w:rPr>
            <w:webHidden/>
          </w:rPr>
          <w:instrText xml:space="preserve"> PAGEREF _Toc511914868 \h </w:instrText>
        </w:r>
        <w:r w:rsidR="00643065">
          <w:rPr>
            <w:webHidden/>
          </w:rPr>
        </w:r>
        <w:r w:rsidR="00643065">
          <w:rPr>
            <w:webHidden/>
          </w:rPr>
          <w:fldChar w:fldCharType="separate"/>
        </w:r>
        <w:r w:rsidR="000F4A3C">
          <w:rPr>
            <w:webHidden/>
          </w:rPr>
          <w:t>45</w:t>
        </w:r>
        <w:r w:rsidR="00643065">
          <w:rPr>
            <w:webHidden/>
          </w:rPr>
          <w:fldChar w:fldCharType="end"/>
        </w:r>
      </w:hyperlink>
    </w:p>
    <w:p w14:paraId="584955A4" w14:textId="77777777" w:rsidR="00643065" w:rsidRDefault="00AA5254">
      <w:pPr>
        <w:pStyle w:val="SK2"/>
        <w:rPr>
          <w:rFonts w:asciiTheme="minorHAnsi" w:eastAsiaTheme="minorEastAsia" w:hAnsiTheme="minorHAnsi" w:cstheme="minorBidi"/>
          <w:b w:val="0"/>
          <w:bCs w:val="0"/>
          <w:lang w:val="et-EE" w:eastAsia="et-EE"/>
        </w:rPr>
      </w:pPr>
      <w:hyperlink w:anchor="_Toc511914869" w:history="1">
        <w:r w:rsidR="00643065" w:rsidRPr="00631967">
          <w:rPr>
            <w:rStyle w:val="Hperlink"/>
            <w:lang w:val="et-EE"/>
          </w:rPr>
          <w:t>Lisa 14</w:t>
        </w:r>
        <w:r w:rsidR="00643065">
          <w:rPr>
            <w:rFonts w:asciiTheme="minorHAnsi" w:eastAsiaTheme="minorEastAsia" w:hAnsiTheme="minorHAnsi" w:cstheme="minorBidi"/>
            <w:b w:val="0"/>
            <w:bCs w:val="0"/>
            <w:lang w:val="et-EE" w:eastAsia="et-EE"/>
          </w:rPr>
          <w:tab/>
        </w:r>
        <w:r w:rsidR="00643065" w:rsidRPr="00631967">
          <w:rPr>
            <w:rStyle w:val="Hperlink"/>
            <w:lang w:val="et-EE"/>
          </w:rPr>
          <w:t>Saadud ettemaksed</w:t>
        </w:r>
        <w:r w:rsidR="00643065">
          <w:rPr>
            <w:webHidden/>
          </w:rPr>
          <w:tab/>
        </w:r>
        <w:r w:rsidR="00643065">
          <w:rPr>
            <w:webHidden/>
          </w:rPr>
          <w:fldChar w:fldCharType="begin"/>
        </w:r>
        <w:r w:rsidR="00643065">
          <w:rPr>
            <w:webHidden/>
          </w:rPr>
          <w:instrText xml:space="preserve"> PAGEREF _Toc511914869 \h </w:instrText>
        </w:r>
        <w:r w:rsidR="00643065">
          <w:rPr>
            <w:webHidden/>
          </w:rPr>
        </w:r>
        <w:r w:rsidR="00643065">
          <w:rPr>
            <w:webHidden/>
          </w:rPr>
          <w:fldChar w:fldCharType="separate"/>
        </w:r>
        <w:r w:rsidR="000F4A3C">
          <w:rPr>
            <w:webHidden/>
          </w:rPr>
          <w:t>45</w:t>
        </w:r>
        <w:r w:rsidR="00643065">
          <w:rPr>
            <w:webHidden/>
          </w:rPr>
          <w:fldChar w:fldCharType="end"/>
        </w:r>
      </w:hyperlink>
    </w:p>
    <w:p w14:paraId="106753F7" w14:textId="77777777" w:rsidR="00643065" w:rsidRDefault="00AA5254">
      <w:pPr>
        <w:pStyle w:val="SK2"/>
        <w:rPr>
          <w:rFonts w:asciiTheme="minorHAnsi" w:eastAsiaTheme="minorEastAsia" w:hAnsiTheme="minorHAnsi" w:cstheme="minorBidi"/>
          <w:b w:val="0"/>
          <w:bCs w:val="0"/>
          <w:lang w:val="et-EE" w:eastAsia="et-EE"/>
        </w:rPr>
      </w:pPr>
      <w:hyperlink w:anchor="_Toc511914870" w:history="1">
        <w:r w:rsidR="00643065" w:rsidRPr="00631967">
          <w:rPr>
            <w:rStyle w:val="Hperlink"/>
          </w:rPr>
          <w:t xml:space="preserve">Lisa 15 </w:t>
        </w:r>
        <w:r w:rsidR="00643065">
          <w:rPr>
            <w:rFonts w:asciiTheme="minorHAnsi" w:eastAsiaTheme="minorEastAsia" w:hAnsiTheme="minorHAnsi" w:cstheme="minorBidi"/>
            <w:b w:val="0"/>
            <w:bCs w:val="0"/>
            <w:lang w:val="et-EE" w:eastAsia="et-EE"/>
          </w:rPr>
          <w:tab/>
        </w:r>
        <w:r w:rsidR="00643065" w:rsidRPr="00631967">
          <w:rPr>
            <w:rStyle w:val="Hperlink"/>
          </w:rPr>
          <w:t>Laenukohustused</w:t>
        </w:r>
        <w:r w:rsidR="00643065">
          <w:rPr>
            <w:webHidden/>
          </w:rPr>
          <w:tab/>
        </w:r>
        <w:r w:rsidR="00643065">
          <w:rPr>
            <w:webHidden/>
          </w:rPr>
          <w:fldChar w:fldCharType="begin"/>
        </w:r>
        <w:r w:rsidR="00643065">
          <w:rPr>
            <w:webHidden/>
          </w:rPr>
          <w:instrText xml:space="preserve"> PAGEREF _Toc511914870 \h </w:instrText>
        </w:r>
        <w:r w:rsidR="00643065">
          <w:rPr>
            <w:webHidden/>
          </w:rPr>
        </w:r>
        <w:r w:rsidR="00643065">
          <w:rPr>
            <w:webHidden/>
          </w:rPr>
          <w:fldChar w:fldCharType="separate"/>
        </w:r>
        <w:r w:rsidR="000F4A3C">
          <w:rPr>
            <w:webHidden/>
          </w:rPr>
          <w:t>46</w:t>
        </w:r>
        <w:r w:rsidR="00643065">
          <w:rPr>
            <w:webHidden/>
          </w:rPr>
          <w:fldChar w:fldCharType="end"/>
        </w:r>
      </w:hyperlink>
    </w:p>
    <w:p w14:paraId="670CE6F9" w14:textId="77777777" w:rsidR="00643065" w:rsidRDefault="00AA5254">
      <w:pPr>
        <w:pStyle w:val="SK2"/>
        <w:rPr>
          <w:rFonts w:asciiTheme="minorHAnsi" w:eastAsiaTheme="minorEastAsia" w:hAnsiTheme="minorHAnsi" w:cstheme="minorBidi"/>
          <w:b w:val="0"/>
          <w:bCs w:val="0"/>
          <w:lang w:val="et-EE" w:eastAsia="et-EE"/>
        </w:rPr>
      </w:pPr>
      <w:hyperlink w:anchor="_Toc511914871" w:history="1">
        <w:r w:rsidR="00643065" w:rsidRPr="00631967">
          <w:rPr>
            <w:rStyle w:val="Hperlink"/>
            <w:lang w:val="et-EE"/>
          </w:rPr>
          <w:t>Lisa 16</w:t>
        </w:r>
        <w:r w:rsidR="00643065">
          <w:rPr>
            <w:rFonts w:asciiTheme="minorHAnsi" w:eastAsiaTheme="minorEastAsia" w:hAnsiTheme="minorHAnsi" w:cstheme="minorBidi"/>
            <w:b w:val="0"/>
            <w:bCs w:val="0"/>
            <w:lang w:val="et-EE" w:eastAsia="et-EE"/>
          </w:rPr>
          <w:tab/>
        </w:r>
        <w:r w:rsidR="00643065" w:rsidRPr="00631967">
          <w:rPr>
            <w:rStyle w:val="Hperlink"/>
            <w:lang w:val="et-EE"/>
          </w:rPr>
          <w:t>Tulud kaupade ja teenuste müügist</w:t>
        </w:r>
        <w:r w:rsidR="00643065">
          <w:rPr>
            <w:webHidden/>
          </w:rPr>
          <w:tab/>
        </w:r>
        <w:r w:rsidR="00643065">
          <w:rPr>
            <w:webHidden/>
          </w:rPr>
          <w:fldChar w:fldCharType="begin"/>
        </w:r>
        <w:r w:rsidR="00643065">
          <w:rPr>
            <w:webHidden/>
          </w:rPr>
          <w:instrText xml:space="preserve"> PAGEREF _Toc511914871 \h </w:instrText>
        </w:r>
        <w:r w:rsidR="00643065">
          <w:rPr>
            <w:webHidden/>
          </w:rPr>
        </w:r>
        <w:r w:rsidR="00643065">
          <w:rPr>
            <w:webHidden/>
          </w:rPr>
          <w:fldChar w:fldCharType="separate"/>
        </w:r>
        <w:r w:rsidR="000F4A3C">
          <w:rPr>
            <w:webHidden/>
          </w:rPr>
          <w:t>48</w:t>
        </w:r>
        <w:r w:rsidR="00643065">
          <w:rPr>
            <w:webHidden/>
          </w:rPr>
          <w:fldChar w:fldCharType="end"/>
        </w:r>
      </w:hyperlink>
    </w:p>
    <w:p w14:paraId="7505B9CB" w14:textId="77777777" w:rsidR="00643065" w:rsidRDefault="00AA5254">
      <w:pPr>
        <w:pStyle w:val="SK2"/>
        <w:rPr>
          <w:rFonts w:asciiTheme="minorHAnsi" w:eastAsiaTheme="minorEastAsia" w:hAnsiTheme="minorHAnsi" w:cstheme="minorBidi"/>
          <w:b w:val="0"/>
          <w:bCs w:val="0"/>
          <w:lang w:val="et-EE" w:eastAsia="et-EE"/>
        </w:rPr>
      </w:pPr>
      <w:hyperlink w:anchor="_Toc511914872" w:history="1">
        <w:r w:rsidR="00643065" w:rsidRPr="00631967">
          <w:rPr>
            <w:rStyle w:val="Hperlink"/>
            <w:lang w:val="et-EE"/>
          </w:rPr>
          <w:t>Lisa 17</w:t>
        </w:r>
        <w:r w:rsidR="00643065">
          <w:rPr>
            <w:rFonts w:asciiTheme="minorHAnsi" w:eastAsiaTheme="minorEastAsia" w:hAnsiTheme="minorHAnsi" w:cstheme="minorBidi"/>
            <w:b w:val="0"/>
            <w:bCs w:val="0"/>
            <w:lang w:val="et-EE" w:eastAsia="et-EE"/>
          </w:rPr>
          <w:tab/>
        </w:r>
        <w:r w:rsidR="00643065" w:rsidRPr="00631967">
          <w:rPr>
            <w:rStyle w:val="Hperlink"/>
            <w:lang w:val="et-EE"/>
          </w:rPr>
          <w:t>Saadud toetused</w:t>
        </w:r>
        <w:r w:rsidR="00643065">
          <w:rPr>
            <w:webHidden/>
          </w:rPr>
          <w:tab/>
        </w:r>
        <w:r w:rsidR="00643065">
          <w:rPr>
            <w:webHidden/>
          </w:rPr>
          <w:fldChar w:fldCharType="begin"/>
        </w:r>
        <w:r w:rsidR="00643065">
          <w:rPr>
            <w:webHidden/>
          </w:rPr>
          <w:instrText xml:space="preserve"> PAGEREF _Toc511914872 \h </w:instrText>
        </w:r>
        <w:r w:rsidR="00643065">
          <w:rPr>
            <w:webHidden/>
          </w:rPr>
        </w:r>
        <w:r w:rsidR="00643065">
          <w:rPr>
            <w:webHidden/>
          </w:rPr>
          <w:fldChar w:fldCharType="separate"/>
        </w:r>
        <w:r w:rsidR="000F4A3C">
          <w:rPr>
            <w:webHidden/>
          </w:rPr>
          <w:t>50</w:t>
        </w:r>
        <w:r w:rsidR="00643065">
          <w:rPr>
            <w:webHidden/>
          </w:rPr>
          <w:fldChar w:fldCharType="end"/>
        </w:r>
      </w:hyperlink>
    </w:p>
    <w:p w14:paraId="77B58AB1" w14:textId="77777777" w:rsidR="00643065" w:rsidRDefault="00AA5254">
      <w:pPr>
        <w:pStyle w:val="SK2"/>
        <w:rPr>
          <w:rFonts w:asciiTheme="minorHAnsi" w:eastAsiaTheme="minorEastAsia" w:hAnsiTheme="minorHAnsi" w:cstheme="minorBidi"/>
          <w:b w:val="0"/>
          <w:bCs w:val="0"/>
          <w:lang w:val="et-EE" w:eastAsia="et-EE"/>
        </w:rPr>
      </w:pPr>
      <w:hyperlink w:anchor="_Toc511914873" w:history="1">
        <w:r w:rsidR="00643065" w:rsidRPr="00631967">
          <w:rPr>
            <w:rStyle w:val="Hperlink"/>
            <w:lang w:val="et-EE"/>
          </w:rPr>
          <w:t>Lisa 18</w:t>
        </w:r>
        <w:r w:rsidR="00643065">
          <w:rPr>
            <w:rFonts w:asciiTheme="minorHAnsi" w:eastAsiaTheme="minorEastAsia" w:hAnsiTheme="minorHAnsi" w:cstheme="minorBidi"/>
            <w:b w:val="0"/>
            <w:bCs w:val="0"/>
            <w:lang w:val="et-EE" w:eastAsia="et-EE"/>
          </w:rPr>
          <w:tab/>
        </w:r>
        <w:r w:rsidR="00643065" w:rsidRPr="00631967">
          <w:rPr>
            <w:rStyle w:val="Hperlink"/>
            <w:lang w:val="et-EE"/>
          </w:rPr>
          <w:t>Muud tulud</w:t>
        </w:r>
        <w:r w:rsidR="00643065">
          <w:rPr>
            <w:webHidden/>
          </w:rPr>
          <w:tab/>
        </w:r>
        <w:r w:rsidR="00643065">
          <w:rPr>
            <w:webHidden/>
          </w:rPr>
          <w:fldChar w:fldCharType="begin"/>
        </w:r>
        <w:r w:rsidR="00643065">
          <w:rPr>
            <w:webHidden/>
          </w:rPr>
          <w:instrText xml:space="preserve"> PAGEREF _Toc511914873 \h </w:instrText>
        </w:r>
        <w:r w:rsidR="00643065">
          <w:rPr>
            <w:webHidden/>
          </w:rPr>
        </w:r>
        <w:r w:rsidR="00643065">
          <w:rPr>
            <w:webHidden/>
          </w:rPr>
          <w:fldChar w:fldCharType="separate"/>
        </w:r>
        <w:r w:rsidR="000F4A3C">
          <w:rPr>
            <w:webHidden/>
          </w:rPr>
          <w:t>53</w:t>
        </w:r>
        <w:r w:rsidR="00643065">
          <w:rPr>
            <w:webHidden/>
          </w:rPr>
          <w:fldChar w:fldCharType="end"/>
        </w:r>
      </w:hyperlink>
    </w:p>
    <w:p w14:paraId="0A96A283" w14:textId="77777777" w:rsidR="00643065" w:rsidRDefault="00AA5254">
      <w:pPr>
        <w:pStyle w:val="SK2"/>
        <w:rPr>
          <w:rFonts w:asciiTheme="minorHAnsi" w:eastAsiaTheme="minorEastAsia" w:hAnsiTheme="minorHAnsi" w:cstheme="minorBidi"/>
          <w:b w:val="0"/>
          <w:bCs w:val="0"/>
          <w:lang w:val="et-EE" w:eastAsia="et-EE"/>
        </w:rPr>
      </w:pPr>
      <w:hyperlink w:anchor="_Toc511914874" w:history="1">
        <w:r w:rsidR="00643065" w:rsidRPr="00631967">
          <w:rPr>
            <w:rStyle w:val="Hperlink"/>
            <w:lang w:val="et-EE"/>
          </w:rPr>
          <w:t>Lisa 19</w:t>
        </w:r>
        <w:r w:rsidR="00643065">
          <w:rPr>
            <w:rFonts w:asciiTheme="minorHAnsi" w:eastAsiaTheme="minorEastAsia" w:hAnsiTheme="minorHAnsi" w:cstheme="minorBidi"/>
            <w:b w:val="0"/>
            <w:bCs w:val="0"/>
            <w:lang w:val="et-EE" w:eastAsia="et-EE"/>
          </w:rPr>
          <w:tab/>
        </w:r>
        <w:r w:rsidR="00643065" w:rsidRPr="00631967">
          <w:rPr>
            <w:rStyle w:val="Hperlink"/>
            <w:lang w:val="et-EE"/>
          </w:rPr>
          <w:t>Antud toetused</w:t>
        </w:r>
        <w:r w:rsidR="00643065">
          <w:rPr>
            <w:webHidden/>
          </w:rPr>
          <w:tab/>
        </w:r>
        <w:r w:rsidR="00643065">
          <w:rPr>
            <w:webHidden/>
          </w:rPr>
          <w:fldChar w:fldCharType="begin"/>
        </w:r>
        <w:r w:rsidR="00643065">
          <w:rPr>
            <w:webHidden/>
          </w:rPr>
          <w:instrText xml:space="preserve"> PAGEREF _Toc511914874 \h </w:instrText>
        </w:r>
        <w:r w:rsidR="00643065">
          <w:rPr>
            <w:webHidden/>
          </w:rPr>
        </w:r>
        <w:r w:rsidR="00643065">
          <w:rPr>
            <w:webHidden/>
          </w:rPr>
          <w:fldChar w:fldCharType="separate"/>
        </w:r>
        <w:r w:rsidR="000F4A3C">
          <w:rPr>
            <w:webHidden/>
          </w:rPr>
          <w:t>54</w:t>
        </w:r>
        <w:r w:rsidR="00643065">
          <w:rPr>
            <w:webHidden/>
          </w:rPr>
          <w:fldChar w:fldCharType="end"/>
        </w:r>
      </w:hyperlink>
    </w:p>
    <w:p w14:paraId="4FE538F5" w14:textId="77777777" w:rsidR="00643065" w:rsidRDefault="00AA5254">
      <w:pPr>
        <w:pStyle w:val="SK2"/>
        <w:rPr>
          <w:rFonts w:asciiTheme="minorHAnsi" w:eastAsiaTheme="minorEastAsia" w:hAnsiTheme="minorHAnsi" w:cstheme="minorBidi"/>
          <w:b w:val="0"/>
          <w:bCs w:val="0"/>
          <w:lang w:val="et-EE" w:eastAsia="et-EE"/>
        </w:rPr>
      </w:pPr>
      <w:hyperlink w:anchor="_Toc511914875" w:history="1">
        <w:r w:rsidR="00643065" w:rsidRPr="00631967">
          <w:rPr>
            <w:rStyle w:val="Hperlink"/>
            <w:lang w:val="et-EE"/>
          </w:rPr>
          <w:t>Lisa 20</w:t>
        </w:r>
        <w:r w:rsidR="00643065">
          <w:rPr>
            <w:rFonts w:asciiTheme="minorHAnsi" w:eastAsiaTheme="minorEastAsia" w:hAnsiTheme="minorHAnsi" w:cstheme="minorBidi"/>
            <w:b w:val="0"/>
            <w:bCs w:val="0"/>
            <w:lang w:val="et-EE" w:eastAsia="et-EE"/>
          </w:rPr>
          <w:tab/>
        </w:r>
        <w:r w:rsidR="00643065" w:rsidRPr="00631967">
          <w:rPr>
            <w:rStyle w:val="Hperlink"/>
            <w:lang w:val="et-EE"/>
          </w:rPr>
          <w:t>Tööjõukulud</w:t>
        </w:r>
        <w:r w:rsidR="00643065">
          <w:rPr>
            <w:webHidden/>
          </w:rPr>
          <w:tab/>
        </w:r>
        <w:r w:rsidR="00643065">
          <w:rPr>
            <w:webHidden/>
          </w:rPr>
          <w:fldChar w:fldCharType="begin"/>
        </w:r>
        <w:r w:rsidR="00643065">
          <w:rPr>
            <w:webHidden/>
          </w:rPr>
          <w:instrText xml:space="preserve"> PAGEREF _Toc511914875 \h </w:instrText>
        </w:r>
        <w:r w:rsidR="00643065">
          <w:rPr>
            <w:webHidden/>
          </w:rPr>
        </w:r>
        <w:r w:rsidR="00643065">
          <w:rPr>
            <w:webHidden/>
          </w:rPr>
          <w:fldChar w:fldCharType="separate"/>
        </w:r>
        <w:r w:rsidR="000F4A3C">
          <w:rPr>
            <w:webHidden/>
          </w:rPr>
          <w:t>56</w:t>
        </w:r>
        <w:r w:rsidR="00643065">
          <w:rPr>
            <w:webHidden/>
          </w:rPr>
          <w:fldChar w:fldCharType="end"/>
        </w:r>
      </w:hyperlink>
    </w:p>
    <w:p w14:paraId="27C6DFC7" w14:textId="77777777" w:rsidR="00643065" w:rsidRDefault="00AA5254">
      <w:pPr>
        <w:pStyle w:val="SK2"/>
        <w:rPr>
          <w:rFonts w:asciiTheme="minorHAnsi" w:eastAsiaTheme="minorEastAsia" w:hAnsiTheme="minorHAnsi" w:cstheme="minorBidi"/>
          <w:b w:val="0"/>
          <w:bCs w:val="0"/>
          <w:lang w:val="et-EE" w:eastAsia="et-EE"/>
        </w:rPr>
      </w:pPr>
      <w:hyperlink w:anchor="_Toc511914876" w:history="1">
        <w:r w:rsidR="00643065" w:rsidRPr="00631967">
          <w:rPr>
            <w:rStyle w:val="Hperlink"/>
            <w:lang w:val="et-EE"/>
          </w:rPr>
          <w:t>Lisa 21</w:t>
        </w:r>
        <w:r w:rsidR="00643065">
          <w:rPr>
            <w:rFonts w:asciiTheme="minorHAnsi" w:eastAsiaTheme="minorEastAsia" w:hAnsiTheme="minorHAnsi" w:cstheme="minorBidi"/>
            <w:b w:val="0"/>
            <w:bCs w:val="0"/>
            <w:lang w:val="et-EE" w:eastAsia="et-EE"/>
          </w:rPr>
          <w:tab/>
        </w:r>
        <w:r w:rsidR="00643065" w:rsidRPr="00631967">
          <w:rPr>
            <w:rStyle w:val="Hperlink"/>
            <w:lang w:val="et-EE"/>
          </w:rPr>
          <w:t>Majandamiskulud ja muud tegevuskulud</w:t>
        </w:r>
        <w:r w:rsidR="00643065">
          <w:rPr>
            <w:webHidden/>
          </w:rPr>
          <w:tab/>
        </w:r>
        <w:r w:rsidR="00643065">
          <w:rPr>
            <w:webHidden/>
          </w:rPr>
          <w:fldChar w:fldCharType="begin"/>
        </w:r>
        <w:r w:rsidR="00643065">
          <w:rPr>
            <w:webHidden/>
          </w:rPr>
          <w:instrText xml:space="preserve"> PAGEREF _Toc511914876 \h </w:instrText>
        </w:r>
        <w:r w:rsidR="00643065">
          <w:rPr>
            <w:webHidden/>
          </w:rPr>
        </w:r>
        <w:r w:rsidR="00643065">
          <w:rPr>
            <w:webHidden/>
          </w:rPr>
          <w:fldChar w:fldCharType="separate"/>
        </w:r>
        <w:r w:rsidR="000F4A3C">
          <w:rPr>
            <w:webHidden/>
          </w:rPr>
          <w:t>57</w:t>
        </w:r>
        <w:r w:rsidR="00643065">
          <w:rPr>
            <w:webHidden/>
          </w:rPr>
          <w:fldChar w:fldCharType="end"/>
        </w:r>
      </w:hyperlink>
    </w:p>
    <w:p w14:paraId="1383A7CB" w14:textId="77777777" w:rsidR="00643065" w:rsidRDefault="00AA5254">
      <w:pPr>
        <w:pStyle w:val="SK2"/>
        <w:rPr>
          <w:rFonts w:asciiTheme="minorHAnsi" w:eastAsiaTheme="minorEastAsia" w:hAnsiTheme="minorHAnsi" w:cstheme="minorBidi"/>
          <w:b w:val="0"/>
          <w:bCs w:val="0"/>
          <w:lang w:val="et-EE" w:eastAsia="et-EE"/>
        </w:rPr>
      </w:pPr>
      <w:hyperlink w:anchor="_Toc511914877" w:history="1">
        <w:r w:rsidR="00643065" w:rsidRPr="00631967">
          <w:rPr>
            <w:rStyle w:val="Hperlink"/>
            <w:lang w:val="et-EE"/>
          </w:rPr>
          <w:t>Lisa 22</w:t>
        </w:r>
        <w:r w:rsidR="00643065">
          <w:rPr>
            <w:rFonts w:asciiTheme="minorHAnsi" w:eastAsiaTheme="minorEastAsia" w:hAnsiTheme="minorHAnsi" w:cstheme="minorBidi"/>
            <w:b w:val="0"/>
            <w:bCs w:val="0"/>
            <w:lang w:val="et-EE" w:eastAsia="et-EE"/>
          </w:rPr>
          <w:tab/>
        </w:r>
        <w:r w:rsidR="00643065" w:rsidRPr="00631967">
          <w:rPr>
            <w:rStyle w:val="Hperlink"/>
            <w:lang w:val="et-EE"/>
          </w:rPr>
          <w:t>Tegevuskulude jaotus tegevusalade järgi</w:t>
        </w:r>
        <w:r w:rsidR="00643065">
          <w:rPr>
            <w:webHidden/>
          </w:rPr>
          <w:tab/>
        </w:r>
        <w:r w:rsidR="00643065">
          <w:rPr>
            <w:webHidden/>
          </w:rPr>
          <w:fldChar w:fldCharType="begin"/>
        </w:r>
        <w:r w:rsidR="00643065">
          <w:rPr>
            <w:webHidden/>
          </w:rPr>
          <w:instrText xml:space="preserve"> PAGEREF _Toc511914877 \h </w:instrText>
        </w:r>
        <w:r w:rsidR="00643065">
          <w:rPr>
            <w:webHidden/>
          </w:rPr>
        </w:r>
        <w:r w:rsidR="00643065">
          <w:rPr>
            <w:webHidden/>
          </w:rPr>
          <w:fldChar w:fldCharType="separate"/>
        </w:r>
        <w:r w:rsidR="000F4A3C">
          <w:rPr>
            <w:webHidden/>
          </w:rPr>
          <w:t>58</w:t>
        </w:r>
        <w:r w:rsidR="00643065">
          <w:rPr>
            <w:webHidden/>
          </w:rPr>
          <w:fldChar w:fldCharType="end"/>
        </w:r>
      </w:hyperlink>
    </w:p>
    <w:p w14:paraId="3CC8C9B3" w14:textId="77777777" w:rsidR="00643065" w:rsidRDefault="00AA5254">
      <w:pPr>
        <w:pStyle w:val="SK2"/>
        <w:rPr>
          <w:rFonts w:asciiTheme="minorHAnsi" w:eastAsiaTheme="minorEastAsia" w:hAnsiTheme="minorHAnsi" w:cstheme="minorBidi"/>
          <w:b w:val="0"/>
          <w:bCs w:val="0"/>
          <w:lang w:val="et-EE" w:eastAsia="et-EE"/>
        </w:rPr>
      </w:pPr>
      <w:hyperlink w:anchor="_Toc511914878" w:history="1">
        <w:r w:rsidR="00643065" w:rsidRPr="00631967">
          <w:rPr>
            <w:rStyle w:val="Hperlink"/>
            <w:lang w:val="et-EE"/>
          </w:rPr>
          <w:t>Lisa 23    Tehingud seotud osapooltega</w:t>
        </w:r>
        <w:r w:rsidR="00643065">
          <w:rPr>
            <w:webHidden/>
          </w:rPr>
          <w:tab/>
        </w:r>
        <w:r w:rsidR="00643065">
          <w:rPr>
            <w:webHidden/>
          </w:rPr>
          <w:fldChar w:fldCharType="begin"/>
        </w:r>
        <w:r w:rsidR="00643065">
          <w:rPr>
            <w:webHidden/>
          </w:rPr>
          <w:instrText xml:space="preserve"> PAGEREF _Toc511914878 \h </w:instrText>
        </w:r>
        <w:r w:rsidR="00643065">
          <w:rPr>
            <w:webHidden/>
          </w:rPr>
        </w:r>
        <w:r w:rsidR="00643065">
          <w:rPr>
            <w:webHidden/>
          </w:rPr>
          <w:fldChar w:fldCharType="separate"/>
        </w:r>
        <w:r w:rsidR="000F4A3C">
          <w:rPr>
            <w:webHidden/>
          </w:rPr>
          <w:t>59</w:t>
        </w:r>
        <w:r w:rsidR="00643065">
          <w:rPr>
            <w:webHidden/>
          </w:rPr>
          <w:fldChar w:fldCharType="end"/>
        </w:r>
      </w:hyperlink>
    </w:p>
    <w:p w14:paraId="7DEE9F48" w14:textId="77777777" w:rsidR="00643065" w:rsidRDefault="00AA5254">
      <w:pPr>
        <w:pStyle w:val="SK2"/>
        <w:rPr>
          <w:rFonts w:asciiTheme="minorHAnsi" w:eastAsiaTheme="minorEastAsia" w:hAnsiTheme="minorHAnsi" w:cstheme="minorBidi"/>
          <w:b w:val="0"/>
          <w:bCs w:val="0"/>
          <w:lang w:val="et-EE" w:eastAsia="et-EE"/>
        </w:rPr>
      </w:pPr>
      <w:hyperlink w:anchor="_Toc511914879" w:history="1">
        <w:r w:rsidR="00643065" w:rsidRPr="00631967">
          <w:rPr>
            <w:rStyle w:val="Hperlink"/>
            <w:lang w:val="et-EE"/>
          </w:rPr>
          <w:t>Lisa 24     Kohila Valla konsolideerimata aruanded</w:t>
        </w:r>
        <w:r w:rsidR="00643065">
          <w:rPr>
            <w:webHidden/>
          </w:rPr>
          <w:tab/>
        </w:r>
        <w:r w:rsidR="00643065">
          <w:rPr>
            <w:webHidden/>
          </w:rPr>
          <w:fldChar w:fldCharType="begin"/>
        </w:r>
        <w:r w:rsidR="00643065">
          <w:rPr>
            <w:webHidden/>
          </w:rPr>
          <w:instrText xml:space="preserve"> PAGEREF _Toc511914879 \h </w:instrText>
        </w:r>
        <w:r w:rsidR="00643065">
          <w:rPr>
            <w:webHidden/>
          </w:rPr>
        </w:r>
        <w:r w:rsidR="00643065">
          <w:rPr>
            <w:webHidden/>
          </w:rPr>
          <w:fldChar w:fldCharType="separate"/>
        </w:r>
        <w:r w:rsidR="000F4A3C">
          <w:rPr>
            <w:webHidden/>
          </w:rPr>
          <w:t>61</w:t>
        </w:r>
        <w:r w:rsidR="00643065">
          <w:rPr>
            <w:webHidden/>
          </w:rPr>
          <w:fldChar w:fldCharType="end"/>
        </w:r>
      </w:hyperlink>
    </w:p>
    <w:p w14:paraId="46618365" w14:textId="77777777" w:rsidR="00643065" w:rsidRDefault="00AA5254">
      <w:pPr>
        <w:pStyle w:val="SK2"/>
        <w:rPr>
          <w:rFonts w:asciiTheme="minorHAnsi" w:eastAsiaTheme="minorEastAsia" w:hAnsiTheme="minorHAnsi" w:cstheme="minorBidi"/>
          <w:b w:val="0"/>
          <w:bCs w:val="0"/>
          <w:lang w:val="et-EE" w:eastAsia="et-EE"/>
        </w:rPr>
      </w:pPr>
      <w:hyperlink w:anchor="_Toc511914880" w:history="1">
        <w:r w:rsidR="00643065" w:rsidRPr="00631967">
          <w:rPr>
            <w:rStyle w:val="Hperlink"/>
          </w:rPr>
          <w:t>Lisa 25     Selgitused eelarve täitmise aruande juurde</w:t>
        </w:r>
        <w:r w:rsidR="00643065">
          <w:rPr>
            <w:webHidden/>
          </w:rPr>
          <w:tab/>
        </w:r>
        <w:r w:rsidR="00643065">
          <w:rPr>
            <w:webHidden/>
          </w:rPr>
          <w:fldChar w:fldCharType="begin"/>
        </w:r>
        <w:r w:rsidR="00643065">
          <w:rPr>
            <w:webHidden/>
          </w:rPr>
          <w:instrText xml:space="preserve"> PAGEREF _Toc511914880 \h </w:instrText>
        </w:r>
        <w:r w:rsidR="00643065">
          <w:rPr>
            <w:webHidden/>
          </w:rPr>
        </w:r>
        <w:r w:rsidR="00643065">
          <w:rPr>
            <w:webHidden/>
          </w:rPr>
          <w:fldChar w:fldCharType="separate"/>
        </w:r>
        <w:r w:rsidR="000F4A3C">
          <w:rPr>
            <w:webHidden/>
          </w:rPr>
          <w:t>64</w:t>
        </w:r>
        <w:r w:rsidR="00643065">
          <w:rPr>
            <w:webHidden/>
          </w:rPr>
          <w:fldChar w:fldCharType="end"/>
        </w:r>
      </w:hyperlink>
    </w:p>
    <w:p w14:paraId="25FA8572" w14:textId="77777777" w:rsidR="00643065" w:rsidRDefault="00AA5254">
      <w:pPr>
        <w:pStyle w:val="SK2"/>
        <w:rPr>
          <w:rFonts w:asciiTheme="minorHAnsi" w:eastAsiaTheme="minorEastAsia" w:hAnsiTheme="minorHAnsi" w:cstheme="minorBidi"/>
          <w:b w:val="0"/>
          <w:bCs w:val="0"/>
          <w:lang w:val="et-EE" w:eastAsia="et-EE"/>
        </w:rPr>
      </w:pPr>
      <w:hyperlink w:anchor="_Toc511914881" w:history="1">
        <w:r w:rsidR="00643065" w:rsidRPr="00631967">
          <w:rPr>
            <w:rStyle w:val="Hperlink"/>
          </w:rPr>
          <w:t>Majandusaasta aruande allkiri</w:t>
        </w:r>
        <w:r w:rsidR="00643065">
          <w:rPr>
            <w:webHidden/>
          </w:rPr>
          <w:tab/>
        </w:r>
        <w:r w:rsidR="00643065">
          <w:rPr>
            <w:webHidden/>
          </w:rPr>
          <w:fldChar w:fldCharType="begin"/>
        </w:r>
        <w:r w:rsidR="00643065">
          <w:rPr>
            <w:webHidden/>
          </w:rPr>
          <w:instrText xml:space="preserve"> PAGEREF _Toc511914881 \h </w:instrText>
        </w:r>
        <w:r w:rsidR="00643065">
          <w:rPr>
            <w:webHidden/>
          </w:rPr>
        </w:r>
        <w:r w:rsidR="00643065">
          <w:rPr>
            <w:webHidden/>
          </w:rPr>
          <w:fldChar w:fldCharType="separate"/>
        </w:r>
        <w:r w:rsidR="000F4A3C">
          <w:rPr>
            <w:webHidden/>
          </w:rPr>
          <w:t>65</w:t>
        </w:r>
        <w:r w:rsidR="00643065">
          <w:rPr>
            <w:webHidden/>
          </w:rPr>
          <w:fldChar w:fldCharType="end"/>
        </w:r>
      </w:hyperlink>
    </w:p>
    <w:p w14:paraId="085FDFA9" w14:textId="77777777" w:rsidR="00254D9B" w:rsidRDefault="006723AD" w:rsidP="006723AD">
      <w:pPr>
        <w:pStyle w:val="SK2"/>
      </w:pPr>
      <w:r>
        <w:rPr>
          <w:sz w:val="28"/>
          <w:szCs w:val="28"/>
        </w:rPr>
        <w:fldChar w:fldCharType="end"/>
      </w:r>
    </w:p>
    <w:p w14:paraId="61141CD3" w14:textId="77777777" w:rsidR="00FC004F" w:rsidRDefault="007615F3" w:rsidP="00DC52A3">
      <w:pPr>
        <w:rPr>
          <w:b/>
          <w:bCs/>
        </w:rPr>
      </w:pPr>
      <w:r>
        <w:rPr>
          <w:b/>
          <w:bCs/>
        </w:rPr>
        <w:br w:type="page"/>
      </w:r>
      <w:bookmarkStart w:id="1" w:name="_Toc261163095"/>
      <w:bookmarkStart w:id="2" w:name="_Toc293665734"/>
      <w:bookmarkStart w:id="3" w:name="_Toc197779248"/>
      <w:bookmarkStart w:id="4" w:name="_Toc197779684"/>
      <w:bookmarkStart w:id="5" w:name="_Toc230526164"/>
      <w:bookmarkStart w:id="6" w:name="_Toc229803693"/>
    </w:p>
    <w:p w14:paraId="5BA2C0F6" w14:textId="77777777" w:rsidR="00F925B7" w:rsidRPr="00E92F2E" w:rsidRDefault="00F925B7" w:rsidP="00F925B7">
      <w:pPr>
        <w:pStyle w:val="Pealkiri2"/>
      </w:pPr>
      <w:bookmarkStart w:id="7" w:name="_Toc481573422"/>
      <w:bookmarkStart w:id="8" w:name="_Toc481573869"/>
      <w:bookmarkStart w:id="9" w:name="_Toc481575893"/>
      <w:bookmarkStart w:id="10" w:name="_Toc481594603"/>
      <w:bookmarkStart w:id="11" w:name="_Toc481667039"/>
      <w:bookmarkStart w:id="12" w:name="_Toc481667231"/>
      <w:bookmarkStart w:id="13" w:name="_Toc482970450"/>
      <w:bookmarkStart w:id="14" w:name="_Toc511914839"/>
      <w:bookmarkStart w:id="15" w:name="_Toc451248493"/>
      <w:bookmarkStart w:id="16" w:name="_Toc481568181"/>
      <w:bookmarkStart w:id="17" w:name="_Toc481568427"/>
      <w:bookmarkStart w:id="18" w:name="_Toc481568530"/>
      <w:bookmarkStart w:id="19" w:name="_Toc481568636"/>
      <w:bookmarkStart w:id="20" w:name="_Toc481568852"/>
      <w:bookmarkStart w:id="21" w:name="_Toc481569034"/>
      <w:r w:rsidRPr="00E92F2E">
        <w:rPr>
          <w:lang w:val="et-EE"/>
        </w:rPr>
        <w:lastRenderedPageBreak/>
        <w:t>1</w:t>
      </w:r>
      <w:r w:rsidRPr="00276210">
        <w:rPr>
          <w:rFonts w:ascii="Trebuchet MS" w:hAnsi="Trebuchet MS"/>
          <w:sz w:val="22"/>
          <w:szCs w:val="22"/>
          <w:lang w:val="et-EE"/>
        </w:rPr>
        <w:t>. MAJANDUSAASTA ARUANNE</w:t>
      </w:r>
      <w:bookmarkEnd w:id="7"/>
      <w:bookmarkEnd w:id="8"/>
      <w:bookmarkEnd w:id="9"/>
      <w:bookmarkEnd w:id="10"/>
      <w:bookmarkEnd w:id="11"/>
      <w:bookmarkEnd w:id="12"/>
      <w:bookmarkEnd w:id="13"/>
      <w:bookmarkEnd w:id="14"/>
    </w:p>
    <w:p w14:paraId="0DD1964E" w14:textId="77777777" w:rsidR="00F925B7" w:rsidRPr="00956440" w:rsidRDefault="00F925B7" w:rsidP="00F925B7">
      <w:pPr>
        <w:pStyle w:val="Pealkiri1"/>
        <w:tabs>
          <w:tab w:val="left" w:pos="2355"/>
        </w:tabs>
        <w:rPr>
          <w:rFonts w:ascii="Times New Roman" w:hAnsi="Times New Roman"/>
          <w:sz w:val="24"/>
          <w:lang w:val="et-EE"/>
        </w:rPr>
      </w:pPr>
      <w:bookmarkStart w:id="22" w:name="_Toc481573423"/>
      <w:bookmarkStart w:id="23" w:name="_Toc481573870"/>
      <w:bookmarkStart w:id="24" w:name="_Toc481575894"/>
      <w:bookmarkStart w:id="25" w:name="_Toc481594604"/>
      <w:bookmarkStart w:id="26" w:name="_Toc481667040"/>
      <w:bookmarkStart w:id="27" w:name="_Toc481667232"/>
      <w:bookmarkStart w:id="28" w:name="_Toc511914840"/>
      <w:r w:rsidRPr="00956440">
        <w:rPr>
          <w:rFonts w:ascii="Times New Roman" w:hAnsi="Times New Roman"/>
          <w:sz w:val="24"/>
          <w:lang w:val="et-EE"/>
        </w:rPr>
        <w:t>1. Tegevusaruanne</w:t>
      </w:r>
      <w:bookmarkEnd w:id="22"/>
      <w:bookmarkEnd w:id="23"/>
      <w:bookmarkEnd w:id="24"/>
      <w:bookmarkEnd w:id="25"/>
      <w:bookmarkEnd w:id="26"/>
      <w:bookmarkEnd w:id="27"/>
      <w:bookmarkEnd w:id="28"/>
    </w:p>
    <w:p w14:paraId="3C7FE842" w14:textId="77777777" w:rsidR="00F925B7" w:rsidRDefault="00F925B7" w:rsidP="00F925B7">
      <w:pPr>
        <w:pStyle w:val="Pealkiri2"/>
        <w:spacing w:before="120"/>
        <w:rPr>
          <w:lang w:val="et-EE"/>
        </w:rPr>
      </w:pPr>
      <w:bookmarkStart w:id="29" w:name="_Toc481573424"/>
      <w:bookmarkStart w:id="30" w:name="_Toc481573871"/>
      <w:bookmarkStart w:id="31" w:name="_Toc481575895"/>
      <w:bookmarkStart w:id="32" w:name="_Toc481594605"/>
      <w:bookmarkStart w:id="33" w:name="_Toc481667041"/>
      <w:bookmarkStart w:id="34" w:name="_Toc481667233"/>
      <w:bookmarkStart w:id="35" w:name="_Toc511914841"/>
      <w:r>
        <w:rPr>
          <w:lang w:val="et-EE"/>
        </w:rPr>
        <w:t>1.1. Üldiseloomustus asutuse tegevusele</w:t>
      </w:r>
      <w:bookmarkEnd w:id="29"/>
      <w:bookmarkEnd w:id="30"/>
      <w:bookmarkEnd w:id="31"/>
      <w:bookmarkEnd w:id="32"/>
      <w:bookmarkEnd w:id="33"/>
      <w:bookmarkEnd w:id="34"/>
      <w:bookmarkEnd w:id="35"/>
    </w:p>
    <w:p w14:paraId="11FDEF1E" w14:textId="77777777" w:rsidR="00F925B7" w:rsidRPr="009D7AEE" w:rsidRDefault="00F925B7" w:rsidP="00F925B7">
      <w:pPr>
        <w:rPr>
          <w:lang w:val="et-EE"/>
        </w:rPr>
      </w:pPr>
    </w:p>
    <w:p w14:paraId="55CAFBC8" w14:textId="77777777" w:rsidR="00F925B7" w:rsidRPr="00E2290D" w:rsidRDefault="00F925B7" w:rsidP="00F925B7">
      <w:pPr>
        <w:keepLines/>
        <w:spacing w:before="120"/>
        <w:jc w:val="both"/>
        <w:rPr>
          <w:lang w:val="et-EE"/>
        </w:rPr>
      </w:pPr>
      <w:r w:rsidRPr="00E2290D">
        <w:rPr>
          <w:lang w:val="et-EE"/>
        </w:rPr>
        <w:t>Kohila Va</w:t>
      </w:r>
      <w:r>
        <w:rPr>
          <w:lang w:val="et-EE"/>
        </w:rPr>
        <w:t>llale</w:t>
      </w:r>
      <w:r w:rsidRPr="00E2290D">
        <w:rPr>
          <w:lang w:val="et-EE"/>
        </w:rPr>
        <w:t xml:space="preserve"> anti omavalitsuse staatus 03. jaanuaril 1991. a. Vallavalitsus korraldab Kohila vallas haridustegevust, noorsoo-, spordi</w:t>
      </w:r>
      <w:r>
        <w:rPr>
          <w:lang w:val="et-EE"/>
        </w:rPr>
        <w:t>- ja kultuuritööd, sotsiaalabi</w:t>
      </w:r>
      <w:r w:rsidRPr="00E2290D">
        <w:rPr>
          <w:lang w:val="et-EE"/>
        </w:rPr>
        <w:t>teenuseid, vanurite hoolekannet, heakorda, jäätmekäitlust, territoriaalplaneerimist, valla teede ja tänavate korrashoidu ning õpilasliinide transporti.</w:t>
      </w:r>
    </w:p>
    <w:p w14:paraId="672A1619" w14:textId="77777777" w:rsidR="00F925B7" w:rsidRPr="00E2290D" w:rsidRDefault="00F925B7" w:rsidP="00F925B7">
      <w:pPr>
        <w:pStyle w:val="Pealkiri5"/>
        <w:spacing w:before="120"/>
        <w:rPr>
          <w:lang w:val="et-EE"/>
        </w:rPr>
      </w:pPr>
      <w:r w:rsidRPr="00E2290D">
        <w:rPr>
          <w:lang w:val="et-EE"/>
        </w:rPr>
        <w:t>Kohila valla administratiivne jaotus</w:t>
      </w:r>
    </w:p>
    <w:p w14:paraId="549EB33E" w14:textId="5D02055C" w:rsidR="00F925B7" w:rsidRPr="00E2290D" w:rsidRDefault="00F925B7" w:rsidP="00F925B7">
      <w:pPr>
        <w:pStyle w:val="wKehatekst"/>
        <w:spacing w:before="120"/>
        <w:rPr>
          <w:rFonts w:eastAsia="Lucida Sans Unicode"/>
          <w:lang w:val="et-EE"/>
        </w:rPr>
      </w:pPr>
      <w:r w:rsidRPr="00E2290D">
        <w:rPr>
          <w:lang w:val="et-EE"/>
        </w:rPr>
        <w:t>Kohila vald on Raplamaa põhjapoolseim. Naabriteks Harjumaalt on Kose, Saku</w:t>
      </w:r>
      <w:r w:rsidR="00576FB7">
        <w:rPr>
          <w:lang w:val="et-EE"/>
        </w:rPr>
        <w:t xml:space="preserve"> ja</w:t>
      </w:r>
      <w:r w:rsidRPr="00E2290D">
        <w:rPr>
          <w:lang w:val="et-EE"/>
        </w:rPr>
        <w:t xml:space="preserve"> S</w:t>
      </w:r>
      <w:r w:rsidR="00576FB7">
        <w:rPr>
          <w:lang w:val="et-EE"/>
        </w:rPr>
        <w:t>aue</w:t>
      </w:r>
      <w:r w:rsidR="004A688E">
        <w:rPr>
          <w:lang w:val="et-EE"/>
        </w:rPr>
        <w:t xml:space="preserve"> vald</w:t>
      </w:r>
      <w:r w:rsidRPr="00E2290D">
        <w:rPr>
          <w:lang w:val="et-EE"/>
        </w:rPr>
        <w:t>, lõuna poolt Rapla val</w:t>
      </w:r>
      <w:r w:rsidR="00576FB7">
        <w:rPr>
          <w:lang w:val="et-EE"/>
        </w:rPr>
        <w:t>d.</w:t>
      </w:r>
      <w:r w:rsidRPr="00E2290D">
        <w:rPr>
          <w:lang w:val="et-EE"/>
        </w:rPr>
        <w:t xml:space="preserve"> </w:t>
      </w:r>
      <w:r w:rsidR="004A688E">
        <w:rPr>
          <w:lang w:val="et-EE"/>
        </w:rPr>
        <w:t>Kohila v</w:t>
      </w:r>
      <w:r w:rsidRPr="00E2290D">
        <w:rPr>
          <w:lang w:val="et-EE"/>
        </w:rPr>
        <w:t>ald on kompaktse</w:t>
      </w:r>
      <w:r w:rsidR="007B184A">
        <w:rPr>
          <w:lang w:val="et-EE"/>
        </w:rPr>
        <w:t xml:space="preserve"> territooriumiga (pindala 230,2 </w:t>
      </w:r>
      <w:r w:rsidRPr="00E2290D">
        <w:rPr>
          <w:lang w:val="et-EE"/>
        </w:rPr>
        <w:t>km²), mille ulatus põhja-lõunasuunal on 15 km ning idast läände 20 km.</w:t>
      </w:r>
    </w:p>
    <w:p w14:paraId="674F3C85" w14:textId="77777777" w:rsidR="00F925B7" w:rsidRDefault="00F925B7" w:rsidP="00F925B7">
      <w:pPr>
        <w:spacing w:before="120"/>
        <w:jc w:val="both"/>
        <w:rPr>
          <w:rFonts w:eastAsia="Lucida Sans Unicode"/>
          <w:lang w:val="et-EE"/>
        </w:rPr>
      </w:pPr>
      <w:r w:rsidRPr="00E2290D">
        <w:rPr>
          <w:rFonts w:eastAsia="Lucida Sans Unicode"/>
          <w:lang w:val="et-EE"/>
        </w:rPr>
        <w:t>Kohila valla koosseisu kuuluvad Kohila alev, Prillimäe, Aespa, ja Hageri alevik, Aandu, Adila, Angerja, Hageri, Kadaka, Lohu, Loone, Lümandu, Masti, Mälivere, Pahkla, Pihali, Pukamäe, Põikma, Rabivere, Rootsi, Salutaguse, Sutlema, Urge, Vana-Aespa ja Vilivere küla</w:t>
      </w:r>
      <w:r w:rsidRPr="003428E2">
        <w:rPr>
          <w:rFonts w:eastAsia="Lucida Sans Unicode"/>
          <w:color w:val="FF0000"/>
          <w:lang w:val="et-EE"/>
        </w:rPr>
        <w:t>.</w:t>
      </w:r>
    </w:p>
    <w:p w14:paraId="65D1A2D7" w14:textId="77777777" w:rsidR="00F925B7" w:rsidRDefault="00F925B7" w:rsidP="00F925B7">
      <w:pPr>
        <w:spacing w:before="120"/>
        <w:jc w:val="both"/>
        <w:rPr>
          <w:rFonts w:eastAsia="Lucida Sans Unicode"/>
          <w:lang w:val="et-EE"/>
        </w:rPr>
      </w:pPr>
    </w:p>
    <w:p w14:paraId="3660FADB" w14:textId="77777777" w:rsidR="00F925B7" w:rsidRDefault="00F925B7" w:rsidP="00F925B7">
      <w:pPr>
        <w:pStyle w:val="Pealkiri5"/>
        <w:rPr>
          <w:rFonts w:eastAsia="Lucida Sans Unicode"/>
          <w:lang w:val="et-EE"/>
        </w:rPr>
      </w:pPr>
      <w:r>
        <w:rPr>
          <w:rFonts w:eastAsia="Lucida Sans Unicode"/>
          <w:lang w:val="et-EE"/>
        </w:rPr>
        <w:t>Kohila valla elanike arv</w:t>
      </w:r>
    </w:p>
    <w:p w14:paraId="41847ADA" w14:textId="77777777" w:rsidR="00F925B7" w:rsidRDefault="00F925B7" w:rsidP="00F925B7">
      <w:pPr>
        <w:jc w:val="both"/>
        <w:rPr>
          <w:rFonts w:eastAsia="Lucida Sans Unicode"/>
          <w:lang w:val="et-EE"/>
        </w:rPr>
      </w:pPr>
    </w:p>
    <w:tbl>
      <w:tblPr>
        <w:tblW w:w="0" w:type="auto"/>
        <w:tblBorders>
          <w:top w:val="single" w:sz="4" w:space="0" w:color="auto"/>
          <w:insideH w:val="single" w:sz="4" w:space="0" w:color="auto"/>
        </w:tblBorders>
        <w:tblLook w:val="0000" w:firstRow="0" w:lastRow="0" w:firstColumn="0" w:lastColumn="0" w:noHBand="0" w:noVBand="0"/>
      </w:tblPr>
      <w:tblGrid>
        <w:gridCol w:w="2628"/>
        <w:gridCol w:w="3600"/>
      </w:tblGrid>
      <w:tr w:rsidR="00F925B7" w14:paraId="52AAB7B3" w14:textId="77777777" w:rsidTr="00CD6533">
        <w:tc>
          <w:tcPr>
            <w:tcW w:w="2628" w:type="dxa"/>
            <w:tcBorders>
              <w:bottom w:val="single" w:sz="4" w:space="0" w:color="auto"/>
            </w:tcBorders>
          </w:tcPr>
          <w:p w14:paraId="1269C820" w14:textId="77777777" w:rsidR="00F925B7" w:rsidRDefault="00F925B7" w:rsidP="00CD6533">
            <w:pPr>
              <w:jc w:val="both"/>
              <w:rPr>
                <w:rFonts w:eastAsia="Lucida Sans Unicode"/>
                <w:lang w:val="et-EE"/>
              </w:rPr>
            </w:pPr>
            <w:r>
              <w:rPr>
                <w:rFonts w:eastAsia="Lucida Sans Unicode"/>
                <w:lang w:val="et-EE"/>
              </w:rPr>
              <w:t>Kuupäev</w:t>
            </w:r>
          </w:p>
        </w:tc>
        <w:tc>
          <w:tcPr>
            <w:tcW w:w="3600" w:type="dxa"/>
            <w:tcBorders>
              <w:bottom w:val="single" w:sz="4" w:space="0" w:color="auto"/>
            </w:tcBorders>
          </w:tcPr>
          <w:p w14:paraId="7F2F3FAC" w14:textId="77777777" w:rsidR="00F925B7" w:rsidRDefault="00F925B7" w:rsidP="00CD6533">
            <w:pPr>
              <w:pStyle w:val="xl81"/>
              <w:pBdr>
                <w:bottom w:val="none" w:sz="0" w:space="0" w:color="auto"/>
              </w:pBdr>
              <w:spacing w:before="0" w:beforeAutospacing="0" w:after="0" w:afterAutospacing="0"/>
              <w:textAlignment w:val="auto"/>
              <w:rPr>
                <w:rFonts w:ascii="Times New Roman" w:eastAsia="Lucida Sans Unicode" w:hAnsi="Times New Roman"/>
                <w:lang w:val="et-EE"/>
              </w:rPr>
            </w:pPr>
            <w:r>
              <w:rPr>
                <w:rFonts w:ascii="Times New Roman" w:eastAsia="Lucida Sans Unicode" w:hAnsi="Times New Roman"/>
                <w:lang w:val="et-EE"/>
              </w:rPr>
              <w:t>Elanike arv</w:t>
            </w:r>
          </w:p>
        </w:tc>
      </w:tr>
      <w:tr w:rsidR="00F925B7" w14:paraId="296F75E3" w14:textId="77777777" w:rsidTr="00CD6533">
        <w:tc>
          <w:tcPr>
            <w:tcW w:w="2628" w:type="dxa"/>
            <w:tcBorders>
              <w:top w:val="nil"/>
              <w:bottom w:val="nil"/>
            </w:tcBorders>
          </w:tcPr>
          <w:p w14:paraId="7A561E92" w14:textId="77777777" w:rsidR="00F925B7" w:rsidRDefault="00F925B7" w:rsidP="00CD6533">
            <w:pPr>
              <w:jc w:val="both"/>
              <w:rPr>
                <w:rFonts w:eastAsia="Lucida Sans Unicode"/>
                <w:lang w:val="et-EE"/>
              </w:rPr>
            </w:pPr>
            <w:r>
              <w:rPr>
                <w:rFonts w:eastAsia="Lucida Sans Unicode"/>
                <w:lang w:val="et-EE"/>
              </w:rPr>
              <w:t>01.01.2011</w:t>
            </w:r>
          </w:p>
        </w:tc>
        <w:tc>
          <w:tcPr>
            <w:tcW w:w="3600" w:type="dxa"/>
            <w:tcBorders>
              <w:top w:val="nil"/>
              <w:bottom w:val="nil"/>
            </w:tcBorders>
          </w:tcPr>
          <w:p w14:paraId="54DFD15B" w14:textId="77777777" w:rsidR="00F925B7" w:rsidRDefault="00F925B7" w:rsidP="00CD6533">
            <w:pPr>
              <w:jc w:val="center"/>
              <w:rPr>
                <w:rFonts w:eastAsia="Lucida Sans Unicode"/>
                <w:lang w:val="et-EE"/>
              </w:rPr>
            </w:pPr>
            <w:r>
              <w:rPr>
                <w:rFonts w:eastAsia="Lucida Sans Unicode"/>
                <w:lang w:val="et-EE"/>
              </w:rPr>
              <w:t xml:space="preserve">                                                7000</w:t>
            </w:r>
          </w:p>
        </w:tc>
      </w:tr>
      <w:tr w:rsidR="00F925B7" w14:paraId="505A1D89" w14:textId="77777777" w:rsidTr="00CD6533">
        <w:tc>
          <w:tcPr>
            <w:tcW w:w="2628" w:type="dxa"/>
            <w:tcBorders>
              <w:top w:val="nil"/>
              <w:bottom w:val="nil"/>
            </w:tcBorders>
          </w:tcPr>
          <w:p w14:paraId="340A5989" w14:textId="77777777" w:rsidR="00F925B7" w:rsidRDefault="00F925B7" w:rsidP="00CD6533">
            <w:pPr>
              <w:jc w:val="both"/>
              <w:rPr>
                <w:rFonts w:eastAsia="Lucida Sans Unicode"/>
                <w:lang w:val="et-EE"/>
              </w:rPr>
            </w:pPr>
            <w:r>
              <w:rPr>
                <w:rFonts w:eastAsia="Lucida Sans Unicode"/>
                <w:lang w:val="et-EE"/>
              </w:rPr>
              <w:t>01.01.2012</w:t>
            </w:r>
          </w:p>
        </w:tc>
        <w:tc>
          <w:tcPr>
            <w:tcW w:w="3600" w:type="dxa"/>
            <w:tcBorders>
              <w:top w:val="nil"/>
              <w:bottom w:val="nil"/>
            </w:tcBorders>
          </w:tcPr>
          <w:p w14:paraId="0C19AEF8" w14:textId="77777777" w:rsidR="00F925B7" w:rsidRDefault="00F925B7" w:rsidP="00CD6533">
            <w:pPr>
              <w:jc w:val="right"/>
              <w:rPr>
                <w:rFonts w:eastAsia="Lucida Sans Unicode"/>
                <w:lang w:val="et-EE"/>
              </w:rPr>
            </w:pPr>
            <w:r>
              <w:rPr>
                <w:rFonts w:eastAsia="Lucida Sans Unicode"/>
                <w:lang w:val="et-EE"/>
              </w:rPr>
              <w:t>6996</w:t>
            </w:r>
          </w:p>
        </w:tc>
      </w:tr>
      <w:tr w:rsidR="00F925B7" w14:paraId="7735586B" w14:textId="77777777" w:rsidTr="00CD6533">
        <w:tc>
          <w:tcPr>
            <w:tcW w:w="2628" w:type="dxa"/>
            <w:tcBorders>
              <w:top w:val="nil"/>
              <w:bottom w:val="nil"/>
            </w:tcBorders>
          </w:tcPr>
          <w:p w14:paraId="2C2BE883" w14:textId="77777777" w:rsidR="00F925B7" w:rsidRDefault="00F925B7" w:rsidP="00CD6533">
            <w:pPr>
              <w:jc w:val="both"/>
              <w:rPr>
                <w:rFonts w:eastAsia="Lucida Sans Unicode"/>
                <w:lang w:val="et-EE"/>
              </w:rPr>
            </w:pPr>
            <w:r>
              <w:rPr>
                <w:rFonts w:eastAsia="Lucida Sans Unicode"/>
                <w:lang w:val="et-EE"/>
              </w:rPr>
              <w:t>01.01.2013</w:t>
            </w:r>
          </w:p>
        </w:tc>
        <w:tc>
          <w:tcPr>
            <w:tcW w:w="3600" w:type="dxa"/>
            <w:tcBorders>
              <w:top w:val="nil"/>
              <w:bottom w:val="nil"/>
            </w:tcBorders>
          </w:tcPr>
          <w:p w14:paraId="2B83B7F7" w14:textId="77777777" w:rsidR="00F925B7" w:rsidRDefault="00F925B7" w:rsidP="00CD6533">
            <w:pPr>
              <w:jc w:val="right"/>
              <w:rPr>
                <w:rFonts w:eastAsia="Lucida Sans Unicode"/>
                <w:lang w:val="et-EE"/>
              </w:rPr>
            </w:pPr>
            <w:r>
              <w:rPr>
                <w:rFonts w:eastAsia="Lucida Sans Unicode"/>
                <w:lang w:val="et-EE"/>
              </w:rPr>
              <w:t>6951</w:t>
            </w:r>
          </w:p>
        </w:tc>
      </w:tr>
      <w:tr w:rsidR="00F925B7" w14:paraId="1B39A65C" w14:textId="77777777" w:rsidTr="00CD6533">
        <w:tc>
          <w:tcPr>
            <w:tcW w:w="2628" w:type="dxa"/>
            <w:tcBorders>
              <w:top w:val="nil"/>
              <w:bottom w:val="nil"/>
            </w:tcBorders>
          </w:tcPr>
          <w:p w14:paraId="548DEAF8" w14:textId="77777777" w:rsidR="00F925B7" w:rsidRDefault="00F925B7" w:rsidP="00CD6533">
            <w:pPr>
              <w:jc w:val="both"/>
              <w:rPr>
                <w:rFonts w:eastAsia="Lucida Sans Unicode"/>
                <w:lang w:val="et-EE"/>
              </w:rPr>
            </w:pPr>
            <w:r>
              <w:rPr>
                <w:rFonts w:eastAsia="Lucida Sans Unicode"/>
                <w:lang w:val="et-EE"/>
              </w:rPr>
              <w:t>01.01.2014</w:t>
            </w:r>
          </w:p>
          <w:p w14:paraId="637C0DB9" w14:textId="77777777" w:rsidR="00F925B7" w:rsidRDefault="00F925B7" w:rsidP="00CD6533">
            <w:pPr>
              <w:jc w:val="both"/>
              <w:rPr>
                <w:rFonts w:eastAsia="Lucida Sans Unicode"/>
                <w:lang w:val="et-EE"/>
              </w:rPr>
            </w:pPr>
            <w:r>
              <w:rPr>
                <w:rFonts w:eastAsia="Lucida Sans Unicode"/>
                <w:lang w:val="et-EE"/>
              </w:rPr>
              <w:t>01.01.2015</w:t>
            </w:r>
          </w:p>
        </w:tc>
        <w:tc>
          <w:tcPr>
            <w:tcW w:w="3600" w:type="dxa"/>
            <w:tcBorders>
              <w:top w:val="nil"/>
              <w:bottom w:val="nil"/>
            </w:tcBorders>
          </w:tcPr>
          <w:p w14:paraId="2927660C" w14:textId="77777777" w:rsidR="00F925B7" w:rsidRDefault="00F925B7" w:rsidP="00CD6533">
            <w:pPr>
              <w:jc w:val="right"/>
              <w:rPr>
                <w:rFonts w:eastAsia="Lucida Sans Unicode"/>
                <w:lang w:val="et-EE"/>
              </w:rPr>
            </w:pPr>
            <w:r>
              <w:rPr>
                <w:rFonts w:eastAsia="Lucida Sans Unicode"/>
                <w:lang w:val="et-EE"/>
              </w:rPr>
              <w:t>6906</w:t>
            </w:r>
          </w:p>
          <w:p w14:paraId="6782AD27" w14:textId="77777777" w:rsidR="00F925B7" w:rsidRDefault="00F925B7" w:rsidP="00CD6533">
            <w:pPr>
              <w:jc w:val="right"/>
              <w:rPr>
                <w:rFonts w:eastAsia="Lucida Sans Unicode"/>
                <w:lang w:val="et-EE"/>
              </w:rPr>
            </w:pPr>
            <w:r>
              <w:rPr>
                <w:rFonts w:eastAsia="Lucida Sans Unicode"/>
                <w:lang w:val="et-EE"/>
              </w:rPr>
              <w:t>6898</w:t>
            </w:r>
          </w:p>
        </w:tc>
      </w:tr>
      <w:tr w:rsidR="00F925B7" w14:paraId="315ADCA6" w14:textId="77777777" w:rsidTr="00CD6533">
        <w:tc>
          <w:tcPr>
            <w:tcW w:w="2628" w:type="dxa"/>
            <w:tcBorders>
              <w:top w:val="nil"/>
              <w:bottom w:val="nil"/>
              <w:right w:val="nil"/>
            </w:tcBorders>
          </w:tcPr>
          <w:p w14:paraId="0DAFCE33" w14:textId="77777777" w:rsidR="00F925B7" w:rsidRDefault="00F925B7" w:rsidP="00CD6533">
            <w:pPr>
              <w:jc w:val="both"/>
              <w:rPr>
                <w:rFonts w:eastAsia="Lucida Sans Unicode"/>
                <w:lang w:val="et-EE"/>
              </w:rPr>
            </w:pPr>
            <w:r>
              <w:rPr>
                <w:rFonts w:eastAsia="Lucida Sans Unicode"/>
                <w:lang w:val="et-EE"/>
              </w:rPr>
              <w:t xml:space="preserve">01.01.2016                                             </w:t>
            </w:r>
          </w:p>
        </w:tc>
        <w:tc>
          <w:tcPr>
            <w:tcW w:w="3600" w:type="dxa"/>
            <w:tcBorders>
              <w:top w:val="nil"/>
              <w:left w:val="nil"/>
              <w:bottom w:val="nil"/>
            </w:tcBorders>
          </w:tcPr>
          <w:p w14:paraId="2C86258A" w14:textId="77777777" w:rsidR="00F925B7" w:rsidRDefault="00F925B7" w:rsidP="00CD6533">
            <w:pPr>
              <w:jc w:val="right"/>
              <w:rPr>
                <w:rFonts w:eastAsia="Lucida Sans Unicode"/>
                <w:lang w:val="et-EE"/>
              </w:rPr>
            </w:pPr>
            <w:r>
              <w:rPr>
                <w:rFonts w:eastAsia="Lucida Sans Unicode"/>
                <w:lang w:val="et-EE"/>
              </w:rPr>
              <w:t>6898</w:t>
            </w:r>
          </w:p>
        </w:tc>
      </w:tr>
      <w:tr w:rsidR="00F925B7" w14:paraId="620333D1" w14:textId="77777777" w:rsidTr="00CD6533">
        <w:tc>
          <w:tcPr>
            <w:tcW w:w="2628" w:type="dxa"/>
            <w:tcBorders>
              <w:top w:val="nil"/>
              <w:bottom w:val="nil"/>
              <w:right w:val="nil"/>
            </w:tcBorders>
          </w:tcPr>
          <w:p w14:paraId="05CFAB05" w14:textId="77777777" w:rsidR="00F925B7" w:rsidRDefault="00F925B7" w:rsidP="00CD6533">
            <w:pPr>
              <w:jc w:val="both"/>
              <w:rPr>
                <w:rFonts w:eastAsia="Lucida Sans Unicode"/>
                <w:lang w:val="et-EE"/>
              </w:rPr>
            </w:pPr>
            <w:r>
              <w:rPr>
                <w:rFonts w:eastAsia="Lucida Sans Unicode"/>
                <w:lang w:val="et-EE"/>
              </w:rPr>
              <w:t>01.01.2017</w:t>
            </w:r>
          </w:p>
        </w:tc>
        <w:tc>
          <w:tcPr>
            <w:tcW w:w="3600" w:type="dxa"/>
            <w:tcBorders>
              <w:top w:val="nil"/>
              <w:left w:val="nil"/>
              <w:bottom w:val="nil"/>
            </w:tcBorders>
          </w:tcPr>
          <w:p w14:paraId="0AE082B6" w14:textId="77777777" w:rsidR="00F925B7" w:rsidRDefault="00F925B7" w:rsidP="00CD6533">
            <w:pPr>
              <w:jc w:val="right"/>
              <w:rPr>
                <w:rFonts w:eastAsia="Lucida Sans Unicode"/>
                <w:lang w:val="et-EE"/>
              </w:rPr>
            </w:pPr>
            <w:r w:rsidRPr="006E35A0">
              <w:rPr>
                <w:rFonts w:eastAsia="Lucida Sans Unicode"/>
                <w:lang w:val="et-EE"/>
              </w:rPr>
              <w:t>7062</w:t>
            </w:r>
          </w:p>
        </w:tc>
      </w:tr>
    </w:tbl>
    <w:p w14:paraId="2FE7BF81" w14:textId="2FBADECA" w:rsidR="00F925B7" w:rsidRDefault="00F925B7" w:rsidP="00F925B7">
      <w:pPr>
        <w:jc w:val="both"/>
        <w:rPr>
          <w:rFonts w:eastAsia="Lucida Sans Unicode"/>
          <w:lang w:val="et-EE"/>
        </w:rPr>
      </w:pPr>
      <w:r>
        <w:rPr>
          <w:rFonts w:eastAsia="Lucida Sans Unicode"/>
          <w:lang w:val="et-EE"/>
        </w:rPr>
        <w:t xml:space="preserve"> </w:t>
      </w:r>
      <w:r w:rsidR="00A40B46">
        <w:rPr>
          <w:rFonts w:eastAsia="Lucida Sans Unicode"/>
          <w:lang w:val="et-EE"/>
        </w:rPr>
        <w:t xml:space="preserve"> </w:t>
      </w:r>
      <w:r w:rsidR="00FB59B4">
        <w:rPr>
          <w:rFonts w:eastAsia="Lucida Sans Unicode"/>
          <w:lang w:val="et-EE"/>
        </w:rPr>
        <w:t>01.01.2018</w:t>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t xml:space="preserve">           </w:t>
      </w:r>
      <w:r w:rsidR="00164E62">
        <w:rPr>
          <w:rFonts w:eastAsia="Lucida Sans Unicode"/>
          <w:lang w:val="et-EE"/>
        </w:rPr>
        <w:t>7092</w:t>
      </w:r>
    </w:p>
    <w:p w14:paraId="68AA84E3" w14:textId="77777777" w:rsidR="00F925B7" w:rsidRDefault="00F925B7" w:rsidP="00F925B7">
      <w:pPr>
        <w:jc w:val="both"/>
        <w:rPr>
          <w:rFonts w:eastAsia="Lucida Sans Unicode"/>
          <w:lang w:val="et-EE"/>
        </w:rPr>
      </w:pPr>
    </w:p>
    <w:p w14:paraId="70B8EE2D" w14:textId="77777777" w:rsidR="00F925B7" w:rsidRDefault="00F925B7" w:rsidP="00F925B7">
      <w:pPr>
        <w:pStyle w:val="Pealkiri2"/>
        <w:rPr>
          <w:lang w:val="et-EE"/>
        </w:rPr>
      </w:pPr>
      <w:bookmarkStart w:id="36" w:name="_Toc481573425"/>
      <w:bookmarkStart w:id="37" w:name="_Toc481573872"/>
      <w:bookmarkStart w:id="38" w:name="_Toc481575896"/>
      <w:bookmarkStart w:id="39" w:name="_Toc481594606"/>
      <w:bookmarkStart w:id="40" w:name="_Toc481667042"/>
      <w:bookmarkStart w:id="41" w:name="_Toc481667234"/>
      <w:bookmarkStart w:id="42" w:name="_Toc511914842"/>
      <w:r w:rsidRPr="00EC673E">
        <w:rPr>
          <w:lang w:val="et-EE"/>
        </w:rPr>
        <w:t>1.2. Vallavanema pöördumine</w:t>
      </w:r>
      <w:bookmarkEnd w:id="36"/>
      <w:bookmarkEnd w:id="37"/>
      <w:bookmarkEnd w:id="38"/>
      <w:bookmarkEnd w:id="39"/>
      <w:bookmarkEnd w:id="40"/>
      <w:bookmarkEnd w:id="41"/>
      <w:bookmarkEnd w:id="42"/>
    </w:p>
    <w:p w14:paraId="01961BE7" w14:textId="77777777" w:rsidR="00F925B7" w:rsidRDefault="00F925B7" w:rsidP="00F925B7">
      <w:pPr>
        <w:pStyle w:val="Pealkiri2"/>
        <w:rPr>
          <w:lang w:val="et-EE"/>
        </w:rPr>
      </w:pPr>
    </w:p>
    <w:p w14:paraId="5CC964F4" w14:textId="77777777" w:rsidR="00BE13FD" w:rsidRPr="008B5245" w:rsidRDefault="00BE13FD" w:rsidP="00BE13FD">
      <w:pPr>
        <w:jc w:val="both"/>
        <w:rPr>
          <w:lang w:val="et-EE"/>
        </w:rPr>
      </w:pPr>
      <w:r w:rsidRPr="008B5245">
        <w:rPr>
          <w:lang w:val="et-EE"/>
        </w:rPr>
        <w:t xml:space="preserve">2017. aastat võib pidada  majanduslikult stabiilseks. Tulude kasv oli plaanipärane. 2017. aastal algas varasematel aastatel ettevalmistatud suurte investeerimisprojektide elluviimine.  </w:t>
      </w:r>
    </w:p>
    <w:p w14:paraId="3532BFFB" w14:textId="77777777" w:rsidR="00BE13FD" w:rsidRPr="008B5245" w:rsidRDefault="00BE13FD" w:rsidP="00BE13FD">
      <w:pPr>
        <w:jc w:val="both"/>
        <w:rPr>
          <w:color w:val="FF0000"/>
          <w:lang w:val="et-EE"/>
        </w:rPr>
      </w:pPr>
    </w:p>
    <w:p w14:paraId="76FBC3C4" w14:textId="454BF225" w:rsidR="00BE13FD" w:rsidRPr="008B5245" w:rsidRDefault="00BE13FD" w:rsidP="00BE13FD">
      <w:pPr>
        <w:jc w:val="both"/>
        <w:rPr>
          <w:color w:val="FF0000"/>
          <w:lang w:val="et-EE"/>
        </w:rPr>
      </w:pPr>
      <w:r w:rsidRPr="008B5245">
        <w:rPr>
          <w:lang w:val="et-EE"/>
        </w:rPr>
        <w:t>2017. aastal oli tulumaksu laekumise kasv võrreldes 201</w:t>
      </w:r>
      <w:r w:rsidR="002F2359">
        <w:rPr>
          <w:lang w:val="et-EE"/>
        </w:rPr>
        <w:t>6. aastaga 9,5</w:t>
      </w:r>
      <w:r w:rsidRPr="008B5245">
        <w:rPr>
          <w:lang w:val="et-EE"/>
        </w:rPr>
        <w:t xml:space="preserve">%, mis on 1,9% kõrgem maakonna keskmisest ja 1,4% kõrgem riigi keskmisest.  Aasta jooksul laekus tulumaksu 5,65 mln eurot (2016. aastal 5,16 mln eurot), mis teeb keskmiselt 800 eurot (2016. aastal 748 eurot) elaniku kohta. Ühtlasi on see Rapla maakonna valdadest kõrgeim tulemus, ületades 9,9% ka riigi keskmist taset. </w:t>
      </w:r>
    </w:p>
    <w:p w14:paraId="33923043" w14:textId="77777777" w:rsidR="00BE13FD" w:rsidRPr="008B5245" w:rsidRDefault="00BE13FD" w:rsidP="00BE13FD">
      <w:pPr>
        <w:jc w:val="both"/>
        <w:rPr>
          <w:lang w:val="et-EE"/>
        </w:rPr>
      </w:pPr>
    </w:p>
    <w:p w14:paraId="0A525023" w14:textId="77777777" w:rsidR="00BE13FD" w:rsidRPr="008B5245" w:rsidRDefault="00BE13FD" w:rsidP="00BE13FD">
      <w:pPr>
        <w:jc w:val="both"/>
        <w:rPr>
          <w:color w:val="FF0000"/>
          <w:lang w:val="et-EE"/>
        </w:rPr>
      </w:pPr>
      <w:r w:rsidRPr="008B5245">
        <w:rPr>
          <w:lang w:val="et-EE"/>
        </w:rPr>
        <w:t xml:space="preserve">2017. aastal jätkus töötute arvu vähenemine. Registreeritud töötute arv oli kõige suurem veebruaris 158  ja kõige madalam detsembris 131 töötut. Aasta keskmine näitaja oli 141 töötut. 2016. aastal oli vastav näitaja 147 ja 2015. aastal 173 töötut. Toimetulekutoetust saavate leibkondade arv vähenes samuti. Aasta keskmisena said toimetulekutoetust 40 leibkonda, mis on eelmise aastaga võrreldes 10 leibkonda ja üle-eelmise aastaga võrreldes 11 leibkonda vähem. </w:t>
      </w:r>
    </w:p>
    <w:p w14:paraId="12D9015F" w14:textId="77777777" w:rsidR="00BE13FD" w:rsidRPr="008B5245" w:rsidRDefault="00BE13FD" w:rsidP="00BE13FD">
      <w:pPr>
        <w:jc w:val="both"/>
        <w:rPr>
          <w:color w:val="FF0000"/>
          <w:lang w:val="et-EE"/>
        </w:rPr>
      </w:pPr>
    </w:p>
    <w:p w14:paraId="2A1644E6" w14:textId="75FAE794" w:rsidR="00BE13FD" w:rsidRPr="008B5245" w:rsidRDefault="00BE13FD" w:rsidP="00BE13FD">
      <w:pPr>
        <w:jc w:val="both"/>
        <w:rPr>
          <w:color w:val="FF0000"/>
          <w:lang w:val="et-EE"/>
        </w:rPr>
      </w:pPr>
      <w:r w:rsidRPr="008B5245">
        <w:rPr>
          <w:lang w:val="et-EE"/>
        </w:rPr>
        <w:t xml:space="preserve">2017. aastal algas Euroopa Liidu fondidest toetatud suurema mahuga investeerimisprojektide teostamine. 2017. aastal alustati järgmiste investeerimisprojektidega: Sutlema-Hageri-Kohila kergtee ehitus, Kohila esmatasandi tervisekeskuse rekonstrueerimine, lasteaed Männi renoveerimine energiatõhususe tõstmiseks, Kohila valla tänavavalgustusvõrgu rekonstrueerimine, Kohila alevi esindusväljaku uuendamine, Kohila alevi kaugküttevõrgu laiendamine. Lisaks eelpool toodule valmis Kohila </w:t>
      </w:r>
      <w:r w:rsidR="00E445E3">
        <w:rPr>
          <w:lang w:val="et-EE"/>
        </w:rPr>
        <w:t>G</w:t>
      </w:r>
      <w:r w:rsidRPr="008B5245">
        <w:rPr>
          <w:lang w:val="et-EE"/>
        </w:rPr>
        <w:t xml:space="preserve">ümnaasiumi juurdeehituse ja osalise ümberehituse projekt ning viidi läbi ehitushange. Samuti alustati Tööstuse tänava rekonstrueerimistöödega. Nii Kohila gümnaasiumi juurdeehitust kui ka Tööstuse tänava rekonstrueerimistöid finantseeritakse ainult valla omavahenditest. 2017. aastal investeeris vald põhivarasse ligi 841 000 eurot. Arvestatava osa sellest moodustasid investeeringud teedesse (sh tänavavalgustus) 525 000 eurot. Kohila alevi kaugküttevõrgu laiendamisse investeeris vald omavahendeid 84 000 euro ulatuses. Hariduse, kultuuri ja spordiga seotud taristu arendamiseks investeeriti 117 000 eurot. Lisaks investeeringutele kasutati teede hoolduseks 255 000 eurot. </w:t>
      </w:r>
    </w:p>
    <w:p w14:paraId="335DE58D" w14:textId="77777777" w:rsidR="00BE13FD" w:rsidRPr="008B5245" w:rsidRDefault="00BE13FD" w:rsidP="00BE13FD">
      <w:pPr>
        <w:jc w:val="both"/>
        <w:rPr>
          <w:color w:val="FF0000"/>
          <w:lang w:val="et-EE"/>
        </w:rPr>
      </w:pPr>
    </w:p>
    <w:p w14:paraId="343C1C54" w14:textId="77777777" w:rsidR="00BE13FD" w:rsidRPr="008B5245" w:rsidRDefault="00BE13FD" w:rsidP="00BE13FD">
      <w:pPr>
        <w:jc w:val="both"/>
        <w:rPr>
          <w:lang w:val="et-EE"/>
        </w:rPr>
      </w:pPr>
      <w:r w:rsidRPr="008B5245">
        <w:rPr>
          <w:lang w:val="et-EE"/>
        </w:rPr>
        <w:t xml:space="preserve">Vallaeelarvest toetati erinevaid kultuuri-, spordi- ja noorsootöövaldkonna projekte. Tegevustoetust eraldati 46-le mittetulundusühingule, sealhulgas 14 spordiklubile, kes pakkusid aastaringset aktiivset osalusvõimalust lastele ja noortele. </w:t>
      </w:r>
    </w:p>
    <w:p w14:paraId="01178EA6" w14:textId="77777777" w:rsidR="00BE13FD" w:rsidRPr="008B5245" w:rsidRDefault="00BE13FD" w:rsidP="00BE13FD">
      <w:pPr>
        <w:jc w:val="both"/>
        <w:rPr>
          <w:color w:val="FF0000"/>
          <w:lang w:val="et-EE"/>
        </w:rPr>
      </w:pPr>
    </w:p>
    <w:p w14:paraId="7FC81865" w14:textId="77777777" w:rsidR="00BE13FD" w:rsidRPr="008B5245" w:rsidRDefault="00BE13FD" w:rsidP="00BE13FD">
      <w:pPr>
        <w:jc w:val="both"/>
        <w:rPr>
          <w:lang w:val="et-EE"/>
        </w:rPr>
      </w:pPr>
      <w:r w:rsidRPr="008B5245">
        <w:rPr>
          <w:lang w:val="et-EE"/>
        </w:rPr>
        <w:t xml:space="preserve">Keskkonnakaitse ja maakorralduse valdkonnas oli jätkuvalt prioriteetne maade munitsipaliseerimine. Eesmärgiks oli valla omandisse saada maksimaalsel hulgal omandireformist puutumata maad. Piisavalt suure hulga munitsipaalmaade olemasolu on hädavajalik valla arengu tagamiseks. 2017. aastal kasvas munitsipaalmaade pindala 64,5 ha võrra. Kokku moodustavad munitsipaalmaad 2,7% valla territooriumist. Hea keskkonnaseisundi tagamiseks korraldati ohtlike jäätmete kogumisring, mille käigus koguti 1,3 tonni ohtlikke jäätmeid ja 1,9 tonni koduelektroonikat. Aespa-Vilivere aedlinnaku piirkonnas tsentraalse vee- ja kanalisatsioonivõrgu välja ehitamiseks esitas Kohila Maja OÜ Keskkonnainvesteeringute Keskusele projektitaotluse ning aasta lõpus tuli kinnitus Euroopa Liidu toetuse saamisest 17 mln euro ulatuses, millele lisatakse Kohila Maja OÜ ja Kohila valla eelarvest omafinantseeringu katteks 3 mln eurot. </w:t>
      </w:r>
    </w:p>
    <w:p w14:paraId="3A5CCD55" w14:textId="77777777" w:rsidR="00BE13FD" w:rsidRPr="008B5245" w:rsidRDefault="00BE13FD" w:rsidP="00BE13FD">
      <w:pPr>
        <w:jc w:val="both"/>
        <w:rPr>
          <w:color w:val="FF0000"/>
          <w:lang w:val="et-EE"/>
        </w:rPr>
      </w:pPr>
    </w:p>
    <w:p w14:paraId="153E17D0" w14:textId="77777777" w:rsidR="00BE13FD" w:rsidRPr="008B5245" w:rsidRDefault="00BE13FD" w:rsidP="00BE13FD">
      <w:pPr>
        <w:jc w:val="both"/>
        <w:rPr>
          <w:lang w:val="et-EE"/>
        </w:rPr>
      </w:pPr>
      <w:r w:rsidRPr="008B5245">
        <w:rPr>
          <w:lang w:val="et-EE"/>
        </w:rPr>
        <w:t xml:space="preserve">2017. aastal jätkus üleriigilise suurprojekti Rail Baltic maakonnaplaneeringu menetlus. Kohila vald ei ole planeeringut kooskõlastanud, kuna valla poolt esitatud seisukohad jäeti valdavalt arvestamata. </w:t>
      </w:r>
    </w:p>
    <w:p w14:paraId="0A24498D" w14:textId="77777777" w:rsidR="00BE13FD" w:rsidRPr="008B5245" w:rsidRDefault="00BE13FD" w:rsidP="00BE13FD">
      <w:pPr>
        <w:jc w:val="both"/>
        <w:rPr>
          <w:color w:val="FF0000"/>
          <w:lang w:val="et-EE"/>
        </w:rPr>
      </w:pPr>
    </w:p>
    <w:p w14:paraId="2D266889" w14:textId="0920AFF6" w:rsidR="00BE13FD" w:rsidRPr="008B5245" w:rsidRDefault="00BE13FD" w:rsidP="00BE13FD">
      <w:pPr>
        <w:jc w:val="both"/>
        <w:rPr>
          <w:lang w:val="et-EE"/>
        </w:rPr>
      </w:pPr>
      <w:r w:rsidRPr="008B5245">
        <w:rPr>
          <w:lang w:val="et-EE"/>
        </w:rPr>
        <w:t>1.01.2018 oli Kohila valla rahvastikuregistris 7</w:t>
      </w:r>
      <w:r w:rsidR="00D86E4F">
        <w:rPr>
          <w:lang w:val="et-EE"/>
        </w:rPr>
        <w:t xml:space="preserve"> </w:t>
      </w:r>
      <w:r w:rsidRPr="008B5245">
        <w:rPr>
          <w:lang w:val="et-EE"/>
        </w:rPr>
        <w:t xml:space="preserve">092 inimest, mis tähendas 30 elaniku lisandumist võrreldes 2016. aastaga. Loomulik iive oli positiivne. Aasta jooksul sündis  valda rahvastikuregistri andmetel 66 last ja suri 49 inimest. Peamised kasvavad asulad on Aespa alevik, Vilivere ja Urge küla. Kohila alevis on elanike arvu kasvu piiravaks faktoriks vabade elamispindade, eriti korterite, vähesus. </w:t>
      </w:r>
    </w:p>
    <w:p w14:paraId="35852018" w14:textId="77777777" w:rsidR="00BE13FD" w:rsidRPr="008B5245" w:rsidRDefault="00BE13FD" w:rsidP="00BE13FD">
      <w:pPr>
        <w:jc w:val="both"/>
        <w:rPr>
          <w:color w:val="FF0000"/>
          <w:lang w:val="et-EE"/>
        </w:rPr>
      </w:pPr>
    </w:p>
    <w:p w14:paraId="4F2D07C4" w14:textId="77777777" w:rsidR="00BE13FD" w:rsidRPr="008B5245" w:rsidRDefault="00BE13FD" w:rsidP="00BE13FD">
      <w:pPr>
        <w:jc w:val="both"/>
        <w:rPr>
          <w:lang w:val="et-EE"/>
        </w:rPr>
      </w:pPr>
      <w:r w:rsidRPr="008B5245">
        <w:rPr>
          <w:lang w:val="et-EE"/>
        </w:rPr>
        <w:t>Kohila vald oli 2017. aasta alguse seisuga tööturusurveindeksi alusel Eesti omavalitsuste hulgas 13.-14. kohal 213. omavalitsuse seas. Kohila vallal oli vastav näitaja 1,21 (Eesti keskmine 0,83). Indeks  näitab noorte suuremat osakaalu rahvastikupüramiidis ehk tööjõuturule sisenejate suhet sealt lahkuvatesse järgneval kümnendil.</w:t>
      </w:r>
    </w:p>
    <w:p w14:paraId="0D8FDC3F" w14:textId="77777777" w:rsidR="00BE13FD" w:rsidRPr="008B5245" w:rsidRDefault="00BE13FD" w:rsidP="00BE13FD">
      <w:pPr>
        <w:jc w:val="both"/>
        <w:rPr>
          <w:color w:val="FF0000"/>
          <w:lang w:val="et-EE"/>
        </w:rPr>
      </w:pPr>
      <w:r w:rsidRPr="008B5245">
        <w:rPr>
          <w:color w:val="FF0000"/>
          <w:lang w:val="et-EE"/>
        </w:rPr>
        <w:t xml:space="preserve"> </w:t>
      </w:r>
    </w:p>
    <w:p w14:paraId="630121E5" w14:textId="77777777" w:rsidR="00BE13FD" w:rsidRPr="008B5245" w:rsidRDefault="00BE13FD" w:rsidP="00BE13FD">
      <w:pPr>
        <w:jc w:val="both"/>
        <w:rPr>
          <w:lang w:val="et-EE"/>
        </w:rPr>
      </w:pPr>
      <w:r w:rsidRPr="008B5245">
        <w:rPr>
          <w:lang w:val="et-EE"/>
        </w:rPr>
        <w:t xml:space="preserve">2017. aastal toimus Eestis haldusreform, kus eesmärgiks oli omavalitsuste ühinemine vähemalt 5000 elanikuga omavalitsusteks.  Pärast seda, kui Kohila valla läbirääkimised Juuru vallaga katkesid ning Juuru vald sundliideti Rapla vallaga, jätkas Kohila vald senistes piirides. Jätkuvalt </w:t>
      </w:r>
      <w:r w:rsidRPr="008B5245">
        <w:rPr>
          <w:lang w:val="et-EE"/>
        </w:rPr>
        <w:lastRenderedPageBreak/>
        <w:t xml:space="preserve">on perspektiivne endise Juuru valla põhjapoolse osa liitumine Kohila vallaga, kuna seda soovi on väljendanud elanikud ja Kohila alev on selle piirkonna elanikele tegelikuks tõmbekeskuseks. </w:t>
      </w:r>
    </w:p>
    <w:p w14:paraId="3D7E3332" w14:textId="77777777" w:rsidR="00BE13FD" w:rsidRPr="008B5245" w:rsidRDefault="00BE13FD" w:rsidP="00BE13FD">
      <w:pPr>
        <w:jc w:val="both"/>
        <w:rPr>
          <w:color w:val="FF0000"/>
          <w:lang w:val="et-EE"/>
        </w:rPr>
      </w:pPr>
    </w:p>
    <w:p w14:paraId="2D7ED94F" w14:textId="77777777" w:rsidR="00BE13FD" w:rsidRPr="00870AAC" w:rsidRDefault="00BE13FD" w:rsidP="00BE13FD">
      <w:pPr>
        <w:jc w:val="both"/>
        <w:rPr>
          <w:lang w:val="et-EE"/>
        </w:rPr>
      </w:pPr>
      <w:r w:rsidRPr="008B5245">
        <w:rPr>
          <w:lang w:val="et-EE"/>
        </w:rPr>
        <w:t>2018. aastal on põhieesmärgiks suurte investeerimisprojektide realiseerimine, Euroopa Liidu vahendite maksimaalselt otstarbekas kasutamine ja uute taotluste esitamine Euroopa Liidu struktuurifondidest toetuste saamiseks, pidades silmas valla arengustrateegiast ja arengukavast tulenevaid vajadusi ning prioriteete.</w:t>
      </w:r>
      <w:r w:rsidRPr="00870AAC">
        <w:rPr>
          <w:lang w:val="et-EE"/>
        </w:rPr>
        <w:t xml:space="preserve"> </w:t>
      </w:r>
    </w:p>
    <w:p w14:paraId="362CF5F8" w14:textId="77777777" w:rsidR="00F925B7" w:rsidRPr="008B444F" w:rsidRDefault="00F925B7" w:rsidP="00F925B7">
      <w:pPr>
        <w:rPr>
          <w:lang w:val="et-EE"/>
        </w:rPr>
      </w:pPr>
    </w:p>
    <w:p w14:paraId="75E4FD23" w14:textId="77777777" w:rsidR="00F925B7" w:rsidRPr="00DC52A3" w:rsidRDefault="00F925B7" w:rsidP="00F925B7">
      <w:pPr>
        <w:pStyle w:val="Pealkiri2"/>
        <w:rPr>
          <w:lang w:val="et-EE"/>
        </w:rPr>
      </w:pPr>
      <w:bookmarkStart w:id="43" w:name="_Toc481573426"/>
      <w:bookmarkStart w:id="44" w:name="_Toc481573873"/>
      <w:bookmarkStart w:id="45" w:name="_Toc481575897"/>
      <w:bookmarkStart w:id="46" w:name="_Toc481594607"/>
      <w:bookmarkStart w:id="47" w:name="_Toc481667043"/>
      <w:bookmarkStart w:id="48" w:name="_Toc481667235"/>
      <w:bookmarkStart w:id="49" w:name="_Toc511914843"/>
      <w:r w:rsidRPr="00DC52A3">
        <w:rPr>
          <w:lang w:val="et-EE"/>
        </w:rPr>
        <w:t>1.3. Olulised sündmused majandusaastal</w:t>
      </w:r>
      <w:bookmarkEnd w:id="43"/>
      <w:bookmarkEnd w:id="44"/>
      <w:bookmarkEnd w:id="45"/>
      <w:bookmarkEnd w:id="46"/>
      <w:bookmarkEnd w:id="47"/>
      <w:bookmarkEnd w:id="48"/>
      <w:bookmarkEnd w:id="49"/>
    </w:p>
    <w:p w14:paraId="556B5574" w14:textId="77777777" w:rsidR="008215EF" w:rsidRDefault="008215EF" w:rsidP="008215EF">
      <w:pPr>
        <w:jc w:val="both"/>
        <w:rPr>
          <w:b/>
          <w:lang w:val="et-EE"/>
        </w:rPr>
      </w:pPr>
    </w:p>
    <w:p w14:paraId="59EF8918" w14:textId="77777777" w:rsidR="008215EF" w:rsidRPr="001F4E5F" w:rsidRDefault="008215EF" w:rsidP="001F4E5F">
      <w:pPr>
        <w:rPr>
          <w:b/>
          <w:lang w:val="et-EE"/>
        </w:rPr>
      </w:pPr>
      <w:r w:rsidRPr="001F4E5F">
        <w:rPr>
          <w:b/>
          <w:lang w:val="et-EE"/>
        </w:rPr>
        <w:t>Haridus</w:t>
      </w:r>
    </w:p>
    <w:p w14:paraId="65030E7C" w14:textId="77777777" w:rsidR="001F4E5F" w:rsidRPr="006F51B7" w:rsidRDefault="001F4E5F" w:rsidP="001F4E5F">
      <w:pPr>
        <w:rPr>
          <w:lang w:val="et-EE"/>
        </w:rPr>
      </w:pPr>
    </w:p>
    <w:p w14:paraId="2421B9C9" w14:textId="70001160" w:rsidR="00C277A8" w:rsidRPr="006F51B7" w:rsidRDefault="008215EF" w:rsidP="00C277A8">
      <w:pPr>
        <w:rPr>
          <w:lang w:val="et-EE"/>
        </w:rPr>
      </w:pPr>
      <w:r w:rsidRPr="006F51B7">
        <w:rPr>
          <w:lang w:val="et-EE"/>
        </w:rPr>
        <w:t xml:space="preserve">Kohila vallas on seitse munitsipaalharidusasutust: Kohila Gümnaasium, Kohila Lasteaed Männi, Kohila Lasteaed Sipsik, Prillimäe Lasteaed Põnnipere, Sutlema Lasteaed Linnupesa, Kohila Koolituskeskus ja Kohila Keskkonnahariduse Keskus. </w:t>
      </w:r>
    </w:p>
    <w:p w14:paraId="21311611" w14:textId="77777777" w:rsidR="00C277A8" w:rsidRPr="006F51B7" w:rsidRDefault="00C277A8" w:rsidP="00C277A8">
      <w:pPr>
        <w:rPr>
          <w:lang w:val="et-EE"/>
        </w:rPr>
      </w:pPr>
    </w:p>
    <w:p w14:paraId="42DF858C" w14:textId="3CE1100A" w:rsidR="008215EF" w:rsidRPr="006F51B7" w:rsidRDefault="008215EF" w:rsidP="00C277A8">
      <w:pPr>
        <w:rPr>
          <w:b/>
          <w:lang w:val="et-EE"/>
        </w:rPr>
      </w:pPr>
      <w:r w:rsidRPr="006F51B7">
        <w:rPr>
          <w:b/>
          <w:lang w:val="et-EE"/>
        </w:rPr>
        <w:t xml:space="preserve">Alusharidus </w:t>
      </w:r>
    </w:p>
    <w:p w14:paraId="73285A1F" w14:textId="77777777" w:rsidR="00C277A8" w:rsidRPr="006F51B7" w:rsidRDefault="00C277A8" w:rsidP="001F4E5F">
      <w:pPr>
        <w:jc w:val="both"/>
        <w:rPr>
          <w:lang w:val="et-EE"/>
        </w:rPr>
      </w:pPr>
    </w:p>
    <w:p w14:paraId="14131E82" w14:textId="748427F7" w:rsidR="008215EF" w:rsidRPr="006F51B7" w:rsidRDefault="008215EF" w:rsidP="001F4E5F">
      <w:pPr>
        <w:jc w:val="both"/>
        <w:rPr>
          <w:lang w:val="et-EE"/>
        </w:rPr>
      </w:pPr>
      <w:r w:rsidRPr="006F51B7">
        <w:rPr>
          <w:lang w:val="et-EE"/>
        </w:rPr>
        <w:t>201</w:t>
      </w:r>
      <w:r w:rsidR="000F7BF5" w:rsidRPr="006F51B7">
        <w:rPr>
          <w:lang w:val="et-EE"/>
        </w:rPr>
        <w:t>7</w:t>
      </w:r>
      <w:r w:rsidRPr="006F51B7">
        <w:rPr>
          <w:lang w:val="et-EE"/>
        </w:rPr>
        <w:t xml:space="preserve">. aastal </w:t>
      </w:r>
      <w:r w:rsidR="000F7BF5" w:rsidRPr="006F51B7">
        <w:rPr>
          <w:lang w:val="et-EE"/>
        </w:rPr>
        <w:t xml:space="preserve">pakuti Kohila vallas </w:t>
      </w:r>
      <w:r w:rsidRPr="006F51B7">
        <w:rPr>
          <w:lang w:val="et-EE"/>
        </w:rPr>
        <w:t xml:space="preserve"> alusharidust neljas lasteaias: Kohila Lasteaias Männi, Sutlema Lasteaias Linnupesa, Prillimäe Lasteaias Põnnipere ja Kohila Lasteaias Sipsik. </w:t>
      </w:r>
    </w:p>
    <w:p w14:paraId="0E320473" w14:textId="77777777" w:rsidR="000F7BF5" w:rsidRPr="006F51B7" w:rsidRDefault="000F7BF5" w:rsidP="001F4E5F">
      <w:pPr>
        <w:jc w:val="both"/>
        <w:rPr>
          <w:lang w:val="et-EE"/>
        </w:rPr>
      </w:pPr>
    </w:p>
    <w:p w14:paraId="3C86221D" w14:textId="77777777" w:rsidR="008215EF" w:rsidRPr="001F4E5F" w:rsidRDefault="008215EF" w:rsidP="001F4E5F">
      <w:pPr>
        <w:jc w:val="both"/>
      </w:pPr>
      <w:r w:rsidRPr="001F4E5F">
        <w:t xml:space="preserve">Seisuga 31.12.2017 oli Kohila valla lasteaedade nimekirjas 361 last 20 rühmas. Lasteaedade üldjärjekorras on 79 last vanuses 1,5-5 aastat. </w:t>
      </w:r>
    </w:p>
    <w:p w14:paraId="2FE16248" w14:textId="77777777" w:rsidR="000F7BF5" w:rsidRDefault="000F7BF5" w:rsidP="001F4E5F">
      <w:pPr>
        <w:jc w:val="both"/>
      </w:pPr>
    </w:p>
    <w:p w14:paraId="00D797EB" w14:textId="77777777" w:rsidR="008215EF" w:rsidRPr="001F4E5F" w:rsidRDefault="008215EF" w:rsidP="001F4E5F">
      <w:pPr>
        <w:jc w:val="both"/>
      </w:pPr>
      <w:r w:rsidRPr="001F4E5F">
        <w:t>Lasteaiad osalevad aktiivselt haridustegevuses, korraldades koolitusi lastevanematele ja toetades nii traditsiooniliste kui uudsete üritustega laste arengut ja eneseväljendamisoskust.</w:t>
      </w:r>
    </w:p>
    <w:p w14:paraId="69EBBCA1" w14:textId="77777777" w:rsidR="008215EF" w:rsidRPr="001F4E5F" w:rsidRDefault="008215EF" w:rsidP="001F4E5F">
      <w:pPr>
        <w:jc w:val="both"/>
      </w:pPr>
    </w:p>
    <w:p w14:paraId="13B0576A" w14:textId="77777777" w:rsidR="008215EF" w:rsidRPr="001F4E5F" w:rsidRDefault="008215EF" w:rsidP="001F4E5F">
      <w:pPr>
        <w:jc w:val="both"/>
      </w:pPr>
      <w:r w:rsidRPr="001F4E5F">
        <w:t>Tabel 1. Lasteaialapsed Kohila vallas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76"/>
        <w:gridCol w:w="1776"/>
        <w:gridCol w:w="3285"/>
      </w:tblGrid>
      <w:tr w:rsidR="008215EF" w:rsidRPr="001F4E5F" w14:paraId="7A0BE2AC" w14:textId="77777777" w:rsidTr="001166C6">
        <w:tc>
          <w:tcPr>
            <w:tcW w:w="1776" w:type="dxa"/>
          </w:tcPr>
          <w:p w14:paraId="6F16442A" w14:textId="77777777" w:rsidR="008215EF" w:rsidRPr="001F4E5F" w:rsidRDefault="008215EF" w:rsidP="001F4E5F">
            <w:pPr>
              <w:jc w:val="both"/>
              <w:rPr>
                <w:b/>
                <w:lang w:val="et-EE"/>
              </w:rPr>
            </w:pPr>
            <w:r w:rsidRPr="001F4E5F">
              <w:rPr>
                <w:b/>
                <w:lang w:val="et-EE"/>
              </w:rPr>
              <w:t>Kuupäev</w:t>
            </w:r>
          </w:p>
        </w:tc>
        <w:tc>
          <w:tcPr>
            <w:tcW w:w="1776" w:type="dxa"/>
          </w:tcPr>
          <w:p w14:paraId="4441E41D" w14:textId="77777777" w:rsidR="008215EF" w:rsidRPr="001F4E5F" w:rsidRDefault="008215EF" w:rsidP="001F4E5F">
            <w:pPr>
              <w:jc w:val="both"/>
              <w:rPr>
                <w:b/>
              </w:rPr>
            </w:pPr>
            <w:r w:rsidRPr="001F4E5F">
              <w:rPr>
                <w:b/>
              </w:rPr>
              <w:t>Lapsi lasteaias</w:t>
            </w:r>
          </w:p>
        </w:tc>
        <w:tc>
          <w:tcPr>
            <w:tcW w:w="1776" w:type="dxa"/>
          </w:tcPr>
          <w:p w14:paraId="2ED8F2E5" w14:textId="77777777" w:rsidR="008215EF" w:rsidRPr="001F4E5F" w:rsidRDefault="008215EF" w:rsidP="001F4E5F">
            <w:pPr>
              <w:jc w:val="both"/>
              <w:rPr>
                <w:b/>
              </w:rPr>
            </w:pPr>
            <w:r w:rsidRPr="001F4E5F">
              <w:rPr>
                <w:b/>
              </w:rPr>
              <w:t>Rühmade arv</w:t>
            </w:r>
          </w:p>
        </w:tc>
        <w:tc>
          <w:tcPr>
            <w:tcW w:w="3285" w:type="dxa"/>
          </w:tcPr>
          <w:p w14:paraId="53EB042C" w14:textId="77777777" w:rsidR="008215EF" w:rsidRPr="001F4E5F" w:rsidRDefault="008215EF" w:rsidP="001F4E5F">
            <w:pPr>
              <w:jc w:val="both"/>
              <w:rPr>
                <w:b/>
              </w:rPr>
            </w:pPr>
            <w:r w:rsidRPr="001F4E5F">
              <w:rPr>
                <w:b/>
              </w:rPr>
              <w:t xml:space="preserve">Lasteaiakohtadega katmata laste arv </w:t>
            </w:r>
          </w:p>
        </w:tc>
      </w:tr>
      <w:tr w:rsidR="008215EF" w:rsidRPr="001F4E5F" w14:paraId="777C3724" w14:textId="77777777" w:rsidTr="001166C6">
        <w:tc>
          <w:tcPr>
            <w:tcW w:w="1776" w:type="dxa"/>
          </w:tcPr>
          <w:p w14:paraId="3503E6C2" w14:textId="77777777" w:rsidR="008215EF" w:rsidRPr="001F4E5F" w:rsidRDefault="008215EF" w:rsidP="001F4E5F">
            <w:pPr>
              <w:jc w:val="both"/>
            </w:pPr>
            <w:r w:rsidRPr="001F4E5F">
              <w:t>31.12.2013</w:t>
            </w:r>
          </w:p>
        </w:tc>
        <w:tc>
          <w:tcPr>
            <w:tcW w:w="1776" w:type="dxa"/>
          </w:tcPr>
          <w:p w14:paraId="71B86722" w14:textId="77777777" w:rsidR="008215EF" w:rsidRPr="001F4E5F" w:rsidRDefault="008215EF" w:rsidP="001F4E5F">
            <w:pPr>
              <w:jc w:val="both"/>
            </w:pPr>
            <w:r w:rsidRPr="001F4E5F">
              <w:t>384</w:t>
            </w:r>
          </w:p>
        </w:tc>
        <w:tc>
          <w:tcPr>
            <w:tcW w:w="1776" w:type="dxa"/>
          </w:tcPr>
          <w:p w14:paraId="4A596834" w14:textId="77777777" w:rsidR="008215EF" w:rsidRPr="001F4E5F" w:rsidRDefault="008215EF" w:rsidP="001F4E5F">
            <w:pPr>
              <w:jc w:val="both"/>
            </w:pPr>
            <w:r w:rsidRPr="001F4E5F">
              <w:t>20</w:t>
            </w:r>
          </w:p>
        </w:tc>
        <w:tc>
          <w:tcPr>
            <w:tcW w:w="3285" w:type="dxa"/>
          </w:tcPr>
          <w:p w14:paraId="62FF7F9C" w14:textId="77777777" w:rsidR="008215EF" w:rsidRPr="001F4E5F" w:rsidRDefault="008215EF" w:rsidP="001F4E5F">
            <w:pPr>
              <w:jc w:val="both"/>
            </w:pPr>
            <w:r w:rsidRPr="001F4E5F">
              <w:t>135 (1,5 – 3 a)</w:t>
            </w:r>
          </w:p>
          <w:p w14:paraId="7ECF7303" w14:textId="77777777" w:rsidR="008215EF" w:rsidRPr="001F4E5F" w:rsidRDefault="008215EF" w:rsidP="001F4E5F">
            <w:pPr>
              <w:jc w:val="both"/>
            </w:pPr>
            <w:r w:rsidRPr="001F4E5F">
              <w:t>13 (3 – 5 a)</w:t>
            </w:r>
          </w:p>
        </w:tc>
      </w:tr>
      <w:tr w:rsidR="008215EF" w:rsidRPr="001F4E5F" w14:paraId="74348DA2" w14:textId="77777777" w:rsidTr="001166C6">
        <w:tc>
          <w:tcPr>
            <w:tcW w:w="1776" w:type="dxa"/>
          </w:tcPr>
          <w:p w14:paraId="735C666C" w14:textId="77777777" w:rsidR="008215EF" w:rsidRPr="001F4E5F" w:rsidRDefault="008215EF" w:rsidP="001F4E5F">
            <w:pPr>
              <w:jc w:val="both"/>
            </w:pPr>
            <w:r w:rsidRPr="001F4E5F">
              <w:t>31.12.2014</w:t>
            </w:r>
          </w:p>
        </w:tc>
        <w:tc>
          <w:tcPr>
            <w:tcW w:w="1776" w:type="dxa"/>
          </w:tcPr>
          <w:p w14:paraId="3AD2314D" w14:textId="77777777" w:rsidR="008215EF" w:rsidRPr="001F4E5F" w:rsidRDefault="008215EF" w:rsidP="001F4E5F">
            <w:pPr>
              <w:jc w:val="both"/>
            </w:pPr>
            <w:r w:rsidRPr="001F4E5F">
              <w:t>385</w:t>
            </w:r>
          </w:p>
        </w:tc>
        <w:tc>
          <w:tcPr>
            <w:tcW w:w="1776" w:type="dxa"/>
          </w:tcPr>
          <w:p w14:paraId="2CBA1863" w14:textId="77777777" w:rsidR="008215EF" w:rsidRPr="001F4E5F" w:rsidRDefault="008215EF" w:rsidP="001F4E5F">
            <w:pPr>
              <w:jc w:val="both"/>
            </w:pPr>
            <w:r w:rsidRPr="001F4E5F">
              <w:t>20</w:t>
            </w:r>
          </w:p>
        </w:tc>
        <w:tc>
          <w:tcPr>
            <w:tcW w:w="3285" w:type="dxa"/>
          </w:tcPr>
          <w:p w14:paraId="7A465764" w14:textId="77777777" w:rsidR="008215EF" w:rsidRPr="001F4E5F" w:rsidRDefault="008215EF" w:rsidP="001F4E5F">
            <w:pPr>
              <w:jc w:val="both"/>
            </w:pPr>
            <w:r w:rsidRPr="001F4E5F">
              <w:t>94 (1,5 – 3 a)</w:t>
            </w:r>
          </w:p>
          <w:p w14:paraId="779397D4" w14:textId="77777777" w:rsidR="008215EF" w:rsidRPr="001F4E5F" w:rsidRDefault="008215EF" w:rsidP="001F4E5F">
            <w:pPr>
              <w:jc w:val="both"/>
            </w:pPr>
            <w:r w:rsidRPr="001F4E5F">
              <w:t>24 (3 – 5 a)</w:t>
            </w:r>
          </w:p>
        </w:tc>
      </w:tr>
      <w:tr w:rsidR="008215EF" w:rsidRPr="001F4E5F" w14:paraId="372921AF" w14:textId="77777777" w:rsidTr="001166C6">
        <w:tc>
          <w:tcPr>
            <w:tcW w:w="1776" w:type="dxa"/>
          </w:tcPr>
          <w:p w14:paraId="1F2A762A" w14:textId="77777777" w:rsidR="008215EF" w:rsidRPr="001F4E5F" w:rsidRDefault="008215EF" w:rsidP="001F4E5F">
            <w:pPr>
              <w:jc w:val="both"/>
            </w:pPr>
            <w:r w:rsidRPr="001F4E5F">
              <w:t>31.12.2015</w:t>
            </w:r>
          </w:p>
        </w:tc>
        <w:tc>
          <w:tcPr>
            <w:tcW w:w="1776" w:type="dxa"/>
          </w:tcPr>
          <w:p w14:paraId="3B03FBE8" w14:textId="77777777" w:rsidR="008215EF" w:rsidRPr="001F4E5F" w:rsidRDefault="008215EF" w:rsidP="001F4E5F">
            <w:pPr>
              <w:jc w:val="both"/>
            </w:pPr>
            <w:r w:rsidRPr="001F4E5F">
              <w:t>386</w:t>
            </w:r>
          </w:p>
        </w:tc>
        <w:tc>
          <w:tcPr>
            <w:tcW w:w="1776" w:type="dxa"/>
          </w:tcPr>
          <w:p w14:paraId="22E3B42C" w14:textId="77777777" w:rsidR="008215EF" w:rsidRPr="001F4E5F" w:rsidRDefault="008215EF" w:rsidP="001F4E5F">
            <w:pPr>
              <w:jc w:val="both"/>
            </w:pPr>
            <w:r w:rsidRPr="001F4E5F">
              <w:t>20</w:t>
            </w:r>
          </w:p>
        </w:tc>
        <w:tc>
          <w:tcPr>
            <w:tcW w:w="3285" w:type="dxa"/>
          </w:tcPr>
          <w:p w14:paraId="1483BB01" w14:textId="77777777" w:rsidR="008215EF" w:rsidRPr="001F4E5F" w:rsidRDefault="008215EF" w:rsidP="001F4E5F">
            <w:pPr>
              <w:jc w:val="both"/>
            </w:pPr>
            <w:r w:rsidRPr="001F4E5F">
              <w:t>108 (1,5 – 3 a)</w:t>
            </w:r>
          </w:p>
          <w:p w14:paraId="1CA9BFA0" w14:textId="77777777" w:rsidR="008215EF" w:rsidRPr="001F4E5F" w:rsidRDefault="008215EF" w:rsidP="001F4E5F">
            <w:pPr>
              <w:jc w:val="both"/>
            </w:pPr>
            <w:r w:rsidRPr="001F4E5F">
              <w:t>10 (3 – 5 a)</w:t>
            </w:r>
          </w:p>
        </w:tc>
      </w:tr>
      <w:tr w:rsidR="008215EF" w:rsidRPr="001F4E5F" w14:paraId="62CFEA80" w14:textId="77777777" w:rsidTr="001166C6">
        <w:tc>
          <w:tcPr>
            <w:tcW w:w="1776" w:type="dxa"/>
          </w:tcPr>
          <w:p w14:paraId="3FFE1822" w14:textId="77777777" w:rsidR="008215EF" w:rsidRPr="001F4E5F" w:rsidRDefault="008215EF" w:rsidP="001F4E5F">
            <w:pPr>
              <w:jc w:val="both"/>
            </w:pPr>
            <w:r w:rsidRPr="001F4E5F">
              <w:t>31.12.2016</w:t>
            </w:r>
          </w:p>
        </w:tc>
        <w:tc>
          <w:tcPr>
            <w:tcW w:w="1776" w:type="dxa"/>
          </w:tcPr>
          <w:p w14:paraId="11F096DD" w14:textId="77777777" w:rsidR="008215EF" w:rsidRPr="001F4E5F" w:rsidRDefault="008215EF" w:rsidP="001F4E5F">
            <w:pPr>
              <w:jc w:val="both"/>
            </w:pPr>
            <w:r w:rsidRPr="001F4E5F">
              <w:t>384</w:t>
            </w:r>
          </w:p>
        </w:tc>
        <w:tc>
          <w:tcPr>
            <w:tcW w:w="1776" w:type="dxa"/>
          </w:tcPr>
          <w:p w14:paraId="55D84CD6" w14:textId="77777777" w:rsidR="008215EF" w:rsidRPr="001F4E5F" w:rsidRDefault="008215EF" w:rsidP="001F4E5F">
            <w:pPr>
              <w:jc w:val="both"/>
            </w:pPr>
            <w:r w:rsidRPr="001F4E5F">
              <w:t>20</w:t>
            </w:r>
          </w:p>
        </w:tc>
        <w:tc>
          <w:tcPr>
            <w:tcW w:w="3285" w:type="dxa"/>
          </w:tcPr>
          <w:p w14:paraId="6608A28E" w14:textId="77777777" w:rsidR="008215EF" w:rsidRPr="001F4E5F" w:rsidRDefault="008215EF" w:rsidP="001F4E5F">
            <w:pPr>
              <w:jc w:val="both"/>
            </w:pPr>
            <w:r w:rsidRPr="001F4E5F">
              <w:t>92 (1,5 – 3 a)</w:t>
            </w:r>
          </w:p>
          <w:p w14:paraId="7451023E" w14:textId="77777777" w:rsidR="008215EF" w:rsidRPr="001F4E5F" w:rsidRDefault="008215EF" w:rsidP="001F4E5F">
            <w:pPr>
              <w:jc w:val="both"/>
            </w:pPr>
            <w:r w:rsidRPr="001F4E5F">
              <w:t>15 (3 – 5 a)</w:t>
            </w:r>
          </w:p>
        </w:tc>
      </w:tr>
      <w:tr w:rsidR="008215EF" w:rsidRPr="001F4E5F" w14:paraId="04A42B43" w14:textId="77777777" w:rsidTr="001166C6">
        <w:tc>
          <w:tcPr>
            <w:tcW w:w="1776" w:type="dxa"/>
          </w:tcPr>
          <w:p w14:paraId="5D641294" w14:textId="77777777" w:rsidR="008215EF" w:rsidRPr="001F4E5F" w:rsidRDefault="008215EF" w:rsidP="001F4E5F">
            <w:pPr>
              <w:jc w:val="both"/>
            </w:pPr>
            <w:r w:rsidRPr="001F4E5F">
              <w:t>31.12.2017</w:t>
            </w:r>
          </w:p>
        </w:tc>
        <w:tc>
          <w:tcPr>
            <w:tcW w:w="1776" w:type="dxa"/>
          </w:tcPr>
          <w:p w14:paraId="6329AF0D" w14:textId="77777777" w:rsidR="008215EF" w:rsidRPr="001F4E5F" w:rsidRDefault="008215EF" w:rsidP="001F4E5F">
            <w:pPr>
              <w:jc w:val="both"/>
            </w:pPr>
            <w:r w:rsidRPr="001F4E5F">
              <w:t>361</w:t>
            </w:r>
          </w:p>
        </w:tc>
        <w:tc>
          <w:tcPr>
            <w:tcW w:w="1776" w:type="dxa"/>
          </w:tcPr>
          <w:p w14:paraId="512D6628" w14:textId="77777777" w:rsidR="008215EF" w:rsidRPr="001F4E5F" w:rsidRDefault="008215EF" w:rsidP="001F4E5F">
            <w:pPr>
              <w:jc w:val="both"/>
            </w:pPr>
            <w:r w:rsidRPr="001F4E5F">
              <w:t>20</w:t>
            </w:r>
          </w:p>
        </w:tc>
        <w:tc>
          <w:tcPr>
            <w:tcW w:w="3285" w:type="dxa"/>
          </w:tcPr>
          <w:p w14:paraId="55B4DD9A" w14:textId="77777777" w:rsidR="008215EF" w:rsidRPr="001F4E5F" w:rsidRDefault="008215EF" w:rsidP="001F4E5F">
            <w:pPr>
              <w:jc w:val="both"/>
            </w:pPr>
            <w:r w:rsidRPr="001F4E5F">
              <w:t>76 (1,5-3 a)</w:t>
            </w:r>
          </w:p>
          <w:p w14:paraId="16A64B51" w14:textId="77777777" w:rsidR="008215EF" w:rsidRPr="001F4E5F" w:rsidRDefault="008215EF" w:rsidP="001F4E5F">
            <w:pPr>
              <w:jc w:val="both"/>
            </w:pPr>
            <w:r w:rsidRPr="001F4E5F">
              <w:t>3 (3-5 a)</w:t>
            </w:r>
          </w:p>
        </w:tc>
      </w:tr>
    </w:tbl>
    <w:p w14:paraId="291C4BBC" w14:textId="77777777" w:rsidR="008215EF" w:rsidRPr="001F4E5F" w:rsidRDefault="008215EF" w:rsidP="001F4E5F">
      <w:pPr>
        <w:jc w:val="both"/>
      </w:pPr>
    </w:p>
    <w:p w14:paraId="1631C797" w14:textId="77777777" w:rsidR="00BA7FE4" w:rsidRDefault="008215EF" w:rsidP="00C277A8">
      <w:pPr>
        <w:jc w:val="both"/>
      </w:pPr>
      <w:r w:rsidRPr="001F4E5F">
        <w:t xml:space="preserve">Lisaks töötavad vallas kaks laste päevahoiuteenust pakkuvat eraõiguslikku päevahoidu: Triinu-Taavi päevahoid Kohilas (Teiemeie OÜ) ja 2014. aasta 1. septembrist avatud Linnupoja päevahoid Sutlema külas (Linnupojad OÜ). </w:t>
      </w:r>
    </w:p>
    <w:p w14:paraId="722AE2ED" w14:textId="77777777" w:rsidR="00474129" w:rsidRDefault="00474129" w:rsidP="00C277A8">
      <w:pPr>
        <w:jc w:val="both"/>
      </w:pPr>
    </w:p>
    <w:p w14:paraId="3D922D16" w14:textId="0EC298BE" w:rsidR="008215EF" w:rsidRPr="001F4E5F" w:rsidRDefault="008215EF" w:rsidP="00C277A8">
      <w:pPr>
        <w:jc w:val="both"/>
      </w:pPr>
      <w:r w:rsidRPr="001F4E5F">
        <w:t>Aastal 2017 oli lastehoiu vajadus lasteaedade ning päevahoidude teenusega kaetud. Aasta sees lisandunud üle kolmeaastased lapsed leidsid koha kas Männi, Sipsiku või Põnnipere lasteaias.</w:t>
      </w:r>
    </w:p>
    <w:p w14:paraId="725099F4" w14:textId="77777777" w:rsidR="00474129" w:rsidRDefault="00474129" w:rsidP="00C277A8">
      <w:pPr>
        <w:jc w:val="both"/>
      </w:pPr>
    </w:p>
    <w:p w14:paraId="3173D5DB" w14:textId="77777777" w:rsidR="00F17246" w:rsidRDefault="008215EF" w:rsidP="00C277A8">
      <w:pPr>
        <w:jc w:val="both"/>
      </w:pPr>
      <w:r w:rsidRPr="001F4E5F">
        <w:lastRenderedPageBreak/>
        <w:t xml:space="preserve">2017. aasta olulisemad muudatused olid seotud lasteaiaõpetajate palgatõusuga. Riigi poolse toetusega tõusis koolieelse lasteasutuse õpetajate, sh liikumis- ja muusikaõpetajate palk 750 eurolt 840 euroni. Kohila valla kaherühmalistesse lasteaedadesse lisandus mõlemasse 0,25 eripedagoogi kohta ja kaheksarühmalistesse lasteaedadesse mõlemasse 1 koht, seega on väikestes lasteaedades eripedagoog tööl 0,5 koormusega ning suurtes lasteaedades on kaks eripedagoogi mõlemas. </w:t>
      </w:r>
    </w:p>
    <w:p w14:paraId="057C3467" w14:textId="77777777" w:rsidR="00F17246" w:rsidRDefault="00F17246" w:rsidP="00C277A8">
      <w:pPr>
        <w:jc w:val="both"/>
      </w:pPr>
    </w:p>
    <w:p w14:paraId="2BD86AE7" w14:textId="2052CFF2" w:rsidR="008215EF" w:rsidRPr="001F4E5F" w:rsidRDefault="008215EF" w:rsidP="00C277A8">
      <w:pPr>
        <w:jc w:val="both"/>
      </w:pPr>
      <w:r w:rsidRPr="001F4E5F">
        <w:t>2017. aastal said Sipsiku ja Männi lasteaiad toetust 4</w:t>
      </w:r>
      <w:r w:rsidR="0081249D" w:rsidRPr="001F4E5F">
        <w:t xml:space="preserve"> </w:t>
      </w:r>
      <w:r w:rsidRPr="001F4E5F">
        <w:t xml:space="preserve">191 eurot </w:t>
      </w:r>
      <w:r w:rsidRPr="001F4E5F">
        <w:rPr>
          <w:bCs/>
        </w:rPr>
        <w:t>eesti keelest erineva emakeelega ja eesti keelest erineva õppekeelega õppijate toetamiseks</w:t>
      </w:r>
      <w:r w:rsidRPr="001F4E5F">
        <w:t xml:space="preserve">. Toetuse eest täiendati Männi ja Sipsiku lasteaia õpikeskkonda, soetades vahendeid individuaalsete tegevuste läbiviimiseks keeleõppe ja sõnavara rikastamise eesmärgil, näiteks jutupliiatsi komplektid, tunnete kaardid, suu ja keelemängud, lisaks vahendeid individuaalseid tegevusi toetavate  liikumistegevuste, kunstitegevuste ja robootikategevuste jaoks, mis samuti toetavad võõrkeelsete laste aktiivset keeleõpet läbi suhtlemise ja koostegevuse. Uuendusena võib välja tuua ka selle, et lasteaedade </w:t>
      </w:r>
      <w:r w:rsidR="00F25472">
        <w:t>töötajatele</w:t>
      </w:r>
      <w:r w:rsidRPr="001F4E5F">
        <w:t xml:space="preserve"> võimaldatakse tööaja sees vallavalitsuse poolt õppeaastas kaks koolituspäeva, toetades sellega meeskonna terviklikku arengut.</w:t>
      </w:r>
    </w:p>
    <w:p w14:paraId="2889E574" w14:textId="77777777" w:rsidR="008215EF" w:rsidRPr="001F4E5F" w:rsidRDefault="008215EF" w:rsidP="00C277A8">
      <w:pPr>
        <w:jc w:val="both"/>
      </w:pPr>
    </w:p>
    <w:p w14:paraId="4D345C32" w14:textId="5585A891" w:rsidR="008215EF" w:rsidRPr="006F51B7" w:rsidRDefault="008215EF" w:rsidP="00C277A8">
      <w:pPr>
        <w:jc w:val="both"/>
        <w:rPr>
          <w:lang w:val="de-AT"/>
        </w:rPr>
      </w:pPr>
      <w:r w:rsidRPr="001F4E5F">
        <w:t>Kohila Lasteaed Männis oli 2017. aastal 136 õpilast, 3 tavarühma ja 5 sobitusrühma. Männi lasteaia personali ühistööna valmis lasteaia arengukava 2017-2020, mis kinnitati  31.03.2017 (Kohila Vallavalitsuse korraldus nr 69). Kohila valla</w:t>
      </w:r>
      <w:r w:rsidR="00B6486B" w:rsidRPr="001F4E5F">
        <w:t xml:space="preserve"> tiitli</w:t>
      </w:r>
      <w:r w:rsidRPr="001F4E5F">
        <w:t xml:space="preserve"> „Kuldaväärt Koolmeister“ pälvis Männi lasteaia õpetaja Raili Bachmann. </w:t>
      </w:r>
      <w:r w:rsidRPr="006F51B7">
        <w:rPr>
          <w:lang w:val="de-AT"/>
        </w:rPr>
        <w:t>10.okt.-17.okt. 2017 käis Männi lasteaiast 12-liikmeline esindus Inglismaal Lancasteris kogemusreisil. Reisi eesmärk oli tutvuda kohaliku haridussüsteemiga ning tutvustada Eesti haridussüsteemi sealsetele huvilistele. Lancasteris külastati kahte lasteaeda, kahte algkooli ning Cumbria Ülikooli. Cumbria Ülikoolis osaleti ka õpetajakoolituse loengutes.</w:t>
      </w:r>
    </w:p>
    <w:p w14:paraId="6CC1C7D2" w14:textId="4662B04E" w:rsidR="008215EF" w:rsidRPr="006F51B7" w:rsidRDefault="008215EF" w:rsidP="00C277A8">
      <w:pPr>
        <w:jc w:val="both"/>
        <w:rPr>
          <w:rFonts w:eastAsia="Arial"/>
          <w:lang w:val="de-AT"/>
        </w:rPr>
      </w:pPr>
      <w:r w:rsidRPr="006F51B7">
        <w:rPr>
          <w:lang w:val="de-AT"/>
        </w:rPr>
        <w:t xml:space="preserve">Männi lasteaias pööratakse tähelepanu lapsevanemate koolitamisele. </w:t>
      </w:r>
      <w:r w:rsidRPr="001F4E5F">
        <w:t>Toimusid järgmised koolitused:</w:t>
      </w:r>
      <w:r w:rsidR="00044F58">
        <w:t xml:space="preserve"> </w:t>
      </w:r>
      <w:r w:rsidRPr="001F4E5F">
        <w:t xml:space="preserve">1. </w:t>
      </w:r>
      <w:r w:rsidRPr="001F4E5F">
        <w:rPr>
          <w:rFonts w:eastAsia="Arial"/>
        </w:rPr>
        <w:t xml:space="preserve">"Väikelapse kõne arengu etapid (0-5a)" 2. </w:t>
      </w:r>
      <w:r w:rsidRPr="006F51B7">
        <w:rPr>
          <w:rFonts w:eastAsia="Arial"/>
          <w:lang w:val="de-AT"/>
        </w:rPr>
        <w:t>"Lugemisoskuse kujundamine ja lugemisraskuste ennetamine ning sekkumine" 3. "Piiride kehtestamine ja seadmine, kas on vaja seada piire?".</w:t>
      </w:r>
    </w:p>
    <w:p w14:paraId="611BC570" w14:textId="77777777" w:rsidR="008215EF" w:rsidRPr="006F51B7" w:rsidRDefault="008215EF" w:rsidP="00C277A8">
      <w:pPr>
        <w:jc w:val="both"/>
        <w:rPr>
          <w:rFonts w:eastAsia="Arial"/>
          <w:lang w:val="de-AT"/>
        </w:rPr>
      </w:pPr>
    </w:p>
    <w:p w14:paraId="01724729" w14:textId="4CC8A36F" w:rsidR="008215EF" w:rsidRPr="006F51B7" w:rsidRDefault="008215EF" w:rsidP="00C277A8">
      <w:pPr>
        <w:jc w:val="both"/>
        <w:rPr>
          <w:lang w:val="de-AT"/>
        </w:rPr>
      </w:pPr>
      <w:r w:rsidRPr="006F51B7">
        <w:rPr>
          <w:rFonts w:eastAsia="Arial"/>
          <w:lang w:val="de-AT"/>
        </w:rPr>
        <w:t xml:space="preserve">Ka Sutlema Lasteaias Linnupesas pöörati 2017. aastal enam tähelepanu personali koolitamisele erivajadustega laste osas. </w:t>
      </w:r>
      <w:r w:rsidRPr="006F51B7">
        <w:rPr>
          <w:lang w:val="de-AT"/>
        </w:rPr>
        <w:t xml:space="preserve">Õpetajad läbisid tööalaseid koolitusi teemadel: „Lapse vaimse arengu hindamine J. Strebeleva metoodika järgi“, „Eripedagoogi nõuandeid AEV lapsega tegelevale õpetajale“; „Aktiivsus- ja tähelepanuhäirega /ATH) lapse mõistmine ja toetamine“; “Laste sotsiaalsete oskuste toetamine ja kujundamine lasteaias“; „Laste eneseregulatsioon: valik praktilisi töövõtteid lastega töötavatele spetsialistidele“. Lasteaias jälgitakse süsteemiselt laste arengut. Kõigi lastega viidi läbi arengu hindamise mäng, koostati arengu hindamise kokkuvõtted ja viidi läbi arenguvestlused lapsevanematega. Hoolekogu eestvedamisel sai valmis õuesõppepaviljon. Lasteaias on moodustatud tervise-edendusmeeskond, </w:t>
      </w:r>
      <w:r w:rsidR="000227C4" w:rsidRPr="006F51B7">
        <w:rPr>
          <w:lang w:val="de-AT"/>
        </w:rPr>
        <w:t>kes</w:t>
      </w:r>
      <w:r w:rsidRPr="006F51B7">
        <w:rPr>
          <w:lang w:val="de-AT"/>
        </w:rPr>
        <w:t xml:space="preserve"> analüüsis lasteaia toitlustamisega seonduvaid teemasid ning  tegi ettepanekuid menüü korrigeerimiseks lähtudes tervisliku toitumise põhimõtetest, samuti analüüsiti lasteaia terviseedenduslikku tegevust. Suurt tähelepanu pöörati õuesõppe võimaluste laiendamisele, selleks toimus ühine väljasõit Muuga õuelasteaeda kogemuste saamiseks. Koostööd tehakse Kohila Keskkonnahariduse Keskusega - lapsed osalesid õppeprogrammides: „Mets kui apteek“ ja „Soode salapära“. Lapsed olid aktiivselt kaasatud erinevatesse projektidesse - koolieelikud osalesid programmis „Otsi Otti“, TEL lasteaedade rongkäigus Järvakandis, rahvastepalli turniiril Raplas ja jalgpalliturniiril Kohilas, Päästeameti projekti „112“, loodusprojekti „Tere, kevad!“, „100 teraviljapeenart“. Lasteaias läbiviidud rahulolu-uuringust lastevanematele selgus, et lasteaia maine ja üldine rahulolu on väga kõrge (viiepalli skaalal 4,7), samuti ollakse rahul õppe- ja kasvatustegevuse läbiviimisega (4,5). Linnupesa lasteaed sai 2017. aastal 15-aastaseks. Sünnipäeva pidu peeti 31.oktoobril 2017. </w:t>
      </w:r>
    </w:p>
    <w:p w14:paraId="1820B1D6" w14:textId="77777777" w:rsidR="008215EF" w:rsidRPr="006F51B7" w:rsidRDefault="008215EF" w:rsidP="001F4E5F">
      <w:pPr>
        <w:jc w:val="both"/>
        <w:rPr>
          <w:lang w:val="de-AT"/>
        </w:rPr>
      </w:pPr>
    </w:p>
    <w:p w14:paraId="39530C3A" w14:textId="3A54D4DF" w:rsidR="008215EF" w:rsidRPr="006F51B7" w:rsidRDefault="008215EF" w:rsidP="001F4E5F">
      <w:pPr>
        <w:jc w:val="both"/>
        <w:rPr>
          <w:color w:val="333333"/>
          <w:shd w:val="clear" w:color="auto" w:fill="FFFFFF"/>
          <w:lang w:val="de-AT"/>
        </w:rPr>
      </w:pPr>
      <w:r w:rsidRPr="006F51B7">
        <w:rPr>
          <w:lang w:val="de-AT"/>
        </w:rPr>
        <w:lastRenderedPageBreak/>
        <w:t xml:space="preserve">Kohila Lasteaias Sipsik oli aastal 2017 kaheksas rühmas kokku 146 last, sealhulgas kolmes liitrühmas kokku 52 last. Sipsiku lasteaia eripärana õpetajate täienduskoolituste ja arengu toetamise valdkonnas võib esile tuua õpetajate professionaalse arengu toetamiseks toimuvad uurimisseminarid, mille märksõnadeks 2017. aastal olid  enesereflektsioon, oma tegevuse jälgimine ja analüüs. Koostöös HITSA-ga toimus sisekoolitus „Digiajastu infotund“, milles osalesid enamus rühmaõpetajaid ning assistente ning mis andis ülevaate õppetegevusi toetavatest nutirakendustest. Innove rahastatud „Õpetajate ja koolijuhtide professionaalse arengu toetamine“ programmist saadud rahalise toe abil toimus kogu personalile 2 koolitust „Meediakasvatusest koolieelses eas“, koolitaja Kristi Vinter ja „Meediakoolitus“, koolitaja Märt Treier. Sipsiku töötajad esindasid lasteaeda erinevatel konverentsidel ja infopäevadel: direktor Kaia Välling tegi ettekande </w:t>
      </w:r>
      <w:r w:rsidR="00D4765C" w:rsidRPr="006F51B7">
        <w:rPr>
          <w:lang w:val="de-AT"/>
        </w:rPr>
        <w:t>l</w:t>
      </w:r>
      <w:r w:rsidRPr="006F51B7">
        <w:rPr>
          <w:lang w:val="de-AT"/>
        </w:rPr>
        <w:t xml:space="preserve">õimitud aine- ja keeleõppe infopäeval </w:t>
      </w:r>
      <w:r w:rsidR="00D4765C" w:rsidRPr="006F51B7">
        <w:rPr>
          <w:lang w:val="de-AT"/>
        </w:rPr>
        <w:t>a</w:t>
      </w:r>
      <w:r w:rsidRPr="006F51B7">
        <w:rPr>
          <w:lang w:val="de-AT"/>
        </w:rPr>
        <w:t xml:space="preserve">prillis 2017 teemal „Vabatahtlikud lasteaias“. Õpetajad Mari Kummer ja Kristina Lee korraldasid veebruaris ja märtsis 2017 turvalise interneti teabepäeva nii oma majas kui ka Männi lasteaia 3 rühmale ja Kohila Mõisakooli kõikidele klassidele. Samuti tegi Kristina Lee koos direktor Kristina Mägiga aprillis 2017 Raplamaa TÕN infopäeva raames ettekande „Kaasaegsed suunad Kohila lasteaed Sipsikus“. Juunis osalesid Türi lasteaednike infopäeval ettekannetega kokk Mari Laas ja majandusjuhataja Silva Ööpik (Menüü koostamine/muutmine, terviseedendus, töökorraldus) ning õpetajad Marii </w:t>
      </w:r>
      <w:r w:rsidR="00BC0B19" w:rsidRPr="006F51B7">
        <w:rPr>
          <w:lang w:val="de-AT"/>
        </w:rPr>
        <w:t>Trakmann</w:t>
      </w:r>
      <w:r w:rsidRPr="006F51B7">
        <w:rPr>
          <w:lang w:val="de-AT"/>
        </w:rPr>
        <w:t xml:space="preserve"> ja Ingrid Herrmann (kaasaegsed suunad Kohila lasteaed Sipsikus). Lasteaia kõik rühmad on liitunud projektiga „Kiusamisest vaba lasteaed“. </w:t>
      </w:r>
      <w:r w:rsidRPr="006F51B7">
        <w:rPr>
          <w:color w:val="333333"/>
          <w:shd w:val="clear" w:color="auto" w:fill="FFFFFF"/>
          <w:lang w:val="de-AT"/>
        </w:rPr>
        <w:t>Kohila Lasteaed Sipsik osaleb rahvusvahelises Nordplus Junior projektis koos kahe Läti ja ühe Leedu lasteaiaga. Projekti eesmärkideks on luua erinevate haridusasutuste toimiv koostöövõrgustik ning töötada välja uusi ja arendada olemasolevaid loovaid õppemeetodeid. Projekti käigus tutvume naaberriikide huvitavate praktikatega ja kogume uusi ideid, mida lasteaias kasutusele võtta.</w:t>
      </w:r>
    </w:p>
    <w:p w14:paraId="4208D5DD" w14:textId="77777777" w:rsidR="008215EF" w:rsidRPr="006F51B7" w:rsidRDefault="008215EF" w:rsidP="001F4E5F">
      <w:pPr>
        <w:jc w:val="both"/>
        <w:rPr>
          <w:lang w:val="de-AT"/>
        </w:rPr>
      </w:pPr>
      <w:r w:rsidRPr="006F51B7">
        <w:rPr>
          <w:lang w:val="de-AT"/>
        </w:rPr>
        <w:t>Aastast 2017 tuleks esile tõsta ka lastevanemate ja personali rahulolu uuringu läbiviimist ja tulemuste analüüsi ning selgunud lastevanemate (4,7 keskmine hinne viiepalli süsteemis) ja personali (4,9 keskmine hinne viiepalli süsteemis) kõrget hinnangut Sipsiku lasteaiale üldiselt.</w:t>
      </w:r>
    </w:p>
    <w:p w14:paraId="680157B3" w14:textId="77777777" w:rsidR="008215EF" w:rsidRPr="006F51B7" w:rsidRDefault="008215EF" w:rsidP="001F4E5F">
      <w:pPr>
        <w:jc w:val="both"/>
        <w:rPr>
          <w:lang w:val="de-AT"/>
        </w:rPr>
      </w:pPr>
    </w:p>
    <w:p w14:paraId="168E54C2" w14:textId="77777777" w:rsidR="008215EF" w:rsidRPr="001F4E5F" w:rsidRDefault="008215EF" w:rsidP="001F4E5F">
      <w:pPr>
        <w:jc w:val="both"/>
      </w:pPr>
      <w:r w:rsidRPr="001F4E5F">
        <w:t xml:space="preserve">Prillimäe lasteaias Põnnipere soositakse laste viibimist õues ning õuesõppetunnid on lasteaias tavapärased. Õppetöö läbiviimisel õues tehti koostööd hea partneri Kohila Keskkonnahariduse Keskusega, tutvustades lastele keskkonnaalase projekti raames ümbritsevat looduskeskkonda ning selle hoidmist. Lasteaias rakendatakse „Kiusamisest vabaks!“ metoodikat. 2017. aastal pöörati palju tähelepanu laste üldoskuste arendamisele, vaadeldi ja suunati laste mängu. Märkimist väärib ka õpetajate aktiivne osalemine koolitustel ja enesetäiendamine. Rühmaõpetajatele pakub tuge poole kohaga lasteaias töötav eripedagoog, kes nõustab ka lapsevanemaid. Prillimäe lasteaed Põnniperes viidi läbi rahulolu-uuring nii lastevanematele kui personalile. Lasteaia personal hindab väga kõrgelt </w:t>
      </w:r>
      <w:r w:rsidRPr="001F4E5F">
        <w:rPr>
          <w:rFonts w:eastAsia="Calibri"/>
        </w:rPr>
        <w:t xml:space="preserve">tööaja korraldust (4,7, </w:t>
      </w:r>
      <w:r w:rsidRPr="001F4E5F">
        <w:t>keskmine hinne viiepalli süsteemis</w:t>
      </w:r>
      <w:r w:rsidRPr="001F4E5F">
        <w:rPr>
          <w:rFonts w:eastAsia="Calibri"/>
        </w:rPr>
        <w:t xml:space="preserve">), enesetäiendamise võimalusi täiendkoolitustel (4,5), eneseteostuse võimalusi lasteaias (4,8) ning kaasaegsete vahendite olemasolu, mis võimaldab oma tööd hästi teha (4,8). </w:t>
      </w:r>
      <w:r w:rsidRPr="001F4E5F">
        <w:t xml:space="preserve">Lastevanemate rahulolu küsitluse tulemustest selgus, et lapsevanemad hindasid väga kõrgelt rühmaõpetajate pädevust (4,7 palli) ning nad usaldavad oma lapse rühma õpetajaid (4,8 palli). </w:t>
      </w:r>
    </w:p>
    <w:p w14:paraId="6D564B13" w14:textId="77777777" w:rsidR="008215EF" w:rsidRPr="001F4E5F" w:rsidRDefault="008215EF" w:rsidP="001F4E5F">
      <w:pPr>
        <w:jc w:val="both"/>
        <w:rPr>
          <w:b/>
        </w:rPr>
      </w:pPr>
    </w:p>
    <w:p w14:paraId="228B0560" w14:textId="77777777" w:rsidR="008215EF" w:rsidRPr="001F4E5F" w:rsidRDefault="008215EF" w:rsidP="001F4E5F">
      <w:pPr>
        <w:jc w:val="both"/>
        <w:rPr>
          <w:b/>
        </w:rPr>
      </w:pPr>
      <w:r w:rsidRPr="001F4E5F">
        <w:rPr>
          <w:b/>
        </w:rPr>
        <w:t xml:space="preserve">Üldharidus </w:t>
      </w:r>
    </w:p>
    <w:p w14:paraId="67722E24" w14:textId="77777777" w:rsidR="001F4E5F" w:rsidRDefault="001F4E5F" w:rsidP="001F4E5F">
      <w:pPr>
        <w:jc w:val="both"/>
      </w:pPr>
    </w:p>
    <w:p w14:paraId="4A59F5E3" w14:textId="77777777" w:rsidR="008215EF" w:rsidRPr="001F4E5F" w:rsidRDefault="008215EF" w:rsidP="001F4E5F">
      <w:pPr>
        <w:jc w:val="both"/>
      </w:pPr>
      <w:r w:rsidRPr="001F4E5F">
        <w:t xml:space="preserve">Kohila vallas on üks munitsipaal-üldhariduskool, Kohila Gümnaasium, mille juurde kuuluvad Hageris asuvad algklassid ja üks eraõiguslik üldhariduskool, Kohila Mõisakool. </w:t>
      </w:r>
    </w:p>
    <w:p w14:paraId="09EFC21A" w14:textId="77777777" w:rsidR="00DF1BA7" w:rsidRDefault="00DF1BA7" w:rsidP="001F4E5F">
      <w:pPr>
        <w:jc w:val="both"/>
      </w:pPr>
    </w:p>
    <w:p w14:paraId="4DF62128" w14:textId="77777777" w:rsidR="00DF1BA7" w:rsidRDefault="00DF1BA7" w:rsidP="001F4E5F">
      <w:pPr>
        <w:jc w:val="both"/>
      </w:pPr>
    </w:p>
    <w:p w14:paraId="7662E0D5" w14:textId="77777777" w:rsidR="00DF1BA7" w:rsidRDefault="00DF1BA7" w:rsidP="001F4E5F">
      <w:pPr>
        <w:jc w:val="both"/>
      </w:pPr>
    </w:p>
    <w:p w14:paraId="4A583B65" w14:textId="77777777" w:rsidR="00DF1BA7" w:rsidRDefault="00DF1BA7" w:rsidP="001F4E5F">
      <w:pPr>
        <w:jc w:val="both"/>
      </w:pPr>
    </w:p>
    <w:p w14:paraId="783AE046" w14:textId="77777777" w:rsidR="008215EF" w:rsidRPr="006F51B7" w:rsidRDefault="008215EF" w:rsidP="001F4E5F">
      <w:pPr>
        <w:jc w:val="both"/>
        <w:rPr>
          <w:lang w:val="de-AT"/>
        </w:rPr>
      </w:pPr>
      <w:r w:rsidRPr="006F51B7">
        <w:rPr>
          <w:lang w:val="de-AT"/>
        </w:rPr>
        <w:lastRenderedPageBreak/>
        <w:t xml:space="preserve">Tabel 2 </w:t>
      </w:r>
      <w:r w:rsidRPr="006F51B7">
        <w:rPr>
          <w:i/>
          <w:lang w:val="de-AT"/>
        </w:rPr>
        <w:t>Kohila Gümnaasiumi õpilaste ja klassikomplektide arv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60"/>
        <w:gridCol w:w="1800"/>
        <w:gridCol w:w="2880"/>
      </w:tblGrid>
      <w:tr w:rsidR="008215EF" w:rsidRPr="001F4E5F" w14:paraId="2D616DF2" w14:textId="77777777" w:rsidTr="001166C6">
        <w:tc>
          <w:tcPr>
            <w:tcW w:w="1668" w:type="dxa"/>
          </w:tcPr>
          <w:p w14:paraId="05BAE355" w14:textId="77777777" w:rsidR="008215EF" w:rsidRPr="001F4E5F" w:rsidRDefault="008215EF" w:rsidP="001F4E5F">
            <w:pPr>
              <w:jc w:val="both"/>
            </w:pPr>
            <w:r w:rsidRPr="001F4E5F">
              <w:t>Aasta</w:t>
            </w:r>
          </w:p>
        </w:tc>
        <w:tc>
          <w:tcPr>
            <w:tcW w:w="1860" w:type="dxa"/>
          </w:tcPr>
          <w:p w14:paraId="6DAFD7C4" w14:textId="77777777" w:rsidR="008215EF" w:rsidRPr="001F4E5F" w:rsidRDefault="008215EF" w:rsidP="001F4E5F">
            <w:pPr>
              <w:jc w:val="both"/>
            </w:pPr>
            <w:r w:rsidRPr="001F4E5F">
              <w:t>Õpilaste arv</w:t>
            </w:r>
          </w:p>
        </w:tc>
        <w:tc>
          <w:tcPr>
            <w:tcW w:w="1800" w:type="dxa"/>
          </w:tcPr>
          <w:p w14:paraId="0DF57AA2" w14:textId="77777777" w:rsidR="008215EF" w:rsidRPr="001F4E5F" w:rsidRDefault="008215EF" w:rsidP="001F4E5F">
            <w:pPr>
              <w:jc w:val="both"/>
            </w:pPr>
            <w:r w:rsidRPr="001F4E5F">
              <w:t>I klassi astujad</w:t>
            </w:r>
          </w:p>
        </w:tc>
        <w:tc>
          <w:tcPr>
            <w:tcW w:w="2880" w:type="dxa"/>
          </w:tcPr>
          <w:p w14:paraId="1D6E5938" w14:textId="77777777" w:rsidR="008215EF" w:rsidRPr="001F4E5F" w:rsidRDefault="008215EF" w:rsidP="001F4E5F">
            <w:pPr>
              <w:jc w:val="both"/>
            </w:pPr>
            <w:r w:rsidRPr="001F4E5F">
              <w:t>Klassikomplektid</w:t>
            </w:r>
          </w:p>
        </w:tc>
      </w:tr>
      <w:tr w:rsidR="008215EF" w:rsidRPr="001F4E5F" w14:paraId="7331D703" w14:textId="77777777" w:rsidTr="001166C6">
        <w:tc>
          <w:tcPr>
            <w:tcW w:w="1668" w:type="dxa"/>
          </w:tcPr>
          <w:p w14:paraId="0DC3A406" w14:textId="77777777" w:rsidR="008215EF" w:rsidRPr="001F4E5F" w:rsidRDefault="008215EF" w:rsidP="001F4E5F">
            <w:pPr>
              <w:jc w:val="both"/>
            </w:pPr>
            <w:r w:rsidRPr="001F4E5F">
              <w:t>2013</w:t>
            </w:r>
          </w:p>
        </w:tc>
        <w:tc>
          <w:tcPr>
            <w:tcW w:w="1860" w:type="dxa"/>
          </w:tcPr>
          <w:p w14:paraId="25783C1E" w14:textId="77777777" w:rsidR="008215EF" w:rsidRPr="001F4E5F" w:rsidRDefault="008215EF" w:rsidP="001F4E5F">
            <w:pPr>
              <w:jc w:val="both"/>
            </w:pPr>
            <w:r w:rsidRPr="001F4E5F">
              <w:t>713</w:t>
            </w:r>
          </w:p>
        </w:tc>
        <w:tc>
          <w:tcPr>
            <w:tcW w:w="1800" w:type="dxa"/>
          </w:tcPr>
          <w:p w14:paraId="10A71EBF" w14:textId="77777777" w:rsidR="008215EF" w:rsidRPr="001F4E5F" w:rsidRDefault="008215EF" w:rsidP="001F4E5F">
            <w:pPr>
              <w:jc w:val="both"/>
            </w:pPr>
            <w:r w:rsidRPr="001F4E5F">
              <w:t>74</w:t>
            </w:r>
          </w:p>
        </w:tc>
        <w:tc>
          <w:tcPr>
            <w:tcW w:w="2880" w:type="dxa"/>
          </w:tcPr>
          <w:p w14:paraId="765342AD" w14:textId="77777777" w:rsidR="008215EF" w:rsidRPr="001F4E5F" w:rsidRDefault="008215EF" w:rsidP="001F4E5F">
            <w:pPr>
              <w:jc w:val="both"/>
            </w:pPr>
            <w:r w:rsidRPr="001F4E5F">
              <w:t>35</w:t>
            </w:r>
          </w:p>
        </w:tc>
      </w:tr>
      <w:tr w:rsidR="008215EF" w:rsidRPr="001F4E5F" w14:paraId="0483A1A3" w14:textId="77777777" w:rsidTr="001166C6">
        <w:tc>
          <w:tcPr>
            <w:tcW w:w="1668" w:type="dxa"/>
          </w:tcPr>
          <w:p w14:paraId="5A128B25" w14:textId="77777777" w:rsidR="008215EF" w:rsidRPr="001F4E5F" w:rsidRDefault="008215EF" w:rsidP="001F4E5F">
            <w:pPr>
              <w:jc w:val="both"/>
            </w:pPr>
            <w:r w:rsidRPr="001F4E5F">
              <w:t>2014</w:t>
            </w:r>
          </w:p>
        </w:tc>
        <w:tc>
          <w:tcPr>
            <w:tcW w:w="1860" w:type="dxa"/>
          </w:tcPr>
          <w:p w14:paraId="1470EA6D" w14:textId="77777777" w:rsidR="008215EF" w:rsidRPr="001F4E5F" w:rsidRDefault="008215EF" w:rsidP="001F4E5F">
            <w:pPr>
              <w:jc w:val="both"/>
            </w:pPr>
            <w:r w:rsidRPr="001F4E5F">
              <w:t>735</w:t>
            </w:r>
          </w:p>
        </w:tc>
        <w:tc>
          <w:tcPr>
            <w:tcW w:w="1800" w:type="dxa"/>
          </w:tcPr>
          <w:p w14:paraId="4ADE2539" w14:textId="77777777" w:rsidR="008215EF" w:rsidRPr="001F4E5F" w:rsidRDefault="008215EF" w:rsidP="001F4E5F">
            <w:pPr>
              <w:jc w:val="both"/>
            </w:pPr>
            <w:r w:rsidRPr="001F4E5F">
              <w:t>86</w:t>
            </w:r>
          </w:p>
        </w:tc>
        <w:tc>
          <w:tcPr>
            <w:tcW w:w="2880" w:type="dxa"/>
          </w:tcPr>
          <w:p w14:paraId="4746DC70" w14:textId="77777777" w:rsidR="008215EF" w:rsidRPr="001F4E5F" w:rsidRDefault="008215EF" w:rsidP="001F4E5F">
            <w:pPr>
              <w:jc w:val="both"/>
            </w:pPr>
            <w:r w:rsidRPr="001F4E5F">
              <w:t>36</w:t>
            </w:r>
          </w:p>
        </w:tc>
      </w:tr>
      <w:tr w:rsidR="008215EF" w:rsidRPr="001F4E5F" w14:paraId="6C70B120" w14:textId="77777777" w:rsidTr="001166C6">
        <w:tc>
          <w:tcPr>
            <w:tcW w:w="1668" w:type="dxa"/>
          </w:tcPr>
          <w:p w14:paraId="48DCA1BD" w14:textId="77777777" w:rsidR="008215EF" w:rsidRPr="001F4E5F" w:rsidRDefault="008215EF" w:rsidP="001F4E5F">
            <w:pPr>
              <w:jc w:val="both"/>
            </w:pPr>
            <w:r w:rsidRPr="001F4E5F">
              <w:t>2015</w:t>
            </w:r>
          </w:p>
        </w:tc>
        <w:tc>
          <w:tcPr>
            <w:tcW w:w="1860" w:type="dxa"/>
          </w:tcPr>
          <w:p w14:paraId="533599FD" w14:textId="77777777" w:rsidR="008215EF" w:rsidRPr="001F4E5F" w:rsidRDefault="008215EF" w:rsidP="001F4E5F">
            <w:pPr>
              <w:jc w:val="both"/>
            </w:pPr>
            <w:r w:rsidRPr="001F4E5F">
              <w:t>778</w:t>
            </w:r>
          </w:p>
        </w:tc>
        <w:tc>
          <w:tcPr>
            <w:tcW w:w="1800" w:type="dxa"/>
          </w:tcPr>
          <w:p w14:paraId="4A615FF1" w14:textId="77777777" w:rsidR="008215EF" w:rsidRPr="001F4E5F" w:rsidRDefault="008215EF" w:rsidP="001F4E5F">
            <w:pPr>
              <w:jc w:val="both"/>
            </w:pPr>
            <w:r w:rsidRPr="001F4E5F">
              <w:t>98</w:t>
            </w:r>
          </w:p>
        </w:tc>
        <w:tc>
          <w:tcPr>
            <w:tcW w:w="2880" w:type="dxa"/>
          </w:tcPr>
          <w:p w14:paraId="14AA8302" w14:textId="77777777" w:rsidR="008215EF" w:rsidRPr="001F4E5F" w:rsidRDefault="008215EF" w:rsidP="001F4E5F">
            <w:pPr>
              <w:jc w:val="both"/>
            </w:pPr>
            <w:r w:rsidRPr="001F4E5F">
              <w:t>36</w:t>
            </w:r>
          </w:p>
        </w:tc>
      </w:tr>
      <w:tr w:rsidR="008215EF" w:rsidRPr="001F4E5F" w14:paraId="44364D97" w14:textId="77777777" w:rsidTr="001166C6">
        <w:tc>
          <w:tcPr>
            <w:tcW w:w="1668" w:type="dxa"/>
          </w:tcPr>
          <w:p w14:paraId="3A480AD1" w14:textId="77777777" w:rsidR="008215EF" w:rsidRPr="001F4E5F" w:rsidRDefault="008215EF" w:rsidP="001F4E5F">
            <w:pPr>
              <w:jc w:val="both"/>
            </w:pPr>
            <w:r w:rsidRPr="001F4E5F">
              <w:t>2016</w:t>
            </w:r>
          </w:p>
        </w:tc>
        <w:tc>
          <w:tcPr>
            <w:tcW w:w="1860" w:type="dxa"/>
          </w:tcPr>
          <w:p w14:paraId="78D3C6DE" w14:textId="77777777" w:rsidR="008215EF" w:rsidRPr="001F4E5F" w:rsidRDefault="008215EF" w:rsidP="001F4E5F">
            <w:pPr>
              <w:jc w:val="both"/>
            </w:pPr>
            <w:r w:rsidRPr="001F4E5F">
              <w:t>817</w:t>
            </w:r>
          </w:p>
        </w:tc>
        <w:tc>
          <w:tcPr>
            <w:tcW w:w="1800" w:type="dxa"/>
          </w:tcPr>
          <w:p w14:paraId="6F8135C5" w14:textId="77777777" w:rsidR="008215EF" w:rsidRPr="001F4E5F" w:rsidRDefault="008215EF" w:rsidP="001F4E5F">
            <w:pPr>
              <w:jc w:val="both"/>
            </w:pPr>
            <w:r w:rsidRPr="001F4E5F">
              <w:t>87</w:t>
            </w:r>
          </w:p>
        </w:tc>
        <w:tc>
          <w:tcPr>
            <w:tcW w:w="2880" w:type="dxa"/>
          </w:tcPr>
          <w:p w14:paraId="4AF8C1F9" w14:textId="77777777" w:rsidR="008215EF" w:rsidRPr="001F4E5F" w:rsidRDefault="008215EF" w:rsidP="001F4E5F">
            <w:pPr>
              <w:jc w:val="both"/>
            </w:pPr>
            <w:r w:rsidRPr="001F4E5F">
              <w:t>39</w:t>
            </w:r>
          </w:p>
        </w:tc>
      </w:tr>
      <w:tr w:rsidR="008215EF" w:rsidRPr="001F4E5F" w14:paraId="51742465" w14:textId="77777777" w:rsidTr="001166C6">
        <w:tc>
          <w:tcPr>
            <w:tcW w:w="1668" w:type="dxa"/>
          </w:tcPr>
          <w:p w14:paraId="724B756A" w14:textId="77777777" w:rsidR="008215EF" w:rsidRPr="001F4E5F" w:rsidRDefault="008215EF" w:rsidP="001F4E5F">
            <w:pPr>
              <w:jc w:val="both"/>
            </w:pPr>
            <w:r w:rsidRPr="001F4E5F">
              <w:t>2017</w:t>
            </w:r>
          </w:p>
        </w:tc>
        <w:tc>
          <w:tcPr>
            <w:tcW w:w="1860" w:type="dxa"/>
          </w:tcPr>
          <w:p w14:paraId="53E4625C" w14:textId="77777777" w:rsidR="008215EF" w:rsidRPr="001F4E5F" w:rsidRDefault="008215EF" w:rsidP="001F4E5F">
            <w:pPr>
              <w:jc w:val="both"/>
            </w:pPr>
            <w:r w:rsidRPr="001F4E5F">
              <w:t>863</w:t>
            </w:r>
          </w:p>
        </w:tc>
        <w:tc>
          <w:tcPr>
            <w:tcW w:w="1800" w:type="dxa"/>
          </w:tcPr>
          <w:p w14:paraId="7B9E5130" w14:textId="77777777" w:rsidR="008215EF" w:rsidRPr="001F4E5F" w:rsidRDefault="008215EF" w:rsidP="001F4E5F">
            <w:pPr>
              <w:jc w:val="both"/>
            </w:pPr>
            <w:r w:rsidRPr="001F4E5F">
              <w:t>93</w:t>
            </w:r>
          </w:p>
        </w:tc>
        <w:tc>
          <w:tcPr>
            <w:tcW w:w="2880" w:type="dxa"/>
          </w:tcPr>
          <w:p w14:paraId="039DA29D" w14:textId="77777777" w:rsidR="008215EF" w:rsidRPr="001F4E5F" w:rsidRDefault="008215EF" w:rsidP="001F4E5F">
            <w:pPr>
              <w:jc w:val="both"/>
            </w:pPr>
            <w:r w:rsidRPr="001F4E5F">
              <w:t>44</w:t>
            </w:r>
          </w:p>
        </w:tc>
      </w:tr>
    </w:tbl>
    <w:p w14:paraId="6FA51BD8" w14:textId="77777777" w:rsidR="008215EF" w:rsidRPr="001F4E5F" w:rsidRDefault="008215EF" w:rsidP="001F4E5F">
      <w:pPr>
        <w:jc w:val="both"/>
      </w:pPr>
    </w:p>
    <w:p w14:paraId="2C2A0F8D" w14:textId="77777777" w:rsidR="008215EF" w:rsidRPr="001F4E5F" w:rsidRDefault="008215EF" w:rsidP="001F4E5F">
      <w:pPr>
        <w:jc w:val="both"/>
      </w:pPr>
      <w:r w:rsidRPr="001F4E5F">
        <w:t xml:space="preserve">Gümnaasiumiastme õpilaste arv on kasvutrendis. 2017. a võeti vastu kahe klassikomplekti jagu õpilasi kümnendasse klassi. Gümnaasiumiastmes õpib 114 õpilast. Koolis on kokku 44 klassikomplekti õpilasi 2017. aastal sealhulgas 39 tavaklassi, lihtsustatudõppekava klass, 2 väikeklassi ja 2017. sügisel avati koolis toimetulekuõppekava, mille alusel õpib üks õpilane. Lisaks õpivad kaks last ühe õpilase õpetamisele keskendatud õppe vormis. Olulisemad muutused õppekavas puudutasid algklasse, kelle tunniplaani lisandusid huviõppetunnid. Koolis töötab 72 õpetajat, kaks sotsiaalpedagoogi, logopeed, õpiabirühma õpetaja, koolipsühholoog, haridustehnoloog ja huvijuht. </w:t>
      </w:r>
    </w:p>
    <w:p w14:paraId="64A36538" w14:textId="78D75ACE" w:rsidR="008215EF" w:rsidRPr="001F4E5F" w:rsidRDefault="008215EF" w:rsidP="001F4E5F">
      <w:pPr>
        <w:jc w:val="both"/>
      </w:pPr>
      <w:r w:rsidRPr="001F4E5F">
        <w:t xml:space="preserve">2017. aastal sai algatatud erinevaid riigisiseseid kui ka rahvusvahelisi projekte. Läbi nende lisandus koolile täiendavaid rahalisi ressursse õppeaastal 2016/2017 kogusummas </w:t>
      </w:r>
      <w:r w:rsidRPr="001F4E5F">
        <w:rPr>
          <w:color w:val="000000" w:themeColor="text1"/>
        </w:rPr>
        <w:t>7</w:t>
      </w:r>
      <w:r w:rsidR="00657944" w:rsidRPr="001F4E5F">
        <w:rPr>
          <w:color w:val="000000" w:themeColor="text1"/>
        </w:rPr>
        <w:t>1</w:t>
      </w:r>
      <w:r w:rsidR="00A252FB" w:rsidRPr="001F4E5F">
        <w:rPr>
          <w:color w:val="000000" w:themeColor="text1"/>
        </w:rPr>
        <w:t xml:space="preserve"> </w:t>
      </w:r>
      <w:r w:rsidR="00657944" w:rsidRPr="001F4E5F">
        <w:rPr>
          <w:color w:val="000000" w:themeColor="text1"/>
        </w:rPr>
        <w:t>000</w:t>
      </w:r>
      <w:r w:rsidRPr="001F4E5F">
        <w:rPr>
          <w:color w:val="000000" w:themeColor="text1"/>
        </w:rPr>
        <w:t xml:space="preserve"> </w:t>
      </w:r>
      <w:r w:rsidRPr="001F4E5F">
        <w:t xml:space="preserve">eurot. </w:t>
      </w:r>
    </w:p>
    <w:p w14:paraId="21F609ED" w14:textId="77777777" w:rsidR="00C27E60" w:rsidRDefault="00C27E60" w:rsidP="001F4E5F">
      <w:pPr>
        <w:jc w:val="both"/>
      </w:pPr>
    </w:p>
    <w:p w14:paraId="6B6EFCBE" w14:textId="393C2175" w:rsidR="008215EF" w:rsidRPr="001F4E5F" w:rsidRDefault="008215EF" w:rsidP="001F4E5F">
      <w:pPr>
        <w:jc w:val="both"/>
      </w:pPr>
      <w:r w:rsidRPr="006F51B7">
        <w:rPr>
          <w:lang w:val="de-AT"/>
        </w:rPr>
        <w:t xml:space="preserve">Märtsis 2017 külastas 12. klass Euroscola projekti raames </w:t>
      </w:r>
      <w:r w:rsidRPr="006F51B7">
        <w:rPr>
          <w:color w:val="1D2129"/>
          <w:lang w:val="de-AT"/>
        </w:rPr>
        <w:t>Euroopa</w:t>
      </w:r>
      <w:r w:rsidRPr="006F51B7">
        <w:rPr>
          <w:color w:val="1D2129"/>
          <w:highlight w:val="white"/>
          <w:lang w:val="de-AT"/>
        </w:rPr>
        <w:t xml:space="preserve"> Parlamenti Strasbourgis. </w:t>
      </w:r>
      <w:r w:rsidRPr="001F4E5F">
        <w:rPr>
          <w:color w:val="1D2129"/>
          <w:highlight w:val="white"/>
        </w:rPr>
        <w:t xml:space="preserve">Rahaliselt toetas ettevõtmist  Euroopa Parlament summas </w:t>
      </w:r>
      <w:r w:rsidRPr="001F4E5F">
        <w:rPr>
          <w:color w:val="1D2129"/>
        </w:rPr>
        <w:t>11</w:t>
      </w:r>
      <w:r w:rsidR="00894070" w:rsidRPr="001F4E5F">
        <w:rPr>
          <w:color w:val="1D2129"/>
        </w:rPr>
        <w:t xml:space="preserve"> </w:t>
      </w:r>
      <w:r w:rsidRPr="001F4E5F">
        <w:rPr>
          <w:color w:val="1D2129"/>
        </w:rPr>
        <w:t xml:space="preserve">054 </w:t>
      </w:r>
      <w:r w:rsidRPr="001F4E5F">
        <w:rPr>
          <w:color w:val="1D2129"/>
          <w:highlight w:val="white"/>
        </w:rPr>
        <w:t xml:space="preserve">eurot. </w:t>
      </w:r>
    </w:p>
    <w:p w14:paraId="76E78676" w14:textId="77777777" w:rsidR="00C27E60" w:rsidRDefault="00C27E60" w:rsidP="001F4E5F">
      <w:pPr>
        <w:jc w:val="both"/>
        <w:rPr>
          <w:highlight w:val="white"/>
        </w:rPr>
      </w:pPr>
    </w:p>
    <w:p w14:paraId="1BE2F857" w14:textId="764A9C9C" w:rsidR="008215EF" w:rsidRPr="001F4E5F" w:rsidRDefault="008215EF" w:rsidP="001F4E5F">
      <w:pPr>
        <w:jc w:val="both"/>
        <w:rPr>
          <w:highlight w:val="white"/>
        </w:rPr>
      </w:pPr>
      <w:r w:rsidRPr="001F4E5F">
        <w:rPr>
          <w:highlight w:val="white"/>
        </w:rPr>
        <w:t>Juuni</w:t>
      </w:r>
      <w:r w:rsidR="00F17246">
        <w:rPr>
          <w:highlight w:val="white"/>
        </w:rPr>
        <w:t>s</w:t>
      </w:r>
      <w:r w:rsidRPr="001F4E5F">
        <w:rPr>
          <w:highlight w:val="white"/>
        </w:rPr>
        <w:t xml:space="preserve"> 2016 </w:t>
      </w:r>
      <w:r w:rsidR="00E05547" w:rsidRPr="001F4E5F">
        <w:rPr>
          <w:highlight w:val="white"/>
        </w:rPr>
        <w:t>rahastati</w:t>
      </w:r>
      <w:r w:rsidR="005562D3" w:rsidRPr="001F4E5F">
        <w:rPr>
          <w:highlight w:val="white"/>
        </w:rPr>
        <w:t xml:space="preserve"> summas </w:t>
      </w:r>
      <w:r w:rsidR="005562D3" w:rsidRPr="001F4E5F">
        <w:t xml:space="preserve">22 185 </w:t>
      </w:r>
      <w:r w:rsidR="005562D3" w:rsidRPr="001F4E5F">
        <w:rPr>
          <w:highlight w:val="white"/>
        </w:rPr>
        <w:t>eurot</w:t>
      </w:r>
      <w:r w:rsidRPr="001F4E5F">
        <w:rPr>
          <w:highlight w:val="white"/>
        </w:rPr>
        <w:t xml:space="preserve"> Erasmus+ projekt “Environment in our everyday life: preserving biodiversity for a greener future”, milles Kohila Gümnaasium on partnerkool.</w:t>
      </w:r>
      <w:r w:rsidRPr="001F4E5F">
        <w:t xml:space="preserve"> </w:t>
      </w:r>
      <w:r w:rsidRPr="001F4E5F">
        <w:rPr>
          <w:highlight w:val="white"/>
        </w:rPr>
        <w:t>Koostööpartnerid: Lycée Technique Provincial Jean Boets, Belgia, koordinaatorkool. Agrupamento de Escolas Abade de Baçal kool portugalist, Salvador Rueda kool Hispaaniast, Elisabeth-Selbert-Gesamtschule kool Saksamaalt. Projektitöö algas 2016/2017 õppeaastal</w:t>
      </w:r>
      <w:r w:rsidR="00A63176" w:rsidRPr="001F4E5F">
        <w:rPr>
          <w:highlight w:val="white"/>
        </w:rPr>
        <w:t>.</w:t>
      </w:r>
      <w:r w:rsidRPr="001F4E5F">
        <w:rPr>
          <w:highlight w:val="white"/>
        </w:rPr>
        <w:t xml:space="preserve"> Kohila Gümnaasium võõrustab külalisi 2018 aasta kevadel - EV100 aastapäeva perioodil.</w:t>
      </w:r>
    </w:p>
    <w:p w14:paraId="2B1E5401" w14:textId="77777777" w:rsidR="00C27E60" w:rsidRDefault="00C27E60" w:rsidP="001F4E5F">
      <w:pPr>
        <w:jc w:val="both"/>
        <w:rPr>
          <w:highlight w:val="white"/>
        </w:rPr>
      </w:pPr>
    </w:p>
    <w:p w14:paraId="6D5DEA0F" w14:textId="4D881E26" w:rsidR="008215EF" w:rsidRPr="001F4E5F" w:rsidRDefault="008215EF" w:rsidP="001F4E5F">
      <w:pPr>
        <w:jc w:val="both"/>
        <w:rPr>
          <w:highlight w:val="white"/>
        </w:rPr>
      </w:pPr>
      <w:r w:rsidRPr="001F4E5F">
        <w:rPr>
          <w:highlight w:val="white"/>
        </w:rPr>
        <w:t xml:space="preserve">2017. aasta kevadel rahastati HITSA Progetiigri taotlusvoorust summas </w:t>
      </w:r>
      <w:r w:rsidRPr="001F4E5F">
        <w:t>33</w:t>
      </w:r>
      <w:r w:rsidR="00747AB5" w:rsidRPr="001F4E5F">
        <w:t>7</w:t>
      </w:r>
      <w:r w:rsidRPr="001F4E5F">
        <w:t xml:space="preserve"> </w:t>
      </w:r>
      <w:r w:rsidRPr="001F4E5F">
        <w:rPr>
          <w:highlight w:val="white"/>
        </w:rPr>
        <w:t>eurot 3D- printeri da Vinci Junior soetamiseks. Projekti omaosalus oli 15% ehk 5</w:t>
      </w:r>
      <w:r w:rsidR="004423F1" w:rsidRPr="001F4E5F">
        <w:rPr>
          <w:highlight w:val="white"/>
        </w:rPr>
        <w:t>9</w:t>
      </w:r>
      <w:r w:rsidRPr="001F4E5F">
        <w:rPr>
          <w:highlight w:val="white"/>
        </w:rPr>
        <w:t xml:space="preserve"> </w:t>
      </w:r>
      <w:r w:rsidR="00F17246">
        <w:rPr>
          <w:highlight w:val="white"/>
        </w:rPr>
        <w:t>eurot</w:t>
      </w:r>
      <w:r w:rsidRPr="001F4E5F">
        <w:rPr>
          <w:highlight w:val="white"/>
        </w:rPr>
        <w:t>.</w:t>
      </w:r>
    </w:p>
    <w:p w14:paraId="45897D02" w14:textId="77777777" w:rsidR="00C27E60" w:rsidRDefault="00C27E60" w:rsidP="001F4E5F">
      <w:pPr>
        <w:jc w:val="both"/>
      </w:pPr>
    </w:p>
    <w:p w14:paraId="46E93417" w14:textId="2D710380" w:rsidR="008215EF" w:rsidRPr="001F4E5F" w:rsidRDefault="008215EF" w:rsidP="001F4E5F">
      <w:pPr>
        <w:jc w:val="both"/>
      </w:pPr>
      <w:r w:rsidRPr="001F4E5F">
        <w:t>2017. aasta alguses rahastati HITSA ja Haridusministreeriumi põhikoolide digitaristu toetusmeetmest ainekabinettide laua- ja sülearvutite uuendamist summas 2</w:t>
      </w:r>
      <w:r w:rsidR="00894070" w:rsidRPr="001F4E5F">
        <w:t>3 273</w:t>
      </w:r>
      <w:r w:rsidRPr="001F4E5F">
        <w:t xml:space="preserve"> </w:t>
      </w:r>
      <w:r w:rsidR="00F17246">
        <w:t>eurot</w:t>
      </w:r>
      <w:r w:rsidRPr="001F4E5F">
        <w:t>. Projekt</w:t>
      </w:r>
      <w:r w:rsidR="00074DB2" w:rsidRPr="001F4E5F">
        <w:t>i</w:t>
      </w:r>
      <w:r w:rsidRPr="001F4E5F">
        <w:t xml:space="preserve"> omaosalus oli 15% ehk 4</w:t>
      </w:r>
      <w:r w:rsidR="00C7662A" w:rsidRPr="001F4E5F">
        <w:t xml:space="preserve"> </w:t>
      </w:r>
      <w:r w:rsidRPr="001F4E5F">
        <w:t>10</w:t>
      </w:r>
      <w:r w:rsidR="00894070" w:rsidRPr="001F4E5F">
        <w:t xml:space="preserve">7 </w:t>
      </w:r>
      <w:r w:rsidR="00F17246">
        <w:t>eurot.</w:t>
      </w:r>
    </w:p>
    <w:p w14:paraId="468D9CFA" w14:textId="77777777" w:rsidR="00C27E60" w:rsidRDefault="00C27E60" w:rsidP="001F4E5F">
      <w:pPr>
        <w:jc w:val="both"/>
        <w:rPr>
          <w:highlight w:val="white"/>
        </w:rPr>
      </w:pPr>
    </w:p>
    <w:p w14:paraId="7B802CE5" w14:textId="4E57D728" w:rsidR="008215EF" w:rsidRPr="001F4E5F" w:rsidRDefault="008215EF" w:rsidP="001F4E5F">
      <w:pPr>
        <w:jc w:val="both"/>
        <w:rPr>
          <w:highlight w:val="white"/>
        </w:rPr>
      </w:pPr>
      <w:r w:rsidRPr="001F4E5F">
        <w:rPr>
          <w:highlight w:val="white"/>
        </w:rPr>
        <w:t xml:space="preserve">Mais 2017. rahastati Raplamaa Omavalitsuste Arengufondi poolt projekti “Loov-, praktiliste tööde ja õpilasuurimuste konverents „Mõtelda on mõnus“ </w:t>
      </w:r>
      <w:r w:rsidRPr="001F4E5F">
        <w:t>1</w:t>
      </w:r>
      <w:r w:rsidR="00894070" w:rsidRPr="001F4E5F">
        <w:t xml:space="preserve"> </w:t>
      </w:r>
      <w:r w:rsidRPr="001F4E5F">
        <w:t xml:space="preserve">000 </w:t>
      </w:r>
      <w:r w:rsidRPr="001F4E5F">
        <w:rPr>
          <w:highlight w:val="white"/>
        </w:rPr>
        <w:t xml:space="preserve">euroga. Konverentsil esinesid ettekannetega õpilased Kohila Gümnaasiumist, Rapla Vesiroosi Gümnaasiumist, Rapla Ühisgümnaasiumist ja Eidapere koolist. Sissejuhatava ettekande tegi meie kooli vilistlane, Eesti Teaduste Akadeemia president Tarmo Soomere. Päeva lõpetas spordibioloog, Tallinna Ülikooli Loodus-ja terviseteaduste instituudi dotsent Kristjan Port. </w:t>
      </w:r>
    </w:p>
    <w:p w14:paraId="41CC0833" w14:textId="77777777" w:rsidR="00C27E60" w:rsidRDefault="00C27E60" w:rsidP="001F4E5F">
      <w:pPr>
        <w:jc w:val="both"/>
      </w:pPr>
    </w:p>
    <w:p w14:paraId="7F474586" w14:textId="20849C59" w:rsidR="008215EF" w:rsidRPr="001F4E5F" w:rsidRDefault="008215EF" w:rsidP="001F4E5F">
      <w:pPr>
        <w:jc w:val="both"/>
      </w:pPr>
      <w:r w:rsidRPr="001F4E5F">
        <w:t>Koostöös MTÜ Kohila Metsaseltsi ja Kohila Keskkonnahariduse Keskuse ning Kohila va</w:t>
      </w:r>
      <w:r w:rsidR="004F1214">
        <w:t xml:space="preserve">llavalitsusega jätkati projekti </w:t>
      </w:r>
      <w:r w:rsidR="007C5D64" w:rsidRPr="001F4E5F">
        <w:rPr>
          <w:highlight w:val="white"/>
        </w:rPr>
        <w:t>„</w:t>
      </w:r>
      <w:r w:rsidRPr="001F4E5F">
        <w:t>Oma kooli mets” ning metsanduslikud tegevused 2016/2017. õ.a. Rahastas SA Erametsakeskus, kogusummas 2</w:t>
      </w:r>
      <w:r w:rsidR="001166C6" w:rsidRPr="001F4E5F">
        <w:t xml:space="preserve"> </w:t>
      </w:r>
      <w:r w:rsidRPr="001F4E5F">
        <w:t>25</w:t>
      </w:r>
      <w:r w:rsidR="00F11535" w:rsidRPr="001F4E5F">
        <w:t>7</w:t>
      </w:r>
      <w:r w:rsidRPr="001F4E5F">
        <w:t xml:space="preserve"> eurot.</w:t>
      </w:r>
    </w:p>
    <w:p w14:paraId="4B635D26" w14:textId="77777777" w:rsidR="00C27E60" w:rsidRDefault="00C27E60" w:rsidP="001F4E5F">
      <w:pPr>
        <w:jc w:val="both"/>
        <w:rPr>
          <w:highlight w:val="white"/>
        </w:rPr>
      </w:pPr>
    </w:p>
    <w:p w14:paraId="6C431B17" w14:textId="50F9844B" w:rsidR="008215EF" w:rsidRPr="001F4E5F" w:rsidRDefault="00A52F37" w:rsidP="001F4E5F">
      <w:pPr>
        <w:jc w:val="both"/>
        <w:rPr>
          <w:highlight w:val="white"/>
        </w:rPr>
      </w:pPr>
      <w:r w:rsidRPr="001F4E5F">
        <w:rPr>
          <w:highlight w:val="white"/>
        </w:rPr>
        <w:lastRenderedPageBreak/>
        <w:t>Septembris</w:t>
      </w:r>
      <w:r w:rsidR="008215EF" w:rsidRPr="001F4E5F">
        <w:rPr>
          <w:highlight w:val="white"/>
        </w:rPr>
        <w:t xml:space="preserve"> 2017 rahastati KIKi poolt projekti </w:t>
      </w:r>
      <w:r w:rsidR="006F5047" w:rsidRPr="001F4E5F">
        <w:rPr>
          <w:highlight w:val="white"/>
        </w:rPr>
        <w:t>„</w:t>
      </w:r>
      <w:r w:rsidR="008215EF" w:rsidRPr="001F4E5F">
        <w:rPr>
          <w:highlight w:val="white"/>
        </w:rPr>
        <w:t xml:space="preserve">Kohila Gümnaasiumi õppekava toetavad keskkonnahariduslikud õppeprogrammid 2017/2018 õppeaastal” summas 14 </w:t>
      </w:r>
      <w:r w:rsidR="00D36912" w:rsidRPr="001F4E5F">
        <w:rPr>
          <w:highlight w:val="white"/>
        </w:rPr>
        <w:t>035</w:t>
      </w:r>
      <w:r w:rsidR="008215EF" w:rsidRPr="001F4E5F">
        <w:rPr>
          <w:highlight w:val="white"/>
        </w:rPr>
        <w:t xml:space="preserve"> eurot ning jätkuprojekti </w:t>
      </w:r>
      <w:r w:rsidR="004F1214" w:rsidRPr="001F4E5F">
        <w:rPr>
          <w:highlight w:val="white"/>
        </w:rPr>
        <w:t>„</w:t>
      </w:r>
      <w:r w:rsidR="004F1214">
        <w:rPr>
          <w:highlight w:val="white"/>
        </w:rPr>
        <w:t>K</w:t>
      </w:r>
      <w:r w:rsidR="008215EF" w:rsidRPr="001F4E5F">
        <w:rPr>
          <w:highlight w:val="white"/>
        </w:rPr>
        <w:t>ohila G</w:t>
      </w:r>
      <w:r w:rsidR="00D36912" w:rsidRPr="001F4E5F">
        <w:rPr>
          <w:highlight w:val="white"/>
        </w:rPr>
        <w:t>ümnaasium - roheline kool” 6</w:t>
      </w:r>
      <w:r w:rsidR="001166C6" w:rsidRPr="001F4E5F">
        <w:rPr>
          <w:highlight w:val="white"/>
        </w:rPr>
        <w:t xml:space="preserve"> </w:t>
      </w:r>
      <w:r w:rsidR="00D36912" w:rsidRPr="001F4E5F">
        <w:rPr>
          <w:highlight w:val="white"/>
        </w:rPr>
        <w:t>902</w:t>
      </w:r>
      <w:r w:rsidR="008215EF" w:rsidRPr="001F4E5F">
        <w:rPr>
          <w:highlight w:val="white"/>
        </w:rPr>
        <w:t xml:space="preserve"> eurot. Projekti tegevused viiakse ellu 2017/2018 õppeaastal.</w:t>
      </w:r>
    </w:p>
    <w:p w14:paraId="542F317A" w14:textId="77777777" w:rsidR="00F17246" w:rsidRDefault="00F17246" w:rsidP="001F4E5F">
      <w:pPr>
        <w:jc w:val="both"/>
        <w:rPr>
          <w:highlight w:val="white"/>
        </w:rPr>
      </w:pPr>
    </w:p>
    <w:p w14:paraId="65733378" w14:textId="74740523" w:rsidR="008215EF" w:rsidRPr="001F4E5F" w:rsidRDefault="008215EF" w:rsidP="001F4E5F">
      <w:pPr>
        <w:jc w:val="both"/>
        <w:rPr>
          <w:highlight w:val="white"/>
        </w:rPr>
      </w:pPr>
      <w:r w:rsidRPr="001F4E5F">
        <w:rPr>
          <w:highlight w:val="white"/>
        </w:rPr>
        <w:t>KÜSKi ja EV100 kingituste ja sündmuste väiketoetuste taotlusvoorus juunis 2017 saadi toetust 1300 eurot valmiva algklasside maja sisustamiseks ning Eesti 100. sünnipäevale pühendatud kingituse tegemiseks.</w:t>
      </w:r>
    </w:p>
    <w:p w14:paraId="318A05A4" w14:textId="77777777" w:rsidR="00F17246" w:rsidRDefault="00F17246" w:rsidP="001F4E5F">
      <w:pPr>
        <w:jc w:val="both"/>
        <w:rPr>
          <w:highlight w:val="white"/>
        </w:rPr>
      </w:pPr>
    </w:p>
    <w:p w14:paraId="0F8A7503" w14:textId="69D3A58A" w:rsidR="008215EF" w:rsidRPr="001F4E5F" w:rsidRDefault="008215EF" w:rsidP="001F4E5F">
      <w:pPr>
        <w:jc w:val="both"/>
        <w:rPr>
          <w:highlight w:val="white"/>
        </w:rPr>
      </w:pPr>
      <w:r w:rsidRPr="001F4E5F">
        <w:rPr>
          <w:highlight w:val="white"/>
        </w:rPr>
        <w:t>Eesti Rahvatantsu ja Rahvamuusika Seltsi rahastus rahvatantsurühmade toetamiseks kogusummas 1</w:t>
      </w:r>
      <w:r w:rsidR="00661A05" w:rsidRPr="001F4E5F">
        <w:rPr>
          <w:highlight w:val="white"/>
        </w:rPr>
        <w:t xml:space="preserve"> </w:t>
      </w:r>
      <w:r w:rsidRPr="001F4E5F">
        <w:rPr>
          <w:highlight w:val="white"/>
        </w:rPr>
        <w:t xml:space="preserve">200 eurot. </w:t>
      </w:r>
    </w:p>
    <w:p w14:paraId="170722C5" w14:textId="77777777" w:rsidR="00F17246" w:rsidRDefault="00F17246" w:rsidP="001F4E5F">
      <w:pPr>
        <w:jc w:val="both"/>
      </w:pPr>
    </w:p>
    <w:p w14:paraId="1BBDBF2B" w14:textId="4F4BE996" w:rsidR="008215EF" w:rsidRPr="001F4E5F" w:rsidRDefault="008215EF" w:rsidP="001F4E5F">
      <w:pPr>
        <w:jc w:val="both"/>
      </w:pPr>
      <w:r w:rsidRPr="001F4E5F">
        <w:t>MTÜ Rohelised Koolihoovid toetasid läbi EV100 ürituste sarja kooli sisehoovi istepinkide ja mängude rajamist. Tööde teostamisse olid kaasatud kooli hoolekogu, lapsevanemad ja juhtkond. Projekti maksumuseks 1</w:t>
      </w:r>
      <w:r w:rsidR="005A0FEB" w:rsidRPr="001F4E5F">
        <w:t xml:space="preserve"> </w:t>
      </w:r>
      <w:r w:rsidRPr="001F4E5F">
        <w:t>000.-.</w:t>
      </w:r>
    </w:p>
    <w:p w14:paraId="07CDB045" w14:textId="77777777" w:rsidR="00F17246" w:rsidRDefault="00F17246" w:rsidP="001F4E5F">
      <w:pPr>
        <w:jc w:val="both"/>
      </w:pPr>
    </w:p>
    <w:p w14:paraId="595B8446" w14:textId="628291FF" w:rsidR="008215EF" w:rsidRPr="001F4E5F" w:rsidRDefault="008215EF" w:rsidP="001F4E5F">
      <w:pPr>
        <w:jc w:val="both"/>
        <w:rPr>
          <w:highlight w:val="white"/>
        </w:rPr>
      </w:pPr>
      <w:r w:rsidRPr="001F4E5F">
        <w:t>SA Innove otsutas rahastada</w:t>
      </w:r>
      <w:r w:rsidR="002126AC" w:rsidRPr="001F4E5F">
        <w:t xml:space="preserve"> 2017 oktoobris</w:t>
      </w:r>
      <w:r w:rsidRPr="001F4E5F">
        <w:t xml:space="preserve"> projekti </w:t>
      </w:r>
      <w:r w:rsidR="00EE3676" w:rsidRPr="001F4E5F">
        <w:rPr>
          <w:highlight w:val="white"/>
        </w:rPr>
        <w:t>„</w:t>
      </w:r>
      <w:r w:rsidRPr="001F4E5F">
        <w:t>Kohila Gümnaasiumi hariduslike erivajadustega õpilastele õpikeskkonna parendamine” summas 4</w:t>
      </w:r>
      <w:r w:rsidR="000C785E" w:rsidRPr="001F4E5F">
        <w:t xml:space="preserve"> </w:t>
      </w:r>
      <w:r w:rsidRPr="001F4E5F">
        <w:t xml:space="preserve">480.-, mille käigus toimuvad koolitused </w:t>
      </w:r>
      <w:r w:rsidRPr="001F4E5F">
        <w:rPr>
          <w:highlight w:val="white"/>
        </w:rPr>
        <w:t xml:space="preserve">kooli töötajatele ning projekti eesmärgiks on aidata kooliperel paremini ja teadlikumalt toime tulla erinevate hariduslike erivajadustega (sh õpilase eriandekusega). </w:t>
      </w:r>
    </w:p>
    <w:p w14:paraId="72E680F6" w14:textId="77777777" w:rsidR="001F4E5F" w:rsidRDefault="001F4E5F" w:rsidP="001F4E5F">
      <w:pPr>
        <w:jc w:val="both"/>
        <w:rPr>
          <w:highlight w:val="white"/>
        </w:rPr>
      </w:pPr>
    </w:p>
    <w:p w14:paraId="26EE5F5A" w14:textId="3F4692AC" w:rsidR="008215EF" w:rsidRPr="001F4E5F" w:rsidRDefault="008215EF" w:rsidP="001F4E5F">
      <w:pPr>
        <w:jc w:val="both"/>
        <w:rPr>
          <w:highlight w:val="white"/>
        </w:rPr>
      </w:pPr>
      <w:r w:rsidRPr="001F4E5F">
        <w:rPr>
          <w:highlight w:val="white"/>
        </w:rPr>
        <w:t>Toimus taas 1. klasside koostööprojekt Mõisakooliga, kus kõik Kohila Gümnaasiumi ja Kohila Mõisakooli 1. klasside õpilased osalesid Tohisoo Koolituskeskuses loovustundides - kunst ja keraamika. Projekti toetas Kohila vallavalitsus.</w:t>
      </w:r>
      <w:r w:rsidRPr="001F4E5F">
        <w:rPr>
          <w:color w:val="FF0000"/>
          <w:highlight w:val="white"/>
        </w:rPr>
        <w:t xml:space="preserve"> </w:t>
      </w:r>
      <w:r w:rsidRPr="001F4E5F">
        <w:rPr>
          <w:highlight w:val="white"/>
        </w:rPr>
        <w:t xml:space="preserve">Projekti maksumus </w:t>
      </w:r>
      <w:r w:rsidR="009944E4" w:rsidRPr="001F4E5F">
        <w:rPr>
          <w:highlight w:val="white"/>
        </w:rPr>
        <w:t>800</w:t>
      </w:r>
      <w:r w:rsidRPr="001F4E5F">
        <w:rPr>
          <w:highlight w:val="white"/>
        </w:rPr>
        <w:t xml:space="preserve"> eurot.</w:t>
      </w:r>
    </w:p>
    <w:p w14:paraId="78EFEC3A" w14:textId="77777777" w:rsidR="00F17246" w:rsidRDefault="00F17246" w:rsidP="001F4E5F">
      <w:pPr>
        <w:jc w:val="both"/>
      </w:pPr>
    </w:p>
    <w:p w14:paraId="21CCC515" w14:textId="77777777" w:rsidR="008215EF" w:rsidRPr="001F4E5F" w:rsidRDefault="008215EF" w:rsidP="001F4E5F">
      <w:pPr>
        <w:jc w:val="both"/>
      </w:pPr>
      <w:r w:rsidRPr="001F4E5F">
        <w:t>Kohila Gümnaasium oli esindatud Koolinoorte laulu ja tantsupeol „Mina jään“ 6 tantsukollektiivi ja 3 laulukooriga. Lisaks traditsioonilistele õpilasüritustele taaselustati õpilaskonverents ja abiturientide ball.</w:t>
      </w:r>
      <w:r w:rsidRPr="001F4E5F">
        <w:rPr>
          <w:highlight w:val="white"/>
        </w:rPr>
        <w:t xml:space="preserve"> </w:t>
      </w:r>
    </w:p>
    <w:p w14:paraId="0FEE4AB1" w14:textId="77777777" w:rsidR="001F4E5F" w:rsidRDefault="001F4E5F" w:rsidP="001F4E5F">
      <w:pPr>
        <w:jc w:val="both"/>
      </w:pPr>
    </w:p>
    <w:p w14:paraId="47B171BF" w14:textId="23478E55" w:rsidR="008215EF" w:rsidRPr="001F4E5F" w:rsidRDefault="00E64622" w:rsidP="001F4E5F">
      <w:pPr>
        <w:jc w:val="both"/>
      </w:pPr>
      <w:r>
        <w:t xml:space="preserve">Olulised </w:t>
      </w:r>
      <w:r w:rsidR="008215EF" w:rsidRPr="001F4E5F">
        <w:t>dokumendid, mis koostati ja kinnitati olid kooli õppekava ning kooli arengukava aastateks 2017-2022, (kinnitatud 29. juuni 2017.a. Kohila Vallavalitsuse korraldusega nr 160).</w:t>
      </w:r>
    </w:p>
    <w:p w14:paraId="7D659249" w14:textId="77777777" w:rsidR="008215EF" w:rsidRPr="001F4E5F" w:rsidRDefault="008215EF" w:rsidP="001F4E5F">
      <w:pPr>
        <w:jc w:val="both"/>
      </w:pPr>
      <w:r w:rsidRPr="001F4E5F">
        <w:t xml:space="preserve"> </w:t>
      </w:r>
    </w:p>
    <w:p w14:paraId="3CA9FBEC" w14:textId="54A3C3D9" w:rsidR="008215EF" w:rsidRPr="001F4E5F" w:rsidRDefault="008215EF" w:rsidP="001F4E5F">
      <w:pPr>
        <w:jc w:val="both"/>
      </w:pPr>
      <w:r w:rsidRPr="001F4E5F">
        <w:t xml:space="preserve">Kohila Mõisakoolis õppis 2017. aasta detsembri seisuga 133 õpilast, nende seas 112 Kohila valla last. Üheskoos Kohila valla lasteaedade ja Kohila Gümnaasiumiga korraldati </w:t>
      </w:r>
      <w:r w:rsidRPr="001F4E5F">
        <w:rPr>
          <w:color w:val="000000"/>
        </w:rPr>
        <w:t xml:space="preserve">23. septembril Kohila Mõisakoolis muukeelsete perede päev. </w:t>
      </w:r>
      <w:r w:rsidRPr="001F4E5F">
        <w:t>Kokkusaamise ajendiks oli vajadus tuua enam usaldust ja tuge suhetesse perede ja haridusasutuste vahel.</w:t>
      </w:r>
      <w:r w:rsidRPr="001F4E5F">
        <w:rPr>
          <w:color w:val="000000"/>
        </w:rPr>
        <w:t xml:space="preserve"> </w:t>
      </w:r>
      <w:r w:rsidRPr="001F4E5F">
        <w:t>2017. aastal 29. septembril tähistas kool oma viiendat sünnipäeva piduliku kontserdiga. 1. novembril osalesid nii Kohila Gümnaasiumi kui ka Kohila Mõisakooli 2. klasside õpilased Kodukandiaabitsa päeval Kohila Raamatukogus. Aabitsapäeval tutvustati kodukandi ajalugu, pärimust ja rahvarõivaid, muusikalise poole eest hoolitses Heli Kendra viiulil.  Kõik õpilased said kingituseks „Kohila valla lapse Kodukandiaabitsa“. Lisaks iga-aastasele õpikeskkonna rikastamise toetusele toetati Kohila valla 2017. aasta eelarvest Kohila Mõisakoolis õppivate rahavastikusregistri järgi Kohila vallas elavatele õpilastele logopeedi teenuse osutamist 4</w:t>
      </w:r>
      <w:r w:rsidR="0075561D" w:rsidRPr="001F4E5F">
        <w:t xml:space="preserve"> </w:t>
      </w:r>
      <w:r w:rsidRPr="001F4E5F">
        <w:t>000 euro ulatuses. Huvihariduse ja huvitegevuse lisarahastuse toel avati koolis robootikaring.</w:t>
      </w:r>
    </w:p>
    <w:p w14:paraId="530FE3CE" w14:textId="77777777" w:rsidR="00846B2C" w:rsidRDefault="00846B2C" w:rsidP="008215EF">
      <w:pPr>
        <w:spacing w:line="360" w:lineRule="auto"/>
        <w:jc w:val="both"/>
      </w:pPr>
    </w:p>
    <w:p w14:paraId="46E61659" w14:textId="77777777" w:rsidR="008215EF" w:rsidRDefault="008215EF" w:rsidP="008215EF">
      <w:pPr>
        <w:spacing w:line="360" w:lineRule="auto"/>
        <w:jc w:val="both"/>
        <w:rPr>
          <w:b/>
        </w:rPr>
      </w:pPr>
      <w:r w:rsidRPr="001F4E5F">
        <w:rPr>
          <w:b/>
        </w:rPr>
        <w:t xml:space="preserve">Huviharidus </w:t>
      </w:r>
    </w:p>
    <w:p w14:paraId="03F434D8" w14:textId="77777777" w:rsidR="008215EF" w:rsidRPr="001F4E5F" w:rsidRDefault="008215EF" w:rsidP="001F4E5F">
      <w:pPr>
        <w:jc w:val="both"/>
      </w:pPr>
      <w:r w:rsidRPr="001F4E5F">
        <w:t xml:space="preserve">Kohila Koolituskeskus on valla haridusasutus, mis haldab muusika- ja kunstikooli tegevust ning korraldab täiskasvanute koolitusi. Õppetöö toimub Eesti Hariduse Infosüsteemis (EHIS) </w:t>
      </w:r>
      <w:r w:rsidRPr="001F4E5F">
        <w:lastRenderedPageBreak/>
        <w:t xml:space="preserve">kinnitatud õppekavade alusel. Muusikakoolis saab individuaalsete õppekavade alusel õppida klaverit, viiulit, akordionit, trompetit, trombooni, metsasarve ja muusikastuudios kitarri ning löökpille. Kunstikoolis on võimalik õppida keraamikat, metallitööd ja kunstiõpetust. Muusika- ja kunstikooli erialadel õpib kokku 156 õpilast. </w:t>
      </w:r>
    </w:p>
    <w:p w14:paraId="274670DF" w14:textId="77777777" w:rsidR="00F17246" w:rsidRDefault="00F17246" w:rsidP="001F4E5F">
      <w:pPr>
        <w:jc w:val="both"/>
      </w:pPr>
    </w:p>
    <w:p w14:paraId="4A9BF425" w14:textId="77777777" w:rsidR="008215EF" w:rsidRPr="006F51B7" w:rsidRDefault="008215EF" w:rsidP="001F4E5F">
      <w:pPr>
        <w:jc w:val="both"/>
        <w:rPr>
          <w:lang w:val="de-AT"/>
        </w:rPr>
      </w:pPr>
      <w:r w:rsidRPr="006F51B7">
        <w:rPr>
          <w:lang w:val="de-AT"/>
        </w:rPr>
        <w:t xml:space="preserve">Kunsti õppekavadest õpib keraamikat 10, kunsti 39 ja metallitööd ja disaini 7 õpilast. Muusikakoolis on võimalik õppida kaheksal õppekaval. Õppekavade lõikes õpib muusikakoolis viiulit 16, klaverit 45, akordioni 8, kitarri 6, löökpille 4, trompetit 11 ja flööti 1 õpilane, muusikastuudios õpib 32 õpilast. Neist õpilastest 134 õpib ühel õppekaval, 20 õpilast kahel õppekaval ja üks õpilane kolmel õppekaval.    </w:t>
      </w:r>
    </w:p>
    <w:p w14:paraId="5BF219B0" w14:textId="77777777" w:rsidR="008215EF" w:rsidRPr="006F51B7" w:rsidRDefault="008215EF" w:rsidP="001F4E5F">
      <w:pPr>
        <w:jc w:val="both"/>
        <w:rPr>
          <w:lang w:val="de-AT"/>
        </w:rPr>
      </w:pPr>
      <w:r w:rsidRPr="006F51B7">
        <w:rPr>
          <w:lang w:val="de-AT"/>
        </w:rPr>
        <w:t xml:space="preserve">Täiskasvanute koolituse raames on avatud töötoad oma hobidega tegelemiseks ja vabahariduslikes koolitustes osalemiseks (õmblus-, kanga- ja keraamikaklass). 2017. aastal oli täiskasvanutel võimalus jätkata  inglise keele õpet. </w:t>
      </w:r>
    </w:p>
    <w:p w14:paraId="38C48FCB" w14:textId="77777777" w:rsidR="00C45B39" w:rsidRPr="006F51B7" w:rsidRDefault="00C45B39" w:rsidP="001F4E5F">
      <w:pPr>
        <w:jc w:val="both"/>
        <w:rPr>
          <w:bCs/>
          <w:lang w:val="de-AT"/>
        </w:rPr>
      </w:pPr>
    </w:p>
    <w:p w14:paraId="71D06481" w14:textId="17F7F7A1" w:rsidR="008215EF" w:rsidRPr="006F51B7" w:rsidRDefault="008215EF" w:rsidP="001F4E5F">
      <w:pPr>
        <w:jc w:val="both"/>
        <w:rPr>
          <w:bCs/>
          <w:lang w:val="de-AT"/>
        </w:rPr>
      </w:pPr>
      <w:r w:rsidRPr="006F51B7">
        <w:rPr>
          <w:bCs/>
          <w:lang w:val="de-AT"/>
        </w:rPr>
        <w:t>Kohila valla territooriumil tegutsevates erinevates asutustes (koolid, rahvamaja, noortekeskused, spordikeskus) avati huvihariduse ja huvitegevuse lisarahastuse 37</w:t>
      </w:r>
      <w:r w:rsidR="00232C96" w:rsidRPr="006F51B7">
        <w:rPr>
          <w:bCs/>
          <w:lang w:val="de-AT"/>
        </w:rPr>
        <w:t xml:space="preserve"> </w:t>
      </w:r>
      <w:r w:rsidRPr="006F51B7">
        <w:rPr>
          <w:bCs/>
          <w:lang w:val="de-AT"/>
        </w:rPr>
        <w:t>100 euro toel 9 uut ringi (helitehnikaring, tehnikaringid, loodusteaduste ring, spordiring, kitarriring, robootikaring Kohila Mõisakoolis, üldfüüsiline treening neidudele ja noortele naistele, seiklusring ja käsitööring), ja laiendati tegevust muusikakoolis pilliõppes uute pillide soetamise ( 3 viiulit, 2 flööti, eufoonium, metsasarv, süntesaator) ning bänditegevuse toetamisega. Tuge said ka noored jalgpallihuvilised, kelle talvise treenimise võimalusi laiendati kunstmuruväljaku rentimisega naabervallast.</w:t>
      </w:r>
    </w:p>
    <w:p w14:paraId="67CD20AE" w14:textId="77777777" w:rsidR="00C45B39" w:rsidRPr="006F51B7" w:rsidRDefault="00C45B39" w:rsidP="001F4E5F">
      <w:pPr>
        <w:jc w:val="both"/>
        <w:rPr>
          <w:lang w:val="de-AT"/>
        </w:rPr>
      </w:pPr>
    </w:p>
    <w:p w14:paraId="62AC9475" w14:textId="09948D3C" w:rsidR="008215EF" w:rsidRPr="006F51B7" w:rsidRDefault="008215EF" w:rsidP="001F4E5F">
      <w:pPr>
        <w:jc w:val="both"/>
        <w:rPr>
          <w:lang w:val="de-AT"/>
        </w:rPr>
      </w:pPr>
      <w:r w:rsidRPr="006F51B7">
        <w:rPr>
          <w:lang w:val="de-AT"/>
        </w:rPr>
        <w:t xml:space="preserve">Kohila Gümnaasiumis tegutseb 23 huviringi õpilastele alates 1. klassist kuni 12. klassini: robootikaring põhikooliastmes, nutiring 1-2. klassile, drooniring 7.-9. klassile, helitehnikaring, poistekoor, 1. klasside koor, mudilaskoor, lastekoor, kunstiringid erinevatele vanuseastmetele (kolm ringi), loodusring 2.-4. klassile, kaks teadusringi (7.-9. klassidele ja gümnaasiumiastmele), väitlusring 8.-12. klassile, näitering 1.-12. klassile, malering 2.-12 klassile, liikumisrühm 1.-5. klassile, </w:t>
      </w:r>
      <w:r w:rsidR="006C7E22" w:rsidRPr="006F51B7">
        <w:rPr>
          <w:lang w:val="de-AT"/>
        </w:rPr>
        <w:t>viis</w:t>
      </w:r>
      <w:r w:rsidRPr="006F51B7">
        <w:rPr>
          <w:lang w:val="de-AT"/>
        </w:rPr>
        <w:t xml:space="preserve"> rahvatantsurühma erinevatele vanuseastmetele, jooga 1.-4. klassidele, üldkehaline treening Hageri klassides.</w:t>
      </w:r>
    </w:p>
    <w:p w14:paraId="436BAD6B" w14:textId="77777777" w:rsidR="00C45B39" w:rsidRPr="006F51B7" w:rsidRDefault="00C45B39" w:rsidP="001F4E5F">
      <w:pPr>
        <w:jc w:val="both"/>
        <w:rPr>
          <w:lang w:val="de-AT"/>
        </w:rPr>
      </w:pPr>
    </w:p>
    <w:p w14:paraId="11C8466A" w14:textId="7169367F" w:rsidR="008215EF" w:rsidRPr="006F51B7" w:rsidRDefault="008215EF" w:rsidP="001F4E5F">
      <w:pPr>
        <w:jc w:val="both"/>
        <w:rPr>
          <w:lang w:val="de-AT"/>
        </w:rPr>
      </w:pPr>
      <w:r w:rsidRPr="006F51B7">
        <w:rPr>
          <w:lang w:val="de-AT"/>
        </w:rPr>
        <w:t xml:space="preserve">Kohila </w:t>
      </w:r>
      <w:r w:rsidR="00387DA6" w:rsidRPr="006F51B7">
        <w:rPr>
          <w:lang w:val="de-AT"/>
        </w:rPr>
        <w:t>Avatud Noortekeskuses (ANK)</w:t>
      </w:r>
      <w:r w:rsidRPr="006F51B7">
        <w:rPr>
          <w:lang w:val="de-AT"/>
        </w:rPr>
        <w:t xml:space="preserve"> tegutseb viis huviringi: tüdrukute klubi, poiste seiklusring, saviring, meisterdamisring, kitarriring. Hageri rahvamajas tegutseb 7 huviringi – kaks näiteringi, kaks judo ringi, rahvatantsurühm, mudelautoring ja saviring.</w:t>
      </w:r>
    </w:p>
    <w:p w14:paraId="4B42184A" w14:textId="77777777" w:rsidR="008215EF" w:rsidRPr="006F51B7" w:rsidRDefault="008215EF" w:rsidP="001F4E5F">
      <w:pPr>
        <w:jc w:val="both"/>
        <w:rPr>
          <w:lang w:val="de-AT"/>
        </w:rPr>
      </w:pPr>
      <w:r w:rsidRPr="006F51B7">
        <w:rPr>
          <w:lang w:val="de-AT"/>
        </w:rPr>
        <w:t xml:space="preserve">Lisanduvad veel treeningrühmad noortele spordikompleksis: võrkpall, korvpall, jalgpall, võimlemine, kergejõustik, võistlustants, Street Dance. Noortel on võimalus käia ratsutamistrennis ja judos. </w:t>
      </w:r>
    </w:p>
    <w:p w14:paraId="14E8C587" w14:textId="77777777" w:rsidR="00C45B39" w:rsidRPr="006F51B7" w:rsidRDefault="00C45B39" w:rsidP="001F4E5F">
      <w:pPr>
        <w:jc w:val="both"/>
        <w:rPr>
          <w:lang w:val="de-AT"/>
        </w:rPr>
      </w:pPr>
    </w:p>
    <w:p w14:paraId="41AAA92C" w14:textId="77777777" w:rsidR="008215EF" w:rsidRPr="006F51B7" w:rsidRDefault="008215EF" w:rsidP="001F4E5F">
      <w:pPr>
        <w:jc w:val="both"/>
        <w:rPr>
          <w:lang w:val="de-AT"/>
        </w:rPr>
      </w:pPr>
      <w:r w:rsidRPr="006F51B7">
        <w:rPr>
          <w:lang w:val="de-AT"/>
        </w:rPr>
        <w:t xml:space="preserve">Kohila Keskkonnahariduse Keskuse (edaspidi KHK) eesmärgiks on pakkuda Raplamaa ja Lõuna- ning Lääne-Harjumaa piirkonna lastele, noortele ja täiskasvanutele keskkonna-hariduslikku tegevust, koostada õppematerjale ning osaleda regionaalses ja rahvusvahelises keskkonnahariduslikus koostöös. 2016/2017 õppeaastal oli Kohila Keskkonnahariduse Keskusel läbi viia kaks suuremat Keskkonna Investeeringute Keskuse projekti: </w:t>
      </w:r>
    </w:p>
    <w:p w14:paraId="4B28D21A" w14:textId="77777777" w:rsidR="008215EF" w:rsidRPr="006F51B7" w:rsidRDefault="008215EF" w:rsidP="001F4E5F">
      <w:pPr>
        <w:jc w:val="both"/>
        <w:rPr>
          <w:lang w:val="de-AT"/>
        </w:rPr>
      </w:pPr>
      <w:r w:rsidRPr="006F51B7">
        <w:rPr>
          <w:lang w:val="de-AT"/>
        </w:rPr>
        <w:t xml:space="preserve">KIKi projekti nr 11948, Kohila Gümnaasiumi õppekava toetavad keskkonnahariduslikud õppeprogrammid 2016/2017 õppeaastal, mille toel mitmekesistati ja toetati õpilaste keskkonnaalaste teadmiste omandamist õppekäikude, nagu Väätsa prügila külastus, Sagadi Looduskoolis metsaelu seaduspärasustega tutvumine, Silma Õpikoja programmid Läänemere teemadel, Tallinna Loomaiaga tutvumine, Eesti Loodusmuuseumi külastused, Muraste Looduskoolis külastused, õppekäik TTÜ Särghaua õppekeskusesse, Riigi Ilmateenistuse Harku ja </w:t>
      </w:r>
      <w:r w:rsidRPr="006F51B7">
        <w:rPr>
          <w:lang w:val="de-AT"/>
        </w:rPr>
        <w:lastRenderedPageBreak/>
        <w:t>Pakri ilmajaamadesse, TÜ Loodusmuuseumis. Ühtekokku toimus 39. õppeprogrammi, milles osales 817 Kohila Gümnaasiumi õpilast.</w:t>
      </w:r>
    </w:p>
    <w:p w14:paraId="00FAD026" w14:textId="77777777" w:rsidR="008C7CEE" w:rsidRDefault="008215EF" w:rsidP="001F4E5F">
      <w:pPr>
        <w:jc w:val="both"/>
      </w:pPr>
      <w:r w:rsidRPr="006F51B7">
        <w:rPr>
          <w:lang w:val="de-AT"/>
        </w:rPr>
        <w:t xml:space="preserve">Teine suurem projekt oli KIKi projekt nr. 12346: Kohila valla Sipsiku, Männi, Linnupesa ja Põnnipere lasteaedade keskkonnahariduslikud õppeprogrammid 2016/2017 õppeaastal. Õppeprogrammid toetasid lasteaia õppekava. Lapsed osalesid õppeprogrammides Eesti Loodusmuuseumis, Lastemuuseumis MiiaMillaManda, Tallinna Loomaaias ning RMK loodusmajades. </w:t>
      </w:r>
      <w:r w:rsidRPr="001F4E5F">
        <w:t xml:space="preserve">Samuti osaleti Kohila Keskkonnahariduse Keskuse programmides, mis on meie valla haridusasutustele tasuta. Projekti raames toimus 32 erinevat õppekäiku, milles osales 311 last kõigist neljast valla lasteaiast. </w:t>
      </w:r>
    </w:p>
    <w:p w14:paraId="53EC6D83" w14:textId="23A348DA" w:rsidR="00250C2A" w:rsidRDefault="008215EF" w:rsidP="00846B2C">
      <w:pPr>
        <w:jc w:val="both"/>
      </w:pPr>
      <w:r w:rsidRPr="001F4E5F">
        <w:t xml:space="preserve">Kohila Keskkonnahariduse Keskus (KHK) pakkus 2017. aastal lasteaedadele ja koolidele kaheksat erinevat õppeprogrammi. Kokku telliti õppeaasta kestel 59 õppeprogrammi. </w:t>
      </w:r>
    </w:p>
    <w:p w14:paraId="4A2EA611" w14:textId="77777777" w:rsidR="00846B2C" w:rsidRPr="00846B2C" w:rsidRDefault="00846B2C" w:rsidP="00846B2C">
      <w:pPr>
        <w:jc w:val="both"/>
      </w:pPr>
    </w:p>
    <w:p w14:paraId="37066809" w14:textId="77777777" w:rsidR="00436EFC" w:rsidRPr="00436EFC" w:rsidRDefault="00F925B7" w:rsidP="00436EFC">
      <w:pPr>
        <w:spacing w:line="360" w:lineRule="auto"/>
        <w:jc w:val="both"/>
        <w:rPr>
          <w:b/>
          <w:lang w:val="et-EE"/>
        </w:rPr>
      </w:pPr>
      <w:r w:rsidRPr="00DC52A3">
        <w:rPr>
          <w:b/>
          <w:lang w:val="et-EE"/>
        </w:rPr>
        <w:t>Kultuur, s</w:t>
      </w:r>
      <w:r>
        <w:rPr>
          <w:b/>
          <w:lang w:val="et-EE"/>
        </w:rPr>
        <w:t>port ja noorsootöö</w:t>
      </w:r>
    </w:p>
    <w:p w14:paraId="57CF4DC4" w14:textId="14B4F8DB" w:rsidR="008215EF" w:rsidRDefault="008215EF" w:rsidP="008215EF">
      <w:pPr>
        <w:jc w:val="both"/>
      </w:pPr>
      <w:r>
        <w:t xml:space="preserve">Valla hallatavad asutused, </w:t>
      </w:r>
      <w:r w:rsidR="00667C07">
        <w:t>mis</w:t>
      </w:r>
      <w:r>
        <w:t xml:space="preserve"> tegelevad  kultuuri- spordi- ja noorsotööga on Kohila Raamatukogu, Hageri Raamatukogu, Hageri Muuseum, Hageri Rahvamaja, Kohila Avatud Noortekeskus ja Kohila Spordikompleks. </w:t>
      </w:r>
    </w:p>
    <w:p w14:paraId="46E74C6B" w14:textId="77777777" w:rsidR="008215EF" w:rsidRDefault="008215EF" w:rsidP="008215EF">
      <w:pPr>
        <w:jc w:val="both"/>
      </w:pPr>
    </w:p>
    <w:p w14:paraId="326B7425" w14:textId="614D278F" w:rsidR="008215EF" w:rsidRDefault="008215EF" w:rsidP="008215EF">
      <w:pPr>
        <w:tabs>
          <w:tab w:val="left" w:pos="1077"/>
        </w:tabs>
        <w:jc w:val="both"/>
      </w:pPr>
      <w:r>
        <w:t>Kohila Raamatukogul oli 2017. aastal 1 747 lugejat. Möödunud aastal külastati raamatukogu 28 313 korda ja  laenutati  39 655 raamatut. Lisaks raamatute laenutamisele, on raamatukogu ka oluline asutus, kus toimub erinevaid üritusi ja on avatud näitused. 2017. a toimus kokku 10 üritust lastele ja sama palju üritusi ka täiskasvanutele, kus osales kokku u 1</w:t>
      </w:r>
      <w:r w:rsidR="00707E6A">
        <w:t xml:space="preserve"> </w:t>
      </w:r>
      <w:r>
        <w:t xml:space="preserve">500 külastajat. Eksponeeriti 25 näitust ja üle 40ne raamatuväljapaneku. Toimusid rännu- ja raamatulugude õhtud, tervisliku toitumise temaatilised seminarid, luule – ja muusikakohvikud jne.  Raamatukogu teeb koostööd valla haridus- ja kultuuriasutustega. Tihe koostöö on Kohila Koolituskeskuse ja Hageri raamatukoguga. Maakondlikul tasandil on hea koostöö Rapla Keskraamatukoguga. Koostööpartnerid: Kohila Gümnaasium, Kohila Mõisakool, </w:t>
      </w:r>
      <w:r w:rsidRPr="00B0710A">
        <w:t>Kohila Männi Lasteaed</w:t>
      </w:r>
      <w:r>
        <w:t>,</w:t>
      </w:r>
      <w:r w:rsidRPr="00B0710A">
        <w:t xml:space="preserve"> </w:t>
      </w:r>
      <w:r>
        <w:t xml:space="preserve">Kohila Sipsiku Lasteaed, Prillimäe Põnnipere Lasteaed, Sutlema Linnupesa Lasteaed, Kohila Avatud Noortekeskus, </w:t>
      </w:r>
      <w:r w:rsidR="00707E6A">
        <w:t>MTÜ</w:t>
      </w:r>
      <w:r w:rsidR="00426292">
        <w:t xml:space="preserve"> Kovanäpsel, Hageri Muuseum</w:t>
      </w:r>
      <w:r>
        <w:t xml:space="preserve"> jt.</w:t>
      </w:r>
    </w:p>
    <w:p w14:paraId="5F539006" w14:textId="77777777" w:rsidR="008215EF" w:rsidRDefault="008215EF" w:rsidP="008215EF">
      <w:pPr>
        <w:widowControl w:val="0"/>
        <w:tabs>
          <w:tab w:val="left" w:pos="1077"/>
        </w:tabs>
        <w:autoSpaceDE w:val="0"/>
        <w:autoSpaceDN w:val="0"/>
        <w:adjustRightInd w:val="0"/>
        <w:spacing w:line="280" w:lineRule="atLeast"/>
        <w:contextualSpacing/>
        <w:jc w:val="both"/>
      </w:pPr>
      <w:r w:rsidRPr="001B3321">
        <w:t>Raamatukogu on nähtav valla kultuurielus. Kohila valla kultuurikomisjoni poolt aprillis-mais valla elanike ja ürituste korraldamisega seotud huvigruppide seas läbi viidud küsitluse kokkuvõttest selgub: „Enim külast</w:t>
      </w:r>
      <w:r>
        <w:t xml:space="preserve">atavate näituste paik on Kohila </w:t>
      </w:r>
      <w:r w:rsidRPr="001B3321">
        <w:t>raamatukogu</w:t>
      </w:r>
      <w:r>
        <w:t xml:space="preserve"> </w:t>
      </w:r>
      <w:r w:rsidRPr="001B3321">
        <w:t>… Kohila raamatukogu kultuurikandjana: väärtustati raamatukogu olemasolu, samuti seal toimuvaid sisukaid sündmusi ja näitusi“ (Reet Runge. Mida elanikud arvavad valla kultuurielust // Kohila (2017) nr. 14, lk. 8-9)</w:t>
      </w:r>
    </w:p>
    <w:p w14:paraId="23C91531" w14:textId="6D171DEE" w:rsidR="008215EF" w:rsidRDefault="008215EF" w:rsidP="008215EF">
      <w:pPr>
        <w:widowControl w:val="0"/>
        <w:tabs>
          <w:tab w:val="left" w:pos="1077"/>
        </w:tabs>
        <w:autoSpaceDE w:val="0"/>
        <w:autoSpaceDN w:val="0"/>
        <w:adjustRightInd w:val="0"/>
        <w:spacing w:line="280" w:lineRule="atLeast"/>
        <w:contextualSpacing/>
        <w:jc w:val="both"/>
      </w:pPr>
      <w:r>
        <w:t>Raamatukogu on võtnud kasutusele erinevaid ruume</w:t>
      </w:r>
      <w:r w:rsidRPr="004409F4">
        <w:t xml:space="preserve"> näituste eksponeerimiseks. </w:t>
      </w:r>
      <w:r>
        <w:t>L</w:t>
      </w:r>
      <w:r w:rsidRPr="004409F4">
        <w:t xml:space="preserve">astetuppa osteti piltide riputamiseks puidust torud. </w:t>
      </w:r>
      <w:r>
        <w:t xml:space="preserve"> </w:t>
      </w:r>
    </w:p>
    <w:p w14:paraId="37914D46" w14:textId="77777777" w:rsidR="00C50B61" w:rsidRDefault="00C50B61" w:rsidP="008215EF">
      <w:pPr>
        <w:jc w:val="both"/>
      </w:pPr>
    </w:p>
    <w:p w14:paraId="714F11D6" w14:textId="2AD140CB" w:rsidR="008215EF" w:rsidRPr="005C59D6" w:rsidRDefault="008215EF" w:rsidP="008215EF">
      <w:pPr>
        <w:jc w:val="both"/>
      </w:pPr>
      <w:r>
        <w:t>Hageri Raamatukogu tegutseb Hageri Rahvamaja ruumides. Registreeritud lugejate arv 2017. aastal oli 330</w:t>
      </w:r>
      <w:r w:rsidRPr="005C59D6">
        <w:t>. Külastuste arv ulatus 6</w:t>
      </w:r>
      <w:r w:rsidR="000F3B35">
        <w:t xml:space="preserve"> </w:t>
      </w:r>
      <w:r w:rsidRPr="005C59D6">
        <w:t>0</w:t>
      </w:r>
      <w:r>
        <w:t>34-ni, kojulaenutuste arv 8 378</w:t>
      </w:r>
      <w:r w:rsidRPr="005C59D6">
        <w:t>-ni.</w:t>
      </w:r>
      <w:r>
        <w:t xml:space="preserve"> Tänu lisaruumide juurde saamisele on võimalus Hageri raamatukogus korraldada ka miniüritusi. Kohalikud pensionärid kohtuvad korra kuus kohvilaua ümber, samuti on samas majas tegutseva Hageri kooli lapsed igapäevased raamatukogu külastajad ja seal oma aega veetvad. Koostöö Hageri kooliga on tihe ja aktiivne. Kool korraldab “Öölugemist” ning selle ette valmistal ja läbi viimisel on raamatukogu abi ja toetus väga oluline.   </w:t>
      </w:r>
    </w:p>
    <w:p w14:paraId="016C31FC" w14:textId="77777777" w:rsidR="008215EF" w:rsidRPr="005C59D6" w:rsidRDefault="008215EF" w:rsidP="008215EF">
      <w:pPr>
        <w:jc w:val="both"/>
      </w:pPr>
    </w:p>
    <w:p w14:paraId="2EC6521C" w14:textId="27B36EA4" w:rsidR="008215EF" w:rsidRDefault="008215EF" w:rsidP="008215EF">
      <w:pPr>
        <w:jc w:val="both"/>
      </w:pPr>
      <w:r w:rsidRPr="005C59D6">
        <w:t xml:space="preserve">Hageri Muuseum asub vanas apteegi hoones. Muuseumis on välja pandud erinevaid </w:t>
      </w:r>
      <w:r>
        <w:t xml:space="preserve">püsi- ja rändnäitusi, milliseid on võimalik külastada kolmel päeval nädalas. Muuseumil on oluline roll täita kihelkonna ajaloo säilitamisel. 2017. aastal oli muuseumi töötajate peamiseid ülesandeid ette valmistada Hageri kihelkonna ajaloo raamatu välja andmine. Suhtlemine autoritega, </w:t>
      </w:r>
      <w:r>
        <w:lastRenderedPageBreak/>
        <w:t>kolleegiumiga jne. Teiseks oluliseks sündmuseks, mille ette valmistamisega igapäeva töö kõrvalt tegeleti, oli 2018. aastal toimuvate kihelkonnapäevadde ette valmistamine. Olulisemad positiivsed muutused, mis 2017 toimusid olid püsiinterneti ühenduse saamine muuseumi, mis võimaldab töötada igapäevaselt koha peal ning kaua oodatud muusemi märgi/suunaviida paigaldamine 2017. aasta detsembris. Aasta lõpus hakati ette valmistama ka struktuuri muutust muuseumi isikkoosseisus, et oleks võimalik tööle võt</w:t>
      </w:r>
      <w:r w:rsidR="00D26E1D">
        <w:t>t</w:t>
      </w:r>
      <w:r>
        <w:t xml:space="preserve">a suurema koormusega infotöötleja andmesisestaja, kes aitaks muuseumil saada paremini nähtavaks ka virtuaalselt.   </w:t>
      </w:r>
    </w:p>
    <w:p w14:paraId="0948D38B" w14:textId="77777777" w:rsidR="008215EF" w:rsidRDefault="008215EF" w:rsidP="008215EF">
      <w:pPr>
        <w:jc w:val="both"/>
      </w:pPr>
    </w:p>
    <w:p w14:paraId="49E83288" w14:textId="77777777" w:rsidR="008215EF" w:rsidRDefault="008215EF" w:rsidP="008215EF">
      <w:pPr>
        <w:jc w:val="both"/>
      </w:pPr>
      <w:r>
        <w:t xml:space="preserve">Hageri Rahvamaja tegevuse eesmärgiks on elanikkonna kultuuriline teenindamine. Rahvamajas tegutsevad ringid on mõeldud nii lastele kui ka täiskasvanutele. Huvitegevus on nii käeline, seltsiline kui ka sportlik. Rahvamaja oma suure saaliga pakkus kohalikele võimalust käia ka kontserdil või kinos. Väga aktiivselt käivitus 2017. aasta sügisel valla mälumäng, mis toimus üks kord kuus ja millest osavõtt oli rekordiline. Kino näitamine ei olnud sügisperioodil regulaarne, sest kevadel jäi pikaaegne kinomees pesnionile. Rahvamaja renditakse välja erinevateks sündmusteks ning ka mitmed laagrid toimusid 2017. aastal just seal. Oluliseks väliseks muutuseks võib pidada 2017. aastal remondi läbinud saali, kus suure tööna vahetati välja vana põrand. Uus ja kaunis laudpõrand sai ka soojustuse alla, mida seal varem polnud.  </w:t>
      </w:r>
    </w:p>
    <w:p w14:paraId="6BE761FC" w14:textId="77777777" w:rsidR="008215EF" w:rsidRDefault="008215EF" w:rsidP="008215EF">
      <w:pPr>
        <w:jc w:val="both"/>
      </w:pPr>
    </w:p>
    <w:p w14:paraId="26A6E926" w14:textId="1DB22E5F" w:rsidR="008215EF" w:rsidRPr="00337653" w:rsidRDefault="008215EF" w:rsidP="008215EF">
      <w:pPr>
        <w:jc w:val="both"/>
      </w:pPr>
      <w:r w:rsidRPr="00337653">
        <w:t xml:space="preserve">Kohila Avatud Noortekeskus on mõeldud noortele vanuses 7-21 vabaaja sisustamiseks. Toimuvad erinevad ringitööd, mis on noortele tasuta, saab mängida lauamänge, x-boxi, piljardit, pinksi, kaarte jne. Kui noor soovib, saab ta koos noorsootöötajatega õppida. Suviseks hooajaks pakub noortekeskus noortele ka malevat ning muidu tegevusi õues aja veetmiseks. </w:t>
      </w:r>
      <w:r>
        <w:t>Noortekeskuses on juba aastaid olnud abiks vabatahtlikud välismaalt. Ka 2017. aastal olid Kohilas 2 vabatahtlikku – Ukrainast ja Venemaalt. Noortel on seeläbi võimalus õppida tundma teisi kultuure, ka keelt ning</w:t>
      </w:r>
      <w:r w:rsidR="00335B3E">
        <w:t xml:space="preserve"> </w:t>
      </w:r>
      <w:r>
        <w:t>kahtlemata laiendab see noorte silmaringi. Kohila Avatud Noortekeskus tegi ka palju koostööd teiste valdade noortekeskustega, aitas läbi viia Kohila vallas toimunud küsitlust noorte hulgas, mis hõlmas huvitegevuse temaatikat ja korraldas suvel eduka maleva kohalikele noortele.</w:t>
      </w:r>
    </w:p>
    <w:p w14:paraId="6C4B2028" w14:textId="77777777" w:rsidR="008215EF" w:rsidRPr="00337653" w:rsidRDefault="008215EF" w:rsidP="008215EF">
      <w:pPr>
        <w:jc w:val="both"/>
      </w:pPr>
    </w:p>
    <w:p w14:paraId="191D9811" w14:textId="614CF10A" w:rsidR="008215EF" w:rsidRDefault="008215EF" w:rsidP="008215EF">
      <w:pPr>
        <w:jc w:val="both"/>
      </w:pPr>
      <w:r>
        <w:t>Kohila Spordikompleksi hoones asuvad 2 spordisaali, kergejõustikurada, jõusaal, aeroobikasaal, 8 riietusruumi 4 duširuumiga, õppeklass ja treenerite ruum.  Suuremas spordisaalis saab mängida võrkpalli, korvpalli, jalgpalli, tennist, sulgpalli ja saalihokit. Väiksem saal on tartaankattega ja peale pallimängude saab tegeleda võimlemisega ning kergejõustikuga. Sportimisvõimalused on loodud nii lastele kui täiskasvanutele. Spordikompleksi kasutatakse igapäevaselt väga aktiivselt. Külmal ajal on treeningruumid nii nõutud, et on üsna keeruline paika saada treeninggraafikuid. Täiskasvanutele pahatihti saaliaegu ei jäägi, sest Kohilas tegutseb nii palju spordiklubisid, kes kõik pakuvad lastele ja noortele treenimisvõimalusi ning püüavad end ära mahutada spordikompleksi. Tänu</w:t>
      </w:r>
      <w:r w:rsidR="000E7765">
        <w:t xml:space="preserve"> </w:t>
      </w:r>
      <w:r>
        <w:t>ruumipuudusele</w:t>
      </w:r>
      <w:r w:rsidR="000E7765">
        <w:t xml:space="preserve"> </w:t>
      </w:r>
      <w:r>
        <w:t xml:space="preserve"> peavad osad treeningud toimuma teistes valdades, kuhu vald on korraldanud lastele transpordi.   </w:t>
      </w:r>
    </w:p>
    <w:p w14:paraId="1F5F8FA2" w14:textId="77777777" w:rsidR="008215EF" w:rsidRDefault="008215EF" w:rsidP="008215EF">
      <w:pPr>
        <w:jc w:val="both"/>
      </w:pPr>
    </w:p>
    <w:p w14:paraId="3015E9F5" w14:textId="30BACF57" w:rsidR="008215EF" w:rsidRDefault="008215EF" w:rsidP="008215EF">
      <w:pPr>
        <w:jc w:val="both"/>
      </w:pPr>
      <w:r>
        <w:t>2017. aastal toimus Kohila Vallavalitsuse toel palju eriilmelisi kultuuriüritusi ja viidi ellu projekte. Suuremad sündmused, mis juba traditsiooniks saanud, olid vabariigi aastapäeva tähistamine, suurevormilise keraamika sümpoosion, Kapa Rock ja valla jaanituli. Samuti Tohisoo mõisas potilaat ja mõisapäev, mälestustulede öö. Erinevate MTÜ-de koostöös valmis kohalike laste ja noorte osalusel muusikalietendus “Läbitantsitud tall</w:t>
      </w:r>
      <w:r w:rsidR="00863E10">
        <w:t>a</w:t>
      </w:r>
      <w:r>
        <w:t xml:space="preserve">d”, mis oli läbi viidud kõrgel tasemel ja mille vastu oli suur huvi. Erilisena võib veel välja tuua Kohila hoovikohvikute päeva 2017. aasta augustis, mille vastu oli samuti väga suur huvi. Avatud oli 16 kohvikut ja külastajaid jagus igale poole, sest kohvikud olid kõik väga eriilmelised. Kevadel toimus vallavalitsuse eestvõttel rattamatk Hagerisse, kus olid avatud mitmed objektid ning soovijad said koha peal osa võtta ekskursioonidest. Hageri koguduse ja Eesti Muusika- ja Teatriakadeemia koostööst sündis </w:t>
      </w:r>
      <w:r>
        <w:lastRenderedPageBreak/>
        <w:t xml:space="preserve">etendus, mis lavastati Hageri palvemajas. Tegemist oli suursündmusega, kuna kõik õhtud olid välja müüdud ning rahvast oli Kohila valda, etendust tulnud vaatama üle Eesti. Tegemist oli tõeliselt suure projektiga, mis tegi Kohila valla kahtlemata suuremalt nähtavaks. Kohila baptistikogudus oli 2017. aastal võõrustajaks suurele baptistikiriku festivalile, mis toimus kolm päeva ja mis tõi Kohilasse sadu inimesi. Toimus ka kaks avalikkusele suunatud kontserti.     </w:t>
      </w:r>
    </w:p>
    <w:p w14:paraId="53BD2702" w14:textId="77777777" w:rsidR="008215EF" w:rsidRDefault="008215EF" w:rsidP="008215EF">
      <w:pPr>
        <w:jc w:val="both"/>
      </w:pPr>
    </w:p>
    <w:p w14:paraId="1A8E4AC0" w14:textId="77777777" w:rsidR="008215EF" w:rsidRDefault="008215EF" w:rsidP="008215EF">
      <w:pPr>
        <w:jc w:val="both"/>
      </w:pPr>
      <w:r>
        <w:t xml:space="preserve">Külaliikumise eestvedamisel toimusid mitmed talgud, külapäevad, kultuuri- ja spordisündmused. 2017 aastal toetati viit külaelu edendavat ühendust, rahvatantsukollektiive, laulukoore ja pilliansambleid. Jätkati koguduste kultuuriürituste, kontsertide ja laagrite toetamist, kaasrahastati koguduste hoonete renoveerimist. Tegevustoetust said lisaks haridus- ja kultuuriseltsidele veel omaalgatuslikult tegutsevad vaegkuuljad, reumaühing ning represseeritute ühing, kes korraldasid mitmeid loenguid,seminare ja väljasõite eakatele. Küladele pakkus vald välja võimaluse, istutada EV100 raames oma külasse puu. Mitmed külad võtsid üleskutset kuulda ja on planeerinud 2018. aastaks puu istutamise.  </w:t>
      </w:r>
    </w:p>
    <w:p w14:paraId="5FD6651D" w14:textId="77777777" w:rsidR="008215EF" w:rsidRDefault="008215EF" w:rsidP="008215EF">
      <w:pPr>
        <w:jc w:val="both"/>
      </w:pPr>
    </w:p>
    <w:p w14:paraId="3EF200AC" w14:textId="77777777" w:rsidR="008215EF" w:rsidRDefault="008215EF" w:rsidP="008215EF">
      <w:pPr>
        <w:jc w:val="both"/>
      </w:pPr>
      <w:r>
        <w:t xml:space="preserve">Spordivaldkonnas toetati noorteklassi üksiksportlasi, kes on jõudnud viimasel aastal Eesti meistrivõistlustel kuue esimese hulka. Spordipreemiaid maksti välja peaaegu sajale sportlasele ja treenerile, kes jõudsid aasta jooksul Eesti meistri- või karikavõistluste esikolmikusse, sh ka Koolispordiliidu üleriigiliste võistluste medalisaajaid. Valla toel korraldati  korvpalli-, jalgpalli, võrkpalli- ja tantsuturniire. Spordivõistkonnad esindasid valda välismängudel ja turniiridel.  Spordialased suuremad üritused – öövolle, võidupüha korvpall, Kohila Kümp ja Kohila Rahvajooks. Viidi läbi rahvaspordisündmusi nagu südamenädal, pikamaajooksude sari, jalgrattamatkad. Järjest enam kogub hoogu ja huvi discgolfi mängimine, milleks on Kohila vallas loodud ka võimalused. Suure ootusega oodatakse Kohila-Hageri-Sutlema kergliiklustee valmimist, mis peaks laiendama jalgratturite ja rulluisutajate sportimise võimalusi.  </w:t>
      </w:r>
    </w:p>
    <w:p w14:paraId="651098FA" w14:textId="77777777" w:rsidR="008215EF" w:rsidRDefault="008215EF" w:rsidP="008215EF">
      <w:pPr>
        <w:jc w:val="both"/>
      </w:pPr>
    </w:p>
    <w:p w14:paraId="48C9AE7F" w14:textId="77777777" w:rsidR="008215EF" w:rsidRDefault="008215EF" w:rsidP="008215EF">
      <w:pPr>
        <w:jc w:val="both"/>
        <w:rPr>
          <w:b/>
        </w:rPr>
      </w:pPr>
      <w:r>
        <w:t xml:space="preserve">Noorteprojektidest toetati laagreid, ringitegevust ja korraldati erinevaid õppepäevi ning seminare. Lastele ja noortele suunatud projektid olid kunstilaager “Koos on tore”, talvelaager “Koos on tore ka talvel”, lastelaager “Mäng on väikese inimese töö”, mudilaste spordipäev, valla laste luulepidu, erinevad tantsuetendused ja “Kodukandiaabitsa päev”. Jätkus laulukarusselli traditsioon. Toetati ka väikelaste mängutoa erinevaid ettevõtmisi, lusti- ja mängupäevi. Valla laste- ja noortekollektiivid osalesid ka koolinoorte laulu-ja tantsupeol Tallinnas. Eraldi väärib märkimist, et Kohila valda külastas ka suurprojekt Lastevabariik, mis tõi Kohila alevisse suure haagise, millest rullus lahti lava. Seal mängiti lastele vahvat teatritükki ning kuulati erinevaid esinejaid. Lapsed said osa võtta erinevatest töötubadest ning ronida mängulabürindis. </w:t>
      </w:r>
    </w:p>
    <w:p w14:paraId="16989949" w14:textId="77777777" w:rsidR="00C63A6F" w:rsidRDefault="00C63A6F" w:rsidP="00C63A6F">
      <w:pPr>
        <w:pStyle w:val="Pealkiri5"/>
        <w:jc w:val="left"/>
        <w:rPr>
          <w:lang w:val="et-EE"/>
        </w:rPr>
      </w:pPr>
    </w:p>
    <w:p w14:paraId="041FEFED" w14:textId="77777777" w:rsidR="00C63A6F" w:rsidRPr="00573881" w:rsidRDefault="00C63A6F" w:rsidP="00DD0617">
      <w:pPr>
        <w:pStyle w:val="Pealkiri5"/>
        <w:rPr>
          <w:lang w:val="et-EE"/>
        </w:rPr>
      </w:pPr>
      <w:r w:rsidRPr="00573881">
        <w:rPr>
          <w:lang w:val="et-EE"/>
        </w:rPr>
        <w:t xml:space="preserve">Avalikkussuhted </w:t>
      </w:r>
    </w:p>
    <w:p w14:paraId="5BEB7A35" w14:textId="77777777" w:rsidR="00DD0617" w:rsidRDefault="00DD0617" w:rsidP="00DD0617">
      <w:pPr>
        <w:jc w:val="both"/>
      </w:pPr>
    </w:p>
    <w:p w14:paraId="6D887C1A" w14:textId="39C88161" w:rsidR="00106B20" w:rsidRDefault="00C63A6F" w:rsidP="00106B20">
      <w:r w:rsidRPr="00573881">
        <w:t>Vallas toimuvad sündmused kajastatakse valla kodulehel, FB-s ja Kohila valla ajalehes.</w:t>
      </w:r>
    </w:p>
    <w:p w14:paraId="461CD227" w14:textId="5C18440C" w:rsidR="00C63A6F" w:rsidRPr="00573881" w:rsidRDefault="00C63A6F" w:rsidP="00106B20">
      <w:r w:rsidRPr="00573881">
        <w:t xml:space="preserve">2017. aastal ilmus valla ajaleht iga kolme nädala tagant, keskmiselt 12 lehekülge, </w:t>
      </w:r>
      <w:r w:rsidR="006B19BB">
        <w:t>kokku</w:t>
      </w:r>
      <w:r w:rsidRPr="00573881">
        <w:t xml:space="preserve"> 18 lehenumbrit </w:t>
      </w:r>
      <w:r w:rsidRPr="00DD0617">
        <w:t>(tiraaž</w:t>
      </w:r>
      <w:r w:rsidR="00106B20">
        <w:t xml:space="preserve"> </w:t>
      </w:r>
      <w:r w:rsidRPr="00DD0617">
        <w:t xml:space="preserve">3 250). </w:t>
      </w:r>
      <w:r w:rsidRPr="00DD0617">
        <w:br/>
      </w:r>
      <w:r w:rsidRPr="00573881">
        <w:t>Möödunud aastal algatati valla initsiatiivil üle 30</w:t>
      </w:r>
      <w:r>
        <w:t>-</w:t>
      </w:r>
      <w:r w:rsidRPr="00573881">
        <w:t>ne uudisnupu ja artikli, mis leidsid kajastamist Raplamaa Sõnumites, Delfis, Elu24s jm.</w:t>
      </w:r>
    </w:p>
    <w:p w14:paraId="5AB6EBBF" w14:textId="140F2D34" w:rsidR="00C63A6F" w:rsidRDefault="00C63A6F" w:rsidP="00DD0617">
      <w:pPr>
        <w:jc w:val="both"/>
      </w:pPr>
      <w:r w:rsidRPr="00573881">
        <w:t xml:space="preserve">2017.a veebruaris külastas president Kersti </w:t>
      </w:r>
      <w:r w:rsidR="000F3B35">
        <w:t>K</w:t>
      </w:r>
      <w:r w:rsidRPr="00573881">
        <w:t xml:space="preserve">aljulaid Kohila valla Camphilli küla, kus </w:t>
      </w:r>
      <w:r>
        <w:t xml:space="preserve">tutvus sealsete elanike töö ja </w:t>
      </w:r>
      <w:r w:rsidRPr="00573881">
        <w:t>eluga</w:t>
      </w:r>
      <w:r>
        <w:t>.</w:t>
      </w:r>
    </w:p>
    <w:p w14:paraId="367EE677" w14:textId="58CB35F9" w:rsidR="00C63A6F" w:rsidRDefault="00C63A6F" w:rsidP="00DD0617">
      <w:pPr>
        <w:jc w:val="both"/>
      </w:pPr>
      <w:r w:rsidRPr="00573881">
        <w:t xml:space="preserve">Juulis külastas Kohila valda peaminister Jüri Ratas, kes avas Kohila </w:t>
      </w:r>
      <w:r w:rsidR="002F5C51">
        <w:t>K</w:t>
      </w:r>
      <w:r w:rsidRPr="00573881">
        <w:t xml:space="preserve">ristliku </w:t>
      </w:r>
      <w:r w:rsidR="002F5C51">
        <w:t>S</w:t>
      </w:r>
      <w:r w:rsidRPr="00573881">
        <w:t xml:space="preserve">uvefestivali. </w:t>
      </w:r>
    </w:p>
    <w:p w14:paraId="3D5C222C" w14:textId="77777777" w:rsidR="00C63A6F" w:rsidRPr="00573881" w:rsidRDefault="00C63A6F" w:rsidP="00DD0617">
      <w:pPr>
        <w:jc w:val="both"/>
      </w:pPr>
      <w:r w:rsidRPr="00573881">
        <w:t xml:space="preserve">Kohila valla 2018. a kalender koostati aerofotodest (Autor Henry Tombak). </w:t>
      </w:r>
    </w:p>
    <w:p w14:paraId="1297BBA4" w14:textId="77777777" w:rsidR="00C63A6F" w:rsidRPr="00573881" w:rsidRDefault="00C63A6F" w:rsidP="00DD0617">
      <w:pPr>
        <w:jc w:val="both"/>
      </w:pPr>
      <w:r w:rsidRPr="00573881">
        <w:t>2015. a ellu kutsutud “Kapa Kaamera” on 2017. a seisuga tootnud 31 videoklippi erinevatest vallas aset leidnud sündmustest, mida levitati youtube.com ja FB vahendusel.</w:t>
      </w:r>
    </w:p>
    <w:p w14:paraId="62064B42" w14:textId="77777777" w:rsidR="00C63A6F" w:rsidRPr="00573881" w:rsidRDefault="00C63A6F" w:rsidP="006A02AE">
      <w:pPr>
        <w:jc w:val="both"/>
      </w:pPr>
    </w:p>
    <w:p w14:paraId="26820429" w14:textId="77777777" w:rsidR="00C63A6F" w:rsidRDefault="00C63A6F" w:rsidP="006A02AE">
      <w:pPr>
        <w:jc w:val="both"/>
        <w:rPr>
          <w:b/>
        </w:rPr>
      </w:pPr>
      <w:r w:rsidRPr="00573881">
        <w:rPr>
          <w:b/>
        </w:rPr>
        <w:t>Välissuhtlus</w:t>
      </w:r>
    </w:p>
    <w:p w14:paraId="4DD67F7D" w14:textId="77777777" w:rsidR="00BE5CC2" w:rsidRPr="00573881" w:rsidRDefault="00BE5CC2" w:rsidP="006A02AE">
      <w:pPr>
        <w:jc w:val="both"/>
        <w:rPr>
          <w:b/>
        </w:rPr>
      </w:pPr>
    </w:p>
    <w:p w14:paraId="64E662EC" w14:textId="77777777" w:rsidR="00C63A6F" w:rsidRPr="00573881" w:rsidRDefault="00C63A6F" w:rsidP="006A02AE">
      <w:pPr>
        <w:jc w:val="both"/>
      </w:pPr>
      <w:r w:rsidRPr="00573881">
        <w:t xml:space="preserve">Kohila vallal on viie teistes riikides asuva omavalitsusega sõprussuhted (Soomes Loviisa ja Lapinjärvi, Itaalias Montopoli di Sabina, Moldovas Raženi ja Lätis Ergli vald). </w:t>
      </w:r>
    </w:p>
    <w:p w14:paraId="756DE341" w14:textId="13F15263" w:rsidR="00C63A6F" w:rsidRPr="00573881" w:rsidRDefault="00C63A6F" w:rsidP="006A02AE">
      <w:pPr>
        <w:pStyle w:val="Normaallaadveeb"/>
        <w:shd w:val="clear" w:color="auto" w:fill="FFFFFF"/>
        <w:spacing w:before="0" w:beforeAutospacing="0" w:after="90" w:afterAutospacing="0"/>
        <w:jc w:val="both"/>
        <w:rPr>
          <w:color w:val="1D2129"/>
        </w:rPr>
      </w:pPr>
      <w:r w:rsidRPr="00573881">
        <w:rPr>
          <w:color w:val="1D2129"/>
        </w:rPr>
        <w:t>22. märtsil külastas Kohilat Moldova delegatsioon</w:t>
      </w:r>
      <w:r>
        <w:rPr>
          <w:color w:val="1D2129"/>
        </w:rPr>
        <w:t xml:space="preserve">. </w:t>
      </w:r>
      <w:r w:rsidRPr="00573881">
        <w:rPr>
          <w:color w:val="1D2129"/>
        </w:rPr>
        <w:t xml:space="preserve">Delegatsiooni eesotsas oli endine Moldova suursaadik Eestis Victor Guzun. Visiidi eesmärgiks oli tutvumine Kohila ühisveevärgi- ja kanalisatsiooni projektiga, millest andsid vallamajas ülevaate Kohila </w:t>
      </w:r>
      <w:r w:rsidR="00FE5DB4">
        <w:rPr>
          <w:color w:val="1D2129"/>
        </w:rPr>
        <w:t>M</w:t>
      </w:r>
      <w:r w:rsidRPr="00573881">
        <w:rPr>
          <w:color w:val="1D2129"/>
        </w:rPr>
        <w:t>aja juht Rein Langebroon ja abivallavanem Argo Luik.</w:t>
      </w:r>
    </w:p>
    <w:p w14:paraId="13B4278E" w14:textId="06CDB2D4" w:rsidR="00C63A6F" w:rsidRPr="00573881" w:rsidRDefault="00C63A6F" w:rsidP="006A02AE">
      <w:pPr>
        <w:jc w:val="both"/>
      </w:pPr>
      <w:r w:rsidRPr="00573881">
        <w:t>Kohila vallamajas</w:t>
      </w:r>
      <w:r>
        <w:t xml:space="preserve"> toimus</w:t>
      </w:r>
      <w:r w:rsidRPr="00573881">
        <w:t xml:space="preserve"> </w:t>
      </w:r>
      <w:r w:rsidR="00E36B96">
        <w:t>e</w:t>
      </w:r>
      <w:r w:rsidRPr="00573881">
        <w:t>ndise Moldova suursaadiku Eestis (2010-2015) Victor Guzuni fotonäitus “Magic Estonia seen by one of us” (</w:t>
      </w:r>
      <w:r w:rsidR="00682903">
        <w:t>“</w:t>
      </w:r>
      <w:r w:rsidRPr="00573881">
        <w:t>Imeline Eesti minu silme läbi</w:t>
      </w:r>
      <w:r w:rsidR="00682903">
        <w:t>”</w:t>
      </w:r>
      <w:r w:rsidRPr="00573881">
        <w:t>), fotonäitus oli pühendatud iseseisva Moldova Vabariigi 25. aastapäevale ning Eesti ja Moldova diplomaatilistele suhetele.</w:t>
      </w:r>
      <w:r>
        <w:t xml:space="preserve"> </w:t>
      </w:r>
      <w:r w:rsidRPr="00573881">
        <w:t>Näitust korraldasid Moldova Suursaat</w:t>
      </w:r>
      <w:r>
        <w:t>k</w:t>
      </w:r>
      <w:r w:rsidRPr="00573881">
        <w:t>ond Eestis ja aukonsul hr Einar Vallbaum.</w:t>
      </w:r>
    </w:p>
    <w:p w14:paraId="583D9CC1" w14:textId="77777777" w:rsidR="006E1BE9" w:rsidRDefault="006E1BE9" w:rsidP="006A02AE">
      <w:pPr>
        <w:jc w:val="both"/>
      </w:pPr>
    </w:p>
    <w:p w14:paraId="015E3EA4" w14:textId="77777777" w:rsidR="00C63A6F" w:rsidRPr="00573881" w:rsidRDefault="00C63A6F" w:rsidP="006A02AE">
      <w:pPr>
        <w:jc w:val="both"/>
      </w:pPr>
      <w:r w:rsidRPr="00573881">
        <w:t xml:space="preserve">Allasutustest on aktiivsemalt osalenud välissuhtluses Kohila Gümnaasium. Gümnaasium on kaasatud mitmetesse rahvusvahelistesse projektidesse, mis võimaldab õpetajatel ja õpilastel külastada erinevaid Euroopa Liidu maid.  </w:t>
      </w:r>
    </w:p>
    <w:p w14:paraId="7AB3A13D" w14:textId="77777777" w:rsidR="006E1BE9" w:rsidRDefault="006E1BE9" w:rsidP="006A02AE">
      <w:pPr>
        <w:jc w:val="both"/>
      </w:pPr>
    </w:p>
    <w:p w14:paraId="1795DB11" w14:textId="77777777" w:rsidR="00C63A6F" w:rsidRPr="00573881" w:rsidRDefault="00C63A6F" w:rsidP="006A02AE">
      <w:pPr>
        <w:jc w:val="both"/>
      </w:pPr>
      <w:r w:rsidRPr="00573881">
        <w:t>Kohila Raamatukogus toimus Salzburgi kunstnike näitus „Salzbur</w:t>
      </w:r>
      <w:r>
        <w:t>g</w:t>
      </w:r>
      <w:r w:rsidRPr="00573881">
        <w:t>:</w:t>
      </w:r>
      <w:r>
        <w:t xml:space="preserve"> </w:t>
      </w:r>
      <w:r w:rsidRPr="00573881">
        <w:t>visioonid“.  Näitusel olid 21 kunstniku tööd. Salzburgi kunstnike näitust vahendas Austria Suursaatkond Tallinnas.</w:t>
      </w:r>
    </w:p>
    <w:p w14:paraId="6B01EB93" w14:textId="77777777" w:rsidR="00C63A6F" w:rsidRPr="00573881" w:rsidRDefault="00C63A6F" w:rsidP="006A02AE">
      <w:pPr>
        <w:jc w:val="both"/>
      </w:pPr>
      <w:r w:rsidRPr="00573881">
        <w:t>Lisaks toimus raamatukogus Ameerika suursaadiku James P. Melville näitus „Picturing America“.</w:t>
      </w:r>
    </w:p>
    <w:p w14:paraId="4C08F537" w14:textId="77777777" w:rsidR="001273A5" w:rsidRDefault="001273A5" w:rsidP="006A02AE">
      <w:pPr>
        <w:jc w:val="both"/>
      </w:pPr>
    </w:p>
    <w:p w14:paraId="6930EAA3" w14:textId="43B747EC" w:rsidR="00F925B7" w:rsidRPr="00B62245" w:rsidRDefault="00C63A6F" w:rsidP="006A02AE">
      <w:pPr>
        <w:jc w:val="both"/>
        <w:rPr>
          <w:lang w:val="de-AT"/>
        </w:rPr>
      </w:pPr>
      <w:r w:rsidRPr="00573881">
        <w:t>Kohilas toimus traditsiooniline, järjekorras juba 17. rahvusvaheline keraamika sümpoosion, millest võtsid osa üheksa riigi keraamikud. Kohila spordiklubide liikmed osalesid erinevatel rahvusvahelistel võistlustel.</w:t>
      </w:r>
    </w:p>
    <w:p w14:paraId="773D3E89" w14:textId="77777777" w:rsidR="00C63A6F" w:rsidRDefault="00C63A6F" w:rsidP="006A02AE">
      <w:pPr>
        <w:pStyle w:val="Pealkiri5"/>
        <w:rPr>
          <w:lang w:val="et-EE"/>
        </w:rPr>
      </w:pPr>
    </w:p>
    <w:p w14:paraId="1B242B8D" w14:textId="77777777" w:rsidR="0023179E" w:rsidRPr="0058055F" w:rsidRDefault="0023179E" w:rsidP="0023179E">
      <w:pPr>
        <w:pStyle w:val="Normaallaadveeb"/>
        <w:keepLines/>
        <w:spacing w:before="120" w:beforeAutospacing="0"/>
        <w:jc w:val="both"/>
        <w:rPr>
          <w:b/>
        </w:rPr>
      </w:pPr>
      <w:r w:rsidRPr="0058055F">
        <w:rPr>
          <w:b/>
        </w:rPr>
        <w:t>Sotsiaalhoolekanne</w:t>
      </w:r>
    </w:p>
    <w:p w14:paraId="55A792A5" w14:textId="7C33A899" w:rsidR="0023179E" w:rsidRPr="0058055F" w:rsidRDefault="0023179E" w:rsidP="0023179E">
      <w:pPr>
        <w:pStyle w:val="Normaallaadveeb"/>
        <w:keepLines/>
        <w:spacing w:before="120" w:beforeAutospacing="0"/>
        <w:jc w:val="both"/>
        <w:rPr>
          <w:b/>
        </w:rPr>
      </w:pPr>
      <w:r w:rsidRPr="0058055F">
        <w:rPr>
          <w:color w:val="auto"/>
        </w:rPr>
        <w:t>Sotsiaalhoolekande ülesandeks on isikule või perekonnale toimetulekuraskuste ennetamiseks, kõrvaldamiseks või kergendamiseks abi osutamine ja sotsiaalsete erivajadustega isiku sotsiaalsele turvalisusele, arengule ja ühiskonnas kohanemisele kaasaaitamine. Kohila vallas korraldavad sotsiaalhoolekannet sotsiaalnõunik, sotsiaaltööspetsialist ja lastekaitsespetsialist. Kohila Vallavolikogu sotsiaalkomisjon tegeleb erinevate muudatusettepanekute tegemisega sotsiaalhoolekande paremaks korraldamiseks.</w:t>
      </w:r>
    </w:p>
    <w:p w14:paraId="18B1964A" w14:textId="77777777" w:rsidR="0023179E" w:rsidRPr="0058055F" w:rsidRDefault="0023179E" w:rsidP="0023179E">
      <w:pPr>
        <w:pStyle w:val="Normaallaadveeb"/>
        <w:jc w:val="both"/>
        <w:rPr>
          <w:color w:val="auto"/>
        </w:rPr>
      </w:pPr>
      <w:r w:rsidRPr="0058055F">
        <w:rPr>
          <w:color w:val="auto"/>
        </w:rPr>
        <w:t xml:space="preserve">Valla territooriumil asub Hageri Hooldekodu vanuritele. Selles on 90 kohta nii kohalikele kui ka ümbruskaudsete valdade ja linnade elanikele. Vald osaleb 19 vanuri hoolduskulude katmisel hooldekodudes. </w:t>
      </w:r>
    </w:p>
    <w:p w14:paraId="6FDF6042" w14:textId="77777777" w:rsidR="0023179E" w:rsidRPr="0058055F" w:rsidRDefault="0023179E" w:rsidP="0023179E">
      <w:pPr>
        <w:pStyle w:val="Normaallaadveeb"/>
        <w:jc w:val="both"/>
        <w:rPr>
          <w:color w:val="auto"/>
        </w:rPr>
      </w:pPr>
      <w:r w:rsidRPr="0058055F">
        <w:rPr>
          <w:color w:val="auto"/>
        </w:rPr>
        <w:t xml:space="preserve">Avahooldusteenust osutavad 3 vallavalitsuse palgal olevat töötajat, </w:t>
      </w:r>
      <w:r w:rsidRPr="0058055F">
        <w:rPr>
          <w:color w:val="auto"/>
          <w:lang w:val="et-EE"/>
        </w:rPr>
        <w:t>kes</w:t>
      </w:r>
      <w:r w:rsidRPr="0058055F">
        <w:rPr>
          <w:color w:val="auto"/>
        </w:rPr>
        <w:t xml:space="preserve"> abistavad kokku keskmiselt 20 eakat ja puudega inimest. Antud teenuse maksumus oli 2017. aastal 28 612 eurot.</w:t>
      </w:r>
    </w:p>
    <w:p w14:paraId="677CB9D6" w14:textId="77777777" w:rsidR="0023179E" w:rsidRPr="0058055F" w:rsidRDefault="0023179E" w:rsidP="0023179E">
      <w:pPr>
        <w:pStyle w:val="Normaallaadveeb"/>
        <w:jc w:val="both"/>
        <w:rPr>
          <w:color w:val="auto"/>
        </w:rPr>
      </w:pPr>
      <w:r w:rsidRPr="0058055F">
        <w:rPr>
          <w:color w:val="auto"/>
        </w:rPr>
        <w:t>Vallal on üürilepinguga hõivatud 25 sotsiaalkorterit, kus elab 42 elanikku.</w:t>
      </w:r>
    </w:p>
    <w:p w14:paraId="36F23C4E" w14:textId="78847A0A" w:rsidR="0023179E" w:rsidRPr="0058055F" w:rsidRDefault="0023179E" w:rsidP="0023179E">
      <w:pPr>
        <w:pStyle w:val="Normaallaadveeb"/>
        <w:jc w:val="both"/>
        <w:rPr>
          <w:color w:val="auto"/>
        </w:rPr>
      </w:pPr>
      <w:r w:rsidRPr="0058055F">
        <w:rPr>
          <w:color w:val="auto"/>
        </w:rPr>
        <w:t>Riiklikku toimetulekutoetust maksti 2017. aastal keskmiselt 40-le leibkonnale kogusummas 95</w:t>
      </w:r>
      <w:r w:rsidR="00DD7674">
        <w:rPr>
          <w:color w:val="auto"/>
        </w:rPr>
        <w:t xml:space="preserve"> </w:t>
      </w:r>
      <w:r w:rsidRPr="0058055F">
        <w:rPr>
          <w:color w:val="auto"/>
        </w:rPr>
        <w:t xml:space="preserve">168 eurot.Toimetulekutoetuse saajate arv on olnud viimastel aastatel tänu majanduskasvule ja ka kohapeal juurde tekkinud töökohtadele pidevas langustrendis. 2016. aastal sai toimetulekutoetust keskmiselt 50 leibkonda. </w:t>
      </w:r>
    </w:p>
    <w:p w14:paraId="060055F4" w14:textId="77777777" w:rsidR="0023179E" w:rsidRPr="0058055F" w:rsidRDefault="0023179E" w:rsidP="0023179E">
      <w:pPr>
        <w:jc w:val="both"/>
      </w:pPr>
      <w:r w:rsidRPr="0058055F">
        <w:lastRenderedPageBreak/>
        <w:t>Valla eakatel on võimalus koos käia ja tegeleda erinevate harrastustega MTÜ Kohila Turvakeskuse ruumides, mis asuvad Kohila Vallavalitsuse kõrval asuvas hoones, vanas vallamajas (Vabaduse 1/1). 2016. aastast tegutsevad seal aktiivselt ka Vilivere Katikodu intellektipuudega kliendid. 2017 aastal tegeleti jõudsalt sotsiaalteenuste arendamisega. Alustati pesumaja ruumide remonttöödega, et pakkuda juhendatud tööd pikaajalise kaitstud töö raames vaimupuudega inimestele. Kohandati esimesel korrusel kõikidele maja klientidele ja töötajatele mõeldud kööki. Jätkati supiköögi teenuse pakkumist 30 kliendile 1 x nädalas. Samuti pesupesemise teenust valla eakatele. Turvakeskus pakkus töötamise toetamise teenust 8 vaimupuudega inimesele. Teenuse raames nõustati kliente ja nende perekondasid. Pikaajalise kaitstud töö teenust kasutas Vabaduse 1/1 majas 12 klienti. Pikaajalise kaitstud töö teenuse kliendid töötasid käsitöötoas erinevate toodete valmistamisel. Käsitöötoa tegevustes osalesid ka 8 igapäeva elu toetamise klienti. Õppetegevuses osales kokku 16 klienti kodudest ja Katikodust. Ruumide kommunaalkulud on vallavalitsuse kanda.</w:t>
      </w:r>
    </w:p>
    <w:p w14:paraId="55EE2E68" w14:textId="7569A082" w:rsidR="0023179E" w:rsidRPr="0058055F" w:rsidRDefault="0023179E" w:rsidP="0023179E">
      <w:pPr>
        <w:pStyle w:val="Normaallaadveeb"/>
        <w:jc w:val="both"/>
        <w:rPr>
          <w:color w:val="auto"/>
        </w:rPr>
      </w:pPr>
      <w:r w:rsidRPr="0058055F">
        <w:rPr>
          <w:color w:val="auto"/>
        </w:rPr>
        <w:t xml:space="preserve">2017. aasta lõpu seisuga oli 19-le raske ja sügava puudega täiskasvanud isikule määratud hooldaja, kellele vald maksis hooldajatoetust. Lisaks oli määratud hooldaja ka kuuele raske- ja sügava puudega lapsele. Kokku arvestati hooldajatoetusteks ja tasuti sotsiaalmaksu antud teenuse eest </w:t>
      </w:r>
      <w:r w:rsidR="00235115">
        <w:rPr>
          <w:color w:val="auto"/>
        </w:rPr>
        <w:t>8</w:t>
      </w:r>
      <w:r w:rsidR="009C746E">
        <w:rPr>
          <w:color w:val="auto"/>
        </w:rPr>
        <w:t xml:space="preserve"> </w:t>
      </w:r>
      <w:r w:rsidR="00235115">
        <w:rPr>
          <w:color w:val="auto"/>
        </w:rPr>
        <w:t>940</w:t>
      </w:r>
      <w:r w:rsidRPr="0058055F">
        <w:rPr>
          <w:color w:val="auto"/>
        </w:rPr>
        <w:t xml:space="preserve"> euro ulatuses.</w:t>
      </w:r>
    </w:p>
    <w:p w14:paraId="2D773189" w14:textId="21C34E56" w:rsidR="0023179E" w:rsidRPr="0058055F" w:rsidRDefault="0023179E" w:rsidP="0023179E">
      <w:pPr>
        <w:pStyle w:val="Normaallaadveeb"/>
        <w:jc w:val="both"/>
        <w:rPr>
          <w:color w:val="auto"/>
        </w:rPr>
      </w:pPr>
      <w:r w:rsidRPr="0058055F">
        <w:rPr>
          <w:color w:val="auto"/>
        </w:rPr>
        <w:t xml:space="preserve">Tugiisikuteenust osutati Kohila valla eelarvevahenditest 7-le erivajadusega lasteaialapsele, rahaline kulu teenusele oli 25 </w:t>
      </w:r>
      <w:r w:rsidR="00886462">
        <w:rPr>
          <w:color w:val="auto"/>
        </w:rPr>
        <w:t>279</w:t>
      </w:r>
      <w:r w:rsidRPr="0058055F">
        <w:rPr>
          <w:color w:val="auto"/>
        </w:rPr>
        <w:t xml:space="preserve"> eurot.</w:t>
      </w:r>
    </w:p>
    <w:p w14:paraId="50B421DF" w14:textId="77777777" w:rsidR="0023179E" w:rsidRPr="0058055F" w:rsidRDefault="0023179E" w:rsidP="0023179E">
      <w:pPr>
        <w:pStyle w:val="Normaallaadveeb"/>
        <w:jc w:val="both"/>
        <w:rPr>
          <w:color w:val="auto"/>
        </w:rPr>
      </w:pPr>
      <w:r w:rsidRPr="0058055F">
        <w:rPr>
          <w:color w:val="auto"/>
        </w:rPr>
        <w:t>Kohila Vallavalitsus oli eestkostjaks kümnele lapsele, kellest asenduskoduteenusel viibis 2017. aasta lõpuks 7 last.</w:t>
      </w:r>
    </w:p>
    <w:p w14:paraId="6EAD9418" w14:textId="77777777" w:rsidR="00F925B7" w:rsidRDefault="00F925B7" w:rsidP="00F925B7">
      <w:pPr>
        <w:pStyle w:val="Normaallaadveeb"/>
        <w:jc w:val="both"/>
        <w:rPr>
          <w:b/>
          <w:bCs/>
          <w:sz w:val="34"/>
          <w:szCs w:val="34"/>
          <w:lang w:val="en-US"/>
        </w:rPr>
      </w:pPr>
      <w:r w:rsidRPr="00D204BF">
        <w:rPr>
          <w:b/>
          <w:lang w:val="fi-FI"/>
        </w:rPr>
        <w:t>Maakorraldus</w:t>
      </w:r>
      <w:r w:rsidRPr="00AA482E">
        <w:rPr>
          <w:b/>
          <w:bCs/>
          <w:sz w:val="28"/>
          <w:szCs w:val="28"/>
          <w:lang w:val="en-US"/>
        </w:rPr>
        <w:t xml:space="preserve"> </w:t>
      </w:r>
    </w:p>
    <w:p w14:paraId="14175309" w14:textId="3EAF0840" w:rsidR="00F925B7" w:rsidRDefault="00F925B7" w:rsidP="00F925B7">
      <w:pPr>
        <w:widowControl w:val="0"/>
        <w:tabs>
          <w:tab w:val="left" w:pos="90"/>
        </w:tabs>
        <w:autoSpaceDE w:val="0"/>
        <w:autoSpaceDN w:val="0"/>
        <w:adjustRightInd w:val="0"/>
        <w:spacing w:before="37"/>
        <w:jc w:val="both"/>
        <w:rPr>
          <w:color w:val="000000"/>
          <w:lang w:val="en-US"/>
        </w:rPr>
      </w:pPr>
      <w:r w:rsidRPr="00B64AC4">
        <w:rPr>
          <w:color w:val="000000"/>
          <w:lang w:val="en-US"/>
        </w:rPr>
        <w:t>31.12.201</w:t>
      </w:r>
      <w:r w:rsidR="00F4617F">
        <w:rPr>
          <w:color w:val="000000"/>
          <w:lang w:val="en-US"/>
        </w:rPr>
        <w:t>7</w:t>
      </w:r>
      <w:r w:rsidRPr="00B64AC4">
        <w:rPr>
          <w:color w:val="000000"/>
          <w:lang w:val="en-US"/>
        </w:rPr>
        <w:t xml:space="preserve">.a. seisuga oli riigi  maakatastris Kohila vallas registreeritud </w:t>
      </w:r>
      <w:r w:rsidR="00F4617F">
        <w:rPr>
          <w:color w:val="000000"/>
          <w:lang w:val="en-US"/>
        </w:rPr>
        <w:t>8</w:t>
      </w:r>
      <w:r>
        <w:rPr>
          <w:color w:val="000000"/>
          <w:lang w:val="en-US"/>
        </w:rPr>
        <w:t xml:space="preserve"> </w:t>
      </w:r>
      <w:r w:rsidR="00F4617F">
        <w:rPr>
          <w:color w:val="000000"/>
          <w:lang w:val="en-US"/>
        </w:rPr>
        <w:t>019</w:t>
      </w:r>
      <w:r w:rsidRPr="00B64AC4">
        <w:rPr>
          <w:color w:val="000000"/>
          <w:lang w:val="en-US"/>
        </w:rPr>
        <w:t xml:space="preserve"> katastriüksust  pindalaga 22</w:t>
      </w:r>
      <w:r>
        <w:rPr>
          <w:color w:val="000000"/>
          <w:lang w:val="en-US"/>
        </w:rPr>
        <w:t xml:space="preserve"> </w:t>
      </w:r>
      <w:r w:rsidR="00F4617F">
        <w:rPr>
          <w:color w:val="000000"/>
          <w:lang w:val="en-US"/>
        </w:rPr>
        <w:t>873</w:t>
      </w:r>
      <w:r w:rsidRPr="00B64AC4">
        <w:rPr>
          <w:color w:val="000000"/>
          <w:lang w:val="en-US"/>
        </w:rPr>
        <w:t>,</w:t>
      </w:r>
      <w:r w:rsidR="00F4617F">
        <w:rPr>
          <w:color w:val="000000"/>
          <w:lang w:val="en-US"/>
        </w:rPr>
        <w:t>6</w:t>
      </w:r>
      <w:r w:rsidRPr="00B64AC4">
        <w:rPr>
          <w:color w:val="000000"/>
          <w:lang w:val="en-US"/>
        </w:rPr>
        <w:t xml:space="preserve"> ha, mis moodustab 9</w:t>
      </w:r>
      <w:r w:rsidR="00F4617F">
        <w:rPr>
          <w:color w:val="000000"/>
          <w:lang w:val="en-US"/>
        </w:rPr>
        <w:t>9</w:t>
      </w:r>
      <w:r w:rsidRPr="00B64AC4">
        <w:rPr>
          <w:color w:val="000000"/>
          <w:lang w:val="en-US"/>
        </w:rPr>
        <w:t>,</w:t>
      </w:r>
      <w:r w:rsidR="00F4617F">
        <w:rPr>
          <w:color w:val="000000"/>
          <w:lang w:val="en-US"/>
        </w:rPr>
        <w:t>4</w:t>
      </w:r>
      <w:r w:rsidRPr="00B64AC4">
        <w:rPr>
          <w:color w:val="000000"/>
          <w:lang w:val="en-US"/>
        </w:rPr>
        <w:t xml:space="preserve"> % omavalitsuse maafondist, mis on 23 011 ha. Sellest registreeriti 201</w:t>
      </w:r>
      <w:r w:rsidR="00F4617F">
        <w:rPr>
          <w:color w:val="000000"/>
          <w:lang w:val="en-US"/>
        </w:rPr>
        <w:t>7</w:t>
      </w:r>
      <w:r w:rsidRPr="00B64AC4">
        <w:rPr>
          <w:color w:val="000000"/>
          <w:lang w:val="en-US"/>
        </w:rPr>
        <w:t xml:space="preserve">.a </w:t>
      </w:r>
      <w:r w:rsidR="00F4617F">
        <w:rPr>
          <w:color w:val="000000"/>
          <w:lang w:val="en-US"/>
        </w:rPr>
        <w:t>119</w:t>
      </w:r>
      <w:r w:rsidRPr="00B64AC4">
        <w:rPr>
          <w:color w:val="000000"/>
          <w:lang w:val="en-US"/>
        </w:rPr>
        <w:t xml:space="preserve"> katastriüksust pindalaga 2</w:t>
      </w:r>
      <w:r w:rsidR="00F4617F">
        <w:rPr>
          <w:color w:val="000000"/>
          <w:lang w:val="en-US"/>
        </w:rPr>
        <w:t>61</w:t>
      </w:r>
      <w:r w:rsidRPr="00B64AC4">
        <w:rPr>
          <w:color w:val="000000"/>
          <w:lang w:val="en-US"/>
        </w:rPr>
        <w:t>,</w:t>
      </w:r>
      <w:r w:rsidR="00F4617F">
        <w:rPr>
          <w:color w:val="000000"/>
          <w:lang w:val="en-US"/>
        </w:rPr>
        <w:t>3</w:t>
      </w:r>
      <w:r w:rsidRPr="00B64AC4">
        <w:rPr>
          <w:color w:val="000000"/>
          <w:lang w:val="en-US"/>
        </w:rPr>
        <w:t xml:space="preserve"> ha. Reformimata maad, mis on katastrisse kandmata on veel </w:t>
      </w:r>
      <w:r w:rsidR="00F4617F">
        <w:rPr>
          <w:color w:val="000000"/>
          <w:lang w:val="en-US"/>
        </w:rPr>
        <w:t>137,4</w:t>
      </w:r>
      <w:r w:rsidRPr="00B64AC4">
        <w:rPr>
          <w:color w:val="000000"/>
          <w:lang w:val="en-US"/>
        </w:rPr>
        <w:t xml:space="preserve"> ha.</w:t>
      </w:r>
    </w:p>
    <w:p w14:paraId="18B9BD55" w14:textId="77777777" w:rsidR="00AF6F4A" w:rsidRDefault="00AF6F4A" w:rsidP="0025388B">
      <w:pPr>
        <w:pStyle w:val="Pealkiri2"/>
        <w:jc w:val="both"/>
        <w:rPr>
          <w:b w:val="0"/>
          <w:lang w:val="et-EE"/>
        </w:rPr>
      </w:pPr>
    </w:p>
    <w:p w14:paraId="04A4A2E9" w14:textId="77777777" w:rsidR="00AF6F4A" w:rsidRDefault="00AF6F4A" w:rsidP="0025388B">
      <w:pPr>
        <w:jc w:val="both"/>
        <w:rPr>
          <w:b/>
          <w:snapToGrid w:val="0"/>
          <w:lang w:val="et-EE"/>
        </w:rPr>
      </w:pPr>
      <w:r w:rsidRPr="007F3F92">
        <w:rPr>
          <w:lang w:val="et-EE"/>
        </w:rPr>
        <w:t xml:space="preserve">Maakorralduse valdkonna all jätkasime  ka 2017. aastal  </w:t>
      </w:r>
      <w:r w:rsidRPr="007F3F92">
        <w:rPr>
          <w:snapToGrid w:val="0"/>
          <w:lang w:val="et-EE"/>
        </w:rPr>
        <w:t xml:space="preserve">aadressiandmete korrastamist Kohila vallas. </w:t>
      </w:r>
      <w:r>
        <w:rPr>
          <w:snapToGrid w:val="0"/>
          <w:lang w:val="et-EE"/>
        </w:rPr>
        <w:t>Muudeti aadressid kompaktse hoonestusega alal</w:t>
      </w:r>
      <w:r w:rsidRPr="007F3F92">
        <w:rPr>
          <w:snapToGrid w:val="0"/>
          <w:lang w:val="et-EE"/>
        </w:rPr>
        <w:t xml:space="preserve"> Pukamäe ja Vilivere külas ning kortermajad</w:t>
      </w:r>
      <w:r>
        <w:rPr>
          <w:snapToGrid w:val="0"/>
          <w:lang w:val="et-EE"/>
        </w:rPr>
        <w:t xml:space="preserve">e osas </w:t>
      </w:r>
      <w:r w:rsidRPr="007F3F92">
        <w:rPr>
          <w:snapToGrid w:val="0"/>
          <w:lang w:val="et-EE"/>
        </w:rPr>
        <w:t xml:space="preserve"> Pahkla külas ja samuti aadressid Hageri alevikus. Lähiaadresside määramise menetlus viidi läbi  45 kinnistu  osas, veel määrati kohanimesid bussipeatustele.</w:t>
      </w:r>
    </w:p>
    <w:p w14:paraId="3B0A86CF" w14:textId="77777777" w:rsidR="00AF6F4A" w:rsidRPr="007F3F92" w:rsidRDefault="00AF6F4A" w:rsidP="0025388B">
      <w:pPr>
        <w:jc w:val="both"/>
        <w:rPr>
          <w:b/>
          <w:snapToGrid w:val="0"/>
          <w:lang w:val="et-EE"/>
        </w:rPr>
      </w:pPr>
      <w:r w:rsidRPr="007F3F92">
        <w:rPr>
          <w:snapToGrid w:val="0"/>
          <w:lang w:val="et-EE"/>
        </w:rPr>
        <w:t>Aasta jooksul soovisid 19 maaomanikku oma kinnistut jagada, moodustada õueala  ja muuta maa sihtotstarvet 7 juhul. Kinnistute piire muudeti 10 korral, sealhulgas kahel korral valla munitsipaalmaa osas seoses Kohila-Hageri-Sutlema kergtee ehitamise ettevalmistamisega.</w:t>
      </w:r>
    </w:p>
    <w:p w14:paraId="1DE27597" w14:textId="3E6D60F1" w:rsidR="00AF6F4A" w:rsidRDefault="00AF6F4A" w:rsidP="0025388B">
      <w:pPr>
        <w:jc w:val="both"/>
        <w:rPr>
          <w:b/>
        </w:rPr>
      </w:pPr>
      <w:r w:rsidRPr="007F3F92">
        <w:rPr>
          <w:snapToGrid w:val="0"/>
          <w:lang w:val="et-EE"/>
        </w:rPr>
        <w:t xml:space="preserve">Tegeleti </w:t>
      </w:r>
      <w:r>
        <w:rPr>
          <w:snapToGrid w:val="0"/>
          <w:lang w:val="et-EE"/>
        </w:rPr>
        <w:t xml:space="preserve">kolme </w:t>
      </w:r>
      <w:r w:rsidRPr="007F3F92">
        <w:rPr>
          <w:snapToGrid w:val="0"/>
          <w:lang w:val="et-EE"/>
        </w:rPr>
        <w:t xml:space="preserve">vaba metsamaa erastamise toimingutega  ja </w:t>
      </w:r>
      <w:r>
        <w:rPr>
          <w:snapToGrid w:val="0"/>
          <w:lang w:val="et-EE"/>
        </w:rPr>
        <w:t xml:space="preserve">viie </w:t>
      </w:r>
      <w:r w:rsidRPr="007F3F92">
        <w:rPr>
          <w:snapToGrid w:val="0"/>
          <w:lang w:val="et-EE"/>
        </w:rPr>
        <w:t>i</w:t>
      </w:r>
      <w:r w:rsidRPr="007F3F92">
        <w:rPr>
          <w:lang w:val="et-EE"/>
        </w:rPr>
        <w:t xml:space="preserve">seseisva kasutusvõimaluseta maatüki erastamise menetlusega nn. </w:t>
      </w:r>
      <w:r w:rsidRPr="007F3F92">
        <w:rPr>
          <w:snapToGrid w:val="0"/>
          <w:lang w:val="et-EE"/>
        </w:rPr>
        <w:t xml:space="preserve">ribamaa- </w:t>
      </w:r>
      <w:r w:rsidRPr="007F3F92">
        <w:t>„Maareformi seaduse” § 22 lõikes 1² sätestatud maa erastamise korra”alusel.</w:t>
      </w:r>
    </w:p>
    <w:p w14:paraId="13C5D2C9" w14:textId="77777777" w:rsidR="00AF6F4A" w:rsidRDefault="00AF6F4A" w:rsidP="0025388B">
      <w:pPr>
        <w:jc w:val="both"/>
      </w:pPr>
      <w:r>
        <w:t>Maa ostueesõigusega erastamise menetlusi viidi läbi viie maaüksuse osas, hoonestusõiguse menetlusi ühe  ja kasutusvalduse  seadmise menetlusi kolme</w:t>
      </w:r>
      <w:r w:rsidRPr="006954B7">
        <w:t xml:space="preserve"> </w:t>
      </w:r>
      <w:r>
        <w:t>maaüksuse osas, maa riigi omandisse jätmisi oli 13-e maaüksuse osas.</w:t>
      </w:r>
    </w:p>
    <w:p w14:paraId="273433F3" w14:textId="77777777" w:rsidR="00AF6F4A" w:rsidRPr="00F300F8" w:rsidRDefault="00AF6F4A" w:rsidP="0025388B">
      <w:pPr>
        <w:jc w:val="both"/>
      </w:pPr>
      <w:r>
        <w:t>Tegeldi valla munitsipaalmaal asuvate aiamaade rendilepingute sõlmimise ja arvestusega.</w:t>
      </w:r>
    </w:p>
    <w:tbl>
      <w:tblPr>
        <w:tblW w:w="7575" w:type="dxa"/>
        <w:tblInd w:w="55" w:type="dxa"/>
        <w:tblCellMar>
          <w:left w:w="70" w:type="dxa"/>
          <w:right w:w="70" w:type="dxa"/>
        </w:tblCellMar>
        <w:tblLook w:val="0000" w:firstRow="0" w:lastRow="0" w:firstColumn="0" w:lastColumn="0" w:noHBand="0" w:noVBand="0"/>
      </w:tblPr>
      <w:tblGrid>
        <w:gridCol w:w="7575"/>
      </w:tblGrid>
      <w:tr w:rsidR="00F925B7" w14:paraId="343073B4" w14:textId="77777777" w:rsidTr="00CD6533">
        <w:trPr>
          <w:trHeight w:val="315"/>
        </w:trPr>
        <w:tc>
          <w:tcPr>
            <w:tcW w:w="7575" w:type="dxa"/>
            <w:noWrap/>
            <w:vAlign w:val="bottom"/>
          </w:tcPr>
          <w:p w14:paraId="7E8C5CA8" w14:textId="77777777" w:rsidR="00113E9E" w:rsidRDefault="00113E9E" w:rsidP="00CD6533">
            <w:pPr>
              <w:pStyle w:val="Pealkiri5"/>
              <w:keepNext w:val="0"/>
              <w:keepLines/>
              <w:spacing w:before="120"/>
              <w:rPr>
                <w:lang w:val="et-EE"/>
              </w:rPr>
            </w:pPr>
          </w:p>
          <w:p w14:paraId="07F8544D" w14:textId="77777777" w:rsidR="00F70D3F" w:rsidRDefault="00F70D3F" w:rsidP="00F70D3F">
            <w:pPr>
              <w:rPr>
                <w:lang w:val="et-EE"/>
              </w:rPr>
            </w:pPr>
          </w:p>
          <w:p w14:paraId="5CC6B3E3" w14:textId="77777777" w:rsidR="00F70D3F" w:rsidRDefault="00F70D3F" w:rsidP="00F70D3F">
            <w:pPr>
              <w:rPr>
                <w:lang w:val="et-EE"/>
              </w:rPr>
            </w:pPr>
          </w:p>
          <w:p w14:paraId="4DEFE1DB" w14:textId="77777777" w:rsidR="00F70D3F" w:rsidRPr="00F70D3F" w:rsidRDefault="00F70D3F" w:rsidP="00F70D3F">
            <w:pPr>
              <w:rPr>
                <w:lang w:val="et-EE"/>
              </w:rPr>
            </w:pPr>
          </w:p>
          <w:p w14:paraId="658B8314" w14:textId="77777777" w:rsidR="00F925B7" w:rsidRPr="00BC7F1A" w:rsidRDefault="00F925B7" w:rsidP="00CD6533">
            <w:pPr>
              <w:pStyle w:val="Pealkiri5"/>
              <w:keepNext w:val="0"/>
              <w:keepLines/>
              <w:spacing w:before="120"/>
              <w:rPr>
                <w:lang w:val="et-EE" w:eastAsia="et-EE"/>
              </w:rPr>
            </w:pPr>
            <w:r w:rsidRPr="00BC7F1A">
              <w:rPr>
                <w:lang w:val="et-EE"/>
              </w:rPr>
              <w:t xml:space="preserve">Maareform erastamisviiside lõikes </w:t>
            </w:r>
          </w:p>
        </w:tc>
      </w:tr>
    </w:tbl>
    <w:p w14:paraId="41D38746" w14:textId="69C1CF19" w:rsidR="00F925B7" w:rsidRPr="007A4BFA" w:rsidRDefault="00F925B7" w:rsidP="00F925B7">
      <w:pPr>
        <w:keepLines/>
        <w:jc w:val="both"/>
        <w:rPr>
          <w:i/>
          <w:lang w:val="et-EE"/>
        </w:rPr>
      </w:pPr>
      <w:r>
        <w:rPr>
          <w:lang w:val="et-EE"/>
        </w:rPr>
        <w:lastRenderedPageBreak/>
        <w:tab/>
      </w:r>
      <w:r>
        <w:rPr>
          <w:lang w:val="et-EE"/>
        </w:rPr>
        <w:tab/>
      </w:r>
      <w:r>
        <w:rPr>
          <w:lang w:val="et-EE"/>
        </w:rPr>
        <w:tab/>
      </w:r>
      <w:r>
        <w:rPr>
          <w:lang w:val="et-EE"/>
        </w:rPr>
        <w:tab/>
      </w:r>
      <w:r>
        <w:rPr>
          <w:lang w:val="et-EE"/>
        </w:rPr>
        <w:tab/>
      </w:r>
      <w:r>
        <w:rPr>
          <w:lang w:val="et-EE"/>
        </w:rPr>
        <w:tab/>
        <w:t xml:space="preserve">     </w:t>
      </w:r>
      <w:r w:rsidRPr="007A4BFA">
        <w:rPr>
          <w:i/>
          <w:lang w:val="et-EE"/>
        </w:rPr>
        <w:t>31.12. 201</w:t>
      </w:r>
      <w:r w:rsidR="00F4617F">
        <w:rPr>
          <w:i/>
          <w:lang w:val="et-EE"/>
        </w:rPr>
        <w:t>7</w:t>
      </w:r>
      <w:r w:rsidRPr="007A4BFA">
        <w:rPr>
          <w:i/>
          <w:lang w:val="et-EE"/>
        </w:rPr>
        <w:tab/>
      </w:r>
    </w:p>
    <w:tbl>
      <w:tblPr>
        <w:tblW w:w="7575" w:type="dxa"/>
        <w:tblInd w:w="55" w:type="dxa"/>
        <w:tblLayout w:type="fixed"/>
        <w:tblCellMar>
          <w:left w:w="70" w:type="dxa"/>
          <w:right w:w="70" w:type="dxa"/>
        </w:tblCellMar>
        <w:tblLook w:val="0000" w:firstRow="0" w:lastRow="0" w:firstColumn="0" w:lastColumn="0" w:noHBand="0" w:noVBand="0"/>
      </w:tblPr>
      <w:tblGrid>
        <w:gridCol w:w="4155"/>
        <w:gridCol w:w="1620"/>
        <w:gridCol w:w="1800"/>
      </w:tblGrid>
      <w:tr w:rsidR="00F925B7" w14:paraId="7591D22A" w14:textId="77777777" w:rsidTr="00CD6533">
        <w:trPr>
          <w:trHeight w:val="255"/>
        </w:trPr>
        <w:tc>
          <w:tcPr>
            <w:tcW w:w="4155" w:type="dxa"/>
            <w:tcBorders>
              <w:top w:val="single" w:sz="4" w:space="0" w:color="auto"/>
              <w:bottom w:val="single" w:sz="4" w:space="0" w:color="auto"/>
            </w:tcBorders>
            <w:noWrap/>
            <w:vAlign w:val="center"/>
          </w:tcPr>
          <w:p w14:paraId="6AF95BD3" w14:textId="77777777" w:rsidR="00F925B7" w:rsidRDefault="00F925B7" w:rsidP="00CD6533">
            <w:pPr>
              <w:keepLines/>
              <w:jc w:val="both"/>
              <w:rPr>
                <w:szCs w:val="20"/>
                <w:lang w:val="et-EE"/>
              </w:rPr>
            </w:pPr>
            <w:r>
              <w:rPr>
                <w:szCs w:val="20"/>
                <w:lang w:val="et-EE"/>
              </w:rPr>
              <w:t>Erastamisviis</w:t>
            </w:r>
          </w:p>
        </w:tc>
        <w:tc>
          <w:tcPr>
            <w:tcW w:w="1620" w:type="dxa"/>
            <w:tcBorders>
              <w:top w:val="single" w:sz="4" w:space="0" w:color="auto"/>
              <w:bottom w:val="single" w:sz="4" w:space="0" w:color="auto"/>
            </w:tcBorders>
            <w:noWrap/>
            <w:vAlign w:val="center"/>
          </w:tcPr>
          <w:p w14:paraId="7B448DDB" w14:textId="77777777" w:rsidR="00F925B7" w:rsidRDefault="00F925B7" w:rsidP="00CD6533">
            <w:pPr>
              <w:keepLines/>
              <w:jc w:val="right"/>
              <w:rPr>
                <w:szCs w:val="20"/>
                <w:lang w:val="et-EE"/>
              </w:rPr>
            </w:pPr>
            <w:r>
              <w:rPr>
                <w:szCs w:val="20"/>
                <w:lang w:val="et-EE"/>
              </w:rPr>
              <w:t>Pindala</w:t>
            </w:r>
          </w:p>
          <w:p w14:paraId="10031375" w14:textId="77777777" w:rsidR="00F925B7" w:rsidRDefault="00F925B7" w:rsidP="00CD6533">
            <w:pPr>
              <w:keepLines/>
              <w:jc w:val="right"/>
              <w:rPr>
                <w:szCs w:val="20"/>
                <w:lang w:val="et-EE"/>
              </w:rPr>
            </w:pPr>
            <w:r>
              <w:rPr>
                <w:szCs w:val="20"/>
                <w:lang w:val="et-EE"/>
              </w:rPr>
              <w:t xml:space="preserve">  (ha)</w:t>
            </w:r>
          </w:p>
        </w:tc>
        <w:tc>
          <w:tcPr>
            <w:tcW w:w="1800" w:type="dxa"/>
            <w:tcBorders>
              <w:top w:val="single" w:sz="4" w:space="0" w:color="auto"/>
              <w:bottom w:val="single" w:sz="4" w:space="0" w:color="auto"/>
              <w:right w:val="nil"/>
            </w:tcBorders>
            <w:vAlign w:val="center"/>
          </w:tcPr>
          <w:p w14:paraId="610E1D95" w14:textId="77777777" w:rsidR="00F925B7" w:rsidRDefault="00F925B7" w:rsidP="00CD6533">
            <w:pPr>
              <w:keepLines/>
              <w:jc w:val="right"/>
              <w:rPr>
                <w:szCs w:val="20"/>
                <w:lang w:val="et-EE"/>
              </w:rPr>
            </w:pPr>
            <w:r>
              <w:rPr>
                <w:szCs w:val="20"/>
                <w:lang w:val="et-EE"/>
              </w:rPr>
              <w:t>Osakaal   registreeritud  maast (%)</w:t>
            </w:r>
          </w:p>
        </w:tc>
      </w:tr>
      <w:tr w:rsidR="00F925B7" w14:paraId="2C4323F3" w14:textId="77777777" w:rsidTr="00CD6533">
        <w:trPr>
          <w:trHeight w:val="255"/>
        </w:trPr>
        <w:tc>
          <w:tcPr>
            <w:tcW w:w="4155" w:type="dxa"/>
            <w:tcBorders>
              <w:top w:val="single" w:sz="4" w:space="0" w:color="auto"/>
            </w:tcBorders>
            <w:noWrap/>
            <w:vAlign w:val="bottom"/>
          </w:tcPr>
          <w:p w14:paraId="76388AD1" w14:textId="77777777" w:rsidR="00F925B7" w:rsidRDefault="00F925B7" w:rsidP="00CD6533">
            <w:pPr>
              <w:keepLines/>
              <w:jc w:val="both"/>
              <w:rPr>
                <w:szCs w:val="20"/>
                <w:lang w:val="et-EE" w:eastAsia="et-EE"/>
              </w:rPr>
            </w:pPr>
            <w:r>
              <w:rPr>
                <w:szCs w:val="20"/>
                <w:lang w:val="et-EE"/>
              </w:rPr>
              <w:t>Kokku, sh</w:t>
            </w:r>
          </w:p>
        </w:tc>
        <w:tc>
          <w:tcPr>
            <w:tcW w:w="1620" w:type="dxa"/>
            <w:tcBorders>
              <w:top w:val="single" w:sz="4" w:space="0" w:color="auto"/>
            </w:tcBorders>
            <w:noWrap/>
            <w:vAlign w:val="bottom"/>
          </w:tcPr>
          <w:p w14:paraId="723273FA" w14:textId="0AA0B242" w:rsidR="00F925B7" w:rsidRDefault="00F925B7" w:rsidP="00150FFC">
            <w:pPr>
              <w:keepLines/>
              <w:jc w:val="right"/>
              <w:rPr>
                <w:szCs w:val="20"/>
                <w:lang w:val="et-EE"/>
              </w:rPr>
            </w:pPr>
            <w:r>
              <w:rPr>
                <w:szCs w:val="20"/>
              </w:rPr>
              <w:t>22 </w:t>
            </w:r>
            <w:r w:rsidR="00150FFC">
              <w:rPr>
                <w:szCs w:val="20"/>
              </w:rPr>
              <w:t>873</w:t>
            </w:r>
            <w:r>
              <w:rPr>
                <w:szCs w:val="20"/>
              </w:rPr>
              <w:t>,</w:t>
            </w:r>
            <w:r w:rsidR="00150FFC">
              <w:rPr>
                <w:szCs w:val="20"/>
              </w:rPr>
              <w:t>6</w:t>
            </w:r>
          </w:p>
        </w:tc>
        <w:tc>
          <w:tcPr>
            <w:tcW w:w="1800" w:type="dxa"/>
            <w:tcBorders>
              <w:top w:val="single" w:sz="4" w:space="0" w:color="auto"/>
              <w:right w:val="nil"/>
            </w:tcBorders>
            <w:vAlign w:val="bottom"/>
          </w:tcPr>
          <w:p w14:paraId="149827FF" w14:textId="77777777" w:rsidR="00F925B7" w:rsidRDefault="00F925B7" w:rsidP="00CD6533">
            <w:pPr>
              <w:keepLines/>
              <w:jc w:val="right"/>
              <w:rPr>
                <w:lang w:val="et-EE"/>
              </w:rPr>
            </w:pPr>
            <w:r>
              <w:rPr>
                <w:lang w:val="et-EE"/>
              </w:rPr>
              <w:t>100,0</w:t>
            </w:r>
          </w:p>
        </w:tc>
      </w:tr>
      <w:tr w:rsidR="00F925B7" w14:paraId="4B1DC96F" w14:textId="77777777" w:rsidTr="00CD6533">
        <w:trPr>
          <w:trHeight w:val="255"/>
        </w:trPr>
        <w:tc>
          <w:tcPr>
            <w:tcW w:w="4155" w:type="dxa"/>
            <w:noWrap/>
            <w:vAlign w:val="bottom"/>
          </w:tcPr>
          <w:p w14:paraId="26C6F19A" w14:textId="77777777" w:rsidR="00F925B7" w:rsidRDefault="00F925B7" w:rsidP="00CD6533">
            <w:pPr>
              <w:keepLines/>
              <w:jc w:val="both"/>
              <w:rPr>
                <w:szCs w:val="20"/>
                <w:lang w:val="et-EE" w:eastAsia="et-EE"/>
              </w:rPr>
            </w:pPr>
            <w:r>
              <w:rPr>
                <w:szCs w:val="20"/>
                <w:lang w:val="et-EE"/>
              </w:rPr>
              <w:t xml:space="preserve">   Tagastamine õigustatud subjektidele</w:t>
            </w:r>
          </w:p>
        </w:tc>
        <w:tc>
          <w:tcPr>
            <w:tcW w:w="1620" w:type="dxa"/>
            <w:noWrap/>
            <w:vAlign w:val="bottom"/>
          </w:tcPr>
          <w:p w14:paraId="392F6FFF" w14:textId="37F6DCDA" w:rsidR="00F925B7" w:rsidRDefault="00F925B7" w:rsidP="00150FFC">
            <w:pPr>
              <w:jc w:val="right"/>
              <w:rPr>
                <w:szCs w:val="20"/>
              </w:rPr>
            </w:pPr>
            <w:r>
              <w:rPr>
                <w:szCs w:val="20"/>
              </w:rPr>
              <w:t xml:space="preserve">  8</w:t>
            </w:r>
            <w:r w:rsidR="00150FFC">
              <w:rPr>
                <w:szCs w:val="20"/>
              </w:rPr>
              <w:t> </w:t>
            </w:r>
            <w:r>
              <w:rPr>
                <w:szCs w:val="20"/>
              </w:rPr>
              <w:t>0</w:t>
            </w:r>
            <w:r w:rsidR="00150FFC">
              <w:rPr>
                <w:szCs w:val="20"/>
              </w:rPr>
              <w:t>60,6</w:t>
            </w:r>
          </w:p>
        </w:tc>
        <w:tc>
          <w:tcPr>
            <w:tcW w:w="1800" w:type="dxa"/>
            <w:tcBorders>
              <w:right w:val="nil"/>
            </w:tcBorders>
            <w:vAlign w:val="bottom"/>
          </w:tcPr>
          <w:p w14:paraId="6BE85550" w14:textId="23029487" w:rsidR="00F925B7" w:rsidRDefault="00F925B7" w:rsidP="00AC6CC5">
            <w:pPr>
              <w:jc w:val="right"/>
              <w:rPr>
                <w:szCs w:val="20"/>
              </w:rPr>
            </w:pPr>
            <w:r>
              <w:rPr>
                <w:color w:val="000000"/>
                <w:sz w:val="22"/>
                <w:szCs w:val="22"/>
                <w:lang w:val="en-US"/>
              </w:rPr>
              <w:t>3</w:t>
            </w:r>
            <w:r w:rsidR="00B85766">
              <w:rPr>
                <w:color w:val="000000"/>
                <w:sz w:val="22"/>
                <w:szCs w:val="22"/>
                <w:lang w:val="en-US"/>
              </w:rPr>
              <w:t>5</w:t>
            </w:r>
            <w:r>
              <w:rPr>
                <w:color w:val="000000"/>
                <w:sz w:val="22"/>
                <w:szCs w:val="22"/>
                <w:lang w:val="en-US"/>
              </w:rPr>
              <w:t>,</w:t>
            </w:r>
            <w:r w:rsidR="00AC6CC5">
              <w:rPr>
                <w:color w:val="000000"/>
                <w:sz w:val="22"/>
                <w:szCs w:val="22"/>
                <w:lang w:val="en-US"/>
              </w:rPr>
              <w:t>2</w:t>
            </w:r>
            <w:r>
              <w:rPr>
                <w:color w:val="000000"/>
                <w:sz w:val="22"/>
                <w:szCs w:val="22"/>
                <w:lang w:val="en-US"/>
              </w:rPr>
              <w:t xml:space="preserve">%  </w:t>
            </w:r>
          </w:p>
        </w:tc>
      </w:tr>
      <w:tr w:rsidR="00F925B7" w14:paraId="13468FD7" w14:textId="77777777" w:rsidTr="00CD6533">
        <w:trPr>
          <w:trHeight w:val="255"/>
        </w:trPr>
        <w:tc>
          <w:tcPr>
            <w:tcW w:w="4155" w:type="dxa"/>
            <w:noWrap/>
            <w:vAlign w:val="bottom"/>
          </w:tcPr>
          <w:p w14:paraId="50C58C67" w14:textId="77777777" w:rsidR="00F925B7" w:rsidRDefault="00F925B7" w:rsidP="00CD6533">
            <w:pPr>
              <w:keepLines/>
              <w:jc w:val="both"/>
              <w:rPr>
                <w:szCs w:val="20"/>
                <w:lang w:val="et-EE" w:eastAsia="et-EE"/>
              </w:rPr>
            </w:pPr>
            <w:r>
              <w:rPr>
                <w:szCs w:val="20"/>
                <w:lang w:val="et-EE"/>
              </w:rPr>
              <w:t xml:space="preserve">   Ostueesõigusega erastamine</w:t>
            </w:r>
          </w:p>
        </w:tc>
        <w:tc>
          <w:tcPr>
            <w:tcW w:w="1620" w:type="dxa"/>
            <w:noWrap/>
            <w:vAlign w:val="bottom"/>
          </w:tcPr>
          <w:p w14:paraId="45A82688" w14:textId="07FC0007" w:rsidR="00F925B7" w:rsidRDefault="00F925B7" w:rsidP="00150FFC">
            <w:pPr>
              <w:jc w:val="right"/>
              <w:rPr>
                <w:szCs w:val="20"/>
              </w:rPr>
            </w:pPr>
            <w:r>
              <w:rPr>
                <w:color w:val="000000"/>
                <w:sz w:val="22"/>
                <w:szCs w:val="22"/>
                <w:lang w:val="en-US"/>
              </w:rPr>
              <w:t xml:space="preserve">   </w:t>
            </w:r>
            <w:r w:rsidRPr="00A16803">
              <w:rPr>
                <w:color w:val="000000"/>
                <w:sz w:val="22"/>
                <w:szCs w:val="22"/>
                <w:lang w:val="en-US"/>
              </w:rPr>
              <w:t>4</w:t>
            </w:r>
            <w:r w:rsidR="00150FFC">
              <w:rPr>
                <w:color w:val="000000"/>
                <w:sz w:val="22"/>
                <w:szCs w:val="22"/>
                <w:lang w:val="en-US"/>
              </w:rPr>
              <w:t> 302,6</w:t>
            </w:r>
          </w:p>
        </w:tc>
        <w:tc>
          <w:tcPr>
            <w:tcW w:w="1800" w:type="dxa"/>
            <w:tcBorders>
              <w:right w:val="nil"/>
            </w:tcBorders>
            <w:vAlign w:val="bottom"/>
          </w:tcPr>
          <w:p w14:paraId="5EDB0473" w14:textId="5ACE2ED0" w:rsidR="00F925B7" w:rsidRDefault="00AC6CC5" w:rsidP="00AC6CC5">
            <w:pPr>
              <w:jc w:val="right"/>
              <w:rPr>
                <w:szCs w:val="20"/>
              </w:rPr>
            </w:pPr>
            <w:r>
              <w:rPr>
                <w:szCs w:val="20"/>
              </w:rPr>
              <w:t>18</w:t>
            </w:r>
            <w:r w:rsidR="00F925B7">
              <w:rPr>
                <w:szCs w:val="20"/>
              </w:rPr>
              <w:t>,</w:t>
            </w:r>
            <w:r>
              <w:rPr>
                <w:szCs w:val="20"/>
              </w:rPr>
              <w:t>8</w:t>
            </w:r>
            <w:r w:rsidR="00F925B7">
              <w:rPr>
                <w:szCs w:val="20"/>
              </w:rPr>
              <w:t>%</w:t>
            </w:r>
          </w:p>
        </w:tc>
      </w:tr>
      <w:tr w:rsidR="00F925B7" w14:paraId="372F0E51" w14:textId="77777777" w:rsidTr="00CD6533">
        <w:trPr>
          <w:trHeight w:val="255"/>
        </w:trPr>
        <w:tc>
          <w:tcPr>
            <w:tcW w:w="4155" w:type="dxa"/>
            <w:noWrap/>
            <w:vAlign w:val="bottom"/>
          </w:tcPr>
          <w:p w14:paraId="1508D957" w14:textId="77777777" w:rsidR="00F925B7" w:rsidRDefault="00F925B7" w:rsidP="00CD6533">
            <w:pPr>
              <w:keepLines/>
              <w:jc w:val="both"/>
              <w:rPr>
                <w:szCs w:val="20"/>
                <w:lang w:val="et-EE" w:eastAsia="et-EE"/>
              </w:rPr>
            </w:pPr>
            <w:r>
              <w:rPr>
                <w:szCs w:val="20"/>
                <w:lang w:val="et-EE"/>
              </w:rPr>
              <w:t xml:space="preserve">   Enampakkumisega erastamine</w:t>
            </w:r>
          </w:p>
        </w:tc>
        <w:tc>
          <w:tcPr>
            <w:tcW w:w="1620" w:type="dxa"/>
            <w:noWrap/>
            <w:vAlign w:val="bottom"/>
          </w:tcPr>
          <w:p w14:paraId="0F8694DB" w14:textId="4A59F222" w:rsidR="00F925B7" w:rsidRDefault="00F925B7" w:rsidP="00150FFC">
            <w:pPr>
              <w:jc w:val="right"/>
              <w:rPr>
                <w:szCs w:val="20"/>
              </w:rPr>
            </w:pPr>
            <w:r>
              <w:rPr>
                <w:szCs w:val="20"/>
              </w:rPr>
              <w:t xml:space="preserve">    40,</w:t>
            </w:r>
            <w:r w:rsidR="00150FFC">
              <w:rPr>
                <w:szCs w:val="20"/>
              </w:rPr>
              <w:t>0</w:t>
            </w:r>
          </w:p>
        </w:tc>
        <w:tc>
          <w:tcPr>
            <w:tcW w:w="1800" w:type="dxa"/>
            <w:tcBorders>
              <w:right w:val="nil"/>
            </w:tcBorders>
            <w:vAlign w:val="bottom"/>
          </w:tcPr>
          <w:p w14:paraId="39095C84" w14:textId="77777777" w:rsidR="00F925B7" w:rsidRDefault="00F925B7" w:rsidP="00CD6533">
            <w:pPr>
              <w:jc w:val="right"/>
              <w:rPr>
                <w:szCs w:val="20"/>
              </w:rPr>
            </w:pPr>
            <w:r>
              <w:rPr>
                <w:szCs w:val="20"/>
              </w:rPr>
              <w:t>0,2%</w:t>
            </w:r>
          </w:p>
        </w:tc>
      </w:tr>
      <w:tr w:rsidR="00F925B7" w14:paraId="71912202" w14:textId="77777777" w:rsidTr="00CD6533">
        <w:trPr>
          <w:trHeight w:val="255"/>
        </w:trPr>
        <w:tc>
          <w:tcPr>
            <w:tcW w:w="4155" w:type="dxa"/>
            <w:noWrap/>
            <w:vAlign w:val="bottom"/>
          </w:tcPr>
          <w:p w14:paraId="23451584" w14:textId="77777777" w:rsidR="00F925B7" w:rsidRDefault="00F925B7" w:rsidP="00CD6533">
            <w:pPr>
              <w:keepLines/>
              <w:jc w:val="both"/>
              <w:rPr>
                <w:szCs w:val="20"/>
                <w:lang w:val="et-EE" w:eastAsia="et-EE"/>
              </w:rPr>
            </w:pPr>
            <w:r>
              <w:rPr>
                <w:szCs w:val="20"/>
                <w:lang w:val="et-EE"/>
              </w:rPr>
              <w:t xml:space="preserve">   Vaba põllumajandusmaa erastamine</w:t>
            </w:r>
          </w:p>
        </w:tc>
        <w:tc>
          <w:tcPr>
            <w:tcW w:w="1620" w:type="dxa"/>
            <w:noWrap/>
            <w:vAlign w:val="bottom"/>
          </w:tcPr>
          <w:p w14:paraId="2C57257F" w14:textId="0D17E103" w:rsidR="00F925B7" w:rsidRDefault="00F925B7" w:rsidP="00150FFC">
            <w:pPr>
              <w:jc w:val="right"/>
              <w:rPr>
                <w:szCs w:val="20"/>
              </w:rPr>
            </w:pPr>
            <w:r w:rsidRPr="00A16803">
              <w:rPr>
                <w:color w:val="000000"/>
                <w:sz w:val="22"/>
                <w:szCs w:val="22"/>
                <w:lang w:val="en-US"/>
              </w:rPr>
              <w:t>1</w:t>
            </w:r>
            <w:r>
              <w:rPr>
                <w:color w:val="000000"/>
                <w:sz w:val="22"/>
                <w:szCs w:val="22"/>
                <w:lang w:val="en-US"/>
              </w:rPr>
              <w:t> 0</w:t>
            </w:r>
            <w:r w:rsidR="00150FFC">
              <w:rPr>
                <w:color w:val="000000"/>
                <w:sz w:val="22"/>
                <w:szCs w:val="22"/>
                <w:lang w:val="en-US"/>
              </w:rPr>
              <w:t>49</w:t>
            </w:r>
            <w:r>
              <w:rPr>
                <w:color w:val="000000"/>
                <w:sz w:val="22"/>
                <w:szCs w:val="22"/>
                <w:lang w:val="en-US"/>
              </w:rPr>
              <w:t>,1</w:t>
            </w:r>
          </w:p>
        </w:tc>
        <w:tc>
          <w:tcPr>
            <w:tcW w:w="1800" w:type="dxa"/>
            <w:tcBorders>
              <w:right w:val="nil"/>
            </w:tcBorders>
            <w:vAlign w:val="bottom"/>
          </w:tcPr>
          <w:p w14:paraId="264649FC" w14:textId="77777777" w:rsidR="00F925B7" w:rsidRDefault="00F925B7" w:rsidP="00CD6533">
            <w:pPr>
              <w:jc w:val="right"/>
              <w:rPr>
                <w:szCs w:val="20"/>
              </w:rPr>
            </w:pPr>
            <w:r>
              <w:rPr>
                <w:szCs w:val="20"/>
              </w:rPr>
              <w:t>4,6%</w:t>
            </w:r>
          </w:p>
        </w:tc>
      </w:tr>
      <w:tr w:rsidR="00F925B7" w14:paraId="4FA96B91" w14:textId="77777777" w:rsidTr="00CD6533">
        <w:trPr>
          <w:trHeight w:val="255"/>
        </w:trPr>
        <w:tc>
          <w:tcPr>
            <w:tcW w:w="4155" w:type="dxa"/>
            <w:noWrap/>
            <w:vAlign w:val="bottom"/>
          </w:tcPr>
          <w:p w14:paraId="67D2A248" w14:textId="77777777" w:rsidR="00F925B7" w:rsidRDefault="00F925B7" w:rsidP="00CD6533">
            <w:pPr>
              <w:keepLines/>
              <w:jc w:val="both"/>
              <w:rPr>
                <w:szCs w:val="20"/>
                <w:lang w:val="et-EE" w:eastAsia="et-EE"/>
              </w:rPr>
            </w:pPr>
            <w:r>
              <w:rPr>
                <w:szCs w:val="20"/>
                <w:lang w:val="et-EE"/>
              </w:rPr>
              <w:t xml:space="preserve">   Vaba metsamaa erastamine</w:t>
            </w:r>
          </w:p>
        </w:tc>
        <w:tc>
          <w:tcPr>
            <w:tcW w:w="1620" w:type="dxa"/>
            <w:noWrap/>
            <w:vAlign w:val="bottom"/>
          </w:tcPr>
          <w:p w14:paraId="16A8923B" w14:textId="04E72B05" w:rsidR="00F925B7" w:rsidRDefault="00F925B7" w:rsidP="00150FFC">
            <w:pPr>
              <w:jc w:val="right"/>
              <w:rPr>
                <w:szCs w:val="20"/>
              </w:rPr>
            </w:pPr>
            <w:r>
              <w:rPr>
                <w:color w:val="000000"/>
                <w:sz w:val="22"/>
                <w:szCs w:val="22"/>
                <w:lang w:val="en-US"/>
              </w:rPr>
              <w:t xml:space="preserve">   </w:t>
            </w:r>
            <w:r w:rsidRPr="00A16803">
              <w:rPr>
                <w:color w:val="000000"/>
                <w:sz w:val="22"/>
                <w:szCs w:val="22"/>
                <w:lang w:val="en-US"/>
              </w:rPr>
              <w:t>7</w:t>
            </w:r>
            <w:r w:rsidR="00150FFC">
              <w:rPr>
                <w:color w:val="000000"/>
                <w:sz w:val="22"/>
                <w:szCs w:val="22"/>
                <w:lang w:val="en-US"/>
              </w:rPr>
              <w:t>31</w:t>
            </w:r>
            <w:r w:rsidRPr="00A16803">
              <w:rPr>
                <w:color w:val="000000"/>
                <w:sz w:val="22"/>
                <w:szCs w:val="22"/>
                <w:lang w:val="en-US"/>
              </w:rPr>
              <w:t>,</w:t>
            </w:r>
            <w:r w:rsidR="00150FFC">
              <w:rPr>
                <w:color w:val="000000"/>
                <w:sz w:val="22"/>
                <w:szCs w:val="22"/>
                <w:lang w:val="en-US"/>
              </w:rPr>
              <w:t>8</w:t>
            </w:r>
          </w:p>
        </w:tc>
        <w:tc>
          <w:tcPr>
            <w:tcW w:w="1800" w:type="dxa"/>
            <w:tcBorders>
              <w:right w:val="nil"/>
            </w:tcBorders>
            <w:vAlign w:val="bottom"/>
          </w:tcPr>
          <w:p w14:paraId="5BFE8E64" w14:textId="5C08C98D" w:rsidR="00F925B7" w:rsidRDefault="00F925B7" w:rsidP="00AC6CC5">
            <w:pPr>
              <w:jc w:val="right"/>
              <w:rPr>
                <w:szCs w:val="20"/>
              </w:rPr>
            </w:pPr>
            <w:r>
              <w:rPr>
                <w:szCs w:val="20"/>
              </w:rPr>
              <w:t>3,</w:t>
            </w:r>
            <w:r w:rsidR="00AC6CC5">
              <w:rPr>
                <w:szCs w:val="20"/>
              </w:rPr>
              <w:t>2</w:t>
            </w:r>
            <w:r>
              <w:rPr>
                <w:szCs w:val="20"/>
              </w:rPr>
              <w:t>%</w:t>
            </w:r>
          </w:p>
        </w:tc>
      </w:tr>
      <w:tr w:rsidR="00F925B7" w14:paraId="42042FDA" w14:textId="77777777" w:rsidTr="00CD6533">
        <w:trPr>
          <w:trHeight w:val="255"/>
        </w:trPr>
        <w:tc>
          <w:tcPr>
            <w:tcW w:w="4155" w:type="dxa"/>
            <w:noWrap/>
            <w:vAlign w:val="bottom"/>
          </w:tcPr>
          <w:p w14:paraId="31908054" w14:textId="77777777" w:rsidR="00F925B7" w:rsidRDefault="00F925B7" w:rsidP="00CD6533">
            <w:pPr>
              <w:keepLines/>
              <w:jc w:val="both"/>
              <w:rPr>
                <w:szCs w:val="20"/>
                <w:lang w:val="et-EE" w:eastAsia="et-EE"/>
              </w:rPr>
            </w:pPr>
            <w:r>
              <w:rPr>
                <w:szCs w:val="20"/>
                <w:lang w:val="et-EE"/>
              </w:rPr>
              <w:t xml:space="preserve">   Maa munitsipaliseerimine</w:t>
            </w:r>
          </w:p>
        </w:tc>
        <w:tc>
          <w:tcPr>
            <w:tcW w:w="1620" w:type="dxa"/>
            <w:noWrap/>
            <w:vAlign w:val="bottom"/>
          </w:tcPr>
          <w:p w14:paraId="0F97EA83" w14:textId="345EECD0" w:rsidR="00F925B7" w:rsidRPr="00B64AC4" w:rsidRDefault="00F925B7" w:rsidP="00150FFC">
            <w:pPr>
              <w:jc w:val="right"/>
              <w:rPr>
                <w:szCs w:val="20"/>
              </w:rPr>
            </w:pPr>
            <w:r>
              <w:rPr>
                <w:color w:val="000000"/>
                <w:lang w:val="en-US"/>
              </w:rPr>
              <w:t xml:space="preserve">  </w:t>
            </w:r>
            <w:r w:rsidR="00150FFC">
              <w:rPr>
                <w:color w:val="000000"/>
                <w:lang w:val="en-US"/>
              </w:rPr>
              <w:t>612</w:t>
            </w:r>
            <w:r w:rsidRPr="00B64AC4">
              <w:rPr>
                <w:color w:val="000000"/>
                <w:lang w:val="en-US"/>
              </w:rPr>
              <w:t>,</w:t>
            </w:r>
            <w:r w:rsidR="00150FFC">
              <w:rPr>
                <w:color w:val="000000"/>
                <w:lang w:val="en-US"/>
              </w:rPr>
              <w:t>4</w:t>
            </w:r>
          </w:p>
        </w:tc>
        <w:tc>
          <w:tcPr>
            <w:tcW w:w="1800" w:type="dxa"/>
            <w:tcBorders>
              <w:right w:val="nil"/>
            </w:tcBorders>
            <w:vAlign w:val="bottom"/>
          </w:tcPr>
          <w:p w14:paraId="520C6ED1" w14:textId="37D1B909" w:rsidR="00F925B7" w:rsidRPr="00B64AC4" w:rsidRDefault="00B85766" w:rsidP="00AC6CC5">
            <w:pPr>
              <w:jc w:val="right"/>
              <w:rPr>
                <w:szCs w:val="20"/>
              </w:rPr>
            </w:pPr>
            <w:r>
              <w:rPr>
                <w:szCs w:val="20"/>
              </w:rPr>
              <w:t>2</w:t>
            </w:r>
            <w:r w:rsidR="00F925B7" w:rsidRPr="00B64AC4">
              <w:rPr>
                <w:szCs w:val="20"/>
              </w:rPr>
              <w:t>,</w:t>
            </w:r>
            <w:r w:rsidR="00AC6CC5">
              <w:rPr>
                <w:szCs w:val="20"/>
              </w:rPr>
              <w:t>7</w:t>
            </w:r>
            <w:r w:rsidR="00F925B7" w:rsidRPr="00B64AC4">
              <w:rPr>
                <w:szCs w:val="20"/>
              </w:rPr>
              <w:t>%</w:t>
            </w:r>
          </w:p>
        </w:tc>
      </w:tr>
      <w:tr w:rsidR="00F925B7" w14:paraId="07E7E517" w14:textId="77777777" w:rsidTr="00CD6533">
        <w:trPr>
          <w:trHeight w:val="255"/>
        </w:trPr>
        <w:tc>
          <w:tcPr>
            <w:tcW w:w="4155" w:type="dxa"/>
            <w:tcBorders>
              <w:top w:val="nil"/>
              <w:left w:val="nil"/>
              <w:right w:val="nil"/>
            </w:tcBorders>
            <w:noWrap/>
            <w:vAlign w:val="bottom"/>
          </w:tcPr>
          <w:p w14:paraId="35AC9590" w14:textId="77777777" w:rsidR="00F925B7" w:rsidRDefault="00F925B7" w:rsidP="00CD6533">
            <w:pPr>
              <w:keepLines/>
              <w:jc w:val="both"/>
              <w:rPr>
                <w:szCs w:val="20"/>
                <w:lang w:val="et-EE" w:eastAsia="et-EE"/>
              </w:rPr>
            </w:pPr>
            <w:r>
              <w:rPr>
                <w:szCs w:val="20"/>
                <w:lang w:val="et-EE"/>
              </w:rPr>
              <w:t xml:space="preserve">   Riigi omandisse jääv maa</w:t>
            </w:r>
          </w:p>
        </w:tc>
        <w:tc>
          <w:tcPr>
            <w:tcW w:w="1620" w:type="dxa"/>
            <w:tcBorders>
              <w:top w:val="nil"/>
              <w:left w:val="nil"/>
              <w:right w:val="nil"/>
            </w:tcBorders>
            <w:noWrap/>
            <w:vAlign w:val="bottom"/>
          </w:tcPr>
          <w:p w14:paraId="38F28736" w14:textId="7C424D0B" w:rsidR="00F925B7" w:rsidRDefault="00F925B7" w:rsidP="00150FFC">
            <w:pPr>
              <w:jc w:val="right"/>
              <w:rPr>
                <w:szCs w:val="20"/>
              </w:rPr>
            </w:pPr>
            <w:r>
              <w:rPr>
                <w:color w:val="000000"/>
                <w:sz w:val="22"/>
                <w:szCs w:val="22"/>
                <w:lang w:val="en-US"/>
              </w:rPr>
              <w:t xml:space="preserve"> </w:t>
            </w:r>
            <w:r w:rsidR="00150FFC">
              <w:rPr>
                <w:color w:val="000000"/>
                <w:sz w:val="22"/>
                <w:szCs w:val="22"/>
                <w:lang w:val="en-US"/>
              </w:rPr>
              <w:t>8 077,1</w:t>
            </w:r>
          </w:p>
        </w:tc>
        <w:tc>
          <w:tcPr>
            <w:tcW w:w="1800" w:type="dxa"/>
            <w:tcBorders>
              <w:top w:val="nil"/>
              <w:left w:val="nil"/>
              <w:right w:val="nil"/>
            </w:tcBorders>
            <w:vAlign w:val="bottom"/>
          </w:tcPr>
          <w:p w14:paraId="4B39EA8C" w14:textId="4D71A0F0" w:rsidR="00F925B7" w:rsidRDefault="00F925B7" w:rsidP="00AC6CC5">
            <w:pPr>
              <w:jc w:val="right"/>
              <w:rPr>
                <w:szCs w:val="20"/>
              </w:rPr>
            </w:pPr>
            <w:r>
              <w:rPr>
                <w:szCs w:val="20"/>
              </w:rPr>
              <w:t>3</w:t>
            </w:r>
            <w:r w:rsidR="00AC6CC5">
              <w:rPr>
                <w:szCs w:val="20"/>
              </w:rPr>
              <w:t>5</w:t>
            </w:r>
            <w:r>
              <w:rPr>
                <w:szCs w:val="20"/>
              </w:rPr>
              <w:t>,</w:t>
            </w:r>
            <w:r w:rsidR="00AC6CC5">
              <w:rPr>
                <w:szCs w:val="20"/>
              </w:rPr>
              <w:t>3</w:t>
            </w:r>
            <w:r>
              <w:rPr>
                <w:szCs w:val="20"/>
              </w:rPr>
              <w:t>%</w:t>
            </w:r>
          </w:p>
        </w:tc>
      </w:tr>
    </w:tbl>
    <w:p w14:paraId="664C49DE" w14:textId="77777777" w:rsidR="00F925B7" w:rsidRDefault="00F925B7" w:rsidP="00F925B7">
      <w:pPr>
        <w:widowControl w:val="0"/>
        <w:tabs>
          <w:tab w:val="left" w:pos="90"/>
        </w:tabs>
        <w:autoSpaceDE w:val="0"/>
        <w:autoSpaceDN w:val="0"/>
        <w:adjustRightInd w:val="0"/>
        <w:spacing w:before="37"/>
        <w:jc w:val="both"/>
        <w:rPr>
          <w:color w:val="000000"/>
          <w:lang w:val="en-US"/>
        </w:rPr>
      </w:pPr>
    </w:p>
    <w:p w14:paraId="0A814E4B" w14:textId="77777777" w:rsidR="00763B2E" w:rsidRPr="003A2836" w:rsidRDefault="00763B2E" w:rsidP="00763B2E">
      <w:pPr>
        <w:widowControl w:val="0"/>
        <w:tabs>
          <w:tab w:val="left" w:pos="90"/>
        </w:tabs>
        <w:autoSpaceDE w:val="0"/>
        <w:autoSpaceDN w:val="0"/>
        <w:adjustRightInd w:val="0"/>
        <w:spacing w:before="37"/>
        <w:jc w:val="both"/>
        <w:rPr>
          <w:b/>
          <w:color w:val="000000"/>
          <w:lang w:val="en-US"/>
        </w:rPr>
      </w:pPr>
      <w:r w:rsidRPr="003A2836">
        <w:rPr>
          <w:b/>
          <w:color w:val="000000"/>
          <w:lang w:val="en-US"/>
        </w:rPr>
        <w:t>Hoonete alane ehitustegevus</w:t>
      </w:r>
    </w:p>
    <w:p w14:paraId="1DA55257" w14:textId="77777777" w:rsidR="00763B2E" w:rsidRPr="003A2836" w:rsidRDefault="00763B2E" w:rsidP="00763B2E">
      <w:pPr>
        <w:jc w:val="both"/>
        <w:rPr>
          <w:b/>
          <w:color w:val="000000"/>
          <w:lang w:val="en-US"/>
        </w:rPr>
      </w:pPr>
    </w:p>
    <w:p w14:paraId="6A5484D5" w14:textId="77777777" w:rsidR="00763B2E" w:rsidRPr="003A2836" w:rsidRDefault="00763B2E" w:rsidP="00763B2E">
      <w:pPr>
        <w:jc w:val="both"/>
        <w:rPr>
          <w:sz w:val="22"/>
          <w:szCs w:val="22"/>
          <w:lang w:val="et-EE"/>
        </w:rPr>
      </w:pPr>
      <w:r w:rsidRPr="003A2836">
        <w:rPr>
          <w:color w:val="000000"/>
          <w:lang w:val="en-US"/>
        </w:rPr>
        <w:t>Menetletud</w:t>
      </w:r>
      <w:r w:rsidRPr="003A2836">
        <w:rPr>
          <w:sz w:val="22"/>
          <w:szCs w:val="22"/>
          <w:lang w:val="et-EE"/>
        </w:rPr>
        <w:t xml:space="preserve"> ja väljastatud ehituslubasid, ehitusteatisi, projekteerimistingimusi </w:t>
      </w:r>
    </w:p>
    <w:p w14:paraId="4778C62E" w14:textId="77777777" w:rsidR="00763B2E" w:rsidRPr="003A2836" w:rsidRDefault="00763B2E" w:rsidP="00763B2E">
      <w:pPr>
        <w:jc w:val="both"/>
        <w:rPr>
          <w:b/>
          <w:bCs/>
          <w:lang w:val="et-EE"/>
        </w:rPr>
      </w:pPr>
      <w:r w:rsidRPr="003A2836">
        <w:rPr>
          <w:sz w:val="22"/>
          <w:szCs w:val="22"/>
          <w:lang w:val="et-EE"/>
        </w:rPr>
        <w:t>Arv (tk)</w:t>
      </w:r>
    </w:p>
    <w:tbl>
      <w:tblPr>
        <w:tblW w:w="9288" w:type="dxa"/>
        <w:tblLayout w:type="fixed"/>
        <w:tblLook w:val="00A0" w:firstRow="1" w:lastRow="0" w:firstColumn="1" w:lastColumn="0" w:noHBand="0" w:noVBand="0"/>
      </w:tblPr>
      <w:tblGrid>
        <w:gridCol w:w="5328"/>
        <w:gridCol w:w="1980"/>
        <w:gridCol w:w="1980"/>
      </w:tblGrid>
      <w:tr w:rsidR="00763B2E" w:rsidRPr="003A2836" w14:paraId="0A2057FF" w14:textId="77777777" w:rsidTr="00927B82">
        <w:tc>
          <w:tcPr>
            <w:tcW w:w="5328" w:type="dxa"/>
            <w:tcBorders>
              <w:top w:val="single" w:sz="4" w:space="0" w:color="auto"/>
              <w:bottom w:val="single" w:sz="4" w:space="0" w:color="auto"/>
            </w:tcBorders>
          </w:tcPr>
          <w:p w14:paraId="7F57B4A4" w14:textId="77777777" w:rsidR="00763B2E" w:rsidRPr="003A2836" w:rsidRDefault="00763B2E" w:rsidP="00927B82">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62B9E0ED" w14:textId="77777777" w:rsidR="00763B2E" w:rsidRPr="003A2836" w:rsidRDefault="00763B2E" w:rsidP="00927B82">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0FF6CCED" w14:textId="77777777" w:rsidR="00763B2E" w:rsidRPr="003A2836" w:rsidRDefault="00763B2E" w:rsidP="00927B82">
            <w:pPr>
              <w:rPr>
                <w:szCs w:val="22"/>
                <w:lang w:val="et-EE"/>
              </w:rPr>
            </w:pPr>
            <w:r w:rsidRPr="003A2836">
              <w:rPr>
                <w:szCs w:val="22"/>
                <w:lang w:val="et-EE"/>
              </w:rPr>
              <w:t xml:space="preserve">      201</w:t>
            </w:r>
            <w:r>
              <w:rPr>
                <w:szCs w:val="22"/>
                <w:lang w:val="et-EE"/>
              </w:rPr>
              <w:t xml:space="preserve">7   2016        </w:t>
            </w:r>
          </w:p>
        </w:tc>
      </w:tr>
    </w:tbl>
    <w:p w14:paraId="15DC9872" w14:textId="5963A2D9" w:rsidR="00763B2E" w:rsidRPr="003A2836" w:rsidRDefault="00763B2E" w:rsidP="00763B2E">
      <w:pPr>
        <w:widowControl w:val="0"/>
        <w:tabs>
          <w:tab w:val="left" w:pos="90"/>
        </w:tabs>
        <w:autoSpaceDE w:val="0"/>
        <w:autoSpaceDN w:val="0"/>
        <w:adjustRightInd w:val="0"/>
        <w:spacing w:before="37"/>
        <w:jc w:val="both"/>
        <w:rPr>
          <w:color w:val="000000"/>
          <w:lang w:val="en-US"/>
        </w:rPr>
      </w:pPr>
      <w:r w:rsidRPr="003A2836">
        <w:rPr>
          <w:color w:val="000000"/>
          <w:lang w:val="en-US"/>
        </w:rPr>
        <w:t>Menetletud ja väljastatud ehituslubasid, kirjalikke nõusolekuid ja ehitusteatisi</w:t>
      </w:r>
      <w:r w:rsidRPr="003A2836">
        <w:rPr>
          <w:color w:val="000000"/>
          <w:lang w:val="en-US"/>
        </w:rPr>
        <w:tab/>
      </w:r>
      <w:r w:rsidR="00590A2B">
        <w:rPr>
          <w:color w:val="000000"/>
          <w:lang w:val="en-US"/>
        </w:rPr>
        <w:t>162</w:t>
      </w:r>
      <w:r>
        <w:rPr>
          <w:color w:val="000000"/>
          <w:lang w:val="en-US"/>
        </w:rPr>
        <w:tab/>
        <w:t xml:space="preserve"> 215</w:t>
      </w:r>
    </w:p>
    <w:p w14:paraId="4AD119D7" w14:textId="77777777" w:rsidR="00763B2E" w:rsidRPr="003A2836" w:rsidRDefault="00763B2E" w:rsidP="00763B2E">
      <w:pPr>
        <w:widowControl w:val="0"/>
        <w:tabs>
          <w:tab w:val="left" w:pos="90"/>
        </w:tabs>
        <w:autoSpaceDE w:val="0"/>
        <w:autoSpaceDN w:val="0"/>
        <w:adjustRightInd w:val="0"/>
        <w:spacing w:before="37"/>
        <w:jc w:val="both"/>
        <w:rPr>
          <w:color w:val="000000"/>
          <w:lang w:val="en-US"/>
        </w:rPr>
      </w:pPr>
      <w:r w:rsidRPr="003A2836">
        <w:rPr>
          <w:color w:val="000000"/>
          <w:lang w:val="en-US"/>
        </w:rPr>
        <w:t xml:space="preserve">Menetletud ja väljastatud uusi kasutuslubasid, kasutusteatisi ja laiendatud </w:t>
      </w:r>
    </w:p>
    <w:p w14:paraId="52D9316F" w14:textId="5E6B56DE" w:rsidR="00763B2E" w:rsidRPr="003A2836" w:rsidRDefault="00763B2E" w:rsidP="00763B2E">
      <w:pPr>
        <w:widowControl w:val="0"/>
        <w:tabs>
          <w:tab w:val="left" w:pos="90"/>
        </w:tabs>
        <w:autoSpaceDE w:val="0"/>
        <w:autoSpaceDN w:val="0"/>
        <w:adjustRightInd w:val="0"/>
        <w:spacing w:before="37"/>
        <w:jc w:val="both"/>
        <w:rPr>
          <w:color w:val="000000"/>
          <w:lang w:val="en-US"/>
        </w:rPr>
      </w:pPr>
      <w:r w:rsidRPr="003A2836">
        <w:rPr>
          <w:color w:val="000000"/>
          <w:lang w:val="en-US"/>
        </w:rPr>
        <w:t>ehitise kasutuslubasid</w:t>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Pr="003A2836">
        <w:rPr>
          <w:color w:val="000000"/>
          <w:lang w:val="en-US"/>
        </w:rPr>
        <w:tab/>
      </w:r>
      <w:r w:rsidR="00590A2B">
        <w:rPr>
          <w:color w:val="000000"/>
          <w:lang w:val="en-US"/>
        </w:rPr>
        <w:t>127</w:t>
      </w:r>
      <w:r w:rsidRPr="003A2836">
        <w:rPr>
          <w:color w:val="000000"/>
          <w:lang w:val="en-US"/>
        </w:rPr>
        <w:t xml:space="preserve"> </w:t>
      </w:r>
      <w:r>
        <w:rPr>
          <w:color w:val="000000"/>
          <w:lang w:val="en-US"/>
        </w:rPr>
        <w:tab/>
        <w:t xml:space="preserve">   85</w:t>
      </w:r>
    </w:p>
    <w:p w14:paraId="714A517A" w14:textId="455DCF4A" w:rsidR="00763B2E" w:rsidRPr="003A2836" w:rsidRDefault="00763B2E" w:rsidP="00763B2E">
      <w:pPr>
        <w:widowControl w:val="0"/>
        <w:tabs>
          <w:tab w:val="left" w:pos="90"/>
        </w:tabs>
        <w:autoSpaceDE w:val="0"/>
        <w:autoSpaceDN w:val="0"/>
        <w:adjustRightInd w:val="0"/>
        <w:spacing w:before="37"/>
        <w:jc w:val="both"/>
        <w:rPr>
          <w:color w:val="000000"/>
          <w:lang w:val="en-US"/>
        </w:rPr>
      </w:pPr>
      <w:r w:rsidRPr="003A2836">
        <w:rPr>
          <w:color w:val="000000"/>
          <w:lang w:val="en-US"/>
        </w:rPr>
        <w:t>Menetletud ja väljastatud projekteerimistingimusi ning –lisatingimusi</w:t>
      </w:r>
      <w:r w:rsidRPr="003A2836">
        <w:rPr>
          <w:color w:val="000000"/>
          <w:lang w:val="en-US"/>
        </w:rPr>
        <w:tab/>
      </w:r>
      <w:r w:rsidRPr="003A2836">
        <w:rPr>
          <w:color w:val="000000"/>
          <w:lang w:val="en-US"/>
        </w:rPr>
        <w:tab/>
        <w:t xml:space="preserve"> </w:t>
      </w:r>
      <w:r w:rsidR="00590A2B">
        <w:rPr>
          <w:color w:val="000000"/>
          <w:lang w:val="en-US"/>
        </w:rPr>
        <w:t xml:space="preserve"> 75        </w:t>
      </w:r>
      <w:r>
        <w:rPr>
          <w:color w:val="000000"/>
          <w:lang w:val="en-US"/>
        </w:rPr>
        <w:t xml:space="preserve"> 86</w:t>
      </w:r>
    </w:p>
    <w:p w14:paraId="4B24B393" w14:textId="77777777" w:rsidR="00763B2E" w:rsidRPr="003A2836" w:rsidRDefault="00763B2E" w:rsidP="00763B2E">
      <w:pPr>
        <w:widowControl w:val="0"/>
        <w:tabs>
          <w:tab w:val="left" w:pos="90"/>
        </w:tabs>
        <w:autoSpaceDE w:val="0"/>
        <w:autoSpaceDN w:val="0"/>
        <w:adjustRightInd w:val="0"/>
        <w:spacing w:before="37"/>
        <w:jc w:val="both"/>
        <w:rPr>
          <w:b/>
          <w:color w:val="000000"/>
          <w:lang w:val="en-US"/>
        </w:rPr>
      </w:pPr>
    </w:p>
    <w:p w14:paraId="5A09EACA" w14:textId="77777777" w:rsidR="00763B2E" w:rsidRPr="003A2836" w:rsidRDefault="00763B2E" w:rsidP="00763B2E">
      <w:pPr>
        <w:widowControl w:val="0"/>
        <w:tabs>
          <w:tab w:val="left" w:pos="90"/>
        </w:tabs>
        <w:autoSpaceDE w:val="0"/>
        <w:autoSpaceDN w:val="0"/>
        <w:adjustRightInd w:val="0"/>
        <w:spacing w:before="37"/>
        <w:jc w:val="both"/>
        <w:rPr>
          <w:b/>
          <w:color w:val="000000"/>
          <w:lang w:val="en-US"/>
        </w:rPr>
      </w:pPr>
      <w:r w:rsidRPr="003A2836">
        <w:rPr>
          <w:b/>
          <w:color w:val="000000"/>
          <w:lang w:val="en-US"/>
        </w:rPr>
        <w:t>Planeerimistegevus</w:t>
      </w:r>
    </w:p>
    <w:p w14:paraId="49811FCC" w14:textId="77777777" w:rsidR="00763B2E" w:rsidRPr="003A2836" w:rsidRDefault="00763B2E" w:rsidP="00763B2E">
      <w:pPr>
        <w:jc w:val="both"/>
        <w:rPr>
          <w:b/>
          <w:color w:val="000000"/>
          <w:lang w:val="en-US"/>
        </w:rPr>
      </w:pPr>
    </w:p>
    <w:p w14:paraId="79ADBBD5" w14:textId="77777777" w:rsidR="00763B2E" w:rsidRPr="003A2836" w:rsidRDefault="00763B2E" w:rsidP="00763B2E">
      <w:pPr>
        <w:jc w:val="both"/>
        <w:rPr>
          <w:sz w:val="22"/>
          <w:szCs w:val="22"/>
          <w:lang w:val="et-EE"/>
        </w:rPr>
      </w:pPr>
      <w:r w:rsidRPr="003A2836">
        <w:rPr>
          <w:sz w:val="22"/>
          <w:szCs w:val="22"/>
          <w:lang w:val="et-EE"/>
        </w:rPr>
        <w:t xml:space="preserve">Algatatud ja kehtestatud detailplaneeringuid </w:t>
      </w:r>
    </w:p>
    <w:p w14:paraId="190BDBB5" w14:textId="77777777" w:rsidR="00763B2E" w:rsidRDefault="00763B2E" w:rsidP="00763B2E">
      <w:pPr>
        <w:jc w:val="both"/>
        <w:rPr>
          <w:sz w:val="22"/>
          <w:szCs w:val="22"/>
          <w:lang w:val="et-EE"/>
        </w:rPr>
      </w:pPr>
      <w:r w:rsidRPr="003A2836">
        <w:rPr>
          <w:sz w:val="22"/>
          <w:szCs w:val="22"/>
          <w:lang w:val="et-EE"/>
        </w:rPr>
        <w:t>Arv (tk)</w:t>
      </w:r>
    </w:p>
    <w:p w14:paraId="1EB5150D" w14:textId="77777777" w:rsidR="00540DC8" w:rsidRPr="003A2836" w:rsidRDefault="00540DC8" w:rsidP="00540DC8">
      <w:pPr>
        <w:jc w:val="both"/>
        <w:rPr>
          <w:b/>
          <w:bCs/>
          <w:lang w:val="et-EE"/>
        </w:rPr>
      </w:pPr>
    </w:p>
    <w:tbl>
      <w:tblPr>
        <w:tblW w:w="9288" w:type="dxa"/>
        <w:tblLayout w:type="fixed"/>
        <w:tblLook w:val="00A0" w:firstRow="1" w:lastRow="0" w:firstColumn="1" w:lastColumn="0" w:noHBand="0" w:noVBand="0"/>
      </w:tblPr>
      <w:tblGrid>
        <w:gridCol w:w="5328"/>
        <w:gridCol w:w="1980"/>
        <w:gridCol w:w="1980"/>
      </w:tblGrid>
      <w:tr w:rsidR="00540DC8" w:rsidRPr="003A2836" w14:paraId="2B82AEAD" w14:textId="77777777" w:rsidTr="006664BF">
        <w:tc>
          <w:tcPr>
            <w:tcW w:w="5328" w:type="dxa"/>
            <w:tcBorders>
              <w:top w:val="single" w:sz="4" w:space="0" w:color="auto"/>
              <w:bottom w:val="single" w:sz="4" w:space="0" w:color="auto"/>
            </w:tcBorders>
          </w:tcPr>
          <w:p w14:paraId="23F543E7" w14:textId="77777777" w:rsidR="00540DC8" w:rsidRPr="003A2836" w:rsidRDefault="00540DC8" w:rsidP="006664BF">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133AC6E5" w14:textId="77777777" w:rsidR="00540DC8" w:rsidRPr="003A2836" w:rsidRDefault="00540DC8" w:rsidP="006664BF">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50ECE7BA" w14:textId="77777777" w:rsidR="00540DC8" w:rsidRPr="003A2836" w:rsidRDefault="00540DC8" w:rsidP="006664BF">
            <w:pPr>
              <w:rPr>
                <w:szCs w:val="22"/>
                <w:lang w:val="et-EE"/>
              </w:rPr>
            </w:pPr>
            <w:r w:rsidRPr="003A2836">
              <w:rPr>
                <w:szCs w:val="22"/>
                <w:lang w:val="et-EE"/>
              </w:rPr>
              <w:t xml:space="preserve">      201</w:t>
            </w:r>
            <w:r>
              <w:rPr>
                <w:szCs w:val="22"/>
                <w:lang w:val="et-EE"/>
              </w:rPr>
              <w:t xml:space="preserve">7   2016        </w:t>
            </w:r>
          </w:p>
        </w:tc>
      </w:tr>
    </w:tbl>
    <w:p w14:paraId="4FED2B10" w14:textId="5F1B06D1" w:rsidR="00763B2E" w:rsidRPr="003A2836" w:rsidRDefault="00763B2E" w:rsidP="00763B2E">
      <w:pPr>
        <w:rPr>
          <w:lang w:val="et-EE"/>
        </w:rPr>
      </w:pPr>
      <w:r w:rsidRPr="003A2836">
        <w:rPr>
          <w:lang w:val="et-EE"/>
        </w:rPr>
        <w:t>Algatatud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sidR="00540DC8">
        <w:rPr>
          <w:lang w:val="et-EE"/>
        </w:rPr>
        <w:t xml:space="preserve">                    </w:t>
      </w:r>
      <w:r w:rsidRPr="003A2836">
        <w:rPr>
          <w:lang w:val="et-EE"/>
        </w:rPr>
        <w:t xml:space="preserve"> </w:t>
      </w:r>
      <w:r w:rsidR="000F224C">
        <w:rPr>
          <w:lang w:val="et-EE"/>
        </w:rPr>
        <w:t>2</w:t>
      </w:r>
      <w:r w:rsidR="00540DC8">
        <w:rPr>
          <w:lang w:val="et-EE"/>
        </w:rPr>
        <w:t xml:space="preserve">          5</w:t>
      </w:r>
      <w:r w:rsidR="000F224C">
        <w:rPr>
          <w:lang w:val="et-EE"/>
        </w:rPr>
        <w:tab/>
        <w:t xml:space="preserve">                             </w:t>
      </w:r>
    </w:p>
    <w:p w14:paraId="5899D955" w14:textId="6F6A6113" w:rsidR="00763B2E" w:rsidRPr="00777607" w:rsidRDefault="00763B2E" w:rsidP="00763B2E">
      <w:pPr>
        <w:rPr>
          <w:lang w:val="et-EE"/>
        </w:rPr>
      </w:pPr>
      <w:r w:rsidRPr="003A2836">
        <w:rPr>
          <w:lang w:val="et-EE"/>
        </w:rPr>
        <w:t>Kehtestatud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sidR="00540DC8">
        <w:rPr>
          <w:lang w:val="et-EE"/>
        </w:rPr>
        <w:t xml:space="preserve">                    </w:t>
      </w:r>
      <w:r w:rsidR="000F224C">
        <w:rPr>
          <w:lang w:val="et-EE"/>
        </w:rPr>
        <w:t>1</w:t>
      </w:r>
      <w:r w:rsidR="00540DC8">
        <w:rPr>
          <w:lang w:val="et-EE"/>
        </w:rPr>
        <w:t xml:space="preserve">          6</w:t>
      </w:r>
      <w:r w:rsidR="000F224C">
        <w:rPr>
          <w:lang w:val="et-EE"/>
        </w:rPr>
        <w:t xml:space="preserve">                               </w:t>
      </w:r>
    </w:p>
    <w:p w14:paraId="7FDF1442" w14:textId="77777777" w:rsidR="00391B28" w:rsidRDefault="00391B28" w:rsidP="00F925B7">
      <w:pPr>
        <w:pStyle w:val="Normaallaadveeb"/>
        <w:jc w:val="both"/>
        <w:rPr>
          <w:b/>
          <w:lang w:val="et-EE"/>
        </w:rPr>
      </w:pPr>
    </w:p>
    <w:p w14:paraId="2C19379E" w14:textId="77777777" w:rsidR="00391B28" w:rsidRDefault="00391B28" w:rsidP="00F925B7">
      <w:pPr>
        <w:pStyle w:val="Normaallaadveeb"/>
        <w:jc w:val="both"/>
        <w:rPr>
          <w:b/>
          <w:lang w:val="et-EE"/>
        </w:rPr>
      </w:pPr>
    </w:p>
    <w:p w14:paraId="5E7763D1" w14:textId="77777777" w:rsidR="00391B28" w:rsidRDefault="00391B28" w:rsidP="00F925B7">
      <w:pPr>
        <w:pStyle w:val="Normaallaadveeb"/>
        <w:jc w:val="both"/>
        <w:rPr>
          <w:b/>
          <w:lang w:val="et-EE"/>
        </w:rPr>
      </w:pPr>
    </w:p>
    <w:p w14:paraId="253D2457" w14:textId="77777777" w:rsidR="00391B28" w:rsidRDefault="00391B28" w:rsidP="00F925B7">
      <w:pPr>
        <w:pStyle w:val="Normaallaadveeb"/>
        <w:jc w:val="both"/>
        <w:rPr>
          <w:b/>
          <w:lang w:val="et-EE"/>
        </w:rPr>
      </w:pPr>
    </w:p>
    <w:p w14:paraId="35A7E829" w14:textId="77777777" w:rsidR="00391B28" w:rsidRDefault="00391B28" w:rsidP="00F925B7">
      <w:pPr>
        <w:pStyle w:val="Normaallaadveeb"/>
        <w:jc w:val="both"/>
        <w:rPr>
          <w:b/>
          <w:lang w:val="et-EE"/>
        </w:rPr>
      </w:pPr>
    </w:p>
    <w:p w14:paraId="05823C79" w14:textId="77777777" w:rsidR="00391B28" w:rsidRDefault="00391B28" w:rsidP="00F925B7">
      <w:pPr>
        <w:pStyle w:val="Normaallaadveeb"/>
        <w:jc w:val="both"/>
        <w:rPr>
          <w:b/>
          <w:lang w:val="et-EE"/>
        </w:rPr>
      </w:pPr>
    </w:p>
    <w:p w14:paraId="342D1773" w14:textId="77777777" w:rsidR="00F925B7" w:rsidRDefault="00F925B7" w:rsidP="00F925B7">
      <w:pPr>
        <w:pStyle w:val="Normaallaadveeb"/>
        <w:jc w:val="both"/>
        <w:rPr>
          <w:b/>
        </w:rPr>
      </w:pPr>
      <w:r w:rsidRPr="000B6684">
        <w:rPr>
          <w:b/>
          <w:lang w:val="et-EE"/>
        </w:rPr>
        <w:lastRenderedPageBreak/>
        <w:t>K</w:t>
      </w:r>
      <w:r w:rsidRPr="000B6684">
        <w:rPr>
          <w:b/>
        </w:rPr>
        <w:t>orrakaitsealased tegevused</w:t>
      </w:r>
    </w:p>
    <w:p w14:paraId="40E965D4" w14:textId="77777777" w:rsidR="00F925B7" w:rsidRPr="00837C84" w:rsidRDefault="00F925B7" w:rsidP="00F925B7">
      <w:pPr>
        <w:pStyle w:val="Normaallaadveeb"/>
        <w:jc w:val="both"/>
        <w:rPr>
          <w:lang w:val="et-EE"/>
        </w:rPr>
      </w:pPr>
      <w:r w:rsidRPr="00837C84">
        <w:t>Järgnevalt toodud ülevaade</w:t>
      </w:r>
      <w:r>
        <w:t xml:space="preserve"> väärteomenetluste ja tehtud ettekirjutuste kohta.</w:t>
      </w:r>
    </w:p>
    <w:p w14:paraId="54F441B1" w14:textId="77777777" w:rsidR="00F925B7" w:rsidRDefault="00F925B7" w:rsidP="00F925B7">
      <w:pPr>
        <w:rPr>
          <w:b/>
          <w:bCs/>
          <w:lang w:val="et-EE"/>
        </w:rPr>
      </w:pPr>
      <w:r w:rsidRPr="00837C84">
        <w:rPr>
          <w:lang w:val="et-EE"/>
        </w:rPr>
        <w:t>Arv (tk</w:t>
      </w:r>
      <w:r>
        <w:rPr>
          <w:lang w:val="et-EE"/>
        </w:rPr>
        <w:t>)</w:t>
      </w:r>
    </w:p>
    <w:tbl>
      <w:tblPr>
        <w:tblW w:w="9288" w:type="dxa"/>
        <w:tblLayout w:type="fixed"/>
        <w:tblLook w:val="00A0" w:firstRow="1" w:lastRow="0" w:firstColumn="1" w:lastColumn="0" w:noHBand="0" w:noVBand="0"/>
      </w:tblPr>
      <w:tblGrid>
        <w:gridCol w:w="236"/>
        <w:gridCol w:w="52"/>
        <w:gridCol w:w="5040"/>
        <w:gridCol w:w="1980"/>
        <w:gridCol w:w="1980"/>
      </w:tblGrid>
      <w:tr w:rsidR="00F925B7" w14:paraId="540B9CC0" w14:textId="77777777" w:rsidTr="00CD6533">
        <w:tc>
          <w:tcPr>
            <w:tcW w:w="5328" w:type="dxa"/>
            <w:gridSpan w:val="3"/>
            <w:tcBorders>
              <w:top w:val="single" w:sz="4" w:space="0" w:color="auto"/>
              <w:bottom w:val="single" w:sz="4" w:space="0" w:color="auto"/>
            </w:tcBorders>
          </w:tcPr>
          <w:p w14:paraId="39890EAC" w14:textId="77777777" w:rsidR="00F925B7" w:rsidRDefault="00F925B7" w:rsidP="00CD6533">
            <w:pPr>
              <w:pStyle w:val="Default"/>
              <w:widowControl/>
              <w:overflowPunct/>
              <w:autoSpaceDE/>
              <w:autoSpaceDN/>
              <w:adjustRightInd/>
              <w:jc w:val="center"/>
              <w:textAlignment w:val="auto"/>
              <w:rPr>
                <w:lang w:val="et-EE"/>
              </w:rPr>
            </w:pPr>
            <w:r>
              <w:rPr>
                <w:lang w:val="et-EE"/>
              </w:rPr>
              <w:t>Tegevuse nimetus</w:t>
            </w:r>
          </w:p>
        </w:tc>
        <w:tc>
          <w:tcPr>
            <w:tcW w:w="1980" w:type="dxa"/>
            <w:tcBorders>
              <w:top w:val="single" w:sz="4" w:space="0" w:color="auto"/>
              <w:bottom w:val="single" w:sz="4" w:space="0" w:color="auto"/>
            </w:tcBorders>
          </w:tcPr>
          <w:p w14:paraId="5A04C17D" w14:textId="35DE0AA3" w:rsidR="00F925B7" w:rsidRDefault="00F925B7" w:rsidP="009B4924">
            <w:pPr>
              <w:jc w:val="right"/>
              <w:rPr>
                <w:szCs w:val="22"/>
                <w:lang w:val="et-EE"/>
              </w:rPr>
            </w:pPr>
            <w:r>
              <w:rPr>
                <w:szCs w:val="22"/>
                <w:lang w:val="et-EE"/>
              </w:rPr>
              <w:t>201</w:t>
            </w:r>
            <w:r w:rsidR="009B4924">
              <w:rPr>
                <w:szCs w:val="22"/>
                <w:lang w:val="et-EE"/>
              </w:rPr>
              <w:t>7</w:t>
            </w:r>
          </w:p>
        </w:tc>
        <w:tc>
          <w:tcPr>
            <w:tcW w:w="1980" w:type="dxa"/>
            <w:tcBorders>
              <w:top w:val="single" w:sz="4" w:space="0" w:color="auto"/>
              <w:bottom w:val="single" w:sz="4" w:space="0" w:color="auto"/>
            </w:tcBorders>
          </w:tcPr>
          <w:p w14:paraId="037FAC8F" w14:textId="2D37E2A4" w:rsidR="00F925B7" w:rsidRDefault="00F925B7" w:rsidP="009B4924">
            <w:pPr>
              <w:jc w:val="right"/>
              <w:rPr>
                <w:szCs w:val="22"/>
                <w:lang w:val="et-EE"/>
              </w:rPr>
            </w:pPr>
            <w:r>
              <w:rPr>
                <w:szCs w:val="22"/>
                <w:lang w:val="et-EE"/>
              </w:rPr>
              <w:t>201</w:t>
            </w:r>
            <w:r w:rsidR="009B4924">
              <w:rPr>
                <w:szCs w:val="22"/>
                <w:lang w:val="et-EE"/>
              </w:rPr>
              <w:t>6</w:t>
            </w:r>
          </w:p>
        </w:tc>
      </w:tr>
      <w:tr w:rsidR="00F925B7" w14:paraId="4A9F1D5D" w14:textId="77777777" w:rsidTr="00CD6533">
        <w:tc>
          <w:tcPr>
            <w:tcW w:w="5328" w:type="dxa"/>
            <w:gridSpan w:val="3"/>
            <w:tcBorders>
              <w:top w:val="single" w:sz="4" w:space="0" w:color="auto"/>
            </w:tcBorders>
          </w:tcPr>
          <w:p w14:paraId="5C89516F" w14:textId="77777777" w:rsidR="00F925B7" w:rsidRDefault="00F925B7" w:rsidP="00CD6533">
            <w:pPr>
              <w:jc w:val="both"/>
              <w:rPr>
                <w:lang w:val="et-EE"/>
              </w:rPr>
            </w:pPr>
            <w:r>
              <w:rPr>
                <w:lang w:val="et-EE"/>
              </w:rPr>
              <w:t>Alustatud väärteomenetlusi</w:t>
            </w:r>
          </w:p>
        </w:tc>
        <w:tc>
          <w:tcPr>
            <w:tcW w:w="1980" w:type="dxa"/>
            <w:tcBorders>
              <w:top w:val="single" w:sz="4" w:space="0" w:color="auto"/>
            </w:tcBorders>
          </w:tcPr>
          <w:p w14:paraId="1B05E771" w14:textId="20466260" w:rsidR="00F925B7" w:rsidRDefault="008C0CD1" w:rsidP="00751C84">
            <w:pPr>
              <w:jc w:val="center"/>
              <w:rPr>
                <w:szCs w:val="22"/>
                <w:lang w:val="et-EE"/>
              </w:rPr>
            </w:pPr>
            <w:r>
              <w:rPr>
                <w:szCs w:val="22"/>
                <w:lang w:val="et-EE"/>
              </w:rPr>
              <w:t xml:space="preserve">                           </w:t>
            </w:r>
            <w:r w:rsidR="00751C84">
              <w:rPr>
                <w:szCs w:val="22"/>
                <w:lang w:val="et-EE"/>
              </w:rPr>
              <w:t>7</w:t>
            </w:r>
          </w:p>
        </w:tc>
        <w:tc>
          <w:tcPr>
            <w:tcW w:w="1980" w:type="dxa"/>
            <w:tcBorders>
              <w:top w:val="single" w:sz="4" w:space="0" w:color="auto"/>
            </w:tcBorders>
          </w:tcPr>
          <w:p w14:paraId="4C8CA4E7" w14:textId="64BAFB45" w:rsidR="00F925B7" w:rsidRDefault="009B4924" w:rsidP="00CD6533">
            <w:pPr>
              <w:jc w:val="right"/>
              <w:rPr>
                <w:szCs w:val="22"/>
                <w:lang w:val="et-EE"/>
              </w:rPr>
            </w:pPr>
            <w:r>
              <w:rPr>
                <w:szCs w:val="22"/>
                <w:lang w:val="et-EE"/>
              </w:rPr>
              <w:t>10</w:t>
            </w:r>
          </w:p>
        </w:tc>
      </w:tr>
      <w:tr w:rsidR="00F925B7" w14:paraId="28CDA9CC" w14:textId="77777777" w:rsidTr="00CD6533">
        <w:tblPrEx>
          <w:tblLook w:val="01E0" w:firstRow="1" w:lastRow="1" w:firstColumn="1" w:lastColumn="1" w:noHBand="0" w:noVBand="0"/>
        </w:tblPrEx>
        <w:tc>
          <w:tcPr>
            <w:tcW w:w="5328" w:type="dxa"/>
            <w:gridSpan w:val="3"/>
          </w:tcPr>
          <w:p w14:paraId="553664C1" w14:textId="77777777" w:rsidR="00F925B7" w:rsidRDefault="00F925B7" w:rsidP="00CD6533">
            <w:pPr>
              <w:jc w:val="both"/>
              <w:rPr>
                <w:lang w:val="et-EE"/>
              </w:rPr>
            </w:pPr>
            <w:r>
              <w:rPr>
                <w:lang w:val="et-EE"/>
              </w:rPr>
              <w:t>Alustatud üldmenetlusi kokku</w:t>
            </w:r>
          </w:p>
        </w:tc>
        <w:tc>
          <w:tcPr>
            <w:tcW w:w="1980" w:type="dxa"/>
          </w:tcPr>
          <w:p w14:paraId="22C43681" w14:textId="6CB0EA53" w:rsidR="00F925B7" w:rsidRDefault="005B16B3" w:rsidP="00CD6533">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5</w:t>
            </w:r>
          </w:p>
        </w:tc>
        <w:tc>
          <w:tcPr>
            <w:tcW w:w="1980" w:type="dxa"/>
          </w:tcPr>
          <w:p w14:paraId="5C6BA60A" w14:textId="4B0DD6A0" w:rsidR="00F925B7" w:rsidRDefault="009B4924" w:rsidP="00CD6533">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7</w:t>
            </w:r>
          </w:p>
        </w:tc>
      </w:tr>
      <w:tr w:rsidR="00F925B7" w14:paraId="7C5CF61F" w14:textId="77777777" w:rsidTr="00CD6533">
        <w:tblPrEx>
          <w:tblLook w:val="01E0" w:firstRow="1" w:lastRow="1" w:firstColumn="1" w:lastColumn="1" w:noHBand="0" w:noVBand="0"/>
        </w:tblPrEx>
        <w:tc>
          <w:tcPr>
            <w:tcW w:w="288" w:type="dxa"/>
            <w:gridSpan w:val="2"/>
          </w:tcPr>
          <w:p w14:paraId="74F7BA9E" w14:textId="77777777" w:rsidR="00F925B7" w:rsidRDefault="00F925B7" w:rsidP="00CD6533">
            <w:pPr>
              <w:rPr>
                <w:sz w:val="22"/>
                <w:szCs w:val="22"/>
                <w:lang w:val="et-EE"/>
              </w:rPr>
            </w:pPr>
          </w:p>
        </w:tc>
        <w:tc>
          <w:tcPr>
            <w:tcW w:w="5040" w:type="dxa"/>
          </w:tcPr>
          <w:p w14:paraId="5EBF327D" w14:textId="77777777" w:rsidR="00F925B7" w:rsidRDefault="00F925B7" w:rsidP="00CD6533">
            <w:pPr>
              <w:rPr>
                <w:szCs w:val="22"/>
                <w:lang w:val="et-EE"/>
              </w:rPr>
            </w:pPr>
            <w:r>
              <w:rPr>
                <w:szCs w:val="22"/>
                <w:lang w:val="et-EE"/>
              </w:rPr>
              <w:t>Ehitusseaduse alusel</w:t>
            </w:r>
          </w:p>
        </w:tc>
        <w:tc>
          <w:tcPr>
            <w:tcW w:w="1980" w:type="dxa"/>
          </w:tcPr>
          <w:p w14:paraId="6800BF3F" w14:textId="77777777" w:rsidR="00F925B7" w:rsidRDefault="00F925B7" w:rsidP="00CD6533">
            <w:pPr>
              <w:jc w:val="right"/>
              <w:rPr>
                <w:szCs w:val="22"/>
                <w:lang w:val="et-EE"/>
              </w:rPr>
            </w:pPr>
            <w:r>
              <w:rPr>
                <w:szCs w:val="22"/>
                <w:lang w:val="et-EE"/>
              </w:rPr>
              <w:t>2</w:t>
            </w:r>
          </w:p>
        </w:tc>
        <w:tc>
          <w:tcPr>
            <w:tcW w:w="1980" w:type="dxa"/>
          </w:tcPr>
          <w:p w14:paraId="7FB5CBEB" w14:textId="3E0FFEC8" w:rsidR="00F925B7" w:rsidRDefault="009B4924" w:rsidP="00CD6533">
            <w:pPr>
              <w:jc w:val="right"/>
              <w:rPr>
                <w:szCs w:val="22"/>
                <w:lang w:val="et-EE"/>
              </w:rPr>
            </w:pPr>
            <w:r>
              <w:rPr>
                <w:szCs w:val="22"/>
                <w:lang w:val="et-EE"/>
              </w:rPr>
              <w:t>2</w:t>
            </w:r>
          </w:p>
        </w:tc>
      </w:tr>
      <w:tr w:rsidR="00250461" w14:paraId="68952652" w14:textId="77777777" w:rsidTr="00CD6533">
        <w:tblPrEx>
          <w:tblLook w:val="01E0" w:firstRow="1" w:lastRow="1" w:firstColumn="1" w:lastColumn="1" w:noHBand="0" w:noVBand="0"/>
        </w:tblPrEx>
        <w:tc>
          <w:tcPr>
            <w:tcW w:w="288" w:type="dxa"/>
            <w:gridSpan w:val="2"/>
          </w:tcPr>
          <w:p w14:paraId="31B871D1" w14:textId="77777777" w:rsidR="00250461" w:rsidRDefault="00250461" w:rsidP="00CD6533">
            <w:pPr>
              <w:rPr>
                <w:sz w:val="22"/>
                <w:szCs w:val="22"/>
                <w:lang w:val="et-EE"/>
              </w:rPr>
            </w:pPr>
          </w:p>
        </w:tc>
        <w:tc>
          <w:tcPr>
            <w:tcW w:w="5040" w:type="dxa"/>
          </w:tcPr>
          <w:p w14:paraId="0BF31ACC" w14:textId="3CEBFF1E" w:rsidR="00250461" w:rsidRDefault="00250461" w:rsidP="00CD6533">
            <w:pPr>
              <w:rPr>
                <w:szCs w:val="22"/>
                <w:lang w:val="et-EE"/>
              </w:rPr>
            </w:pPr>
            <w:r>
              <w:rPr>
                <w:szCs w:val="22"/>
                <w:lang w:val="et-EE"/>
              </w:rPr>
              <w:t>Looduskaitseseaduse alusel</w:t>
            </w:r>
          </w:p>
        </w:tc>
        <w:tc>
          <w:tcPr>
            <w:tcW w:w="1980" w:type="dxa"/>
          </w:tcPr>
          <w:p w14:paraId="0857BC9C" w14:textId="521A959A" w:rsidR="00250461" w:rsidRDefault="00250461" w:rsidP="00250461">
            <w:pPr>
              <w:jc w:val="center"/>
              <w:rPr>
                <w:szCs w:val="22"/>
                <w:lang w:val="et-EE"/>
              </w:rPr>
            </w:pPr>
            <w:r>
              <w:rPr>
                <w:szCs w:val="22"/>
                <w:lang w:val="et-EE"/>
              </w:rPr>
              <w:t xml:space="preserve">                           2</w:t>
            </w:r>
          </w:p>
        </w:tc>
        <w:tc>
          <w:tcPr>
            <w:tcW w:w="1980" w:type="dxa"/>
          </w:tcPr>
          <w:p w14:paraId="28EB5E80" w14:textId="60EA203E" w:rsidR="00250461" w:rsidRDefault="00250461" w:rsidP="00CD6533">
            <w:pPr>
              <w:jc w:val="right"/>
              <w:rPr>
                <w:szCs w:val="22"/>
                <w:lang w:val="et-EE"/>
              </w:rPr>
            </w:pPr>
            <w:r>
              <w:rPr>
                <w:szCs w:val="22"/>
                <w:lang w:val="et-EE"/>
              </w:rPr>
              <w:t>0</w:t>
            </w:r>
          </w:p>
        </w:tc>
      </w:tr>
      <w:tr w:rsidR="00F925B7" w14:paraId="06F1C53B" w14:textId="77777777" w:rsidTr="00CD6533">
        <w:tblPrEx>
          <w:tblLook w:val="01E0" w:firstRow="1" w:lastRow="1" w:firstColumn="1" w:lastColumn="1" w:noHBand="0" w:noVBand="0"/>
        </w:tblPrEx>
        <w:tc>
          <w:tcPr>
            <w:tcW w:w="288" w:type="dxa"/>
            <w:gridSpan w:val="2"/>
          </w:tcPr>
          <w:p w14:paraId="155AF7EE" w14:textId="77777777" w:rsidR="00F925B7" w:rsidRDefault="00F925B7" w:rsidP="00CD6533">
            <w:pPr>
              <w:rPr>
                <w:sz w:val="22"/>
                <w:szCs w:val="22"/>
                <w:lang w:val="et-EE"/>
              </w:rPr>
            </w:pPr>
          </w:p>
        </w:tc>
        <w:tc>
          <w:tcPr>
            <w:tcW w:w="5040" w:type="dxa"/>
          </w:tcPr>
          <w:p w14:paraId="5DE611E4" w14:textId="77777777" w:rsidR="00F925B7" w:rsidRDefault="00F925B7" w:rsidP="00CD6533">
            <w:pPr>
              <w:rPr>
                <w:szCs w:val="22"/>
                <w:lang w:val="et-EE"/>
              </w:rPr>
            </w:pPr>
            <w:r>
              <w:rPr>
                <w:szCs w:val="22"/>
                <w:lang w:val="et-EE"/>
              </w:rPr>
              <w:t>Jäätmeseaduse alusel</w:t>
            </w:r>
          </w:p>
        </w:tc>
        <w:tc>
          <w:tcPr>
            <w:tcW w:w="1980" w:type="dxa"/>
          </w:tcPr>
          <w:p w14:paraId="5E494D04" w14:textId="30B077E5" w:rsidR="00F925B7" w:rsidRDefault="00A1031A" w:rsidP="00CD6533">
            <w:pPr>
              <w:jc w:val="right"/>
              <w:rPr>
                <w:szCs w:val="22"/>
                <w:lang w:val="et-EE"/>
              </w:rPr>
            </w:pPr>
            <w:r>
              <w:rPr>
                <w:szCs w:val="22"/>
                <w:lang w:val="et-EE"/>
              </w:rPr>
              <w:t>0</w:t>
            </w:r>
          </w:p>
        </w:tc>
        <w:tc>
          <w:tcPr>
            <w:tcW w:w="1980" w:type="dxa"/>
          </w:tcPr>
          <w:p w14:paraId="3D1C6F97" w14:textId="77777777" w:rsidR="00F925B7" w:rsidRDefault="00F925B7" w:rsidP="00CD6533">
            <w:pPr>
              <w:jc w:val="right"/>
              <w:rPr>
                <w:szCs w:val="22"/>
                <w:lang w:val="et-EE"/>
              </w:rPr>
            </w:pPr>
            <w:r>
              <w:rPr>
                <w:szCs w:val="22"/>
                <w:lang w:val="et-EE"/>
              </w:rPr>
              <w:t>1</w:t>
            </w:r>
          </w:p>
        </w:tc>
      </w:tr>
      <w:tr w:rsidR="00972F01" w14:paraId="4C2BE0E3" w14:textId="77777777" w:rsidTr="00CD6533">
        <w:tblPrEx>
          <w:tblLook w:val="01E0" w:firstRow="1" w:lastRow="1" w:firstColumn="1" w:lastColumn="1" w:noHBand="0" w:noVBand="0"/>
        </w:tblPrEx>
        <w:tc>
          <w:tcPr>
            <w:tcW w:w="288" w:type="dxa"/>
            <w:gridSpan w:val="2"/>
          </w:tcPr>
          <w:p w14:paraId="0CB516FF" w14:textId="77777777" w:rsidR="00972F01" w:rsidRDefault="00972F01" w:rsidP="00CD6533">
            <w:pPr>
              <w:rPr>
                <w:sz w:val="22"/>
                <w:szCs w:val="22"/>
                <w:lang w:val="et-EE"/>
              </w:rPr>
            </w:pPr>
          </w:p>
        </w:tc>
        <w:tc>
          <w:tcPr>
            <w:tcW w:w="5040" w:type="dxa"/>
          </w:tcPr>
          <w:p w14:paraId="1A3FFB99" w14:textId="4A5F3550" w:rsidR="00972F01" w:rsidRDefault="00972F01" w:rsidP="00CD6533">
            <w:pPr>
              <w:rPr>
                <w:szCs w:val="22"/>
                <w:lang w:val="et-EE"/>
              </w:rPr>
            </w:pPr>
            <w:r>
              <w:rPr>
                <w:szCs w:val="22"/>
                <w:lang w:val="et-EE"/>
              </w:rPr>
              <w:t>Liiklusseaduse alusel</w:t>
            </w:r>
          </w:p>
        </w:tc>
        <w:tc>
          <w:tcPr>
            <w:tcW w:w="1980" w:type="dxa"/>
          </w:tcPr>
          <w:p w14:paraId="23A3D096" w14:textId="418D1787" w:rsidR="00972F01" w:rsidRDefault="00972F01" w:rsidP="00CD6533">
            <w:pPr>
              <w:jc w:val="right"/>
              <w:rPr>
                <w:szCs w:val="22"/>
                <w:lang w:val="et-EE"/>
              </w:rPr>
            </w:pPr>
            <w:r>
              <w:rPr>
                <w:szCs w:val="22"/>
                <w:lang w:val="et-EE"/>
              </w:rPr>
              <w:t>1</w:t>
            </w:r>
          </w:p>
        </w:tc>
        <w:tc>
          <w:tcPr>
            <w:tcW w:w="1980" w:type="dxa"/>
          </w:tcPr>
          <w:p w14:paraId="5E85C037" w14:textId="5CCC6B3C" w:rsidR="00972F01" w:rsidRDefault="00972F01" w:rsidP="00CD6533">
            <w:pPr>
              <w:jc w:val="right"/>
              <w:rPr>
                <w:szCs w:val="22"/>
                <w:lang w:val="et-EE"/>
              </w:rPr>
            </w:pPr>
            <w:r>
              <w:rPr>
                <w:szCs w:val="22"/>
                <w:lang w:val="et-EE"/>
              </w:rPr>
              <w:t>0</w:t>
            </w:r>
          </w:p>
        </w:tc>
      </w:tr>
      <w:tr w:rsidR="00F925B7" w14:paraId="6A1E925D" w14:textId="77777777" w:rsidTr="00CD6533">
        <w:tblPrEx>
          <w:tblLook w:val="01E0" w:firstRow="1" w:lastRow="1" w:firstColumn="1" w:lastColumn="1" w:noHBand="0" w:noVBand="0"/>
        </w:tblPrEx>
        <w:tc>
          <w:tcPr>
            <w:tcW w:w="288" w:type="dxa"/>
            <w:gridSpan w:val="2"/>
          </w:tcPr>
          <w:p w14:paraId="042825F4" w14:textId="77777777" w:rsidR="00F925B7" w:rsidRDefault="00F925B7" w:rsidP="00CD6533">
            <w:pPr>
              <w:rPr>
                <w:sz w:val="22"/>
                <w:szCs w:val="22"/>
                <w:lang w:val="et-EE"/>
              </w:rPr>
            </w:pPr>
          </w:p>
        </w:tc>
        <w:tc>
          <w:tcPr>
            <w:tcW w:w="5040" w:type="dxa"/>
          </w:tcPr>
          <w:p w14:paraId="1344B9FD" w14:textId="77777777" w:rsidR="00F925B7" w:rsidRDefault="00F925B7" w:rsidP="00CD6533">
            <w:pPr>
              <w:rPr>
                <w:szCs w:val="22"/>
                <w:lang w:val="et-EE"/>
              </w:rPr>
            </w:pPr>
            <w:r>
              <w:rPr>
                <w:szCs w:val="22"/>
                <w:lang w:val="et-EE"/>
              </w:rPr>
              <w:t>Kohaliku omavalitsuse korralduse seaduse (KOKS) alusel – heakord</w:t>
            </w:r>
          </w:p>
        </w:tc>
        <w:tc>
          <w:tcPr>
            <w:tcW w:w="1980" w:type="dxa"/>
            <w:vAlign w:val="bottom"/>
          </w:tcPr>
          <w:p w14:paraId="4E9FE92A" w14:textId="40150BBD" w:rsidR="00F925B7" w:rsidRDefault="005D268B" w:rsidP="00CD6533">
            <w:pPr>
              <w:jc w:val="right"/>
              <w:rPr>
                <w:szCs w:val="22"/>
                <w:lang w:val="et-EE"/>
              </w:rPr>
            </w:pPr>
            <w:r>
              <w:rPr>
                <w:szCs w:val="22"/>
                <w:lang w:val="et-EE"/>
              </w:rPr>
              <w:t>2</w:t>
            </w:r>
          </w:p>
        </w:tc>
        <w:tc>
          <w:tcPr>
            <w:tcW w:w="1980" w:type="dxa"/>
            <w:vAlign w:val="bottom"/>
          </w:tcPr>
          <w:p w14:paraId="67C0CA52" w14:textId="77777777" w:rsidR="00F925B7" w:rsidRDefault="00F925B7" w:rsidP="00CD6533">
            <w:pPr>
              <w:jc w:val="right"/>
              <w:rPr>
                <w:szCs w:val="22"/>
                <w:lang w:val="et-EE"/>
              </w:rPr>
            </w:pPr>
            <w:r>
              <w:rPr>
                <w:szCs w:val="22"/>
                <w:lang w:val="et-EE"/>
              </w:rPr>
              <w:t>4</w:t>
            </w:r>
          </w:p>
        </w:tc>
      </w:tr>
      <w:tr w:rsidR="00F925B7" w:rsidRPr="00BA4560" w14:paraId="0E7232DF" w14:textId="77777777" w:rsidTr="00CD6533">
        <w:tblPrEx>
          <w:tblLook w:val="01E0" w:firstRow="1" w:lastRow="1" w:firstColumn="1" w:lastColumn="1" w:noHBand="0" w:noVBand="0"/>
        </w:tblPrEx>
        <w:trPr>
          <w:trHeight w:val="141"/>
        </w:trPr>
        <w:tc>
          <w:tcPr>
            <w:tcW w:w="5328" w:type="dxa"/>
            <w:gridSpan w:val="3"/>
          </w:tcPr>
          <w:p w14:paraId="31E1ED2D" w14:textId="77777777" w:rsidR="00F925B7" w:rsidRDefault="00F925B7" w:rsidP="00CD6533">
            <w:pPr>
              <w:rPr>
                <w:szCs w:val="22"/>
                <w:lang w:val="et-EE"/>
              </w:rPr>
            </w:pPr>
            <w:r>
              <w:rPr>
                <w:szCs w:val="22"/>
                <w:lang w:val="et-EE"/>
              </w:rPr>
              <w:t>Hoiatusi (heakord)</w:t>
            </w:r>
          </w:p>
        </w:tc>
        <w:tc>
          <w:tcPr>
            <w:tcW w:w="1980" w:type="dxa"/>
          </w:tcPr>
          <w:p w14:paraId="4354A6B2" w14:textId="274B11D0" w:rsidR="00F925B7" w:rsidRDefault="008C0CD1" w:rsidP="00CD6533">
            <w:pPr>
              <w:jc w:val="right"/>
              <w:rPr>
                <w:szCs w:val="22"/>
                <w:lang w:val="et-EE"/>
              </w:rPr>
            </w:pPr>
            <w:r>
              <w:rPr>
                <w:szCs w:val="22"/>
                <w:lang w:val="et-EE"/>
              </w:rPr>
              <w:t>5</w:t>
            </w:r>
          </w:p>
        </w:tc>
        <w:tc>
          <w:tcPr>
            <w:tcW w:w="1980" w:type="dxa"/>
          </w:tcPr>
          <w:p w14:paraId="218BE238" w14:textId="5FD792D7" w:rsidR="00F925B7" w:rsidRDefault="00F925B7" w:rsidP="00CD6533">
            <w:pPr>
              <w:jc w:val="right"/>
              <w:rPr>
                <w:szCs w:val="22"/>
                <w:lang w:val="et-EE"/>
              </w:rPr>
            </w:pPr>
            <w:r>
              <w:rPr>
                <w:szCs w:val="22"/>
                <w:lang w:val="et-EE"/>
              </w:rPr>
              <w:t>1</w:t>
            </w:r>
            <w:r w:rsidR="009B4924">
              <w:rPr>
                <w:szCs w:val="22"/>
                <w:lang w:val="et-EE"/>
              </w:rPr>
              <w:t>3</w:t>
            </w:r>
          </w:p>
        </w:tc>
      </w:tr>
      <w:tr w:rsidR="00F925B7" w:rsidRPr="00BA4560" w14:paraId="0DA64050" w14:textId="77777777" w:rsidTr="00CD6533">
        <w:tblPrEx>
          <w:tblLook w:val="01E0" w:firstRow="1" w:lastRow="1" w:firstColumn="1" w:lastColumn="1" w:noHBand="0" w:noVBand="0"/>
        </w:tblPrEx>
        <w:tc>
          <w:tcPr>
            <w:tcW w:w="5328" w:type="dxa"/>
            <w:gridSpan w:val="3"/>
          </w:tcPr>
          <w:p w14:paraId="4E165526" w14:textId="77777777" w:rsidR="00F925B7" w:rsidRDefault="00F925B7" w:rsidP="00CD6533">
            <w:pPr>
              <w:rPr>
                <w:szCs w:val="22"/>
                <w:lang w:val="et-EE"/>
              </w:rPr>
            </w:pPr>
            <w:r>
              <w:rPr>
                <w:szCs w:val="22"/>
                <w:lang w:val="et-EE"/>
              </w:rPr>
              <w:t>Tehtud ettekirjutusi ja teatisi kokku</w:t>
            </w:r>
          </w:p>
        </w:tc>
        <w:tc>
          <w:tcPr>
            <w:tcW w:w="1980" w:type="dxa"/>
          </w:tcPr>
          <w:p w14:paraId="49CD7F3A" w14:textId="16858A58" w:rsidR="00F925B7" w:rsidRDefault="00A1031A" w:rsidP="00CD6533">
            <w:pPr>
              <w:jc w:val="right"/>
              <w:rPr>
                <w:szCs w:val="22"/>
                <w:lang w:val="et-EE"/>
              </w:rPr>
            </w:pPr>
            <w:r>
              <w:rPr>
                <w:szCs w:val="22"/>
                <w:lang w:val="et-EE"/>
              </w:rPr>
              <w:t>52</w:t>
            </w:r>
          </w:p>
        </w:tc>
        <w:tc>
          <w:tcPr>
            <w:tcW w:w="1980" w:type="dxa"/>
          </w:tcPr>
          <w:p w14:paraId="6B96A78A" w14:textId="22AAAC6E" w:rsidR="00F925B7" w:rsidRDefault="009B4924" w:rsidP="00CD6533">
            <w:pPr>
              <w:jc w:val="right"/>
              <w:rPr>
                <w:szCs w:val="22"/>
                <w:lang w:val="et-EE"/>
              </w:rPr>
            </w:pPr>
            <w:r>
              <w:rPr>
                <w:szCs w:val="22"/>
                <w:lang w:val="et-EE"/>
              </w:rPr>
              <w:t>470</w:t>
            </w:r>
          </w:p>
        </w:tc>
      </w:tr>
      <w:tr w:rsidR="00F925B7" w14:paraId="49A15E3D" w14:textId="77777777" w:rsidTr="00CD6533">
        <w:tblPrEx>
          <w:tblLook w:val="01E0" w:firstRow="1" w:lastRow="1" w:firstColumn="1" w:lastColumn="1" w:noHBand="0" w:noVBand="0"/>
        </w:tblPrEx>
        <w:tc>
          <w:tcPr>
            <w:tcW w:w="236" w:type="dxa"/>
          </w:tcPr>
          <w:p w14:paraId="3DFDF52F" w14:textId="77777777" w:rsidR="00F925B7" w:rsidRDefault="00F925B7" w:rsidP="00CD6533">
            <w:pPr>
              <w:rPr>
                <w:sz w:val="22"/>
                <w:szCs w:val="22"/>
                <w:lang w:val="et-EE"/>
              </w:rPr>
            </w:pPr>
          </w:p>
        </w:tc>
        <w:tc>
          <w:tcPr>
            <w:tcW w:w="5092" w:type="dxa"/>
            <w:gridSpan w:val="2"/>
          </w:tcPr>
          <w:p w14:paraId="52B3E7C9" w14:textId="77777777" w:rsidR="00F925B7" w:rsidRDefault="00F925B7" w:rsidP="00CD6533">
            <w:pPr>
              <w:rPr>
                <w:szCs w:val="22"/>
                <w:lang w:val="et-EE"/>
              </w:rPr>
            </w:pPr>
            <w:r>
              <w:rPr>
                <w:szCs w:val="22"/>
                <w:lang w:val="et-EE"/>
              </w:rPr>
              <w:t>Koduloomade kohta</w:t>
            </w:r>
          </w:p>
        </w:tc>
        <w:tc>
          <w:tcPr>
            <w:tcW w:w="1980" w:type="dxa"/>
          </w:tcPr>
          <w:p w14:paraId="5ACFF072" w14:textId="653632DB" w:rsidR="00F925B7" w:rsidRDefault="00A1031A" w:rsidP="00CD6533">
            <w:pPr>
              <w:jc w:val="right"/>
              <w:rPr>
                <w:szCs w:val="22"/>
                <w:lang w:val="et-EE"/>
              </w:rPr>
            </w:pPr>
            <w:r>
              <w:rPr>
                <w:szCs w:val="22"/>
                <w:lang w:val="et-EE"/>
              </w:rPr>
              <w:t>8</w:t>
            </w:r>
          </w:p>
        </w:tc>
        <w:tc>
          <w:tcPr>
            <w:tcW w:w="1980" w:type="dxa"/>
          </w:tcPr>
          <w:p w14:paraId="76482ADD" w14:textId="5C0F9B69" w:rsidR="00F925B7" w:rsidRDefault="009B4924" w:rsidP="00CD6533">
            <w:pPr>
              <w:jc w:val="right"/>
              <w:rPr>
                <w:szCs w:val="22"/>
                <w:lang w:val="et-EE"/>
              </w:rPr>
            </w:pPr>
            <w:r>
              <w:rPr>
                <w:szCs w:val="22"/>
                <w:lang w:val="et-EE"/>
              </w:rPr>
              <w:t>17</w:t>
            </w:r>
          </w:p>
        </w:tc>
      </w:tr>
      <w:tr w:rsidR="00F925B7" w14:paraId="673914E7" w14:textId="77777777" w:rsidTr="00CD6533">
        <w:tblPrEx>
          <w:tblLook w:val="01E0" w:firstRow="1" w:lastRow="1" w:firstColumn="1" w:lastColumn="1" w:noHBand="0" w:noVBand="0"/>
        </w:tblPrEx>
        <w:tc>
          <w:tcPr>
            <w:tcW w:w="236" w:type="dxa"/>
          </w:tcPr>
          <w:p w14:paraId="4EA93109" w14:textId="77777777" w:rsidR="00F925B7" w:rsidRDefault="00F925B7" w:rsidP="00CD6533">
            <w:pPr>
              <w:rPr>
                <w:sz w:val="22"/>
                <w:szCs w:val="22"/>
                <w:lang w:val="et-EE"/>
              </w:rPr>
            </w:pPr>
          </w:p>
        </w:tc>
        <w:tc>
          <w:tcPr>
            <w:tcW w:w="5092" w:type="dxa"/>
            <w:gridSpan w:val="2"/>
          </w:tcPr>
          <w:p w14:paraId="4BCB0F2B" w14:textId="77777777" w:rsidR="00F925B7" w:rsidRDefault="00F925B7" w:rsidP="00CD6533">
            <w:pPr>
              <w:rPr>
                <w:szCs w:val="22"/>
                <w:lang w:val="et-EE"/>
              </w:rPr>
            </w:pPr>
            <w:r>
              <w:rPr>
                <w:szCs w:val="22"/>
                <w:lang w:val="et-EE"/>
              </w:rPr>
              <w:t>Heakorra kohta</w:t>
            </w:r>
          </w:p>
        </w:tc>
        <w:tc>
          <w:tcPr>
            <w:tcW w:w="1980" w:type="dxa"/>
          </w:tcPr>
          <w:p w14:paraId="4811C9D9" w14:textId="284B8E59" w:rsidR="00F925B7" w:rsidRDefault="00A1031A" w:rsidP="00CD6533">
            <w:pPr>
              <w:jc w:val="right"/>
              <w:rPr>
                <w:szCs w:val="22"/>
                <w:lang w:val="et-EE"/>
              </w:rPr>
            </w:pPr>
            <w:r>
              <w:rPr>
                <w:szCs w:val="22"/>
                <w:lang w:val="et-EE"/>
              </w:rPr>
              <w:t>7</w:t>
            </w:r>
          </w:p>
        </w:tc>
        <w:tc>
          <w:tcPr>
            <w:tcW w:w="1980" w:type="dxa"/>
          </w:tcPr>
          <w:p w14:paraId="6D7972E1" w14:textId="77408B81" w:rsidR="00F925B7" w:rsidRDefault="008C0CD1" w:rsidP="00CD6533">
            <w:pPr>
              <w:jc w:val="right"/>
              <w:rPr>
                <w:szCs w:val="22"/>
                <w:lang w:val="et-EE"/>
              </w:rPr>
            </w:pPr>
            <w:r>
              <w:rPr>
                <w:szCs w:val="22"/>
                <w:lang w:val="et-EE"/>
              </w:rPr>
              <w:t>62</w:t>
            </w:r>
          </w:p>
        </w:tc>
      </w:tr>
      <w:tr w:rsidR="00F925B7" w14:paraId="761ABAEA" w14:textId="77777777" w:rsidTr="00CD6533">
        <w:tblPrEx>
          <w:tblLook w:val="01E0" w:firstRow="1" w:lastRow="1" w:firstColumn="1" w:lastColumn="1" w:noHBand="0" w:noVBand="0"/>
        </w:tblPrEx>
        <w:tc>
          <w:tcPr>
            <w:tcW w:w="236" w:type="dxa"/>
          </w:tcPr>
          <w:p w14:paraId="13E3C2CE" w14:textId="77777777" w:rsidR="00F925B7" w:rsidRDefault="00F925B7" w:rsidP="00CD6533">
            <w:pPr>
              <w:rPr>
                <w:sz w:val="22"/>
                <w:szCs w:val="22"/>
                <w:lang w:val="et-EE"/>
              </w:rPr>
            </w:pPr>
          </w:p>
        </w:tc>
        <w:tc>
          <w:tcPr>
            <w:tcW w:w="5092" w:type="dxa"/>
            <w:gridSpan w:val="2"/>
          </w:tcPr>
          <w:p w14:paraId="23B506FE" w14:textId="77777777" w:rsidR="00F925B7" w:rsidRDefault="00F925B7" w:rsidP="00CD6533">
            <w:pPr>
              <w:rPr>
                <w:szCs w:val="22"/>
                <w:lang w:val="et-EE"/>
              </w:rPr>
            </w:pPr>
            <w:r>
              <w:rPr>
                <w:szCs w:val="22"/>
                <w:lang w:val="et-EE"/>
              </w:rPr>
              <w:t>Ehitiste kohta</w:t>
            </w:r>
          </w:p>
        </w:tc>
        <w:tc>
          <w:tcPr>
            <w:tcW w:w="1980" w:type="dxa"/>
          </w:tcPr>
          <w:p w14:paraId="72DA13EA" w14:textId="5679EE83" w:rsidR="00F925B7" w:rsidRDefault="00A1031A" w:rsidP="00CD6533">
            <w:pPr>
              <w:jc w:val="right"/>
              <w:rPr>
                <w:szCs w:val="22"/>
                <w:lang w:val="et-EE"/>
              </w:rPr>
            </w:pPr>
            <w:r>
              <w:rPr>
                <w:szCs w:val="22"/>
                <w:lang w:val="et-EE"/>
              </w:rPr>
              <w:t>37</w:t>
            </w:r>
          </w:p>
        </w:tc>
        <w:tc>
          <w:tcPr>
            <w:tcW w:w="1980" w:type="dxa"/>
          </w:tcPr>
          <w:p w14:paraId="333AE973" w14:textId="5F36BABA" w:rsidR="00F925B7" w:rsidRDefault="008C0CD1" w:rsidP="00CD6533">
            <w:pPr>
              <w:jc w:val="right"/>
              <w:rPr>
                <w:szCs w:val="22"/>
                <w:lang w:val="et-EE"/>
              </w:rPr>
            </w:pPr>
            <w:r>
              <w:rPr>
                <w:szCs w:val="22"/>
                <w:lang w:val="et-EE"/>
              </w:rPr>
              <w:t>373</w:t>
            </w:r>
          </w:p>
        </w:tc>
      </w:tr>
      <w:tr w:rsidR="00F925B7" w14:paraId="6102D733" w14:textId="77777777" w:rsidTr="00CD6533">
        <w:tblPrEx>
          <w:tblLook w:val="01E0" w:firstRow="1" w:lastRow="1" w:firstColumn="1" w:lastColumn="1" w:noHBand="0" w:noVBand="0"/>
        </w:tblPrEx>
        <w:tc>
          <w:tcPr>
            <w:tcW w:w="236" w:type="dxa"/>
          </w:tcPr>
          <w:p w14:paraId="7A81908D" w14:textId="77777777" w:rsidR="00F925B7" w:rsidRDefault="00F925B7" w:rsidP="00CD6533">
            <w:pPr>
              <w:rPr>
                <w:sz w:val="22"/>
                <w:szCs w:val="22"/>
                <w:lang w:val="et-EE"/>
              </w:rPr>
            </w:pPr>
          </w:p>
        </w:tc>
        <w:tc>
          <w:tcPr>
            <w:tcW w:w="5092" w:type="dxa"/>
            <w:gridSpan w:val="2"/>
          </w:tcPr>
          <w:p w14:paraId="579360A4" w14:textId="77777777" w:rsidR="00F925B7" w:rsidRDefault="00F925B7" w:rsidP="00CD6533">
            <w:pPr>
              <w:rPr>
                <w:szCs w:val="22"/>
                <w:lang w:val="et-EE"/>
              </w:rPr>
            </w:pPr>
            <w:r>
              <w:rPr>
                <w:szCs w:val="22"/>
                <w:lang w:val="et-EE"/>
              </w:rPr>
              <w:t>Jäätmete kohta</w:t>
            </w:r>
          </w:p>
        </w:tc>
        <w:tc>
          <w:tcPr>
            <w:tcW w:w="1980" w:type="dxa"/>
          </w:tcPr>
          <w:p w14:paraId="4BEF5150" w14:textId="001D8C5A" w:rsidR="00F925B7" w:rsidRDefault="00A1031A" w:rsidP="00CD6533">
            <w:pPr>
              <w:jc w:val="right"/>
              <w:rPr>
                <w:szCs w:val="22"/>
                <w:lang w:val="et-EE"/>
              </w:rPr>
            </w:pPr>
            <w:r>
              <w:rPr>
                <w:szCs w:val="22"/>
                <w:lang w:val="et-EE"/>
              </w:rPr>
              <w:t>0</w:t>
            </w:r>
          </w:p>
        </w:tc>
        <w:tc>
          <w:tcPr>
            <w:tcW w:w="1980" w:type="dxa"/>
          </w:tcPr>
          <w:p w14:paraId="370F4CD2" w14:textId="65FC1C44" w:rsidR="00F925B7" w:rsidRDefault="008C0CD1" w:rsidP="00CD6533">
            <w:pPr>
              <w:jc w:val="right"/>
              <w:rPr>
                <w:szCs w:val="22"/>
                <w:lang w:val="et-EE"/>
              </w:rPr>
            </w:pPr>
            <w:r>
              <w:rPr>
                <w:szCs w:val="22"/>
                <w:lang w:val="et-EE"/>
              </w:rPr>
              <w:t>18</w:t>
            </w:r>
          </w:p>
        </w:tc>
      </w:tr>
    </w:tbl>
    <w:p w14:paraId="65B74E3E" w14:textId="77777777" w:rsidR="00025CDF" w:rsidRDefault="00025CDF" w:rsidP="00025CDF">
      <w:pPr>
        <w:jc w:val="both"/>
        <w:rPr>
          <w:b/>
          <w:lang w:val="et-EE"/>
        </w:rPr>
      </w:pPr>
    </w:p>
    <w:p w14:paraId="62FA7ECF" w14:textId="77777777" w:rsidR="00025CDF" w:rsidRPr="00585B8E" w:rsidRDefault="00025CDF" w:rsidP="00025CDF">
      <w:pPr>
        <w:jc w:val="both"/>
        <w:rPr>
          <w:b/>
          <w:vanish/>
          <w:lang w:val="et-EE"/>
          <w:specVanish/>
        </w:rPr>
      </w:pPr>
      <w:r w:rsidRPr="00585B8E">
        <w:rPr>
          <w:b/>
          <w:lang w:val="et-EE"/>
        </w:rPr>
        <w:t>Keskkonnakaitse</w:t>
      </w:r>
    </w:p>
    <w:p w14:paraId="3EDFAF74" w14:textId="77777777" w:rsidR="00025CDF" w:rsidRPr="00585B8E" w:rsidRDefault="00025CDF" w:rsidP="00025CDF">
      <w:pPr>
        <w:jc w:val="both"/>
        <w:rPr>
          <w:b/>
          <w:lang w:val="et-EE"/>
        </w:rPr>
      </w:pPr>
    </w:p>
    <w:p w14:paraId="265AD055" w14:textId="77777777" w:rsidR="00025CDF" w:rsidRPr="00585B8E" w:rsidRDefault="00025CDF" w:rsidP="00025CDF">
      <w:pPr>
        <w:jc w:val="both"/>
        <w:rPr>
          <w:b/>
          <w:lang w:val="et-EE"/>
        </w:rPr>
      </w:pPr>
    </w:p>
    <w:p w14:paraId="04F70288" w14:textId="77777777" w:rsidR="00025CDF" w:rsidRPr="00585B8E" w:rsidRDefault="00025CDF" w:rsidP="00025CDF">
      <w:pPr>
        <w:jc w:val="both"/>
        <w:rPr>
          <w:b/>
          <w:lang w:val="et-EE"/>
        </w:rPr>
      </w:pPr>
      <w:r w:rsidRPr="00585B8E">
        <w:rPr>
          <w:b/>
          <w:lang w:val="et-EE"/>
        </w:rPr>
        <w:t>Jäätmekäitlus</w:t>
      </w:r>
    </w:p>
    <w:p w14:paraId="1328D0FC" w14:textId="77777777" w:rsidR="00025CDF" w:rsidRPr="00585B8E" w:rsidRDefault="00025CDF" w:rsidP="006A02AE">
      <w:pPr>
        <w:pStyle w:val="Normaallaadveeb"/>
        <w:jc w:val="both"/>
        <w:rPr>
          <w:color w:val="auto"/>
          <w:lang w:val="et-EE"/>
        </w:rPr>
      </w:pPr>
      <w:r w:rsidRPr="00585B8E">
        <w:rPr>
          <w:color w:val="auto"/>
          <w:lang w:val="et-EE"/>
        </w:rPr>
        <w:t>Kohila vallas korraldab jäätmete vedu AS Eesti Keskkonnateenused. Korraldatud jäätmeveoga peavad olema liidetud kõik kinnistu omanikud, kelle kinnistul asub elu- või äriruum või suvila. Jäätmekäitluse korraldusest teavitatakse kodanikke läbi kohaliku ajalehe ja valla veebilehe.</w:t>
      </w:r>
    </w:p>
    <w:p w14:paraId="1FE60228" w14:textId="293DC6DB" w:rsidR="00025CDF" w:rsidRPr="00585B8E" w:rsidRDefault="00025CDF" w:rsidP="006A02AE">
      <w:pPr>
        <w:pStyle w:val="Normaallaadveeb"/>
        <w:spacing w:before="0" w:beforeAutospacing="0" w:after="0" w:afterAutospacing="0"/>
        <w:jc w:val="both"/>
        <w:rPr>
          <w:lang w:val="et-EE"/>
        </w:rPr>
      </w:pPr>
      <w:r w:rsidRPr="00585B8E">
        <w:rPr>
          <w:lang w:val="et-EE"/>
        </w:rPr>
        <w:t>Korraldatud jäätmeveoga oli 31.12.2017 seisuga liitunud 4</w:t>
      </w:r>
      <w:r w:rsidR="00CA1F7D">
        <w:rPr>
          <w:lang w:val="et-EE"/>
        </w:rPr>
        <w:t xml:space="preserve"> </w:t>
      </w:r>
      <w:r w:rsidRPr="00585B8E">
        <w:rPr>
          <w:lang w:val="et-EE"/>
        </w:rPr>
        <w:t>558 jäätmetekkekohta, neist</w:t>
      </w:r>
    </w:p>
    <w:p w14:paraId="55ED6B42" w14:textId="6586CF8D" w:rsidR="00025CDF" w:rsidRPr="00585B8E" w:rsidRDefault="00C34B93" w:rsidP="006A02AE">
      <w:pPr>
        <w:pStyle w:val="Normaallaadveeb"/>
        <w:numPr>
          <w:ilvl w:val="0"/>
          <w:numId w:val="5"/>
        </w:numPr>
        <w:spacing w:before="0" w:beforeAutospacing="0" w:after="0" w:afterAutospacing="0"/>
        <w:jc w:val="both"/>
        <w:rPr>
          <w:lang w:val="et-EE"/>
        </w:rPr>
      </w:pPr>
      <w:r>
        <w:rPr>
          <w:lang w:val="et-EE"/>
        </w:rPr>
        <w:t>a</w:t>
      </w:r>
      <w:r w:rsidR="00025CDF" w:rsidRPr="00585B8E">
        <w:rPr>
          <w:lang w:val="et-EE"/>
        </w:rPr>
        <w:t xml:space="preserve">astaringsed elamud </w:t>
      </w:r>
      <w:r w:rsidR="00CA1F7D">
        <w:rPr>
          <w:lang w:val="et-EE"/>
        </w:rPr>
        <w:t>–</w:t>
      </w:r>
      <w:r w:rsidR="00025CDF" w:rsidRPr="00585B8E">
        <w:rPr>
          <w:lang w:val="et-EE"/>
        </w:rPr>
        <w:t xml:space="preserve"> 2</w:t>
      </w:r>
      <w:r w:rsidR="00CA1F7D">
        <w:rPr>
          <w:lang w:val="et-EE"/>
        </w:rPr>
        <w:t xml:space="preserve"> </w:t>
      </w:r>
      <w:r w:rsidR="00025CDF" w:rsidRPr="00585B8E">
        <w:rPr>
          <w:lang w:val="et-EE"/>
        </w:rPr>
        <w:t>669</w:t>
      </w:r>
    </w:p>
    <w:p w14:paraId="10389BB2" w14:textId="7FD54609" w:rsidR="00025CDF" w:rsidRPr="00585B8E" w:rsidRDefault="00025CDF" w:rsidP="006A02AE">
      <w:pPr>
        <w:pStyle w:val="Normaallaadveeb"/>
        <w:numPr>
          <w:ilvl w:val="0"/>
          <w:numId w:val="5"/>
        </w:numPr>
        <w:spacing w:before="0" w:beforeAutospacing="0" w:after="0" w:afterAutospacing="0"/>
        <w:jc w:val="both"/>
        <w:rPr>
          <w:lang w:val="et-EE"/>
        </w:rPr>
      </w:pPr>
      <w:r w:rsidRPr="00585B8E">
        <w:rPr>
          <w:lang w:val="et-EE"/>
        </w:rPr>
        <w:t>hooajalised elamud  - 1</w:t>
      </w:r>
      <w:r w:rsidR="00CA1F7D">
        <w:rPr>
          <w:lang w:val="et-EE"/>
        </w:rPr>
        <w:t xml:space="preserve"> </w:t>
      </w:r>
      <w:r w:rsidRPr="00585B8E">
        <w:rPr>
          <w:lang w:val="et-EE"/>
        </w:rPr>
        <w:t>512</w:t>
      </w:r>
    </w:p>
    <w:p w14:paraId="66B9B189" w14:textId="77777777" w:rsidR="00025CDF" w:rsidRPr="00585B8E" w:rsidRDefault="00025CDF" w:rsidP="006A02AE">
      <w:pPr>
        <w:pStyle w:val="Normaallaadveeb"/>
        <w:numPr>
          <w:ilvl w:val="0"/>
          <w:numId w:val="5"/>
        </w:numPr>
        <w:spacing w:before="0" w:beforeAutospacing="0" w:after="0" w:afterAutospacing="0"/>
        <w:jc w:val="both"/>
        <w:rPr>
          <w:color w:val="auto"/>
          <w:lang w:val="et-EE"/>
        </w:rPr>
      </w:pPr>
      <w:r w:rsidRPr="00585B8E">
        <w:rPr>
          <w:lang w:val="et-EE"/>
        </w:rPr>
        <w:t>konteinerite ühiskasutus – 377</w:t>
      </w:r>
    </w:p>
    <w:p w14:paraId="7CDCC59C" w14:textId="77777777" w:rsidR="00025CDF" w:rsidRPr="00585B8E" w:rsidRDefault="00025CDF" w:rsidP="006A02AE">
      <w:pPr>
        <w:pStyle w:val="Normaallaadveeb"/>
        <w:spacing w:before="0" w:beforeAutospacing="0" w:after="0" w:afterAutospacing="0"/>
        <w:jc w:val="both"/>
        <w:rPr>
          <w:lang w:val="et-EE"/>
        </w:rPr>
      </w:pPr>
    </w:p>
    <w:p w14:paraId="3C95E0A4" w14:textId="77777777" w:rsidR="00025CDF" w:rsidRPr="00585B8E" w:rsidRDefault="00025CDF" w:rsidP="006A02AE">
      <w:pPr>
        <w:pStyle w:val="Normaallaadveeb"/>
        <w:spacing w:before="0" w:beforeAutospacing="0" w:after="0" w:afterAutospacing="0"/>
        <w:jc w:val="both"/>
        <w:rPr>
          <w:color w:val="auto"/>
          <w:lang w:val="et-EE"/>
        </w:rPr>
      </w:pPr>
      <w:r w:rsidRPr="00585B8E">
        <w:rPr>
          <w:lang w:val="et-EE"/>
        </w:rPr>
        <w:t>Korraldatud jäätmeveoga ei ole liitunud (hoonestamata kinnistud) või on jäätmevedu ajutiselt peatatud võlgnevuse tõttu teenuse osutaja ees 252 kinnistul.</w:t>
      </w:r>
    </w:p>
    <w:p w14:paraId="5CD7CDDE" w14:textId="77777777" w:rsidR="00025CDF" w:rsidRPr="00585B8E" w:rsidRDefault="00025CDF" w:rsidP="006A02AE">
      <w:pPr>
        <w:pStyle w:val="Normaallaadveeb"/>
        <w:jc w:val="both"/>
        <w:rPr>
          <w:color w:val="auto"/>
          <w:lang w:val="et-EE"/>
        </w:rPr>
      </w:pPr>
      <w:r w:rsidRPr="00585B8E">
        <w:rPr>
          <w:color w:val="auto"/>
          <w:lang w:val="et-EE"/>
        </w:rPr>
        <w:t>Kohila jäätmejaamas võetakse eraisikutelt tasuta vastu segapakendeid, olmeelektroonikat, külmkappe, lehtklaasi, suurjäätmeid (mööbel), vanarehve, vanapaberit ja pappi, vanametalli, vahtpolüstürooli, ohtlikke jäätmeid (v.a asbesti sisaldav eterniit). Segaolme-, ehitusjäätmete ja töödeldud puidu üleandmine on tasuline. Alates augustist 2016 opereerib jäätmejaama AS Eesti Keskkonnateenused. Jäätmejaam on avatud kolmel päeval nädalas - neljapäeval ja reedel kell 10-18, laupäeval kell 9-17.</w:t>
      </w:r>
    </w:p>
    <w:p w14:paraId="5E0192C4" w14:textId="77777777" w:rsidR="00025CDF" w:rsidRPr="00585B8E" w:rsidRDefault="00025CDF" w:rsidP="006A02AE">
      <w:pPr>
        <w:pStyle w:val="Normaallaadveeb"/>
        <w:jc w:val="both"/>
        <w:rPr>
          <w:color w:val="auto"/>
          <w:lang w:val="et-EE"/>
        </w:rPr>
      </w:pPr>
      <w:r w:rsidRPr="00585B8E">
        <w:rPr>
          <w:color w:val="auto"/>
          <w:lang w:val="et-EE"/>
        </w:rPr>
        <w:t xml:space="preserve">Pakendikonteinerite tühjendamiseks on sõlmitud lepingud MTÜ Eesti Pakendiringlusega, MTÜ Eesti Taaskasutusorganisatsiooniga ja Tootjavastutusorganisatsioon OÜ-ga. Segaolmejäätmete üleandmiseks on sõlmitud leping Tallinna Jäätmete Taaskasutuskeskus AS-ga. </w:t>
      </w:r>
    </w:p>
    <w:p w14:paraId="7D68503A" w14:textId="77777777" w:rsidR="00025CDF" w:rsidRPr="00585B8E" w:rsidRDefault="00025CDF" w:rsidP="006A02AE">
      <w:pPr>
        <w:pStyle w:val="Normaallaadveeb"/>
        <w:jc w:val="both"/>
        <w:rPr>
          <w:lang w:val="et-EE"/>
        </w:rPr>
      </w:pPr>
      <w:r w:rsidRPr="00585B8E">
        <w:rPr>
          <w:lang w:val="et-EE"/>
        </w:rPr>
        <w:lastRenderedPageBreak/>
        <w:t>Kohila valla e</w:t>
      </w:r>
      <w:r>
        <w:rPr>
          <w:lang w:val="et-EE"/>
        </w:rPr>
        <w:t>lanikelt koguti</w:t>
      </w:r>
      <w:r w:rsidRPr="00585B8E">
        <w:rPr>
          <w:lang w:val="et-EE"/>
        </w:rPr>
        <w:t xml:space="preserve"> 09.09.2017 .a. teostunud kogumisringiga kokku 1,295 tonni eriliiki ohtlike jäätmeid, koduelektroonikat ja külmikuid 1,919 tonni.</w:t>
      </w:r>
    </w:p>
    <w:p w14:paraId="25DAB7E9" w14:textId="77777777" w:rsidR="00025CDF" w:rsidRPr="00585B8E" w:rsidRDefault="00025CDF" w:rsidP="006A02AE">
      <w:pPr>
        <w:pStyle w:val="Normaallaadveeb"/>
        <w:jc w:val="both"/>
        <w:rPr>
          <w:lang w:val="et-EE"/>
        </w:rPr>
      </w:pPr>
      <w:r w:rsidRPr="00585B8E">
        <w:rPr>
          <w:color w:val="auto"/>
          <w:lang w:val="et-EE"/>
        </w:rPr>
        <w:t xml:space="preserve">Toimus eterniidi kogumine Kohila valla elanikelt, mille käigus koguti elanikelt </w:t>
      </w:r>
      <w:r w:rsidRPr="00585B8E">
        <w:rPr>
          <w:lang w:val="et-EE"/>
        </w:rPr>
        <w:t>eterniiti kokku 100,78 tonni. Eterniit tuli jäätmevaldajal endal toimetada Mäepere jäätmejaama, eterniidi üleandmine oli projekti raames tasuta.</w:t>
      </w:r>
    </w:p>
    <w:p w14:paraId="52CE1C6B" w14:textId="77777777" w:rsidR="00025CDF" w:rsidRPr="00585B8E" w:rsidRDefault="00025CDF" w:rsidP="006A02AE">
      <w:pPr>
        <w:pStyle w:val="Normaallaadveeb"/>
        <w:jc w:val="both"/>
        <w:rPr>
          <w:lang w:val="et-EE"/>
        </w:rPr>
      </w:pPr>
      <w:r>
        <w:rPr>
          <w:lang w:val="et-EE"/>
        </w:rPr>
        <w:t>AS Mav</w:t>
      </w:r>
      <w:r w:rsidRPr="00402315">
        <w:rPr>
          <w:lang w:val="et-EE"/>
        </w:rPr>
        <w:t xml:space="preserve">es alustas keskkonnamõjude hindamise läbiviimist Kohila paberivabriku koldetuha kasutamiseks Haigru kinnistul asuva suusamäe täiteks. </w:t>
      </w:r>
    </w:p>
    <w:p w14:paraId="4825063E" w14:textId="77777777" w:rsidR="00025CDF" w:rsidRPr="00585B8E" w:rsidRDefault="00025CDF" w:rsidP="006A02AE">
      <w:pPr>
        <w:pStyle w:val="Pealkiri5"/>
        <w:rPr>
          <w:lang w:val="et-EE"/>
        </w:rPr>
      </w:pPr>
      <w:r w:rsidRPr="00585B8E">
        <w:rPr>
          <w:lang w:val="et-EE"/>
        </w:rPr>
        <w:t>Vesi ja kanalisatsioon</w:t>
      </w:r>
    </w:p>
    <w:p w14:paraId="317EBA21" w14:textId="174F63CA" w:rsidR="00025CDF" w:rsidRPr="00585B8E" w:rsidRDefault="00025CDF" w:rsidP="00025CDF">
      <w:pPr>
        <w:pStyle w:val="Normaallaadveeb"/>
        <w:keepLines/>
        <w:jc w:val="both"/>
        <w:rPr>
          <w:lang w:val="et-EE"/>
        </w:rPr>
      </w:pPr>
      <w:r w:rsidRPr="00585B8E">
        <w:rPr>
          <w:lang w:val="et-EE"/>
        </w:rPr>
        <w:t>Jätkub puurkaevu passide olemasolu kontrollimine ja olemasolevate puurkaevude rekonstrueerimine. Rajati 27 uut ja rekonstrueeriti/seadustati ning kanti ehitisregistrisse (ja keskkonnaregistrisse) 4 olemasolevat puurkaevu. Juba olemasolevaid ehk ehitisregistris arvele võetud puurkaevusid ei pea tagantjärele keskkonnaregistrisse kandma.</w:t>
      </w:r>
      <w:r w:rsidR="00E00765">
        <w:rPr>
          <w:lang w:val="et-EE"/>
        </w:rPr>
        <w:t xml:space="preserve"> </w:t>
      </w:r>
      <w:r w:rsidRPr="00585B8E">
        <w:rPr>
          <w:lang w:val="et-EE"/>
        </w:rPr>
        <w:t>Keelduti ühest puurkaevu asukoha kooskõlastamisest.</w:t>
      </w:r>
    </w:p>
    <w:p w14:paraId="4F3EBCF4" w14:textId="2B370414" w:rsidR="00F925B7" w:rsidRDefault="00F925B7" w:rsidP="003A2836">
      <w:pPr>
        <w:rPr>
          <w:lang w:val="fi-FI"/>
        </w:rPr>
      </w:pPr>
      <w:r>
        <w:rPr>
          <w:b/>
          <w:lang w:val="fi-FI"/>
        </w:rPr>
        <w:t xml:space="preserve">    </w:t>
      </w:r>
    </w:p>
    <w:p w14:paraId="34E3AEC3" w14:textId="01F0D9EA" w:rsidR="00F925B7" w:rsidRDefault="00F925B7" w:rsidP="00F925B7">
      <w:pPr>
        <w:pStyle w:val="Pealkiri2"/>
        <w:rPr>
          <w:lang w:val="et-EE"/>
        </w:rPr>
      </w:pPr>
      <w:bookmarkStart w:id="50" w:name="_Toc481573427"/>
      <w:bookmarkStart w:id="51" w:name="_Toc481573874"/>
      <w:bookmarkStart w:id="52" w:name="_Toc481575898"/>
      <w:bookmarkStart w:id="53" w:name="_Toc481594608"/>
      <w:bookmarkStart w:id="54" w:name="_Toc481667044"/>
      <w:bookmarkStart w:id="55" w:name="_Toc481667236"/>
      <w:bookmarkStart w:id="56" w:name="_Toc511914844"/>
      <w:r>
        <w:rPr>
          <w:lang w:val="et-EE"/>
        </w:rPr>
        <w:t>1.4. Ülevaade arengukava täitmisest</w:t>
      </w:r>
      <w:bookmarkEnd w:id="50"/>
      <w:bookmarkEnd w:id="51"/>
      <w:bookmarkEnd w:id="52"/>
      <w:bookmarkEnd w:id="53"/>
      <w:bookmarkEnd w:id="54"/>
      <w:bookmarkEnd w:id="55"/>
      <w:bookmarkEnd w:id="56"/>
    </w:p>
    <w:p w14:paraId="5C73E98D" w14:textId="77777777" w:rsidR="0006453E" w:rsidRDefault="0006453E" w:rsidP="0006453E">
      <w:pPr>
        <w:pStyle w:val="Loendilik"/>
        <w:ind w:left="0"/>
        <w:jc w:val="both"/>
      </w:pPr>
    </w:p>
    <w:p w14:paraId="65D3B7A9" w14:textId="77777777" w:rsidR="0006453E" w:rsidRPr="00340258" w:rsidRDefault="0006453E" w:rsidP="0006453E">
      <w:pPr>
        <w:pStyle w:val="Loendilik"/>
        <w:ind w:left="0"/>
        <w:jc w:val="both"/>
      </w:pPr>
      <w:r w:rsidRPr="00340258">
        <w:t>Vallavalitsuse, valla hallatavate asutuste ja valla osalusega ühenduste tegevus toetab arengukava eesmärke. Vahendite kasutamine ning planeeritud ja ellu viidud tegevused aitavad luua eelduseid jätkusuutlikuks ja tasakaalustatud arenguks Kohila vallas. 2017. aastal kasvas valla elanike arv 30 võrra, 01.01.2018 seisuga oli valla elanike arv 7092.</w:t>
      </w:r>
    </w:p>
    <w:p w14:paraId="0639CEC0" w14:textId="77777777" w:rsidR="0006453E" w:rsidRPr="00340258" w:rsidRDefault="0006453E" w:rsidP="0006453E">
      <w:pPr>
        <w:pStyle w:val="Loendilik"/>
        <w:ind w:left="0"/>
        <w:jc w:val="both"/>
      </w:pPr>
      <w:r w:rsidRPr="00340258">
        <w:t> </w:t>
      </w:r>
    </w:p>
    <w:p w14:paraId="72BD54FE" w14:textId="77777777" w:rsidR="0006453E" w:rsidRPr="00340258" w:rsidRDefault="0006453E" w:rsidP="0006453E">
      <w:pPr>
        <w:pStyle w:val="Loendilik"/>
        <w:ind w:left="0"/>
        <w:jc w:val="both"/>
      </w:pPr>
      <w:r w:rsidRPr="00340258">
        <w:t xml:space="preserve">Kohila valla </w:t>
      </w:r>
      <w:r w:rsidRPr="00340258">
        <w:rPr>
          <w:i/>
          <w:iCs/>
        </w:rPr>
        <w:t>arengustrateegia „Kohila vald aastani 2025“</w:t>
      </w:r>
      <w:r w:rsidRPr="00340258">
        <w:t xml:space="preserve"> ja </w:t>
      </w:r>
      <w:r w:rsidRPr="00340258">
        <w:rPr>
          <w:i/>
          <w:iCs/>
        </w:rPr>
        <w:t>Kohila valla arengukava 2015-2020</w:t>
      </w:r>
      <w:r w:rsidRPr="00340258">
        <w:t xml:space="preserve"> ning selle tegevuskavade muudatused võeti vastu septembrikuu volikogus. </w:t>
      </w:r>
    </w:p>
    <w:p w14:paraId="64728BC8" w14:textId="77777777" w:rsidR="0006453E" w:rsidRPr="00340258" w:rsidRDefault="0006453E" w:rsidP="0006453E">
      <w:pPr>
        <w:pStyle w:val="Loendilik"/>
        <w:ind w:left="0"/>
        <w:jc w:val="both"/>
      </w:pPr>
    </w:p>
    <w:p w14:paraId="19696D12" w14:textId="77777777" w:rsidR="0006453E" w:rsidRPr="00340258" w:rsidRDefault="0006453E" w:rsidP="0006453E">
      <w:pPr>
        <w:pStyle w:val="Loendilik"/>
        <w:ind w:left="0"/>
        <w:jc w:val="both"/>
      </w:pPr>
      <w:r w:rsidRPr="00340258">
        <w:t xml:space="preserve">2017. aastal alustati ettevalmistustega valla üldplaneeringu koostamiseks. Koostati Tööstuse tänava detailplaneeringut uute korterelamute kavandamiseks ning Ülejõe piirkonna osa maa-ala detailplaneeringut spordirajatiste kavandamiseks. </w:t>
      </w:r>
    </w:p>
    <w:p w14:paraId="7C8A1737" w14:textId="77777777" w:rsidR="0006453E" w:rsidRPr="00340258" w:rsidRDefault="0006453E" w:rsidP="0006453E">
      <w:pPr>
        <w:pStyle w:val="Loendilik"/>
        <w:ind w:left="0"/>
        <w:jc w:val="both"/>
      </w:pPr>
    </w:p>
    <w:p w14:paraId="58A9845A" w14:textId="77777777" w:rsidR="0006453E" w:rsidRPr="00340258" w:rsidRDefault="0006453E" w:rsidP="0006453E">
      <w:pPr>
        <w:pStyle w:val="Loendilik"/>
        <w:ind w:left="0"/>
        <w:jc w:val="both"/>
      </w:pPr>
      <w:r>
        <w:t>Käimas on Kohila valla läbi aegade suurim toetustega investeeringute elluviimine. 2016-</w:t>
      </w:r>
      <w:r w:rsidRPr="00340258">
        <w:t>2017. aasta</w:t>
      </w:r>
      <w:r>
        <w:t>te</w:t>
      </w:r>
      <w:r w:rsidRPr="00340258">
        <w:t xml:space="preserve">l </w:t>
      </w:r>
      <w:r>
        <w:t xml:space="preserve">valmistati ette ja </w:t>
      </w:r>
      <w:r w:rsidRPr="00340258">
        <w:t xml:space="preserve">esitati Euroopa </w:t>
      </w:r>
      <w:r>
        <w:t>Liidu fondidesse ja Eesti toetusmeetmetesse suur hulk taotluseid, mis on saanud</w:t>
      </w:r>
      <w:r w:rsidRPr="00340258">
        <w:t xml:space="preserve"> positiivse rahastamisotsuse ja mida viiakse praegu ellu. Nendest on suuremad: </w:t>
      </w:r>
    </w:p>
    <w:p w14:paraId="7A4755C5" w14:textId="77777777" w:rsidR="0006453E" w:rsidRDefault="0006453E" w:rsidP="0006453E">
      <w:pPr>
        <w:pStyle w:val="Loendilik"/>
        <w:numPr>
          <w:ilvl w:val="0"/>
          <w:numId w:val="34"/>
        </w:numPr>
        <w:spacing w:after="200"/>
        <w:jc w:val="both"/>
      </w:pPr>
      <w:r>
        <w:t>„</w:t>
      </w:r>
      <w:r w:rsidRPr="006D43C8">
        <w:t>Ligipääsetavuse parandamine töökohtadele Kohila valla ettevõtlusaladel</w:t>
      </w:r>
      <w:r>
        <w:t xml:space="preserve">“ – projekti raames rajatakse </w:t>
      </w:r>
      <w:r w:rsidRPr="00340258">
        <w:t>Kohila-Hageri-Sutlema kergli</w:t>
      </w:r>
      <w:r>
        <w:t>iklustee.</w:t>
      </w:r>
      <w:r w:rsidRPr="00340258">
        <w:t xml:space="preserve"> </w:t>
      </w:r>
    </w:p>
    <w:p w14:paraId="1DB2680B" w14:textId="77777777" w:rsidR="0006453E" w:rsidRPr="00340258" w:rsidRDefault="0006453E" w:rsidP="0006453E">
      <w:pPr>
        <w:pStyle w:val="Loendilik"/>
        <w:numPr>
          <w:ilvl w:val="0"/>
          <w:numId w:val="34"/>
        </w:numPr>
        <w:spacing w:after="200"/>
        <w:jc w:val="both"/>
      </w:pPr>
      <w:r w:rsidRPr="00340258">
        <w:t>„Kohila valla tänavavalgustuse taristu renoveerimine“ - projekti raames teostatakse tööd Kohila alevis, Prillimäe, Hageri ja Aespa alevikes, Aandu, Adila, Hageri, Lohu, Loone, Masti, Pahkla, Pihali, Pukamäe, Rabivere, Salutaguse, Sutlema, Urge, Vana-Aespa küla ja Vilivere külades.</w:t>
      </w:r>
    </w:p>
    <w:p w14:paraId="604E430A" w14:textId="77777777" w:rsidR="0006453E" w:rsidRPr="00340258" w:rsidRDefault="0006453E" w:rsidP="0006453E">
      <w:pPr>
        <w:pStyle w:val="Loendilik"/>
        <w:numPr>
          <w:ilvl w:val="0"/>
          <w:numId w:val="34"/>
        </w:numPr>
        <w:spacing w:after="200"/>
        <w:jc w:val="both"/>
      </w:pPr>
      <w:r w:rsidRPr="00340258">
        <w:t>„Kohila valla veemajandusprojekt ühisveevärgi ja -kanalisatsioonisüsteemi rajamiseks“ - projekt hõlmab Aespa ja Vilivere alevikku</w:t>
      </w:r>
      <w:r>
        <w:t xml:space="preserve"> (teostab valla ettevõte Kohila Maja OÜ)</w:t>
      </w:r>
      <w:r w:rsidRPr="00340258">
        <w:t>.</w:t>
      </w:r>
    </w:p>
    <w:p w14:paraId="356EB6B1" w14:textId="77777777" w:rsidR="0006453E" w:rsidRPr="00340258" w:rsidRDefault="0006453E" w:rsidP="0006453E">
      <w:pPr>
        <w:pStyle w:val="Loendilik"/>
        <w:numPr>
          <w:ilvl w:val="0"/>
          <w:numId w:val="34"/>
        </w:numPr>
        <w:spacing w:after="200"/>
        <w:jc w:val="both"/>
      </w:pPr>
      <w:r w:rsidRPr="00340258">
        <w:t>„Kohila valla lasteaed Männi energiatõhususe tõstmine“.</w:t>
      </w:r>
    </w:p>
    <w:p w14:paraId="736378E4" w14:textId="77777777" w:rsidR="0006453E" w:rsidRPr="00340258" w:rsidRDefault="0006453E" w:rsidP="0006453E">
      <w:pPr>
        <w:pStyle w:val="Loendilik"/>
        <w:numPr>
          <w:ilvl w:val="0"/>
          <w:numId w:val="34"/>
        </w:numPr>
        <w:spacing w:after="200"/>
        <w:jc w:val="both"/>
      </w:pPr>
      <w:r w:rsidRPr="00340258">
        <w:t>„Kohila esmatasandi tervisekeskuse arendamine“.</w:t>
      </w:r>
    </w:p>
    <w:p w14:paraId="4A21C5CD" w14:textId="77777777" w:rsidR="0006453E" w:rsidRDefault="0006453E" w:rsidP="0006453E">
      <w:pPr>
        <w:pStyle w:val="Loendilik"/>
        <w:numPr>
          <w:ilvl w:val="0"/>
          <w:numId w:val="34"/>
        </w:numPr>
        <w:spacing w:after="200"/>
        <w:jc w:val="both"/>
      </w:pPr>
      <w:r w:rsidRPr="00340258">
        <w:t>„Kohila lipuväljaku ehitamine“.</w:t>
      </w:r>
    </w:p>
    <w:p w14:paraId="0CAE36CC" w14:textId="77777777" w:rsidR="0006453E" w:rsidRDefault="0006453E" w:rsidP="0006453E">
      <w:pPr>
        <w:pStyle w:val="Loendilik"/>
        <w:numPr>
          <w:ilvl w:val="0"/>
          <w:numId w:val="34"/>
        </w:numPr>
        <w:spacing w:after="200"/>
        <w:jc w:val="both"/>
      </w:pPr>
      <w:r w:rsidRPr="00340258">
        <w:lastRenderedPageBreak/>
        <w:t>„Ligipääsetavuse parandamine töökohtadele Kohila valla ettevõtlusaladel“</w:t>
      </w:r>
      <w:r>
        <w:t xml:space="preserve"> - Härjaoja tee rekonstrueerimine, tänavavalgustuse ja kergliiklustee rajamine.</w:t>
      </w:r>
    </w:p>
    <w:p w14:paraId="1278E41D" w14:textId="77777777" w:rsidR="0006453E" w:rsidRPr="00340258" w:rsidRDefault="0006453E" w:rsidP="0006453E">
      <w:pPr>
        <w:pStyle w:val="Loendilik"/>
        <w:numPr>
          <w:ilvl w:val="0"/>
          <w:numId w:val="34"/>
        </w:numPr>
        <w:spacing w:after="200"/>
        <w:jc w:val="both"/>
      </w:pPr>
      <w:r>
        <w:t>„</w:t>
      </w:r>
      <w:r w:rsidRPr="00A874AB">
        <w:t>Vilivere tee ja Jõe tän</w:t>
      </w:r>
      <w:r>
        <w:t>ava kruusatee rekonstrueerimine“.</w:t>
      </w:r>
    </w:p>
    <w:p w14:paraId="42D3E242" w14:textId="77777777" w:rsidR="0006453E" w:rsidRPr="00340258" w:rsidRDefault="0006453E" w:rsidP="0006453E">
      <w:pPr>
        <w:pStyle w:val="Loendilik"/>
        <w:numPr>
          <w:ilvl w:val="0"/>
          <w:numId w:val="34"/>
        </w:numPr>
        <w:spacing w:after="200"/>
        <w:jc w:val="both"/>
      </w:pPr>
      <w:r w:rsidRPr="00340258">
        <w:t>Kohila Gümnaasium sai 2018. jaanuaris toetuse positiivse otsuse 2017. a esitatud taotlusele loodusainete labori rajamiseks.</w:t>
      </w:r>
    </w:p>
    <w:p w14:paraId="559BE0E2" w14:textId="77777777" w:rsidR="0006453E" w:rsidRPr="00340258" w:rsidRDefault="0006453E" w:rsidP="0006453E">
      <w:pPr>
        <w:pStyle w:val="Loendilik"/>
        <w:ind w:left="0"/>
        <w:jc w:val="both"/>
      </w:pPr>
    </w:p>
    <w:p w14:paraId="580F0EF3" w14:textId="1F3B3554" w:rsidR="0006453E" w:rsidRPr="00340258" w:rsidRDefault="0006453E" w:rsidP="0006453E">
      <w:pPr>
        <w:pStyle w:val="Loendilik"/>
        <w:ind w:left="0"/>
        <w:jc w:val="both"/>
      </w:pPr>
      <w:r w:rsidRPr="00340258">
        <w:t xml:space="preserve">Aespa ja Kohila suunaliste liikumiste parendamiseks paigaldati koostöös Maanteeametiga  Mäevana bussipeatus ning pikendati kergtee elamualadeni. Koostöös Maanteeametiga viidi riigile kuuluv Pihali-Adila-Rabivere tee mustkatte alla. </w:t>
      </w:r>
      <w:r w:rsidR="00C1433A">
        <w:t>K</w:t>
      </w:r>
      <w:r w:rsidRPr="00340258">
        <w:t>augküttevõrgu pikendami</w:t>
      </w:r>
      <w:r w:rsidR="00C1433A">
        <w:t xml:space="preserve">se käigus korrastati  osa </w:t>
      </w:r>
      <w:r w:rsidRPr="00340258">
        <w:t>Kohila</w:t>
      </w:r>
      <w:r w:rsidR="00C1433A">
        <w:t xml:space="preserve"> Tööstuse tänavast</w:t>
      </w:r>
      <w:r w:rsidRPr="00340258">
        <w:t xml:space="preserve">. </w:t>
      </w:r>
    </w:p>
    <w:p w14:paraId="54BD59BE" w14:textId="77777777" w:rsidR="0006453E" w:rsidRPr="00340258" w:rsidRDefault="0006453E" w:rsidP="0006453E">
      <w:pPr>
        <w:pStyle w:val="Loendilik"/>
        <w:ind w:left="0"/>
        <w:jc w:val="both"/>
      </w:pPr>
    </w:p>
    <w:p w14:paraId="7F28A337" w14:textId="77777777" w:rsidR="0006453E" w:rsidRPr="00340258" w:rsidRDefault="0006453E" w:rsidP="0006453E">
      <w:pPr>
        <w:pStyle w:val="Loendilik"/>
        <w:ind w:left="0"/>
        <w:jc w:val="both"/>
      </w:pPr>
      <w:r w:rsidRPr="00340258">
        <w:t xml:space="preserve">Valmistati ette Kohila Gümnaasiumi algklasside osa juurdehituse ehitamist ja vana osa osalist rekonstrueerimist. </w:t>
      </w:r>
    </w:p>
    <w:p w14:paraId="550A62F9" w14:textId="77777777" w:rsidR="0006453E" w:rsidRPr="00340258" w:rsidRDefault="0006453E" w:rsidP="0006453E">
      <w:pPr>
        <w:pStyle w:val="Loendilik"/>
        <w:ind w:left="0"/>
        <w:jc w:val="both"/>
      </w:pPr>
    </w:p>
    <w:p w14:paraId="0A83DD2D" w14:textId="5BB1A844" w:rsidR="0006453E" w:rsidRPr="00340258" w:rsidRDefault="0006453E" w:rsidP="0006453E">
      <w:pPr>
        <w:pStyle w:val="Loendilik"/>
        <w:ind w:left="0"/>
        <w:jc w:val="both"/>
      </w:pPr>
      <w:r w:rsidRPr="00340258">
        <w:t xml:space="preserve">2017. aastal jätkus vallavalitsuse initsiatiivil  ettevõtjate ümarlaud tööjõuprobleemide ja vallaelu teemade käsitlemiseks. Jätkus Tuhamäe tööstuspargi kruntide turundamine. Lõpetatati Tuhamäe juurdepääsutee ehitus, varem oli seal </w:t>
      </w:r>
      <w:r w:rsidR="009B3813">
        <w:t>rajatud vee- ja kanalisatsioonitrassid</w:t>
      </w:r>
      <w:r w:rsidRPr="00340258">
        <w:t xml:space="preserve">. </w:t>
      </w:r>
    </w:p>
    <w:p w14:paraId="7FC8BE57" w14:textId="77777777" w:rsidR="0006453E" w:rsidRPr="00340258" w:rsidRDefault="0006453E" w:rsidP="0006453E">
      <w:pPr>
        <w:pStyle w:val="Loendilik"/>
        <w:ind w:left="0"/>
        <w:jc w:val="both"/>
      </w:pPr>
    </w:p>
    <w:p w14:paraId="21FC5320" w14:textId="17C444C2" w:rsidR="0006453E" w:rsidRPr="0025388B" w:rsidRDefault="00DE2C00" w:rsidP="0025388B">
      <w:pPr>
        <w:pStyle w:val="Pealkiri2"/>
      </w:pPr>
      <w:bookmarkStart w:id="57" w:name="_Toc511914845"/>
      <w:r w:rsidRPr="0025388B">
        <w:t xml:space="preserve">1.5 </w:t>
      </w:r>
      <w:r w:rsidR="0006453E" w:rsidRPr="0025388B">
        <w:t>Ülevaade eeldatavatest arengusuundadest 2018. a.</w:t>
      </w:r>
      <w:bookmarkEnd w:id="57"/>
    </w:p>
    <w:p w14:paraId="363D19C8" w14:textId="77777777" w:rsidR="00DE2C00" w:rsidRDefault="00DE2C00" w:rsidP="0006453E">
      <w:pPr>
        <w:rPr>
          <w:rFonts w:ascii="TimesNewRomanPSMT" w:hAnsi="TimesNewRomanPSMT"/>
          <w:color w:val="000000"/>
        </w:rPr>
      </w:pPr>
    </w:p>
    <w:p w14:paraId="680DAE31" w14:textId="2B9D8DFA" w:rsidR="0006453E" w:rsidRDefault="0006453E" w:rsidP="0006453E">
      <w:pPr>
        <w:rPr>
          <w:rFonts w:ascii="TimesNewRomanPSMT" w:hAnsi="TimesNewRomanPSMT"/>
          <w:color w:val="000000"/>
        </w:rPr>
      </w:pPr>
      <w:r w:rsidRPr="00AE7A01">
        <w:rPr>
          <w:rFonts w:ascii="TimesNewRomanPSMT" w:hAnsi="TimesNewRomanPSMT"/>
          <w:color w:val="000000"/>
        </w:rPr>
        <w:t>Järgnevate aastate suuremad eesmärgid on loetletud 2016. aasta sügisel vastuvõetud valla</w:t>
      </w:r>
      <w:r w:rsidRPr="00AE7A01">
        <w:rPr>
          <w:rFonts w:ascii="TimesNewRomanPSMT" w:hAnsi="TimesNewRomanPSMT"/>
          <w:color w:val="000000"/>
        </w:rPr>
        <w:br/>
        <w:t>arengustrateegias „Kohila vald aastani 2025“. Nendeks on:</w:t>
      </w:r>
      <w:r w:rsidRPr="00AE7A01">
        <w:rPr>
          <w:rFonts w:ascii="TimesNewRomanPSMT" w:hAnsi="TimesNewRomanPSMT"/>
          <w:color w:val="000000"/>
        </w:rPr>
        <w:br/>
        <w:t>1. Kohila gümnaasiumi säilimine ja saavutatud uus õppekvaliteet;</w:t>
      </w:r>
      <w:r w:rsidRPr="00AE7A01">
        <w:rPr>
          <w:rFonts w:ascii="TimesNewRomanPSMT" w:hAnsi="TimesNewRomanPSMT"/>
          <w:color w:val="000000"/>
        </w:rPr>
        <w:br/>
        <w:t>2. kättesaadav lastehoiuteenus;</w:t>
      </w:r>
      <w:r w:rsidRPr="00AE7A01">
        <w:rPr>
          <w:rFonts w:ascii="TimesNewRomanPSMT" w:hAnsi="TimesNewRomanPSMT"/>
          <w:color w:val="000000"/>
        </w:rPr>
        <w:br/>
        <w:t>3. toimiv korteriturg - uued elamispinnad;</w:t>
      </w:r>
      <w:r w:rsidRPr="00AE7A01">
        <w:rPr>
          <w:rFonts w:ascii="TimesNewRomanPSMT" w:hAnsi="TimesNewRomanPSMT"/>
          <w:color w:val="000000"/>
        </w:rPr>
        <w:br/>
        <w:t>4. kättesaadav kvaliteetne esmatasandi tervishoiuteenus;</w:t>
      </w:r>
      <w:r w:rsidRPr="00AE7A01">
        <w:rPr>
          <w:rFonts w:ascii="TimesNewRomanPSMT" w:hAnsi="TimesNewRomanPSMT"/>
          <w:color w:val="000000"/>
        </w:rPr>
        <w:br/>
        <w:t>5. suurenenud töökohtade arv, kvaliteetsete töökohtade tekkimine;</w:t>
      </w:r>
      <w:r w:rsidRPr="00AE7A01">
        <w:rPr>
          <w:rFonts w:ascii="TimesNewRomanPSMT" w:hAnsi="TimesNewRomanPSMT"/>
          <w:color w:val="000000"/>
        </w:rPr>
        <w:br/>
        <w:t>6. rahuldav ühistransport küla ja vallakeskuse vahel;</w:t>
      </w:r>
      <w:r w:rsidRPr="00AE7A01">
        <w:rPr>
          <w:rFonts w:ascii="TimesNewRomanPSMT" w:hAnsi="TimesNewRomanPSMT"/>
          <w:color w:val="000000"/>
        </w:rPr>
        <w:br/>
        <w:t>7. kõik valla suuremad asumid kergteedega ühendatud;</w:t>
      </w:r>
      <w:r w:rsidRPr="00AE7A01">
        <w:rPr>
          <w:rFonts w:ascii="TimesNewRomanPSMT" w:hAnsi="TimesNewRomanPSMT"/>
          <w:color w:val="000000"/>
        </w:rPr>
        <w:br/>
        <w:t>8. tihe koostöö naabervaldadega teenuste jagamises;</w:t>
      </w:r>
      <w:r w:rsidRPr="00AE7A01">
        <w:rPr>
          <w:rFonts w:ascii="TimesNewRomanPSMT" w:hAnsi="TimesNewRomanPSMT"/>
          <w:color w:val="000000"/>
        </w:rPr>
        <w:br/>
        <w:t>9. energiatõhususe põhimõtete rakendamine elukeskkonna arendamisel;</w:t>
      </w:r>
      <w:r w:rsidRPr="00AE7A01">
        <w:rPr>
          <w:rFonts w:ascii="TimesNewRomanPSMT" w:hAnsi="TimesNewRomanPSMT"/>
          <w:color w:val="000000"/>
        </w:rPr>
        <w:br/>
        <w:t>10. 8000 sissekirjutatud elanikku</w:t>
      </w:r>
      <w:r w:rsidR="004E3571">
        <w:rPr>
          <w:rFonts w:ascii="TimesNewRomanPSMT" w:hAnsi="TimesNewRomanPSMT"/>
          <w:color w:val="000000"/>
        </w:rPr>
        <w:t>.</w:t>
      </w:r>
      <w:r w:rsidRPr="00AE7A01">
        <w:rPr>
          <w:rFonts w:ascii="TimesNewRomanPSMT" w:hAnsi="TimesNewRomanPSMT"/>
          <w:color w:val="000000"/>
        </w:rPr>
        <w:br/>
      </w:r>
    </w:p>
    <w:p w14:paraId="6FE07726" w14:textId="77777777" w:rsidR="0006453E" w:rsidRDefault="0006453E" w:rsidP="00645A89">
      <w:pPr>
        <w:jc w:val="both"/>
      </w:pPr>
      <w:r>
        <w:t>Püstitatud eesmärkide saavutamiseks:</w:t>
      </w:r>
      <w:r w:rsidRPr="00AE7A01">
        <w:t xml:space="preserve"> </w:t>
      </w:r>
    </w:p>
    <w:p w14:paraId="1147D57C" w14:textId="682336D0" w:rsidR="0006453E" w:rsidRDefault="00F549FE" w:rsidP="00645A89">
      <w:pPr>
        <w:jc w:val="both"/>
      </w:pPr>
      <w:r>
        <w:t>1. a</w:t>
      </w:r>
      <w:r w:rsidR="0006453E">
        <w:t>lustatakse valla uue üldplaneeringu koostamisega</w:t>
      </w:r>
      <w:r>
        <w:t>;</w:t>
      </w:r>
    </w:p>
    <w:p w14:paraId="0BD5A016" w14:textId="2C6CDC04" w:rsidR="0006453E" w:rsidRDefault="00F549FE" w:rsidP="00645A89">
      <w:pPr>
        <w:jc w:val="both"/>
      </w:pPr>
      <w:r>
        <w:t xml:space="preserve">2. </w:t>
      </w:r>
      <w:r w:rsidR="007D21A8">
        <w:t>o</w:t>
      </w:r>
      <w:r w:rsidR="0006453E">
        <w:t>saletakse Raplamaa uue arengustrateegia koostamisel</w:t>
      </w:r>
      <w:r w:rsidR="007D21A8">
        <w:t>;</w:t>
      </w:r>
    </w:p>
    <w:p w14:paraId="6E80F916" w14:textId="2C6047B1" w:rsidR="00645A89" w:rsidRDefault="007D21A8" w:rsidP="00645A89">
      <w:pPr>
        <w:jc w:val="both"/>
      </w:pPr>
      <w:r>
        <w:t>3. e</w:t>
      </w:r>
      <w:r w:rsidR="0006453E">
        <w:t xml:space="preserve">hitatakse ja renoveeritakse erinevaid teid ning hooneid erinevatest toetusmeetmetest </w:t>
      </w:r>
      <w:r w:rsidR="0006453E" w:rsidRPr="00CE3605">
        <w:t xml:space="preserve">positiivse rahastamisotsuse </w:t>
      </w:r>
      <w:r w:rsidR="0006453E">
        <w:t>saanud toetuste abil (vt ülevaade arengukava täitmisest)</w:t>
      </w:r>
      <w:r>
        <w:t>;</w:t>
      </w:r>
    </w:p>
    <w:p w14:paraId="311076DD" w14:textId="21AF3716" w:rsidR="0006453E" w:rsidRDefault="00107E25" w:rsidP="00645A89">
      <w:pPr>
        <w:jc w:val="both"/>
      </w:pPr>
      <w:r>
        <w:t>4.  on a</w:t>
      </w:r>
      <w:r w:rsidR="0006453E" w:rsidRPr="00CE3605">
        <w:t xml:space="preserve">lustatud </w:t>
      </w:r>
      <w:r w:rsidR="0006453E">
        <w:t xml:space="preserve"> </w:t>
      </w:r>
      <w:r w:rsidR="0006453E" w:rsidRPr="00CE3605">
        <w:t xml:space="preserve">Kohila </w:t>
      </w:r>
      <w:r w:rsidR="0006453E">
        <w:t>G</w:t>
      </w:r>
      <w:r w:rsidR="0006453E" w:rsidRPr="00CE3605">
        <w:t xml:space="preserve">ümnaasiumi </w:t>
      </w:r>
      <w:r w:rsidR="0006453E">
        <w:t>juurdeehitusega</w:t>
      </w:r>
      <w:r w:rsidR="00107BBF">
        <w:t>;</w:t>
      </w:r>
    </w:p>
    <w:p w14:paraId="5FACC1AB" w14:textId="512244DA" w:rsidR="0006453E" w:rsidRPr="00CE3605" w:rsidRDefault="00107E25" w:rsidP="00645A89">
      <w:pPr>
        <w:jc w:val="both"/>
      </w:pPr>
      <w:r>
        <w:t xml:space="preserve">5. </w:t>
      </w:r>
      <w:r w:rsidR="0006453E" w:rsidRPr="00CE3605">
        <w:t xml:space="preserve">on </w:t>
      </w:r>
      <w:r w:rsidR="0006453E">
        <w:t xml:space="preserve">valmimisel vallale kuuluvate maade detailplaneering Tööstuse 29a piirkonnas. </w:t>
      </w:r>
      <w:r w:rsidR="0006453E" w:rsidRPr="00CE3605">
        <w:t>Siis on võimalik</w:t>
      </w:r>
      <w:r w:rsidR="0006453E">
        <w:t xml:space="preserve"> </w:t>
      </w:r>
      <w:r w:rsidR="0006453E" w:rsidRPr="00CE3605">
        <w:t>arendajatele pakkuda erinevaid lahendusi kortermajade ehitamiseks. See looks võimaluse ka</w:t>
      </w:r>
      <w:r w:rsidR="0006453E">
        <w:t xml:space="preserve"> </w:t>
      </w:r>
      <w:r w:rsidR="0006453E" w:rsidRPr="00CE3605">
        <w:t>elanikkonna kasvuks vallas, kuna nõudlus kaasaegsete korterelamute osas on suur</w:t>
      </w:r>
      <w:r w:rsidR="005D51E3">
        <w:t>;</w:t>
      </w:r>
    </w:p>
    <w:p w14:paraId="75F0F90F" w14:textId="0D6A5EAA" w:rsidR="00645A89" w:rsidRDefault="00B71675" w:rsidP="00645A89">
      <w:pPr>
        <w:jc w:val="both"/>
      </w:pPr>
      <w:r>
        <w:t>6. j</w:t>
      </w:r>
      <w:r w:rsidR="0006453E">
        <w:t>ätkatakse ühistranspordikorraldust (Ha</w:t>
      </w:r>
      <w:r w:rsidR="0006453E" w:rsidRPr="00CE3605">
        <w:t>rjumaa Ühistranspordikeskuse</w:t>
      </w:r>
      <w:r w:rsidR="0006453E">
        <w:t xml:space="preserve"> asemel loodi Põhja-Eesti Ühistranspordikeskus). S</w:t>
      </w:r>
      <w:r w:rsidR="0006453E" w:rsidRPr="00CE3605">
        <w:t xml:space="preserve">ellise koostööga </w:t>
      </w:r>
      <w:r w:rsidR="0006453E">
        <w:t xml:space="preserve">on </w:t>
      </w:r>
      <w:r w:rsidR="0006453E" w:rsidRPr="00CE3605">
        <w:t>võimalik nii valla- kui</w:t>
      </w:r>
      <w:r w:rsidR="0006453E">
        <w:t xml:space="preserve"> </w:t>
      </w:r>
      <w:r w:rsidR="0006453E" w:rsidRPr="00CE3605">
        <w:t>maakonnaliinide osas optimaalsemate lahenduste leidmine, mis parandaksid ühendusi ning oleksid</w:t>
      </w:r>
      <w:r w:rsidR="0006453E">
        <w:t xml:space="preserve"> </w:t>
      </w:r>
      <w:r w:rsidR="0006453E" w:rsidRPr="00CE3605">
        <w:t>kuluefektiivsemad</w:t>
      </w:r>
      <w:r w:rsidR="003618F3">
        <w:t>;</w:t>
      </w:r>
    </w:p>
    <w:p w14:paraId="388FA8D0" w14:textId="37A34FD2" w:rsidR="00645A89" w:rsidRDefault="00B71675" w:rsidP="00645A89">
      <w:pPr>
        <w:jc w:val="both"/>
      </w:pPr>
      <w:r>
        <w:t>7.r</w:t>
      </w:r>
      <w:r w:rsidR="0006453E">
        <w:t>ekonstrueeritakse lõik Posti tänava ristmiku ja Kohila mõisa juures, rajades sinna ka kergliiklustee</w:t>
      </w:r>
      <w:r w:rsidR="00E91E2F">
        <w:t>;</w:t>
      </w:r>
    </w:p>
    <w:p w14:paraId="33D4E2DF" w14:textId="5D53FB15" w:rsidR="0006453E" w:rsidRDefault="00B71675" w:rsidP="00645A89">
      <w:pPr>
        <w:jc w:val="both"/>
      </w:pPr>
      <w:r>
        <w:t>8.l</w:t>
      </w:r>
      <w:r w:rsidR="0006453E" w:rsidRPr="00C611E7">
        <w:t>õpetatakse Tuhamäe tööstusala juurdepääsutee ehitus.</w:t>
      </w:r>
    </w:p>
    <w:p w14:paraId="7A4C10D8" w14:textId="77777777" w:rsidR="00645A89" w:rsidRDefault="00645A89" w:rsidP="00645A89">
      <w:pPr>
        <w:jc w:val="both"/>
      </w:pPr>
    </w:p>
    <w:p w14:paraId="09105E8E" w14:textId="77777777" w:rsidR="0006453E" w:rsidRDefault="0006453E" w:rsidP="00645A89">
      <w:pPr>
        <w:jc w:val="both"/>
      </w:pPr>
      <w:r w:rsidRPr="00C611E7">
        <w:lastRenderedPageBreak/>
        <w:t xml:space="preserve">Kohila valla soojamajanduse arengukava alusel on plaanis liita </w:t>
      </w:r>
      <w:r>
        <w:t xml:space="preserve">kaugküttega  </w:t>
      </w:r>
      <w:r w:rsidRPr="00C611E7">
        <w:t>renoveeritav tervisekeskus ja vana vallamaja.</w:t>
      </w:r>
    </w:p>
    <w:p w14:paraId="532F3424" w14:textId="77777777" w:rsidR="00645A89" w:rsidRDefault="00645A89" w:rsidP="00645A89">
      <w:pPr>
        <w:jc w:val="both"/>
      </w:pPr>
    </w:p>
    <w:p w14:paraId="54082362" w14:textId="77777777" w:rsidR="0006453E" w:rsidRPr="00C611E7" w:rsidRDefault="0006453E" w:rsidP="00645A89">
      <w:pPr>
        <w:jc w:val="both"/>
      </w:pPr>
      <w:r>
        <w:t>Energiatõhususe põhimõtteid arvestatakse avalike hoonete renoveerimisel, tänavavalgustuse renoveerimisel jm.</w:t>
      </w:r>
    </w:p>
    <w:p w14:paraId="54F024B7" w14:textId="77777777" w:rsidR="00645A89" w:rsidRDefault="00645A89" w:rsidP="00645A89">
      <w:pPr>
        <w:jc w:val="both"/>
      </w:pPr>
    </w:p>
    <w:p w14:paraId="2616250C" w14:textId="298D4D37" w:rsidR="0006453E" w:rsidRDefault="0006453E" w:rsidP="00645A89">
      <w:pPr>
        <w:jc w:val="both"/>
      </w:pPr>
      <w:r>
        <w:t>Koostöös Raplamaa Arendus- ja Ettevõtluskeskusega tutvustatakse Kohila valla ettevõtluse arengu võimalusi.</w:t>
      </w:r>
    </w:p>
    <w:p w14:paraId="6E36FA4A" w14:textId="77777777" w:rsidR="00D17846" w:rsidRDefault="00D17846" w:rsidP="00D17846">
      <w:pPr>
        <w:rPr>
          <w:lang w:val="et-EE"/>
        </w:rPr>
      </w:pPr>
      <w:bookmarkStart w:id="58" w:name="_Toc481573429"/>
      <w:bookmarkStart w:id="59" w:name="_Toc481573876"/>
      <w:bookmarkStart w:id="60" w:name="_Toc481575900"/>
      <w:bookmarkStart w:id="61" w:name="_Toc481594610"/>
      <w:bookmarkStart w:id="62" w:name="_Toc481667046"/>
      <w:bookmarkStart w:id="63" w:name="_Toc481667238"/>
    </w:p>
    <w:p w14:paraId="7E8F63C7" w14:textId="77777777" w:rsidR="00273211" w:rsidRPr="00D17846" w:rsidRDefault="00273211" w:rsidP="00D17846">
      <w:pPr>
        <w:rPr>
          <w:lang w:val="et-EE"/>
        </w:rPr>
      </w:pPr>
    </w:p>
    <w:p w14:paraId="4E2CEDBB" w14:textId="77777777" w:rsidR="00F925B7" w:rsidRDefault="00F925B7" w:rsidP="00F925B7">
      <w:pPr>
        <w:pStyle w:val="Pealkiri2"/>
        <w:rPr>
          <w:lang w:val="et-EE"/>
        </w:rPr>
      </w:pPr>
      <w:bookmarkStart w:id="64" w:name="_Toc511914846"/>
      <w:r>
        <w:rPr>
          <w:lang w:val="et-EE"/>
        </w:rPr>
        <w:t>1.6. Kohila valla konsolideerimisgrupi koosseis</w:t>
      </w:r>
      <w:bookmarkEnd w:id="58"/>
      <w:bookmarkEnd w:id="59"/>
      <w:bookmarkEnd w:id="60"/>
      <w:bookmarkEnd w:id="61"/>
      <w:bookmarkEnd w:id="62"/>
      <w:bookmarkEnd w:id="63"/>
      <w:bookmarkEnd w:id="64"/>
    </w:p>
    <w:p w14:paraId="2CA8FAB9" w14:textId="77777777" w:rsidR="00F925B7" w:rsidRDefault="00F925B7" w:rsidP="00F925B7">
      <w:pPr>
        <w:jc w:val="both"/>
        <w:rPr>
          <w:lang w:val="et-EE"/>
        </w:rPr>
      </w:pPr>
    </w:p>
    <w:p w14:paraId="69A7523D" w14:textId="77777777" w:rsidR="00F925B7" w:rsidRDefault="00F925B7" w:rsidP="00F925B7">
      <w:pPr>
        <w:jc w:val="both"/>
        <w:rPr>
          <w:lang w:val="et-EE"/>
        </w:rPr>
      </w:pPr>
      <w:r>
        <w:rPr>
          <w:lang w:val="et-EE"/>
        </w:rPr>
        <w:t>Kohila Vallavalitsus on Kohila valla ametiasutus, mis teostab avalikku võimu. Riigi- ja kohaliku omavalitsuse asutuste registrisse on kantud järgmised Kohila Valla hallatavad asutused:</w:t>
      </w:r>
      <w:r w:rsidDel="00955C47">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0"/>
      </w:tblGrid>
      <w:tr w:rsidR="00F925B7" w14:paraId="4A74F1F1" w14:textId="77777777" w:rsidTr="00CD6533">
        <w:tc>
          <w:tcPr>
            <w:tcW w:w="2880" w:type="dxa"/>
            <w:tcBorders>
              <w:top w:val="single" w:sz="4" w:space="0" w:color="auto"/>
              <w:left w:val="nil"/>
              <w:bottom w:val="single" w:sz="4" w:space="0" w:color="auto"/>
              <w:right w:val="nil"/>
            </w:tcBorders>
          </w:tcPr>
          <w:p w14:paraId="530ACF7E" w14:textId="77777777" w:rsidR="00F925B7" w:rsidRDefault="00F925B7" w:rsidP="00CD6533">
            <w:pPr>
              <w:jc w:val="both"/>
              <w:rPr>
                <w:color w:val="000000"/>
                <w:lang w:val="et-EE"/>
              </w:rPr>
            </w:pPr>
            <w:r>
              <w:rPr>
                <w:color w:val="000000"/>
                <w:lang w:val="et-EE"/>
              </w:rPr>
              <w:t>Registrikood</w:t>
            </w:r>
          </w:p>
        </w:tc>
        <w:tc>
          <w:tcPr>
            <w:tcW w:w="3600" w:type="dxa"/>
            <w:tcBorders>
              <w:top w:val="single" w:sz="4" w:space="0" w:color="auto"/>
              <w:left w:val="nil"/>
              <w:bottom w:val="single" w:sz="4" w:space="0" w:color="auto"/>
              <w:right w:val="nil"/>
            </w:tcBorders>
          </w:tcPr>
          <w:p w14:paraId="60C6ECBD" w14:textId="77777777" w:rsidR="00F925B7" w:rsidRDefault="00F925B7" w:rsidP="00CD6533">
            <w:pPr>
              <w:jc w:val="both"/>
              <w:rPr>
                <w:lang w:val="et-EE"/>
              </w:rPr>
            </w:pPr>
            <w:r>
              <w:rPr>
                <w:lang w:val="et-EE"/>
              </w:rPr>
              <w:t>Asutuse nimi</w:t>
            </w:r>
          </w:p>
        </w:tc>
      </w:tr>
      <w:tr w:rsidR="00F925B7" w14:paraId="61293FA6" w14:textId="77777777" w:rsidTr="00CD6533">
        <w:tc>
          <w:tcPr>
            <w:tcW w:w="2880" w:type="dxa"/>
            <w:tcBorders>
              <w:top w:val="single" w:sz="4" w:space="0" w:color="auto"/>
              <w:left w:val="nil"/>
              <w:bottom w:val="nil"/>
              <w:right w:val="nil"/>
            </w:tcBorders>
          </w:tcPr>
          <w:p w14:paraId="037277E1" w14:textId="77777777" w:rsidR="00F925B7" w:rsidRDefault="00F925B7" w:rsidP="00CD6533">
            <w:pPr>
              <w:jc w:val="both"/>
              <w:rPr>
                <w:color w:val="000000"/>
                <w:lang w:val="et-EE"/>
              </w:rPr>
            </w:pPr>
            <w:r>
              <w:rPr>
                <w:color w:val="000000"/>
                <w:lang w:val="et-EE"/>
              </w:rPr>
              <w:t>75024969</w:t>
            </w:r>
          </w:p>
        </w:tc>
        <w:tc>
          <w:tcPr>
            <w:tcW w:w="3600" w:type="dxa"/>
            <w:tcBorders>
              <w:top w:val="single" w:sz="4" w:space="0" w:color="auto"/>
              <w:left w:val="nil"/>
              <w:bottom w:val="nil"/>
              <w:right w:val="nil"/>
            </w:tcBorders>
          </w:tcPr>
          <w:p w14:paraId="596DB799" w14:textId="77777777" w:rsidR="00F925B7" w:rsidRDefault="00F925B7" w:rsidP="00CD6533">
            <w:pPr>
              <w:jc w:val="both"/>
              <w:rPr>
                <w:lang w:val="et-EE"/>
              </w:rPr>
            </w:pPr>
            <w:r>
              <w:rPr>
                <w:lang w:val="et-EE"/>
              </w:rPr>
              <w:t>Prillimäe Lasteaed Põnnipere</w:t>
            </w:r>
          </w:p>
        </w:tc>
      </w:tr>
      <w:tr w:rsidR="00F925B7" w14:paraId="4CDC5035" w14:textId="77777777" w:rsidTr="00CD6533">
        <w:tc>
          <w:tcPr>
            <w:tcW w:w="2880" w:type="dxa"/>
            <w:tcBorders>
              <w:top w:val="nil"/>
              <w:left w:val="nil"/>
              <w:bottom w:val="nil"/>
              <w:right w:val="nil"/>
            </w:tcBorders>
          </w:tcPr>
          <w:p w14:paraId="067B9FB2" w14:textId="77777777" w:rsidR="00F925B7" w:rsidRDefault="00F925B7" w:rsidP="00CD6533">
            <w:pPr>
              <w:jc w:val="both"/>
              <w:rPr>
                <w:lang w:val="et-EE"/>
              </w:rPr>
            </w:pPr>
            <w:r>
              <w:rPr>
                <w:lang w:val="et-EE"/>
              </w:rPr>
              <w:t>75027867</w:t>
            </w:r>
          </w:p>
        </w:tc>
        <w:tc>
          <w:tcPr>
            <w:tcW w:w="3600" w:type="dxa"/>
            <w:tcBorders>
              <w:top w:val="nil"/>
              <w:left w:val="nil"/>
              <w:bottom w:val="nil"/>
              <w:right w:val="nil"/>
            </w:tcBorders>
          </w:tcPr>
          <w:p w14:paraId="4FAA21B7" w14:textId="77777777" w:rsidR="00F925B7" w:rsidRDefault="00F925B7" w:rsidP="00CD6533">
            <w:pPr>
              <w:jc w:val="both"/>
              <w:rPr>
                <w:lang w:val="et-EE"/>
              </w:rPr>
            </w:pPr>
            <w:r>
              <w:rPr>
                <w:lang w:val="et-EE"/>
              </w:rPr>
              <w:t>Kohila Koolituskeskus</w:t>
            </w:r>
          </w:p>
        </w:tc>
      </w:tr>
      <w:tr w:rsidR="00F925B7" w14:paraId="76EE7F13" w14:textId="77777777" w:rsidTr="00CD6533">
        <w:tc>
          <w:tcPr>
            <w:tcW w:w="2880" w:type="dxa"/>
            <w:tcBorders>
              <w:top w:val="nil"/>
              <w:left w:val="nil"/>
              <w:bottom w:val="nil"/>
              <w:right w:val="nil"/>
            </w:tcBorders>
          </w:tcPr>
          <w:p w14:paraId="3AFDDC38" w14:textId="77777777" w:rsidR="00F925B7" w:rsidRDefault="00F925B7" w:rsidP="00CD6533">
            <w:pPr>
              <w:jc w:val="both"/>
              <w:rPr>
                <w:color w:val="000000"/>
                <w:lang w:val="et-EE"/>
              </w:rPr>
            </w:pPr>
            <w:r>
              <w:rPr>
                <w:color w:val="000000"/>
                <w:lang w:val="et-EE"/>
              </w:rPr>
              <w:t>75027873</w:t>
            </w:r>
            <w:hyperlink r:id="rId10" w:history="1"/>
          </w:p>
        </w:tc>
        <w:tc>
          <w:tcPr>
            <w:tcW w:w="3600" w:type="dxa"/>
            <w:tcBorders>
              <w:top w:val="nil"/>
              <w:left w:val="nil"/>
              <w:bottom w:val="nil"/>
              <w:right w:val="nil"/>
            </w:tcBorders>
          </w:tcPr>
          <w:p w14:paraId="37F61774" w14:textId="77777777" w:rsidR="00F925B7" w:rsidRDefault="00F925B7" w:rsidP="00CD6533">
            <w:pPr>
              <w:jc w:val="both"/>
              <w:rPr>
                <w:color w:val="000000"/>
                <w:lang w:val="et-EE"/>
              </w:rPr>
            </w:pPr>
            <w:r>
              <w:rPr>
                <w:color w:val="000000"/>
                <w:lang w:val="et-EE"/>
              </w:rPr>
              <w:t>Kohila Gümnaasium</w:t>
            </w:r>
          </w:p>
        </w:tc>
      </w:tr>
      <w:tr w:rsidR="00F925B7" w14:paraId="279635B1" w14:textId="77777777" w:rsidTr="00CD6533">
        <w:tc>
          <w:tcPr>
            <w:tcW w:w="2880" w:type="dxa"/>
            <w:tcBorders>
              <w:top w:val="nil"/>
              <w:left w:val="nil"/>
              <w:bottom w:val="nil"/>
              <w:right w:val="nil"/>
            </w:tcBorders>
          </w:tcPr>
          <w:p w14:paraId="368DF61C" w14:textId="77777777" w:rsidR="00F925B7" w:rsidRPr="00077D7C" w:rsidRDefault="00F925B7" w:rsidP="00CD6533">
            <w:pPr>
              <w:jc w:val="both"/>
              <w:rPr>
                <w:lang w:val="et-EE"/>
              </w:rPr>
            </w:pPr>
            <w:r w:rsidRPr="00077D7C">
              <w:rPr>
                <w:lang w:val="et-EE"/>
              </w:rPr>
              <w:t>75028128</w:t>
            </w:r>
            <w:hyperlink r:id="rId11" w:history="1"/>
          </w:p>
        </w:tc>
        <w:tc>
          <w:tcPr>
            <w:tcW w:w="3600" w:type="dxa"/>
            <w:tcBorders>
              <w:top w:val="nil"/>
              <w:left w:val="nil"/>
              <w:bottom w:val="nil"/>
              <w:right w:val="nil"/>
            </w:tcBorders>
          </w:tcPr>
          <w:p w14:paraId="7F2773E6" w14:textId="77777777" w:rsidR="00F925B7" w:rsidRDefault="00F925B7" w:rsidP="00CD6533">
            <w:pPr>
              <w:jc w:val="both"/>
              <w:rPr>
                <w:lang w:val="et-EE"/>
              </w:rPr>
            </w:pPr>
            <w:r w:rsidRPr="00077D7C">
              <w:rPr>
                <w:lang w:val="et-EE"/>
              </w:rPr>
              <w:t>Hageri Muuseum</w:t>
            </w:r>
          </w:p>
        </w:tc>
      </w:tr>
      <w:tr w:rsidR="00F925B7" w14:paraId="1C84F0A3" w14:textId="77777777" w:rsidTr="00CD6533">
        <w:tc>
          <w:tcPr>
            <w:tcW w:w="2880" w:type="dxa"/>
            <w:tcBorders>
              <w:top w:val="nil"/>
              <w:left w:val="nil"/>
              <w:bottom w:val="nil"/>
              <w:right w:val="nil"/>
            </w:tcBorders>
          </w:tcPr>
          <w:p w14:paraId="489699F2" w14:textId="77777777" w:rsidR="00F925B7" w:rsidRDefault="00F925B7" w:rsidP="00CD6533">
            <w:pPr>
              <w:jc w:val="both"/>
              <w:rPr>
                <w:color w:val="000000"/>
                <w:lang w:val="et-EE"/>
              </w:rPr>
            </w:pPr>
            <w:r>
              <w:rPr>
                <w:color w:val="000000"/>
                <w:lang w:val="et-EE"/>
              </w:rPr>
              <w:t>75028134</w:t>
            </w:r>
          </w:p>
        </w:tc>
        <w:tc>
          <w:tcPr>
            <w:tcW w:w="3600" w:type="dxa"/>
            <w:tcBorders>
              <w:top w:val="nil"/>
              <w:left w:val="nil"/>
              <w:bottom w:val="nil"/>
              <w:right w:val="nil"/>
            </w:tcBorders>
          </w:tcPr>
          <w:p w14:paraId="549CC02A" w14:textId="77777777" w:rsidR="00F925B7" w:rsidRDefault="00F925B7" w:rsidP="00CD6533">
            <w:pPr>
              <w:jc w:val="both"/>
              <w:rPr>
                <w:color w:val="000000"/>
                <w:lang w:val="et-EE"/>
              </w:rPr>
            </w:pPr>
            <w:r>
              <w:rPr>
                <w:color w:val="000000"/>
                <w:lang w:val="et-EE"/>
              </w:rPr>
              <w:t>Sutlema Lasteaed Linnupesa</w:t>
            </w:r>
          </w:p>
        </w:tc>
      </w:tr>
      <w:tr w:rsidR="00F925B7" w14:paraId="33447C51" w14:textId="77777777" w:rsidTr="00CD6533">
        <w:tc>
          <w:tcPr>
            <w:tcW w:w="2880" w:type="dxa"/>
            <w:tcBorders>
              <w:top w:val="nil"/>
              <w:left w:val="nil"/>
              <w:bottom w:val="nil"/>
              <w:right w:val="nil"/>
            </w:tcBorders>
          </w:tcPr>
          <w:p w14:paraId="33106DD7" w14:textId="77777777" w:rsidR="00F925B7" w:rsidRDefault="00F925B7" w:rsidP="00CD6533">
            <w:pPr>
              <w:jc w:val="both"/>
              <w:rPr>
                <w:lang w:val="et-EE"/>
              </w:rPr>
            </w:pPr>
            <w:r>
              <w:rPr>
                <w:lang w:val="et-EE"/>
              </w:rPr>
              <w:t>75029234</w:t>
            </w:r>
          </w:p>
        </w:tc>
        <w:tc>
          <w:tcPr>
            <w:tcW w:w="3600" w:type="dxa"/>
            <w:tcBorders>
              <w:top w:val="nil"/>
              <w:left w:val="nil"/>
              <w:bottom w:val="nil"/>
              <w:right w:val="nil"/>
            </w:tcBorders>
          </w:tcPr>
          <w:p w14:paraId="185295AB" w14:textId="77777777" w:rsidR="00F925B7" w:rsidRDefault="00F925B7" w:rsidP="00CD6533">
            <w:pPr>
              <w:jc w:val="both"/>
              <w:rPr>
                <w:lang w:val="et-EE"/>
              </w:rPr>
            </w:pPr>
            <w:r>
              <w:rPr>
                <w:lang w:val="et-EE"/>
              </w:rPr>
              <w:t>Kohila Raamatukogu</w:t>
            </w:r>
          </w:p>
        </w:tc>
      </w:tr>
      <w:tr w:rsidR="00F925B7" w14:paraId="6B6A4F79" w14:textId="77777777" w:rsidTr="00CD6533">
        <w:tc>
          <w:tcPr>
            <w:tcW w:w="2880" w:type="dxa"/>
            <w:tcBorders>
              <w:top w:val="nil"/>
              <w:left w:val="nil"/>
              <w:bottom w:val="nil"/>
              <w:right w:val="nil"/>
            </w:tcBorders>
          </w:tcPr>
          <w:p w14:paraId="6561F5EE" w14:textId="77777777" w:rsidR="00F925B7" w:rsidRDefault="00F925B7" w:rsidP="00CD6533">
            <w:pPr>
              <w:jc w:val="both"/>
              <w:rPr>
                <w:color w:val="000000"/>
                <w:lang w:val="et-EE"/>
              </w:rPr>
            </w:pPr>
            <w:r>
              <w:rPr>
                <w:color w:val="000000"/>
                <w:lang w:val="et-EE"/>
              </w:rPr>
              <w:t>75029240</w:t>
            </w:r>
          </w:p>
        </w:tc>
        <w:tc>
          <w:tcPr>
            <w:tcW w:w="3600" w:type="dxa"/>
            <w:tcBorders>
              <w:top w:val="nil"/>
              <w:left w:val="nil"/>
              <w:bottom w:val="nil"/>
              <w:right w:val="nil"/>
            </w:tcBorders>
          </w:tcPr>
          <w:p w14:paraId="7A24A8BD" w14:textId="77777777" w:rsidR="00F925B7" w:rsidRDefault="00F925B7" w:rsidP="00CD6533">
            <w:pPr>
              <w:jc w:val="both"/>
              <w:rPr>
                <w:color w:val="000000"/>
                <w:lang w:val="et-EE"/>
              </w:rPr>
            </w:pPr>
            <w:r>
              <w:rPr>
                <w:color w:val="000000"/>
                <w:lang w:val="et-EE"/>
              </w:rPr>
              <w:t>Kohila Lasteaed Männi</w:t>
            </w:r>
          </w:p>
        </w:tc>
      </w:tr>
      <w:tr w:rsidR="00F925B7" w14:paraId="3F5E54DC" w14:textId="77777777" w:rsidTr="00CD6533">
        <w:tc>
          <w:tcPr>
            <w:tcW w:w="2880" w:type="dxa"/>
            <w:tcBorders>
              <w:top w:val="nil"/>
              <w:left w:val="nil"/>
              <w:bottom w:val="nil"/>
              <w:right w:val="nil"/>
            </w:tcBorders>
          </w:tcPr>
          <w:p w14:paraId="6877B5B0" w14:textId="77777777" w:rsidR="00F925B7" w:rsidRDefault="00F925B7" w:rsidP="00CD6533">
            <w:pPr>
              <w:jc w:val="both"/>
              <w:rPr>
                <w:lang w:val="et-EE"/>
              </w:rPr>
            </w:pPr>
            <w:r>
              <w:rPr>
                <w:lang w:val="et-EE"/>
              </w:rPr>
              <w:t>75029257</w:t>
            </w:r>
          </w:p>
        </w:tc>
        <w:tc>
          <w:tcPr>
            <w:tcW w:w="3600" w:type="dxa"/>
            <w:tcBorders>
              <w:top w:val="nil"/>
              <w:left w:val="nil"/>
              <w:bottom w:val="nil"/>
              <w:right w:val="nil"/>
            </w:tcBorders>
          </w:tcPr>
          <w:p w14:paraId="53820DF5" w14:textId="77777777" w:rsidR="00F925B7" w:rsidRDefault="00F925B7" w:rsidP="00CD6533">
            <w:pPr>
              <w:jc w:val="both"/>
              <w:rPr>
                <w:lang w:val="et-EE"/>
              </w:rPr>
            </w:pPr>
            <w:r>
              <w:rPr>
                <w:lang w:val="et-EE"/>
              </w:rPr>
              <w:t>Kohila Avatud Noortekeskus</w:t>
            </w:r>
          </w:p>
        </w:tc>
      </w:tr>
      <w:tr w:rsidR="00F925B7" w14:paraId="1E8F7AA1" w14:textId="77777777" w:rsidTr="00CD6533">
        <w:tc>
          <w:tcPr>
            <w:tcW w:w="2880" w:type="dxa"/>
            <w:tcBorders>
              <w:top w:val="nil"/>
              <w:left w:val="nil"/>
              <w:bottom w:val="nil"/>
              <w:right w:val="nil"/>
            </w:tcBorders>
          </w:tcPr>
          <w:p w14:paraId="20EA4222" w14:textId="77777777" w:rsidR="00F925B7" w:rsidRDefault="00F925B7" w:rsidP="00CD6533">
            <w:pPr>
              <w:jc w:val="both"/>
              <w:rPr>
                <w:color w:val="000000"/>
                <w:lang w:val="et-EE"/>
              </w:rPr>
            </w:pPr>
            <w:r>
              <w:rPr>
                <w:color w:val="000000"/>
                <w:lang w:val="et-EE"/>
              </w:rPr>
              <w:t>75030036</w:t>
            </w:r>
          </w:p>
        </w:tc>
        <w:tc>
          <w:tcPr>
            <w:tcW w:w="3600" w:type="dxa"/>
            <w:tcBorders>
              <w:top w:val="nil"/>
              <w:left w:val="nil"/>
              <w:bottom w:val="nil"/>
              <w:right w:val="nil"/>
            </w:tcBorders>
          </w:tcPr>
          <w:p w14:paraId="55F7CD65" w14:textId="77777777" w:rsidR="00F925B7" w:rsidRDefault="00F925B7" w:rsidP="00CD6533">
            <w:pPr>
              <w:jc w:val="both"/>
              <w:rPr>
                <w:color w:val="000000"/>
                <w:lang w:val="et-EE"/>
              </w:rPr>
            </w:pPr>
            <w:r>
              <w:rPr>
                <w:color w:val="000000"/>
                <w:lang w:val="et-EE"/>
              </w:rPr>
              <w:t>Hageri Rahvamaja</w:t>
            </w:r>
          </w:p>
        </w:tc>
      </w:tr>
      <w:tr w:rsidR="00F925B7" w14:paraId="222A150C" w14:textId="77777777" w:rsidTr="00CD6533">
        <w:tc>
          <w:tcPr>
            <w:tcW w:w="2880" w:type="dxa"/>
            <w:tcBorders>
              <w:top w:val="nil"/>
              <w:left w:val="nil"/>
              <w:bottom w:val="nil"/>
              <w:right w:val="nil"/>
            </w:tcBorders>
          </w:tcPr>
          <w:p w14:paraId="01602B4A" w14:textId="77777777" w:rsidR="00F925B7" w:rsidRDefault="00F925B7" w:rsidP="00CD6533">
            <w:pPr>
              <w:jc w:val="both"/>
              <w:rPr>
                <w:lang w:val="et-EE"/>
              </w:rPr>
            </w:pPr>
            <w:r>
              <w:rPr>
                <w:lang w:val="et-EE"/>
              </w:rPr>
              <w:t>75031828</w:t>
            </w:r>
          </w:p>
        </w:tc>
        <w:tc>
          <w:tcPr>
            <w:tcW w:w="3600" w:type="dxa"/>
            <w:tcBorders>
              <w:top w:val="nil"/>
              <w:left w:val="nil"/>
              <w:bottom w:val="nil"/>
              <w:right w:val="nil"/>
            </w:tcBorders>
          </w:tcPr>
          <w:p w14:paraId="61695D38" w14:textId="77777777" w:rsidR="00F925B7" w:rsidRDefault="00F925B7" w:rsidP="00CD6533">
            <w:pPr>
              <w:jc w:val="both"/>
              <w:rPr>
                <w:lang w:val="et-EE"/>
              </w:rPr>
            </w:pPr>
            <w:r>
              <w:rPr>
                <w:lang w:val="et-EE"/>
              </w:rPr>
              <w:t>Kohila Spordikompleks</w:t>
            </w:r>
          </w:p>
        </w:tc>
      </w:tr>
      <w:tr w:rsidR="00F925B7" w14:paraId="4094564D" w14:textId="77777777" w:rsidTr="00CD6533">
        <w:tc>
          <w:tcPr>
            <w:tcW w:w="2880" w:type="dxa"/>
            <w:tcBorders>
              <w:top w:val="nil"/>
              <w:left w:val="nil"/>
              <w:bottom w:val="nil"/>
              <w:right w:val="nil"/>
            </w:tcBorders>
          </w:tcPr>
          <w:p w14:paraId="43763B49" w14:textId="77777777" w:rsidR="00F925B7" w:rsidRDefault="00F925B7" w:rsidP="00CD6533">
            <w:pPr>
              <w:jc w:val="both"/>
              <w:rPr>
                <w:lang w:val="et-EE"/>
              </w:rPr>
            </w:pPr>
            <w:r>
              <w:rPr>
                <w:lang w:val="et-EE"/>
              </w:rPr>
              <w:t>75035170</w:t>
            </w:r>
          </w:p>
        </w:tc>
        <w:tc>
          <w:tcPr>
            <w:tcW w:w="3600" w:type="dxa"/>
            <w:tcBorders>
              <w:top w:val="nil"/>
              <w:left w:val="nil"/>
              <w:bottom w:val="nil"/>
              <w:right w:val="nil"/>
            </w:tcBorders>
          </w:tcPr>
          <w:p w14:paraId="29CD35C4" w14:textId="77777777" w:rsidR="00F925B7" w:rsidRDefault="00F925B7" w:rsidP="00CD6533">
            <w:pPr>
              <w:jc w:val="both"/>
              <w:rPr>
                <w:lang w:val="et-EE"/>
              </w:rPr>
            </w:pPr>
            <w:r>
              <w:rPr>
                <w:lang w:val="et-EE"/>
              </w:rPr>
              <w:t>Hageri Raamatukogu</w:t>
            </w:r>
          </w:p>
        </w:tc>
      </w:tr>
      <w:tr w:rsidR="00F925B7" w14:paraId="0E4BC519" w14:textId="77777777" w:rsidTr="00CD6533">
        <w:tc>
          <w:tcPr>
            <w:tcW w:w="2880" w:type="dxa"/>
            <w:tcBorders>
              <w:top w:val="nil"/>
              <w:left w:val="nil"/>
              <w:bottom w:val="nil"/>
              <w:right w:val="nil"/>
            </w:tcBorders>
          </w:tcPr>
          <w:p w14:paraId="15BFA75C" w14:textId="77777777" w:rsidR="00F925B7" w:rsidRDefault="00F925B7" w:rsidP="00CD6533">
            <w:pPr>
              <w:jc w:val="both"/>
              <w:rPr>
                <w:lang w:val="et-EE"/>
              </w:rPr>
            </w:pPr>
            <w:r>
              <w:rPr>
                <w:lang w:val="et-EE"/>
              </w:rPr>
              <w:t>75035708</w:t>
            </w:r>
          </w:p>
        </w:tc>
        <w:tc>
          <w:tcPr>
            <w:tcW w:w="3600" w:type="dxa"/>
            <w:tcBorders>
              <w:top w:val="nil"/>
              <w:left w:val="nil"/>
              <w:bottom w:val="nil"/>
              <w:right w:val="nil"/>
            </w:tcBorders>
          </w:tcPr>
          <w:p w14:paraId="748430A9" w14:textId="77777777" w:rsidR="00F925B7" w:rsidRDefault="00F925B7" w:rsidP="00CD6533">
            <w:pPr>
              <w:jc w:val="both"/>
              <w:rPr>
                <w:lang w:val="et-EE"/>
              </w:rPr>
            </w:pPr>
            <w:r>
              <w:rPr>
                <w:lang w:val="et-EE"/>
              </w:rPr>
              <w:t>Kohila Lasteaed Sipsik</w:t>
            </w:r>
          </w:p>
        </w:tc>
      </w:tr>
      <w:tr w:rsidR="00F925B7" w14:paraId="61CF4388" w14:textId="77777777" w:rsidTr="00CD6533">
        <w:tc>
          <w:tcPr>
            <w:tcW w:w="2880" w:type="dxa"/>
            <w:tcBorders>
              <w:top w:val="nil"/>
              <w:left w:val="nil"/>
              <w:bottom w:val="nil"/>
              <w:right w:val="nil"/>
            </w:tcBorders>
          </w:tcPr>
          <w:p w14:paraId="0BD513BF" w14:textId="77777777" w:rsidR="00F925B7" w:rsidRDefault="00F925B7" w:rsidP="00CD6533">
            <w:pPr>
              <w:jc w:val="both"/>
              <w:rPr>
                <w:lang w:val="et-EE"/>
              </w:rPr>
            </w:pPr>
            <w:r>
              <w:rPr>
                <w:lang w:val="et-EE"/>
              </w:rPr>
              <w:t>75036122</w:t>
            </w:r>
          </w:p>
        </w:tc>
        <w:tc>
          <w:tcPr>
            <w:tcW w:w="3600" w:type="dxa"/>
            <w:tcBorders>
              <w:top w:val="nil"/>
              <w:left w:val="nil"/>
              <w:bottom w:val="nil"/>
              <w:right w:val="nil"/>
            </w:tcBorders>
          </w:tcPr>
          <w:p w14:paraId="08633AB1" w14:textId="77777777" w:rsidR="00F925B7" w:rsidRDefault="00F925B7" w:rsidP="00CD6533">
            <w:pPr>
              <w:jc w:val="both"/>
              <w:rPr>
                <w:lang w:val="et-EE"/>
              </w:rPr>
            </w:pPr>
            <w:r>
              <w:rPr>
                <w:lang w:val="et-EE"/>
              </w:rPr>
              <w:t>Kohila Keskkonnahariduse Keskus</w:t>
            </w:r>
          </w:p>
        </w:tc>
      </w:tr>
    </w:tbl>
    <w:p w14:paraId="675EB130" w14:textId="5ABD5140" w:rsidR="00F925B7" w:rsidRDefault="00F925B7" w:rsidP="00F925B7">
      <w:pPr>
        <w:spacing w:before="120"/>
        <w:jc w:val="both"/>
        <w:rPr>
          <w:lang w:val="et-EE"/>
        </w:rPr>
      </w:pPr>
      <w:r>
        <w:rPr>
          <w:lang w:val="et-EE"/>
        </w:rPr>
        <w:t>Kohila Valla alluvusse kuuluvad samuti järgmised erinevate töölõikude paremaks korraldamiseks moodustatud allüksused ja teenistused: Pahkla teabetuba, Prillimäe teabetuba, Hageri kalmistu, Kohila kalmistu, hariduse abiteenistus, heakorrabrigaad, jäätmekäitlus, koduteenus sotsiaalabi vajavatele isikutele ning perede ja laste sotsiaalne kaitse.</w:t>
      </w:r>
    </w:p>
    <w:p w14:paraId="36C07726" w14:textId="60F2CF6F" w:rsidR="00F925B7" w:rsidRDefault="00F925B7" w:rsidP="00F925B7">
      <w:pPr>
        <w:spacing w:before="120"/>
        <w:jc w:val="both"/>
        <w:rPr>
          <w:lang w:val="et-EE"/>
        </w:rPr>
      </w:pPr>
      <w:r>
        <w:rPr>
          <w:lang w:val="et-EE"/>
        </w:rPr>
        <w:t>Kohila Valla tütarettevõtja on Kohila Maja OÜ, äriregistrikood 10407814, aadress Kuusiku tee 15 Kohila alev. Kohila valla osaluse suurus on 100%. Kohila Maja OÜ osakapitali suurus seisuga 31.12.201</w:t>
      </w:r>
      <w:r w:rsidR="00E76001">
        <w:rPr>
          <w:lang w:val="et-EE"/>
        </w:rPr>
        <w:t>7</w:t>
      </w:r>
      <w:r>
        <w:rPr>
          <w:lang w:val="et-EE"/>
        </w:rPr>
        <w:t xml:space="preserve"> </w:t>
      </w:r>
      <w:r w:rsidRPr="00077D7C">
        <w:rPr>
          <w:lang w:val="et-EE"/>
        </w:rPr>
        <w:t xml:space="preserve">oli </w:t>
      </w:r>
      <w:r w:rsidR="00A84C60">
        <w:rPr>
          <w:lang w:val="et-EE"/>
        </w:rPr>
        <w:t>2 225 516</w:t>
      </w:r>
      <w:r>
        <w:rPr>
          <w:lang w:val="et-EE"/>
        </w:rPr>
        <w:t xml:space="preserve"> eurot ja seisuga 31.12.201</w:t>
      </w:r>
      <w:r w:rsidR="00E76001">
        <w:rPr>
          <w:lang w:val="et-EE"/>
        </w:rPr>
        <w:t>6</w:t>
      </w:r>
      <w:r>
        <w:rPr>
          <w:lang w:val="et-EE"/>
        </w:rPr>
        <w:t xml:space="preserve"> oli </w:t>
      </w:r>
      <w:r w:rsidR="00E76001">
        <w:rPr>
          <w:lang w:val="et-EE"/>
        </w:rPr>
        <w:t>2 225 516</w:t>
      </w:r>
      <w:r>
        <w:rPr>
          <w:lang w:val="et-EE"/>
        </w:rPr>
        <w:t xml:space="preserve"> eurot. </w:t>
      </w:r>
    </w:p>
    <w:p w14:paraId="73A1721A" w14:textId="0F805B78" w:rsidR="00181FED" w:rsidRPr="001F4CE3" w:rsidRDefault="00F925B7" w:rsidP="001F4CE3">
      <w:pPr>
        <w:spacing w:before="120"/>
        <w:jc w:val="both"/>
        <w:rPr>
          <w:lang w:val="et-EE"/>
        </w:rPr>
      </w:pPr>
      <w:r>
        <w:rPr>
          <w:lang w:val="et-EE"/>
        </w:rPr>
        <w:t>Kohila Vald moodustab koos oma kõigi hallatavate asutustega ja Kohila Maja OÜ-ga konsolideerimisgrupi. Konsolideerimisgrupi keskmine töötajate arv 201</w:t>
      </w:r>
      <w:r w:rsidR="00B16DF1">
        <w:rPr>
          <w:lang w:val="et-EE"/>
        </w:rPr>
        <w:t>7</w:t>
      </w:r>
      <w:r>
        <w:rPr>
          <w:lang w:val="et-EE"/>
        </w:rPr>
        <w:t xml:space="preserve">. aastal taandatuna täistööajale </w:t>
      </w:r>
      <w:r w:rsidRPr="00F844D5">
        <w:rPr>
          <w:lang w:val="et-EE"/>
        </w:rPr>
        <w:t>oli 2</w:t>
      </w:r>
      <w:r w:rsidR="00355B61">
        <w:rPr>
          <w:lang w:val="et-EE"/>
        </w:rPr>
        <w:t>90,64</w:t>
      </w:r>
      <w:r w:rsidRPr="00F844D5">
        <w:rPr>
          <w:lang w:val="et-EE"/>
        </w:rPr>
        <w:t xml:space="preserve"> ning neile maksti töötasu 3</w:t>
      </w:r>
      <w:r w:rsidR="00355B61">
        <w:rPr>
          <w:lang w:val="et-EE"/>
        </w:rPr>
        <w:t> 644 177</w:t>
      </w:r>
      <w:r>
        <w:rPr>
          <w:lang w:val="et-EE"/>
        </w:rPr>
        <w:t xml:space="preserve"> eurot, 201</w:t>
      </w:r>
      <w:r w:rsidR="00B16DF1">
        <w:rPr>
          <w:lang w:val="et-EE"/>
        </w:rPr>
        <w:t>6</w:t>
      </w:r>
      <w:r>
        <w:rPr>
          <w:lang w:val="et-EE"/>
        </w:rPr>
        <w:t xml:space="preserve">. aastal oli keskmine töötajate arv taandatuna täistööajale </w:t>
      </w:r>
      <w:r w:rsidR="00B16DF1">
        <w:rPr>
          <w:lang w:val="et-EE"/>
        </w:rPr>
        <w:t>296,24</w:t>
      </w:r>
      <w:r>
        <w:rPr>
          <w:lang w:val="et-EE"/>
        </w:rPr>
        <w:t xml:space="preserve"> ning neile maksti töötasu </w:t>
      </w:r>
      <w:r w:rsidR="00B16DF1">
        <w:rPr>
          <w:lang w:val="et-EE"/>
        </w:rPr>
        <w:t>3 309 648</w:t>
      </w:r>
      <w:r>
        <w:rPr>
          <w:lang w:val="et-EE"/>
        </w:rPr>
        <w:t xml:space="preserve"> eurot. </w:t>
      </w:r>
      <w:bookmarkStart w:id="65" w:name="_Toc197779262"/>
      <w:bookmarkStart w:id="66" w:name="_Toc197779698"/>
      <w:bookmarkStart w:id="67" w:name="_Toc230526172"/>
      <w:bookmarkStart w:id="68" w:name="_Toc229803701"/>
      <w:bookmarkStart w:id="69" w:name="_Toc232414453"/>
      <w:bookmarkStart w:id="70" w:name="_Toc261163104"/>
      <w:bookmarkStart w:id="71" w:name="_Toc261166184"/>
      <w:bookmarkStart w:id="72" w:name="_Toc293665744"/>
      <w:bookmarkStart w:id="73" w:name="_Toc451248501"/>
      <w:bookmarkStart w:id="74" w:name="_Toc481568189"/>
      <w:bookmarkStart w:id="75" w:name="_Toc481568435"/>
      <w:bookmarkStart w:id="76" w:name="_Toc481568538"/>
      <w:bookmarkStart w:id="77" w:name="_Toc481568644"/>
      <w:bookmarkStart w:id="78" w:name="_Toc481568860"/>
      <w:bookmarkStart w:id="79" w:name="_Toc481569042"/>
      <w:bookmarkStart w:id="80" w:name="_Toc481573430"/>
      <w:bookmarkStart w:id="81" w:name="_Toc481573877"/>
      <w:bookmarkStart w:id="82" w:name="_Toc481575901"/>
      <w:bookmarkStart w:id="83" w:name="_Toc481594611"/>
      <w:bookmarkStart w:id="84" w:name="_Toc481667047"/>
      <w:bookmarkStart w:id="85" w:name="_Toc481667239"/>
      <w:bookmarkStart w:id="86" w:name="_Toc104691726"/>
      <w:bookmarkStart w:id="87" w:name="_Toc165616917"/>
      <w:bookmarkStart w:id="88" w:name="_Toc230526177"/>
      <w:bookmarkStart w:id="89" w:name="_Toc229803706"/>
      <w:bookmarkStart w:id="90" w:name="_Toc261163109"/>
      <w:bookmarkEnd w:id="1"/>
      <w:bookmarkEnd w:id="2"/>
      <w:bookmarkEnd w:id="3"/>
      <w:bookmarkEnd w:id="4"/>
      <w:bookmarkEnd w:id="5"/>
      <w:bookmarkEnd w:id="6"/>
      <w:bookmarkEnd w:id="15"/>
      <w:bookmarkEnd w:id="16"/>
      <w:bookmarkEnd w:id="17"/>
      <w:bookmarkEnd w:id="18"/>
      <w:bookmarkEnd w:id="19"/>
      <w:bookmarkEnd w:id="20"/>
      <w:bookmarkEnd w:id="21"/>
    </w:p>
    <w:p w14:paraId="62AABDBD" w14:textId="77777777" w:rsidR="00B5494B" w:rsidRDefault="00B5494B">
      <w:pPr>
        <w:pStyle w:val="Pealkiri2"/>
        <w:rPr>
          <w:lang w:val="fi-FI"/>
        </w:rPr>
      </w:pPr>
    </w:p>
    <w:p w14:paraId="30B8E450" w14:textId="77777777" w:rsidR="00CB4023" w:rsidRDefault="00CB4023">
      <w:pPr>
        <w:pStyle w:val="Pealkiri2"/>
        <w:rPr>
          <w:lang w:val="fi-FI"/>
        </w:rPr>
      </w:pPr>
      <w:bookmarkStart w:id="91" w:name="_Toc511914847"/>
    </w:p>
    <w:p w14:paraId="123C8088" w14:textId="77777777" w:rsidR="00254D9B" w:rsidRDefault="00254D9B">
      <w:pPr>
        <w:pStyle w:val="Pealkiri2"/>
        <w:rPr>
          <w:lang w:val="fi-FI"/>
        </w:rPr>
      </w:pPr>
      <w:r>
        <w:rPr>
          <w:lang w:val="fi-FI"/>
        </w:rPr>
        <w:t>1.</w:t>
      </w:r>
      <w:r w:rsidR="00DF15FB">
        <w:rPr>
          <w:lang w:val="fi-FI"/>
        </w:rPr>
        <w:t>7</w:t>
      </w:r>
      <w:r>
        <w:rPr>
          <w:lang w:val="fi-FI"/>
        </w:rPr>
        <w:t xml:space="preserve">. Ülevaade valitseva ja olulise mõju all oleva äriühingu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2513EC">
        <w:rPr>
          <w:lang w:val="fi-FI"/>
        </w:rPr>
        <w:t>tegevusest</w:t>
      </w:r>
      <w:bookmarkEnd w:id="83"/>
      <w:bookmarkEnd w:id="84"/>
      <w:bookmarkEnd w:id="85"/>
      <w:bookmarkEnd w:id="91"/>
    </w:p>
    <w:p w14:paraId="0DB16503" w14:textId="4B3DD666" w:rsidR="005A50F6" w:rsidRDefault="00B5494B">
      <w:pPr>
        <w:pStyle w:val="Normaallaadveeb"/>
        <w:jc w:val="both"/>
        <w:rPr>
          <w:b/>
        </w:rPr>
      </w:pPr>
      <w:r>
        <w:rPr>
          <w:b/>
        </w:rPr>
        <w:t>Kohila Maja OÜ tegevusaruanne</w:t>
      </w:r>
    </w:p>
    <w:p w14:paraId="47E1922C" w14:textId="77777777" w:rsidR="005A50F6" w:rsidRPr="000B77FE" w:rsidRDefault="005A50F6" w:rsidP="000B77FE">
      <w:pPr>
        <w:jc w:val="both"/>
        <w:rPr>
          <w:lang w:val="et-EE"/>
        </w:rPr>
      </w:pPr>
      <w:r w:rsidRPr="000B77FE">
        <w:rPr>
          <w:lang w:val="et-EE"/>
        </w:rPr>
        <w:t xml:space="preserve">Kohila Maja OÜ põhitegevuseks on korraldada Kohila valla Kohila alevi, Prillimäe ja Hageri alevike ning Salutaguse ja Sutlema külade era- ja juriidilisest isikutest tarbijate nõuetekohane </w:t>
      </w:r>
      <w:r w:rsidRPr="000B77FE">
        <w:rPr>
          <w:lang w:val="et-EE"/>
        </w:rPr>
        <w:lastRenderedPageBreak/>
        <w:t>joogiveega varustamine, reo- ja sademevee ärajuhtimine ning puhastamine ja investeerimine põhivarasse tagamaks efektiivset ning jätkusuutlikku veeteenuse osutamist. Kohila Maja OÜ kõrvaltegevusalaks on korterelamute haldamise ja hoolduse korraldamine peamiselt Kohila alevis.</w:t>
      </w:r>
    </w:p>
    <w:p w14:paraId="33B18770" w14:textId="77777777" w:rsidR="005A50F6" w:rsidRPr="000B77FE" w:rsidRDefault="005A50F6" w:rsidP="000B77FE">
      <w:pPr>
        <w:jc w:val="both"/>
        <w:rPr>
          <w:color w:val="365F91"/>
          <w:lang w:val="et-EE"/>
        </w:rPr>
      </w:pPr>
    </w:p>
    <w:p w14:paraId="3CA5AB47" w14:textId="148A7734" w:rsidR="005A50F6" w:rsidRPr="000B77FE" w:rsidRDefault="005A50F6" w:rsidP="000B77FE">
      <w:pPr>
        <w:jc w:val="both"/>
        <w:rPr>
          <w:lang w:val="et-EE"/>
        </w:rPr>
      </w:pPr>
      <w:r w:rsidRPr="000B77FE">
        <w:rPr>
          <w:lang w:val="et-EE"/>
        </w:rPr>
        <w:t>Ettevõtte 2017. aasta kogu müügitulu oli 658</w:t>
      </w:r>
      <w:r w:rsidR="00FD4EEF" w:rsidRPr="000B77FE">
        <w:rPr>
          <w:lang w:val="et-EE"/>
        </w:rPr>
        <w:t> </w:t>
      </w:r>
      <w:r w:rsidRPr="000B77FE">
        <w:rPr>
          <w:lang w:val="et-EE"/>
        </w:rPr>
        <w:t>737</w:t>
      </w:r>
      <w:r w:rsidR="00FD4EEF" w:rsidRPr="000B77FE">
        <w:rPr>
          <w:lang w:val="et-EE"/>
        </w:rPr>
        <w:t xml:space="preserve"> eurot</w:t>
      </w:r>
      <w:r w:rsidRPr="000B77FE">
        <w:rPr>
          <w:lang w:val="et-EE"/>
        </w:rPr>
        <w:t xml:space="preserve"> (2016: 65</w:t>
      </w:r>
      <w:r w:rsidR="006E1E0E" w:rsidRPr="000B77FE">
        <w:rPr>
          <w:lang w:val="et-EE"/>
        </w:rPr>
        <w:t>2</w:t>
      </w:r>
      <w:r w:rsidR="00FD4EEF" w:rsidRPr="000B77FE">
        <w:rPr>
          <w:lang w:val="et-EE"/>
        </w:rPr>
        <w:t> </w:t>
      </w:r>
      <w:r w:rsidRPr="000B77FE">
        <w:rPr>
          <w:lang w:val="et-EE"/>
        </w:rPr>
        <w:t>350</w:t>
      </w:r>
      <w:r w:rsidR="00FD4EEF" w:rsidRPr="000B77FE">
        <w:rPr>
          <w:lang w:val="et-EE"/>
        </w:rPr>
        <w:t xml:space="preserve"> eurot</w:t>
      </w:r>
      <w:r w:rsidRPr="000B77FE">
        <w:rPr>
          <w:lang w:val="et-EE"/>
        </w:rPr>
        <w:t>), millest põhitegevusega seotud vee- ja kanalisatsiooniteenuste müügitulu oli 479</w:t>
      </w:r>
      <w:r w:rsidR="00FD4EEF" w:rsidRPr="000B77FE">
        <w:rPr>
          <w:lang w:val="et-EE"/>
        </w:rPr>
        <w:t> </w:t>
      </w:r>
      <w:r w:rsidRPr="000B77FE">
        <w:rPr>
          <w:lang w:val="et-EE"/>
        </w:rPr>
        <w:t>807</w:t>
      </w:r>
      <w:r w:rsidR="00FD4EEF" w:rsidRPr="000B77FE">
        <w:rPr>
          <w:lang w:val="et-EE"/>
        </w:rPr>
        <w:t xml:space="preserve"> eurot</w:t>
      </w:r>
      <w:r w:rsidRPr="000B77FE">
        <w:rPr>
          <w:lang w:val="et-EE"/>
        </w:rPr>
        <w:t xml:space="preserve"> (2016: 444</w:t>
      </w:r>
      <w:r w:rsidR="00FD4EEF" w:rsidRPr="000B77FE">
        <w:rPr>
          <w:lang w:val="et-EE"/>
        </w:rPr>
        <w:t> </w:t>
      </w:r>
      <w:r w:rsidRPr="000B77FE">
        <w:rPr>
          <w:lang w:val="et-EE"/>
        </w:rPr>
        <w:t>643</w:t>
      </w:r>
      <w:r w:rsidR="00FD4EEF" w:rsidRPr="000B77FE">
        <w:rPr>
          <w:lang w:val="et-EE"/>
        </w:rPr>
        <w:t xml:space="preserve"> eurot</w:t>
      </w:r>
      <w:r w:rsidRPr="000B77FE">
        <w:rPr>
          <w:lang w:val="et-EE"/>
        </w:rPr>
        <w:t>), reoveekäitluse müügitulu oli 62</w:t>
      </w:r>
      <w:r w:rsidR="00FD4EEF" w:rsidRPr="000B77FE">
        <w:rPr>
          <w:lang w:val="et-EE"/>
        </w:rPr>
        <w:t> </w:t>
      </w:r>
      <w:r w:rsidRPr="000B77FE">
        <w:rPr>
          <w:lang w:val="et-EE"/>
        </w:rPr>
        <w:t>884</w:t>
      </w:r>
      <w:r w:rsidR="00FD4EEF" w:rsidRPr="000B77FE">
        <w:rPr>
          <w:lang w:val="et-EE"/>
        </w:rPr>
        <w:t xml:space="preserve"> eurot</w:t>
      </w:r>
      <w:r w:rsidRPr="000B77FE">
        <w:rPr>
          <w:lang w:val="et-EE"/>
        </w:rPr>
        <w:t xml:space="preserve"> (201</w:t>
      </w:r>
      <w:r w:rsidR="00FD4EEF" w:rsidRPr="000B77FE">
        <w:rPr>
          <w:lang w:val="et-EE"/>
        </w:rPr>
        <w:t>6</w:t>
      </w:r>
      <w:r w:rsidRPr="000B77FE">
        <w:rPr>
          <w:lang w:val="et-EE"/>
        </w:rPr>
        <w:t>: 49</w:t>
      </w:r>
      <w:r w:rsidR="00FD4EEF" w:rsidRPr="000B77FE">
        <w:rPr>
          <w:lang w:val="et-EE"/>
        </w:rPr>
        <w:t> </w:t>
      </w:r>
      <w:r w:rsidRPr="000B77FE">
        <w:rPr>
          <w:lang w:val="et-EE"/>
        </w:rPr>
        <w:t>517</w:t>
      </w:r>
      <w:r w:rsidR="00FD4EEF" w:rsidRPr="000B77FE">
        <w:rPr>
          <w:lang w:val="et-EE"/>
        </w:rPr>
        <w:t xml:space="preserve"> eurot</w:t>
      </w:r>
      <w:r w:rsidRPr="000B77FE">
        <w:rPr>
          <w:lang w:val="et-EE"/>
        </w:rPr>
        <w:t>),  kõrvaltegevus elamuhaldus moodustab müügitulust  5% (201</w:t>
      </w:r>
      <w:r w:rsidR="006E1E0E" w:rsidRPr="000B77FE">
        <w:rPr>
          <w:lang w:val="et-EE"/>
        </w:rPr>
        <w:t>6</w:t>
      </w:r>
      <w:r w:rsidRPr="000B77FE">
        <w:rPr>
          <w:lang w:val="et-EE"/>
        </w:rPr>
        <w:t>: 5%) ja muud teenused 13 % (201</w:t>
      </w:r>
      <w:r w:rsidR="006E1E0E" w:rsidRPr="000B77FE">
        <w:rPr>
          <w:lang w:val="et-EE"/>
        </w:rPr>
        <w:t>6</w:t>
      </w:r>
      <w:r w:rsidRPr="000B77FE">
        <w:rPr>
          <w:lang w:val="et-EE"/>
        </w:rPr>
        <w:t>: 19%).</w:t>
      </w:r>
    </w:p>
    <w:p w14:paraId="3AA8A998" w14:textId="77777777" w:rsidR="005A50F6" w:rsidRPr="000B77FE" w:rsidRDefault="005A50F6" w:rsidP="000B77FE">
      <w:pPr>
        <w:jc w:val="both"/>
        <w:rPr>
          <w:color w:val="FF0000"/>
          <w:lang w:val="et-EE"/>
        </w:rPr>
      </w:pPr>
    </w:p>
    <w:p w14:paraId="21EF0DFF" w14:textId="0D7EC395" w:rsidR="005A50F6" w:rsidRPr="000B77FE" w:rsidRDefault="005A50F6" w:rsidP="000B77FE">
      <w:pPr>
        <w:jc w:val="both"/>
        <w:rPr>
          <w:lang w:val="et-EE"/>
        </w:rPr>
      </w:pPr>
      <w:r w:rsidRPr="000B77FE">
        <w:rPr>
          <w:lang w:val="et-EE"/>
        </w:rPr>
        <w:t>Võrreldes 201</w:t>
      </w:r>
      <w:r w:rsidR="00EE1A61" w:rsidRPr="000B77FE">
        <w:rPr>
          <w:lang w:val="et-EE"/>
        </w:rPr>
        <w:t>6</w:t>
      </w:r>
      <w:r w:rsidRPr="000B77FE">
        <w:rPr>
          <w:lang w:val="et-EE"/>
        </w:rPr>
        <w:t>. aastaga jäid ärikulud samale tasemele. Põhivarade kulumiks ja väärtuse languseks kujunes 525</w:t>
      </w:r>
      <w:r w:rsidR="00EE1A61" w:rsidRPr="000B77FE">
        <w:rPr>
          <w:lang w:val="et-EE"/>
        </w:rPr>
        <w:t> </w:t>
      </w:r>
      <w:r w:rsidRPr="000B77FE">
        <w:rPr>
          <w:lang w:val="et-EE"/>
        </w:rPr>
        <w:t>238</w:t>
      </w:r>
      <w:r w:rsidR="00EE1A61" w:rsidRPr="000B77FE">
        <w:rPr>
          <w:lang w:val="et-EE"/>
        </w:rPr>
        <w:t xml:space="preserve"> eurot</w:t>
      </w:r>
      <w:r w:rsidRPr="000B77FE">
        <w:rPr>
          <w:lang w:val="et-EE"/>
        </w:rPr>
        <w:t>, mis on 28</w:t>
      </w:r>
      <w:r w:rsidR="00EE1A61" w:rsidRPr="000B77FE">
        <w:rPr>
          <w:lang w:val="et-EE"/>
        </w:rPr>
        <w:t> </w:t>
      </w:r>
      <w:r w:rsidRPr="000B77FE">
        <w:rPr>
          <w:lang w:val="et-EE"/>
        </w:rPr>
        <w:t xml:space="preserve">624 võrra väiksem eelmise aasta näitajast. Tööjõukulud suurenesid 5%. </w:t>
      </w:r>
    </w:p>
    <w:p w14:paraId="6AF8A79B" w14:textId="77777777" w:rsidR="005A50F6" w:rsidRPr="000B77FE" w:rsidRDefault="005A50F6" w:rsidP="000B77FE">
      <w:pPr>
        <w:jc w:val="both"/>
        <w:rPr>
          <w:color w:val="FF0000"/>
          <w:lang w:val="et-EE"/>
        </w:rPr>
      </w:pPr>
    </w:p>
    <w:p w14:paraId="6042D972" w14:textId="73058C50" w:rsidR="005A50F6" w:rsidRPr="000B77FE" w:rsidRDefault="005A50F6" w:rsidP="000B77FE">
      <w:pPr>
        <w:jc w:val="both"/>
        <w:rPr>
          <w:color w:val="FF0000"/>
          <w:lang w:val="et-EE"/>
        </w:rPr>
      </w:pPr>
      <w:r w:rsidRPr="000B77FE">
        <w:rPr>
          <w:lang w:val="et-EE"/>
        </w:rPr>
        <w:t>Kohila Maja OÜ kahjumiks kujunes 2017. aastal 267</w:t>
      </w:r>
      <w:r w:rsidR="00CF0355" w:rsidRPr="000B77FE">
        <w:rPr>
          <w:lang w:val="et-EE"/>
        </w:rPr>
        <w:t> </w:t>
      </w:r>
      <w:r w:rsidRPr="000B77FE">
        <w:rPr>
          <w:lang w:val="et-EE"/>
        </w:rPr>
        <w:t>930</w:t>
      </w:r>
      <w:r w:rsidR="00CF0355" w:rsidRPr="000B77FE">
        <w:rPr>
          <w:lang w:val="et-EE"/>
        </w:rPr>
        <w:t xml:space="preserve"> eurot</w:t>
      </w:r>
      <w:r w:rsidRPr="000B77FE">
        <w:rPr>
          <w:lang w:val="et-EE"/>
        </w:rPr>
        <w:t xml:space="preserve"> (2016: kahjum 368</w:t>
      </w:r>
      <w:r w:rsidR="004E11C0" w:rsidRPr="000B77FE">
        <w:rPr>
          <w:lang w:val="et-EE"/>
        </w:rPr>
        <w:t> </w:t>
      </w:r>
      <w:r w:rsidRPr="000B77FE">
        <w:rPr>
          <w:lang w:val="et-EE"/>
        </w:rPr>
        <w:t>170</w:t>
      </w:r>
      <w:r w:rsidR="004E11C0" w:rsidRPr="000B77FE">
        <w:rPr>
          <w:lang w:val="et-EE"/>
        </w:rPr>
        <w:t xml:space="preserve"> eurot</w:t>
      </w:r>
      <w:r w:rsidRPr="000B77FE">
        <w:rPr>
          <w:lang w:val="et-EE"/>
        </w:rPr>
        <w:t>).</w:t>
      </w:r>
      <w:r w:rsidRPr="000B77FE">
        <w:rPr>
          <w:color w:val="FF0000"/>
          <w:lang w:val="et-EE"/>
        </w:rPr>
        <w:t xml:space="preserve"> </w:t>
      </w:r>
      <w:r w:rsidRPr="000B77FE">
        <w:rPr>
          <w:lang w:val="et-EE"/>
        </w:rPr>
        <w:t xml:space="preserve"> Finantskulud olid 5</w:t>
      </w:r>
      <w:r w:rsidR="00EE1A61" w:rsidRPr="000B77FE">
        <w:rPr>
          <w:lang w:val="et-EE"/>
        </w:rPr>
        <w:t> </w:t>
      </w:r>
      <w:r w:rsidRPr="000B77FE">
        <w:rPr>
          <w:lang w:val="et-EE"/>
        </w:rPr>
        <w:t>303</w:t>
      </w:r>
      <w:r w:rsidR="00EE1A61" w:rsidRPr="000B77FE">
        <w:rPr>
          <w:lang w:val="et-EE"/>
        </w:rPr>
        <w:t xml:space="preserve"> eurot</w:t>
      </w:r>
      <w:r w:rsidRPr="000B77FE">
        <w:rPr>
          <w:lang w:val="et-EE"/>
        </w:rPr>
        <w:t xml:space="preserve"> (2016: 6</w:t>
      </w:r>
      <w:r w:rsidR="00EE1A61" w:rsidRPr="000B77FE">
        <w:rPr>
          <w:lang w:val="et-EE"/>
        </w:rPr>
        <w:t> </w:t>
      </w:r>
      <w:r w:rsidRPr="000B77FE">
        <w:rPr>
          <w:lang w:val="et-EE"/>
        </w:rPr>
        <w:t>572</w:t>
      </w:r>
      <w:r w:rsidR="00EE1A61" w:rsidRPr="000B77FE">
        <w:rPr>
          <w:lang w:val="et-EE"/>
        </w:rPr>
        <w:t xml:space="preserve"> eurot</w:t>
      </w:r>
      <w:r w:rsidRPr="000B77FE">
        <w:rPr>
          <w:lang w:val="et-EE"/>
        </w:rPr>
        <w:t>). 2017. Materiaalseid põhivarasid on osaühingu kasutuses 12 778</w:t>
      </w:r>
      <w:r w:rsidR="005D55BE" w:rsidRPr="000B77FE">
        <w:rPr>
          <w:lang w:val="et-EE"/>
        </w:rPr>
        <w:t> </w:t>
      </w:r>
      <w:r w:rsidRPr="000B77FE">
        <w:rPr>
          <w:lang w:val="et-EE"/>
        </w:rPr>
        <w:t>207</w:t>
      </w:r>
      <w:r w:rsidR="005D55BE" w:rsidRPr="000B77FE">
        <w:rPr>
          <w:lang w:val="et-EE"/>
        </w:rPr>
        <w:t xml:space="preserve"> eurot</w:t>
      </w:r>
      <w:r w:rsidRPr="000B77FE">
        <w:rPr>
          <w:lang w:val="et-EE"/>
        </w:rPr>
        <w:t xml:space="preserve"> (2016: 13 230</w:t>
      </w:r>
      <w:r w:rsidR="005D55BE" w:rsidRPr="000B77FE">
        <w:rPr>
          <w:lang w:val="et-EE"/>
        </w:rPr>
        <w:t> </w:t>
      </w:r>
      <w:r w:rsidRPr="000B77FE">
        <w:rPr>
          <w:lang w:val="et-EE"/>
        </w:rPr>
        <w:t>828</w:t>
      </w:r>
      <w:r w:rsidR="005D55BE" w:rsidRPr="000B77FE">
        <w:rPr>
          <w:lang w:val="et-EE"/>
        </w:rPr>
        <w:t xml:space="preserve"> eurot). </w:t>
      </w:r>
      <w:r w:rsidRPr="000B77FE">
        <w:rPr>
          <w:lang w:val="et-EE"/>
        </w:rPr>
        <w:t>Osaühingu bilansimaht 31.12.2017 seisuga moodustas 13 983</w:t>
      </w:r>
      <w:r w:rsidR="005D55BE" w:rsidRPr="000B77FE">
        <w:rPr>
          <w:lang w:val="et-EE"/>
        </w:rPr>
        <w:t> </w:t>
      </w:r>
      <w:r w:rsidRPr="000B77FE">
        <w:rPr>
          <w:lang w:val="et-EE"/>
        </w:rPr>
        <w:t>904</w:t>
      </w:r>
      <w:r w:rsidR="005D55BE" w:rsidRPr="000B77FE">
        <w:rPr>
          <w:lang w:val="et-EE"/>
        </w:rPr>
        <w:t xml:space="preserve"> eurot</w:t>
      </w:r>
      <w:r w:rsidRPr="000B77FE">
        <w:rPr>
          <w:lang w:val="et-EE"/>
        </w:rPr>
        <w:t xml:space="preserve"> (2016: 14 495</w:t>
      </w:r>
      <w:r w:rsidR="005D55BE" w:rsidRPr="000B77FE">
        <w:rPr>
          <w:lang w:val="et-EE"/>
        </w:rPr>
        <w:t> </w:t>
      </w:r>
      <w:r w:rsidRPr="000B77FE">
        <w:rPr>
          <w:lang w:val="et-EE"/>
        </w:rPr>
        <w:t>454</w:t>
      </w:r>
      <w:r w:rsidR="005D55BE" w:rsidRPr="000B77FE">
        <w:rPr>
          <w:lang w:val="et-EE"/>
        </w:rPr>
        <w:t xml:space="preserve"> eurot</w:t>
      </w:r>
      <w:r w:rsidRPr="000B77FE">
        <w:rPr>
          <w:lang w:val="et-EE"/>
        </w:rPr>
        <w:t>). Majandusaasta jooksul vähenes bilansimaht 3,5% (2016: 0,4%).</w:t>
      </w:r>
    </w:p>
    <w:p w14:paraId="7F9CD93B" w14:textId="77777777" w:rsidR="005A50F6" w:rsidRPr="000B77FE" w:rsidRDefault="005A50F6" w:rsidP="000B77FE">
      <w:pPr>
        <w:jc w:val="both"/>
        <w:rPr>
          <w:color w:val="FF0000"/>
          <w:lang w:val="et-EE"/>
        </w:rPr>
      </w:pPr>
    </w:p>
    <w:p w14:paraId="3F469F13" w14:textId="77777777" w:rsidR="005A50F6" w:rsidRPr="000B77FE" w:rsidRDefault="005A50F6" w:rsidP="000B77FE">
      <w:pPr>
        <w:jc w:val="both"/>
        <w:rPr>
          <w:lang w:val="et-EE"/>
        </w:rPr>
      </w:pPr>
      <w:r w:rsidRPr="000B77FE">
        <w:rPr>
          <w:lang w:val="et-EE"/>
        </w:rPr>
        <w:t xml:space="preserve">Vastavalt „Monopolidele hinnapiirangu kehtestamise seadusele” ning sellekohaselt „Ühisveevärgi ja –kanalisatsiooni seaduse muutmise seadusele“ esitas ettevõte 2015. aasta lõpus veeteenuse hinnataotluse kooskõlastamiseks Konkurentsiametile. Taotlus kooskõlastati 2016. aasta aprillis ning kõrgemad ühisveevärgi ja –kanalisatsiooni teenuste hinnad kehtivad alates 01.06.2016. </w:t>
      </w:r>
    </w:p>
    <w:p w14:paraId="36A05163" w14:textId="77777777" w:rsidR="005A50F6" w:rsidRPr="000B77FE" w:rsidRDefault="005A50F6" w:rsidP="000B77FE">
      <w:pPr>
        <w:jc w:val="both"/>
        <w:rPr>
          <w:color w:val="FF0000"/>
          <w:lang w:val="et-EE"/>
        </w:rPr>
      </w:pPr>
    </w:p>
    <w:p w14:paraId="0499A32A" w14:textId="4F92A413" w:rsidR="005A50F6" w:rsidRPr="000B77FE" w:rsidRDefault="005A50F6" w:rsidP="000B77FE">
      <w:pPr>
        <w:jc w:val="both"/>
        <w:rPr>
          <w:lang w:val="et-EE"/>
        </w:rPr>
      </w:pPr>
      <w:r w:rsidRPr="000B77FE">
        <w:t xml:space="preserve">Kogu 2017.a.vältel tegeleti jätkuvalt </w:t>
      </w:r>
      <w:r w:rsidRPr="000B77FE">
        <w:rPr>
          <w:lang w:val="et-EE"/>
        </w:rPr>
        <w:t>Euroopa Liidu Ühtekuuluvusfondi uue 2014 – 2020 toetusperioodi I taotlusvooru veemajandusprojekti ettevalmistava ja töösserakendamise küsimustega</w:t>
      </w:r>
      <w:r w:rsidRPr="000B77FE">
        <w:t xml:space="preserve"> </w:t>
      </w:r>
      <w:r w:rsidRPr="000B77FE">
        <w:rPr>
          <w:lang w:val="et-EE"/>
        </w:rPr>
        <w:t>(Kohila valla rahastustaotluse tingimuste vastavaks viimisega ÜF veetaristu arengu meetmemääruse tingimustega ning KIKis selle menetlemisprotsessis üleskerkivate probleemide lahendamisega). Kui lõpuks 26.10.2017.a. ka Kohila veeprojektile vastav positiivne otsus saadi. 2017-nda aasta lõppu mahub veel ka projekti nn „käimajooksmisprotsess“. Koostati henkedokumendid (HD) kogu veeprojekti projektijuhtimisele ning Vilivere küla ühisveevärgi ja –kanalisatsiooni tööprojekti koostamiseks ning viidi läbi asjakohased hanked ning alustati töödega. Töö Aespa-Vilivere veemajanduse arengu projektiga jätkub nii 2019, 2020 kui ka 2021.aastal, mil on kavas Kohila veemajandusprojekti edukas lõpetamine.</w:t>
      </w:r>
    </w:p>
    <w:p w14:paraId="6959835D" w14:textId="77777777" w:rsidR="005A50F6" w:rsidRPr="000B77FE" w:rsidRDefault="005A50F6" w:rsidP="000B77FE">
      <w:pPr>
        <w:jc w:val="both"/>
        <w:rPr>
          <w:color w:val="FF0000"/>
          <w:lang w:val="et-EE"/>
        </w:rPr>
      </w:pPr>
    </w:p>
    <w:p w14:paraId="336736A3" w14:textId="034E3A02" w:rsidR="005A50F6" w:rsidRPr="000B77FE" w:rsidRDefault="005A50F6" w:rsidP="000B77FE">
      <w:pPr>
        <w:jc w:val="both"/>
      </w:pPr>
      <w:r w:rsidRPr="000B77FE">
        <w:t xml:space="preserve">2017. aastal suuri töid korterelamutes ei planeeritud, sest toimus korteriühistute kohustuslik, seaduslik </w:t>
      </w:r>
      <w:r w:rsidR="009A6E85">
        <w:t xml:space="preserve">moodustamine. Pangalaene </w:t>
      </w:r>
      <w:r w:rsidRPr="000B77FE">
        <w:t xml:space="preserve">antakse nüüdsest ainult ühistutele ning ühisused saavad kasutada remonttöödeks ainult remondifondi vabu vahendeid. </w:t>
      </w:r>
      <w:r w:rsidR="00323075" w:rsidRPr="000B77FE">
        <w:t>Ü</w:t>
      </w:r>
      <w:r w:rsidRPr="000B77FE">
        <w:t xml:space="preserve">histu moodustasid 2017.aastal korterelamud Tööstuse 29 ja Raadiku 8. </w:t>
      </w:r>
    </w:p>
    <w:p w14:paraId="4A829B4B" w14:textId="77777777" w:rsidR="0025624F" w:rsidRDefault="0025624F">
      <w:pPr>
        <w:pStyle w:val="Pealkiri2"/>
        <w:rPr>
          <w:lang w:val="et-EE"/>
        </w:rPr>
      </w:pPr>
      <w:bookmarkStart w:id="92" w:name="_Toc293665745"/>
      <w:bookmarkStart w:id="93" w:name="_Toc451248502"/>
      <w:bookmarkStart w:id="94" w:name="_Toc481568190"/>
      <w:bookmarkStart w:id="95" w:name="_Toc481568436"/>
      <w:bookmarkStart w:id="96" w:name="_Toc481568539"/>
      <w:bookmarkStart w:id="97" w:name="_Toc481568645"/>
      <w:bookmarkStart w:id="98" w:name="_Toc481568861"/>
      <w:bookmarkStart w:id="99" w:name="_Toc481569043"/>
      <w:bookmarkStart w:id="100" w:name="_Toc481573431"/>
      <w:bookmarkStart w:id="101" w:name="_Toc481573878"/>
      <w:bookmarkStart w:id="102" w:name="_Toc481575902"/>
      <w:bookmarkStart w:id="103" w:name="_Toc481594612"/>
      <w:bookmarkStart w:id="104" w:name="_Toc481667048"/>
      <w:bookmarkStart w:id="105" w:name="_Toc481667240"/>
      <w:bookmarkStart w:id="106" w:name="_Toc511914848"/>
    </w:p>
    <w:p w14:paraId="7736B305" w14:textId="77777777" w:rsidR="00254D9B" w:rsidRDefault="00254D9B">
      <w:pPr>
        <w:pStyle w:val="Pealkiri2"/>
        <w:rPr>
          <w:lang w:val="et-EE"/>
        </w:rPr>
      </w:pPr>
      <w:r w:rsidRPr="00461885">
        <w:rPr>
          <w:lang w:val="et-EE"/>
        </w:rPr>
        <w:t>1.</w:t>
      </w:r>
      <w:r w:rsidR="00DF15FB" w:rsidRPr="00461885">
        <w:rPr>
          <w:lang w:val="et-EE"/>
        </w:rPr>
        <w:t>8</w:t>
      </w:r>
      <w:r w:rsidRPr="00461885">
        <w:rPr>
          <w:lang w:val="et-EE"/>
        </w:rPr>
        <w:t>. Ülevaade majanduskeskkonnast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D519530" w14:textId="77777777" w:rsidR="001D038A" w:rsidRPr="001D038A" w:rsidRDefault="001D038A" w:rsidP="001D038A">
      <w:pPr>
        <w:rPr>
          <w:lang w:val="et-EE"/>
        </w:rPr>
      </w:pPr>
    </w:p>
    <w:p w14:paraId="53D01DA1" w14:textId="77777777" w:rsidR="00334732" w:rsidRPr="007A3359" w:rsidRDefault="00334732" w:rsidP="00A105AE">
      <w:pPr>
        <w:jc w:val="both"/>
      </w:pPr>
      <w:r w:rsidRPr="007A3359">
        <w:rPr>
          <w:bCs/>
        </w:rPr>
        <w:t xml:space="preserve">Eesti sisemajanduse koguprodukt (SKP) kasvas 2017. aastal 2016. aastaga võrreldes 4,9%. </w:t>
      </w:r>
      <w:r w:rsidRPr="007A3359">
        <w:t>SKP oli jooksevhindades 23 miljardit eurot ja aheldatud väärtuses (referentsaasta 2010) 18,8 miljardit eurot. 2017. aastal oli SKP kasv viie aasta kiireim. Kasvas enamik valdkondi.</w:t>
      </w:r>
    </w:p>
    <w:p w14:paraId="720D972E" w14:textId="77777777" w:rsidR="00334732" w:rsidRPr="007A3359" w:rsidRDefault="00334732" w:rsidP="00A105AE">
      <w:pPr>
        <w:jc w:val="both"/>
      </w:pPr>
      <w:r w:rsidRPr="007A3359">
        <w:t>Kaupade ja teenuste eksport suurenes 2,9%. Suurim panustaja oli teenuste eksport.</w:t>
      </w:r>
      <w:r w:rsidRPr="007A3359">
        <w:rPr>
          <w:shd w:val="clear" w:color="auto" w:fill="FFFFFF"/>
        </w:rPr>
        <w:t xml:space="preserve"> Kaupade ja teenuste import suurenes 3,5%. Peamiselt mõjutas seda mootorsõidukite, haagiste ja poolhaagiste sissevedu. Netoeksport küündis 2017. aastal 980 miljoni euroni, mis teeb 4,3% SKP-st. See on viimase kuue aasta kõrgeim tase.</w:t>
      </w:r>
    </w:p>
    <w:p w14:paraId="0E6DBCEB" w14:textId="77777777" w:rsidR="00334732" w:rsidRDefault="00334732" w:rsidP="00A105AE">
      <w:pPr>
        <w:jc w:val="both"/>
        <w:rPr>
          <w:color w:val="000000"/>
          <w:shd w:val="clear" w:color="auto" w:fill="FFFFFF"/>
        </w:rPr>
      </w:pPr>
      <w:r w:rsidRPr="007A3359">
        <w:lastRenderedPageBreak/>
        <w:t>2017. a kasvas sisemajanduse nõudlus 4,2%, eestvedajaks investeeringud.</w:t>
      </w:r>
      <w:r w:rsidRPr="007A3359">
        <w:rPr>
          <w:color w:val="000000"/>
        </w:rPr>
        <w:t xml:space="preserve"> Sarnaselt eelmiste aastatega investeeriti põhiliselt masinatesse ja seadmetesse ning ehitistesse. </w:t>
      </w:r>
      <w:r w:rsidRPr="007A3359">
        <w:rPr>
          <w:color w:val="000000"/>
          <w:shd w:val="clear" w:color="auto" w:fill="FFFFFF"/>
        </w:rPr>
        <w:t xml:space="preserve">Kohaliku ehitusturu kasvu andis suurima panuse hoonete ehitus. Varasema aastaga võrreldes suurenes hoonete ehitusmaht nii uusehituse kui ka remondi- ja rekonstrueerimistööde puhul. Kasvu toetas ka mullu aasta alguses taas kasvule pöördunud rajatiste ehitus. </w:t>
      </w:r>
    </w:p>
    <w:p w14:paraId="22F54AEE" w14:textId="77777777" w:rsidR="00334732" w:rsidRPr="007A3359" w:rsidRDefault="00334732" w:rsidP="00A105AE">
      <w:pPr>
        <w:jc w:val="both"/>
        <w:rPr>
          <w:color w:val="000000"/>
          <w:shd w:val="clear" w:color="auto" w:fill="FFFFFF"/>
        </w:rPr>
      </w:pPr>
      <w:r w:rsidRPr="007A3359">
        <w:rPr>
          <w:color w:val="000000"/>
          <w:shd w:val="clear" w:color="auto" w:fill="FFFFFF"/>
        </w:rPr>
        <w:t>Kuuendat aastat on kasvutrendis uute eluruumide ehitus. Nõudlus uute ja hea asukohaga ning kvaliteetsete elamispindade järele on jätkuvalt olemas. 2017. aastal väljastati ehitusluba 7877 eluruumi ehitamiseks, mis on võrreldes varasema aastaga ligi kolmandiku võrra rohkem. Eelistatuim elamutüüp oli korterelamu. Eratarbimine kasvas 2%. Valitsussektori lõpptarbimiskulutused suurenesid 0,8</w:t>
      </w:r>
      <w:r>
        <w:rPr>
          <w:color w:val="000000"/>
          <w:shd w:val="clear" w:color="auto" w:fill="FFFFFF"/>
        </w:rPr>
        <w:t>%. Seda mõjutas ka Euroopa Liidu</w:t>
      </w:r>
      <w:r w:rsidRPr="007A3359">
        <w:rPr>
          <w:color w:val="000000"/>
          <w:shd w:val="clear" w:color="auto" w:fill="FFFFFF"/>
        </w:rPr>
        <w:t xml:space="preserve"> eesistujamaaks olemine.</w:t>
      </w:r>
    </w:p>
    <w:p w14:paraId="374851D8" w14:textId="77777777" w:rsidR="00334732" w:rsidRPr="007A3359" w:rsidRDefault="00334732" w:rsidP="00A105AE">
      <w:pPr>
        <w:jc w:val="both"/>
        <w:rPr>
          <w:bCs/>
          <w:color w:val="000000"/>
          <w:lang w:eastAsia="et-EE"/>
        </w:rPr>
      </w:pPr>
      <w:r w:rsidRPr="007A3359">
        <w:rPr>
          <w:bCs/>
          <w:color w:val="000000"/>
          <w:lang w:eastAsia="et-EE"/>
        </w:rPr>
        <w:t>Tarbijahinnaindeks tõusis 2017. aastal 2016. a</w:t>
      </w:r>
      <w:r>
        <w:rPr>
          <w:bCs/>
          <w:color w:val="000000"/>
          <w:lang w:eastAsia="et-EE"/>
        </w:rPr>
        <w:t>asta</w:t>
      </w:r>
      <w:r w:rsidRPr="007A3359">
        <w:rPr>
          <w:bCs/>
          <w:color w:val="000000"/>
          <w:lang w:eastAsia="et-EE"/>
        </w:rPr>
        <w:t xml:space="preserve"> keskmisega võrreldes 3,4%. Kasvu mõjutasid enim toit ja mittealkohoolsed joogid.</w:t>
      </w:r>
    </w:p>
    <w:p w14:paraId="6C78ACF3" w14:textId="77777777" w:rsidR="00334732" w:rsidRPr="007A3359" w:rsidRDefault="00334732" w:rsidP="00A105AE">
      <w:pPr>
        <w:jc w:val="both"/>
        <w:rPr>
          <w:bCs/>
          <w:color w:val="000000"/>
          <w:lang w:eastAsia="et-EE"/>
        </w:rPr>
      </w:pPr>
      <w:r w:rsidRPr="007A3359">
        <w:rPr>
          <w:bCs/>
          <w:color w:val="000000"/>
          <w:lang w:eastAsia="et-EE"/>
        </w:rPr>
        <w:t>Keskmine brutopalk oli 2017. a</w:t>
      </w:r>
      <w:r>
        <w:rPr>
          <w:bCs/>
          <w:color w:val="000000"/>
          <w:lang w:eastAsia="et-EE"/>
        </w:rPr>
        <w:t>astal</w:t>
      </w:r>
      <w:r w:rsidRPr="007A3359">
        <w:rPr>
          <w:bCs/>
          <w:color w:val="000000"/>
          <w:lang w:eastAsia="et-EE"/>
        </w:rPr>
        <w:t xml:space="preserve"> 1221 eurot, kasv võrreldes 2016. a</w:t>
      </w:r>
      <w:r>
        <w:rPr>
          <w:bCs/>
          <w:color w:val="000000"/>
          <w:lang w:eastAsia="et-EE"/>
        </w:rPr>
        <w:t>astaga</w:t>
      </w:r>
      <w:r w:rsidRPr="007A3359">
        <w:rPr>
          <w:bCs/>
          <w:color w:val="000000"/>
          <w:lang w:eastAsia="et-EE"/>
        </w:rPr>
        <w:t xml:space="preserve"> 6,5%. Palgatõus oli kõikidel tegevusaladel.</w:t>
      </w:r>
    </w:p>
    <w:p w14:paraId="6C8FCC2D" w14:textId="77777777" w:rsidR="00334732" w:rsidRPr="007A3359" w:rsidRDefault="00334732" w:rsidP="00A105AE">
      <w:pPr>
        <w:jc w:val="both"/>
        <w:rPr>
          <w:bCs/>
          <w:color w:val="000000"/>
          <w:lang w:eastAsia="et-EE"/>
        </w:rPr>
      </w:pPr>
      <w:r w:rsidRPr="007A3359">
        <w:rPr>
          <w:bCs/>
          <w:color w:val="000000"/>
          <w:lang w:eastAsia="et-EE"/>
        </w:rPr>
        <w:t>Hõivatuid 15-74 aastaste seast oli 658,6 tuhat, tööhõive määr 67,5%. Tö</w:t>
      </w:r>
      <w:r>
        <w:rPr>
          <w:bCs/>
          <w:color w:val="000000"/>
          <w:lang w:eastAsia="et-EE"/>
        </w:rPr>
        <w:t>ötute arv oli 40,3 tuhat</w:t>
      </w:r>
      <w:r w:rsidRPr="007A3359">
        <w:rPr>
          <w:bCs/>
          <w:color w:val="000000"/>
          <w:lang w:eastAsia="et-EE"/>
        </w:rPr>
        <w:t>, töötuse määr 5,8%. Mitteaktiivseid oli 277,3 tuhat. 2017. a</w:t>
      </w:r>
      <w:r>
        <w:rPr>
          <w:bCs/>
          <w:color w:val="000000"/>
          <w:lang w:eastAsia="et-EE"/>
        </w:rPr>
        <w:t>astal</w:t>
      </w:r>
      <w:r w:rsidRPr="007A3359">
        <w:rPr>
          <w:bCs/>
          <w:color w:val="000000"/>
          <w:lang w:eastAsia="et-EE"/>
        </w:rPr>
        <w:t xml:space="preserve"> oli tööhõive määr viimase 20 aasta kõrgeim.</w:t>
      </w:r>
    </w:p>
    <w:p w14:paraId="6398DBBF" w14:textId="77777777" w:rsidR="00334732" w:rsidRPr="007A3359" w:rsidRDefault="00334732" w:rsidP="00A105AE">
      <w:pPr>
        <w:jc w:val="both"/>
      </w:pPr>
      <w:r w:rsidRPr="007A3359">
        <w:rPr>
          <w:bCs/>
        </w:rPr>
        <w:t xml:space="preserve">Eesti rahvaarv seisuga 1.01.2018 oli 1 318 705, kasv võrreldes 2016. a sama ajaga 0,2%, </w:t>
      </w:r>
      <w:r>
        <w:rPr>
          <w:bCs/>
        </w:rPr>
        <w:t xml:space="preserve">suurenemine </w:t>
      </w:r>
      <w:r w:rsidRPr="007A3359">
        <w:rPr>
          <w:bCs/>
        </w:rPr>
        <w:t>3070 inimese võrra.</w:t>
      </w:r>
      <w:r w:rsidRPr="007A3359">
        <w:t xml:space="preserve"> Negatiivse loomuliku iibe tõttu vähenes rahvaarv 1960 inimese võrra ning positiivse välisrändesaldo tõttu suurenes 5030 võrra. Eestis on olnud juba kolmandat aastat järjest välisrände saldo positiivne. Eestis sündis 2017. aastal 13 520 last. Sündide arv on aasta varasemast näitajas ligi 400 võrra väiksem. 2017. aastal suri 15 480 inimest. </w:t>
      </w:r>
      <w:r w:rsidRPr="007A3359">
        <w:rPr>
          <w:shd w:val="clear" w:color="auto" w:fill="FFFFFF"/>
        </w:rPr>
        <w:t>2017. aastal saabus Eestisse elama 10 470 inimest ja Eestist lahkus 5440 inimest. </w:t>
      </w:r>
    </w:p>
    <w:p w14:paraId="3EEEFA2E" w14:textId="77777777" w:rsidR="003A5FDF" w:rsidRDefault="003A5FDF" w:rsidP="00A105AE">
      <w:pPr>
        <w:jc w:val="both"/>
      </w:pPr>
    </w:p>
    <w:p w14:paraId="7A3322E6" w14:textId="77777777" w:rsidR="00334732" w:rsidRPr="007A3359" w:rsidRDefault="00334732" w:rsidP="00A105AE">
      <w:pPr>
        <w:jc w:val="both"/>
      </w:pPr>
      <w:r w:rsidRPr="007A3359">
        <w:t>Allikas: Statistikaamet</w:t>
      </w:r>
    </w:p>
    <w:p w14:paraId="087EBD22" w14:textId="77777777" w:rsidR="000E5100" w:rsidRDefault="000E5100" w:rsidP="000E5100">
      <w:pPr>
        <w:jc w:val="both"/>
      </w:pPr>
    </w:p>
    <w:p w14:paraId="27F304FC" w14:textId="77777777" w:rsidR="00A339A8" w:rsidRDefault="00A339A8" w:rsidP="0083735A">
      <w:pPr>
        <w:pStyle w:val="Pealkiri2"/>
      </w:pPr>
      <w:bookmarkStart w:id="107" w:name="_Toc197779264"/>
      <w:bookmarkStart w:id="108" w:name="_Toc197779700"/>
      <w:bookmarkStart w:id="109" w:name="_Toc230526174"/>
      <w:bookmarkStart w:id="110" w:name="_Toc229803703"/>
      <w:bookmarkStart w:id="111" w:name="_Toc232414455"/>
      <w:bookmarkStart w:id="112" w:name="_Toc261163106"/>
      <w:bookmarkStart w:id="113" w:name="_Toc261166186"/>
      <w:bookmarkStart w:id="114" w:name="_Toc293665746"/>
      <w:bookmarkStart w:id="115" w:name="_Toc451248503"/>
      <w:bookmarkStart w:id="116" w:name="_Toc481568191"/>
      <w:bookmarkStart w:id="117" w:name="_Toc481568437"/>
      <w:bookmarkStart w:id="118" w:name="_Toc481568540"/>
      <w:bookmarkStart w:id="119" w:name="_Toc481568646"/>
      <w:bookmarkStart w:id="120" w:name="_Toc481568862"/>
      <w:bookmarkStart w:id="121" w:name="_Toc481569044"/>
      <w:bookmarkStart w:id="122" w:name="_Toc481573432"/>
      <w:bookmarkStart w:id="123" w:name="_Toc481573879"/>
      <w:bookmarkStart w:id="124" w:name="_Toc481575903"/>
      <w:bookmarkStart w:id="125" w:name="_Toc481594613"/>
      <w:bookmarkStart w:id="126" w:name="_Toc481667049"/>
      <w:bookmarkStart w:id="127" w:name="_Toc481667241"/>
    </w:p>
    <w:p w14:paraId="311301BA" w14:textId="77777777" w:rsidR="00A339A8" w:rsidRDefault="00A339A8" w:rsidP="0083735A">
      <w:pPr>
        <w:pStyle w:val="Pealkiri2"/>
      </w:pPr>
    </w:p>
    <w:p w14:paraId="5203D774" w14:textId="77777777" w:rsidR="00A339A8" w:rsidRDefault="00A339A8" w:rsidP="0083735A">
      <w:pPr>
        <w:pStyle w:val="Pealkiri2"/>
      </w:pPr>
    </w:p>
    <w:p w14:paraId="5B15A36E" w14:textId="77777777" w:rsidR="00BF2269" w:rsidRDefault="00BF2269" w:rsidP="00BF2269"/>
    <w:p w14:paraId="682BA9CC" w14:textId="77777777" w:rsidR="00BF2269" w:rsidRDefault="00BF2269" w:rsidP="00BF2269"/>
    <w:p w14:paraId="6E1DD418" w14:textId="77777777" w:rsidR="00BF2269" w:rsidRDefault="00BF2269" w:rsidP="00BF2269"/>
    <w:p w14:paraId="5E2C1D07" w14:textId="77777777" w:rsidR="003A4731" w:rsidRDefault="003A4731" w:rsidP="00BF2269"/>
    <w:p w14:paraId="6D8244A0" w14:textId="77777777" w:rsidR="003A4731" w:rsidRDefault="003A4731" w:rsidP="00BF2269"/>
    <w:p w14:paraId="398FABA1" w14:textId="77777777" w:rsidR="003A4731" w:rsidRDefault="003A4731" w:rsidP="00BF2269"/>
    <w:p w14:paraId="57B822EB" w14:textId="77777777" w:rsidR="003A4731" w:rsidRDefault="003A4731" w:rsidP="00BF2269"/>
    <w:p w14:paraId="4E206CA2" w14:textId="77777777" w:rsidR="003A4731" w:rsidRDefault="003A4731" w:rsidP="00BF2269"/>
    <w:p w14:paraId="4CF465D5" w14:textId="77777777" w:rsidR="003A4731" w:rsidRDefault="003A4731" w:rsidP="00BF2269"/>
    <w:p w14:paraId="56F37432" w14:textId="77777777" w:rsidR="003A4731" w:rsidRDefault="003A4731" w:rsidP="00BF2269"/>
    <w:p w14:paraId="098ECF8D" w14:textId="77777777" w:rsidR="003A4731" w:rsidRDefault="003A4731" w:rsidP="00BF2269"/>
    <w:p w14:paraId="077661F4" w14:textId="77777777" w:rsidR="001E1F32" w:rsidRDefault="001E1F32" w:rsidP="00BF2269"/>
    <w:p w14:paraId="63989558" w14:textId="77777777" w:rsidR="001E1F32" w:rsidRDefault="001E1F32" w:rsidP="00BF2269"/>
    <w:p w14:paraId="6FA64AA6" w14:textId="77777777" w:rsidR="001E1F32" w:rsidRDefault="001E1F32" w:rsidP="00BF2269"/>
    <w:p w14:paraId="0A5B6214" w14:textId="77777777" w:rsidR="00BF2269" w:rsidRPr="00BF2269" w:rsidRDefault="00BF2269" w:rsidP="00BF2269"/>
    <w:p w14:paraId="24995E5C" w14:textId="77777777" w:rsidR="000347BF" w:rsidRDefault="000347BF" w:rsidP="000347BF"/>
    <w:p w14:paraId="43D65F9B" w14:textId="77777777" w:rsidR="000347BF" w:rsidRPr="000347BF" w:rsidRDefault="000347BF" w:rsidP="000347BF"/>
    <w:p w14:paraId="7E007367" w14:textId="77777777" w:rsidR="00254D9B" w:rsidRPr="0083735A" w:rsidRDefault="00254D9B" w:rsidP="0083735A">
      <w:pPr>
        <w:pStyle w:val="Pealkiri2"/>
      </w:pPr>
      <w:bookmarkStart w:id="128" w:name="_Toc511914849"/>
      <w:r w:rsidRPr="0083735A">
        <w:lastRenderedPageBreak/>
        <w:t>1.</w:t>
      </w:r>
      <w:r w:rsidR="00DF15FB">
        <w:t>9</w:t>
      </w:r>
      <w:r w:rsidRPr="0083735A">
        <w:t>. Ülevaade tähtsamatest finantsnäitajatest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25832B9" w14:textId="77777777" w:rsidR="001A3FBD" w:rsidRDefault="001A3FBD">
      <w:pPr>
        <w:pStyle w:val="Pealkiri5"/>
        <w:rPr>
          <w:lang w:val="et-EE"/>
        </w:rPr>
      </w:pPr>
    </w:p>
    <w:p w14:paraId="3C9ECA3C" w14:textId="77777777" w:rsidR="00254D9B" w:rsidRDefault="00254D9B">
      <w:pPr>
        <w:pStyle w:val="Pealkiri5"/>
        <w:rPr>
          <w:lang w:val="et-EE"/>
        </w:rPr>
      </w:pPr>
      <w:r>
        <w:rPr>
          <w:lang w:val="et-EE"/>
        </w:rPr>
        <w:t>Konsolideerimisgrupi tähtsamad finantsnäitajad</w:t>
      </w:r>
    </w:p>
    <w:p w14:paraId="32C13059" w14:textId="77777777" w:rsidR="00254D9B" w:rsidRPr="001F210E" w:rsidRDefault="00254D9B" w:rsidP="001F210E">
      <w:pPr>
        <w:jc w:val="both"/>
        <w:rPr>
          <w:i/>
          <w:sz w:val="22"/>
          <w:szCs w:val="22"/>
          <w:lang w:val="et-EE"/>
        </w:rPr>
      </w:pPr>
      <w:r w:rsidRPr="001F210E">
        <w:rPr>
          <w:szCs w:val="22"/>
          <w:lang w:val="et-EE"/>
        </w:rPr>
        <w:t xml:space="preserve">tuhandetes </w:t>
      </w:r>
      <w:r w:rsidR="00F669A7" w:rsidRPr="001F210E">
        <w:rPr>
          <w:szCs w:val="22"/>
          <w:lang w:val="et-EE"/>
        </w:rPr>
        <w:t>eurodes</w:t>
      </w:r>
    </w:p>
    <w:tbl>
      <w:tblPr>
        <w:tblW w:w="1070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36"/>
        <w:gridCol w:w="3558"/>
        <w:gridCol w:w="992"/>
        <w:gridCol w:w="1027"/>
        <w:gridCol w:w="1223"/>
        <w:gridCol w:w="1222"/>
        <w:gridCol w:w="1223"/>
        <w:gridCol w:w="1222"/>
      </w:tblGrid>
      <w:tr w:rsidR="00EF545A" w:rsidRPr="001F210E" w14:paraId="357B7250" w14:textId="77777777" w:rsidTr="00B918E8">
        <w:trPr>
          <w:gridAfter w:val="1"/>
          <w:wAfter w:w="1222" w:type="dxa"/>
          <w:trHeight w:val="282"/>
        </w:trPr>
        <w:tc>
          <w:tcPr>
            <w:tcW w:w="3794" w:type="dxa"/>
            <w:gridSpan w:val="2"/>
            <w:tcBorders>
              <w:top w:val="single" w:sz="4" w:space="0" w:color="auto"/>
              <w:bottom w:val="single" w:sz="4" w:space="0" w:color="auto"/>
            </w:tcBorders>
          </w:tcPr>
          <w:p w14:paraId="386883ED" w14:textId="77777777" w:rsidR="00EF545A" w:rsidRPr="001F210E" w:rsidRDefault="00EF545A" w:rsidP="001F210E">
            <w:pPr>
              <w:jc w:val="center"/>
              <w:rPr>
                <w:szCs w:val="22"/>
                <w:lang w:val="et-EE"/>
              </w:rPr>
            </w:pPr>
            <w:r w:rsidRPr="001F210E">
              <w:rPr>
                <w:szCs w:val="22"/>
                <w:lang w:val="et-EE"/>
              </w:rPr>
              <w:t>Näitaja</w:t>
            </w:r>
          </w:p>
        </w:tc>
        <w:tc>
          <w:tcPr>
            <w:tcW w:w="992" w:type="dxa"/>
            <w:tcBorders>
              <w:top w:val="single" w:sz="4" w:space="0" w:color="auto"/>
              <w:bottom w:val="single" w:sz="4" w:space="0" w:color="auto"/>
            </w:tcBorders>
          </w:tcPr>
          <w:p w14:paraId="1C99DA6A" w14:textId="575E7D48" w:rsidR="00EF545A" w:rsidRPr="001F210E" w:rsidRDefault="00EF545A" w:rsidP="003B4C23">
            <w:pPr>
              <w:jc w:val="center"/>
              <w:rPr>
                <w:szCs w:val="22"/>
                <w:lang w:val="et-EE"/>
              </w:rPr>
            </w:pPr>
            <w:r w:rsidRPr="001F210E">
              <w:rPr>
                <w:szCs w:val="22"/>
                <w:lang w:val="et-EE"/>
              </w:rPr>
              <w:t>201</w:t>
            </w:r>
            <w:r w:rsidR="003B4C23">
              <w:rPr>
                <w:szCs w:val="22"/>
                <w:lang w:val="et-EE"/>
              </w:rPr>
              <w:t>7</w:t>
            </w:r>
          </w:p>
        </w:tc>
        <w:tc>
          <w:tcPr>
            <w:tcW w:w="1027" w:type="dxa"/>
            <w:tcBorders>
              <w:top w:val="single" w:sz="4" w:space="0" w:color="auto"/>
              <w:bottom w:val="single" w:sz="4" w:space="0" w:color="auto"/>
            </w:tcBorders>
          </w:tcPr>
          <w:p w14:paraId="555CDAA4" w14:textId="147A2838" w:rsidR="00EF545A" w:rsidRPr="001F210E" w:rsidRDefault="00EF545A" w:rsidP="00AE3C41">
            <w:pPr>
              <w:jc w:val="center"/>
              <w:rPr>
                <w:szCs w:val="22"/>
                <w:lang w:val="et-EE"/>
              </w:rPr>
            </w:pPr>
            <w:r w:rsidRPr="001F210E">
              <w:rPr>
                <w:szCs w:val="22"/>
                <w:lang w:val="et-EE"/>
              </w:rPr>
              <w:t>201</w:t>
            </w:r>
            <w:r w:rsidR="00AE3C41">
              <w:rPr>
                <w:szCs w:val="22"/>
                <w:lang w:val="et-EE"/>
              </w:rPr>
              <w:t>6</w:t>
            </w:r>
          </w:p>
        </w:tc>
        <w:tc>
          <w:tcPr>
            <w:tcW w:w="1223" w:type="dxa"/>
            <w:tcBorders>
              <w:top w:val="single" w:sz="4" w:space="0" w:color="auto"/>
              <w:bottom w:val="single" w:sz="4" w:space="0" w:color="auto"/>
            </w:tcBorders>
          </w:tcPr>
          <w:p w14:paraId="663CA004" w14:textId="3C58BFE0" w:rsidR="00EF545A" w:rsidRPr="001F210E" w:rsidRDefault="00EF545A" w:rsidP="00484E2A">
            <w:pPr>
              <w:jc w:val="center"/>
              <w:rPr>
                <w:szCs w:val="22"/>
                <w:lang w:val="et-EE"/>
              </w:rPr>
            </w:pPr>
            <w:r w:rsidRPr="001F210E">
              <w:rPr>
                <w:szCs w:val="22"/>
                <w:lang w:val="et-EE"/>
              </w:rPr>
              <w:t>201</w:t>
            </w:r>
            <w:r w:rsidR="00484E2A">
              <w:rPr>
                <w:szCs w:val="22"/>
                <w:lang w:val="et-EE"/>
              </w:rPr>
              <w:t>5</w:t>
            </w:r>
          </w:p>
        </w:tc>
        <w:tc>
          <w:tcPr>
            <w:tcW w:w="1222" w:type="dxa"/>
            <w:tcBorders>
              <w:top w:val="single" w:sz="4" w:space="0" w:color="auto"/>
              <w:bottom w:val="single" w:sz="4" w:space="0" w:color="auto"/>
            </w:tcBorders>
          </w:tcPr>
          <w:p w14:paraId="3ED39C82" w14:textId="5417BA64" w:rsidR="00EF545A" w:rsidRPr="001F210E" w:rsidRDefault="00A11AA7" w:rsidP="00484E2A">
            <w:pPr>
              <w:jc w:val="center"/>
              <w:rPr>
                <w:szCs w:val="22"/>
                <w:lang w:val="et-EE"/>
              </w:rPr>
            </w:pPr>
            <w:r w:rsidRPr="001F210E">
              <w:rPr>
                <w:szCs w:val="22"/>
                <w:lang w:val="et-EE"/>
              </w:rPr>
              <w:t>201</w:t>
            </w:r>
            <w:r w:rsidR="00484E2A">
              <w:rPr>
                <w:szCs w:val="22"/>
                <w:lang w:val="et-EE"/>
              </w:rPr>
              <w:t>4</w:t>
            </w:r>
            <w:r w:rsidRPr="001F210E">
              <w:rPr>
                <w:szCs w:val="22"/>
                <w:lang w:val="et-EE"/>
              </w:rPr>
              <w:t xml:space="preserve">                  </w:t>
            </w:r>
          </w:p>
        </w:tc>
        <w:tc>
          <w:tcPr>
            <w:tcW w:w="1223" w:type="dxa"/>
            <w:tcBorders>
              <w:top w:val="single" w:sz="4" w:space="0" w:color="auto"/>
              <w:bottom w:val="single" w:sz="4" w:space="0" w:color="auto"/>
            </w:tcBorders>
          </w:tcPr>
          <w:p w14:paraId="57280602" w14:textId="022EE4B0" w:rsidR="00EF545A" w:rsidRPr="001F210E" w:rsidRDefault="00EF545A" w:rsidP="002B34D5">
            <w:pPr>
              <w:jc w:val="center"/>
              <w:rPr>
                <w:szCs w:val="22"/>
                <w:lang w:val="et-EE"/>
              </w:rPr>
            </w:pPr>
            <w:r w:rsidRPr="001F210E">
              <w:rPr>
                <w:szCs w:val="22"/>
                <w:lang w:val="et-EE"/>
              </w:rPr>
              <w:t>20</w:t>
            </w:r>
            <w:r w:rsidR="00F238D4" w:rsidRPr="001F210E">
              <w:rPr>
                <w:szCs w:val="22"/>
                <w:lang w:val="et-EE"/>
              </w:rPr>
              <w:t>1</w:t>
            </w:r>
            <w:r w:rsidR="002B34D5">
              <w:rPr>
                <w:szCs w:val="22"/>
                <w:lang w:val="et-EE"/>
              </w:rPr>
              <w:t>3</w:t>
            </w:r>
          </w:p>
        </w:tc>
      </w:tr>
      <w:tr w:rsidR="00EF545A" w:rsidRPr="001F210E" w14:paraId="34F606C6" w14:textId="77777777" w:rsidTr="00B918E8">
        <w:trPr>
          <w:gridAfter w:val="1"/>
          <w:wAfter w:w="1222" w:type="dxa"/>
          <w:trHeight w:val="282"/>
        </w:trPr>
        <w:tc>
          <w:tcPr>
            <w:tcW w:w="3794" w:type="dxa"/>
            <w:gridSpan w:val="2"/>
            <w:tcBorders>
              <w:top w:val="single" w:sz="4" w:space="0" w:color="auto"/>
              <w:left w:val="nil"/>
              <w:bottom w:val="nil"/>
              <w:right w:val="nil"/>
            </w:tcBorders>
            <w:vAlign w:val="bottom"/>
          </w:tcPr>
          <w:p w14:paraId="5BDD3D01" w14:textId="77777777" w:rsidR="00EF545A" w:rsidRPr="001F210E" w:rsidRDefault="00EF545A" w:rsidP="00EF545A">
            <w:pPr>
              <w:rPr>
                <w:szCs w:val="22"/>
                <w:u w:color="000000" w:themeColor="text1"/>
                <w:lang w:val="et-EE"/>
              </w:rPr>
            </w:pPr>
            <w:r w:rsidRPr="001F210E">
              <w:rPr>
                <w:szCs w:val="22"/>
                <w:u w:color="000000" w:themeColor="text1"/>
                <w:lang w:val="et-EE"/>
              </w:rPr>
              <w:t>Bilansi näitajad</w:t>
            </w:r>
          </w:p>
        </w:tc>
        <w:tc>
          <w:tcPr>
            <w:tcW w:w="992" w:type="dxa"/>
            <w:tcBorders>
              <w:top w:val="single" w:sz="4" w:space="0" w:color="auto"/>
              <w:left w:val="nil"/>
              <w:bottom w:val="nil"/>
              <w:right w:val="nil"/>
            </w:tcBorders>
            <w:vAlign w:val="bottom"/>
          </w:tcPr>
          <w:p w14:paraId="517A3650" w14:textId="77777777" w:rsidR="00EF545A" w:rsidRPr="001F210E" w:rsidRDefault="00EF545A" w:rsidP="00EF545A">
            <w:pPr>
              <w:rPr>
                <w:szCs w:val="22"/>
                <w:lang w:val="et-EE"/>
              </w:rPr>
            </w:pPr>
          </w:p>
        </w:tc>
        <w:tc>
          <w:tcPr>
            <w:tcW w:w="1027" w:type="dxa"/>
            <w:tcBorders>
              <w:top w:val="single" w:sz="4" w:space="0" w:color="auto"/>
              <w:left w:val="nil"/>
              <w:bottom w:val="nil"/>
              <w:right w:val="nil"/>
            </w:tcBorders>
          </w:tcPr>
          <w:p w14:paraId="58828AEE"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tcPr>
          <w:p w14:paraId="2318AD92" w14:textId="77777777" w:rsidR="00EF545A" w:rsidRPr="001F210E" w:rsidRDefault="00EF545A" w:rsidP="00EF545A">
            <w:pPr>
              <w:rPr>
                <w:szCs w:val="22"/>
                <w:lang w:val="et-EE"/>
              </w:rPr>
            </w:pPr>
          </w:p>
        </w:tc>
        <w:tc>
          <w:tcPr>
            <w:tcW w:w="1222" w:type="dxa"/>
            <w:tcBorders>
              <w:top w:val="single" w:sz="4" w:space="0" w:color="auto"/>
              <w:left w:val="nil"/>
              <w:bottom w:val="nil"/>
              <w:right w:val="nil"/>
            </w:tcBorders>
          </w:tcPr>
          <w:p w14:paraId="04C77D1B"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vAlign w:val="bottom"/>
          </w:tcPr>
          <w:p w14:paraId="741717B9" w14:textId="77777777" w:rsidR="00EF545A" w:rsidRPr="001F210E" w:rsidRDefault="00EF545A" w:rsidP="00EF545A">
            <w:pPr>
              <w:rPr>
                <w:szCs w:val="22"/>
                <w:lang w:val="et-EE"/>
              </w:rPr>
            </w:pPr>
          </w:p>
        </w:tc>
      </w:tr>
      <w:tr w:rsidR="00A63D4F" w:rsidRPr="001F210E" w14:paraId="3078A7C0" w14:textId="77777777" w:rsidTr="00B918E8">
        <w:trPr>
          <w:gridAfter w:val="1"/>
          <w:wAfter w:w="1222" w:type="dxa"/>
          <w:trHeight w:val="282"/>
        </w:trPr>
        <w:tc>
          <w:tcPr>
            <w:tcW w:w="236" w:type="dxa"/>
            <w:tcBorders>
              <w:top w:val="nil"/>
              <w:left w:val="nil"/>
              <w:bottom w:val="nil"/>
              <w:right w:val="nil"/>
            </w:tcBorders>
          </w:tcPr>
          <w:p w14:paraId="5D6EA96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966B015" w14:textId="77777777" w:rsidR="00A63D4F" w:rsidRPr="001F210E" w:rsidRDefault="00A63D4F" w:rsidP="00A63D4F">
            <w:pPr>
              <w:rPr>
                <w:szCs w:val="22"/>
                <w:u w:color="000000" w:themeColor="text1"/>
                <w:lang w:val="et-EE"/>
              </w:rPr>
            </w:pPr>
            <w:r w:rsidRPr="001F210E">
              <w:rPr>
                <w:szCs w:val="22"/>
                <w:u w:color="000000" w:themeColor="text1"/>
                <w:lang w:val="et-EE"/>
              </w:rPr>
              <w:t>Varad aasta lõpus</w:t>
            </w:r>
          </w:p>
        </w:tc>
        <w:tc>
          <w:tcPr>
            <w:tcW w:w="992" w:type="dxa"/>
            <w:tcBorders>
              <w:top w:val="nil"/>
              <w:left w:val="nil"/>
              <w:bottom w:val="nil"/>
              <w:right w:val="nil"/>
            </w:tcBorders>
          </w:tcPr>
          <w:p w14:paraId="737E0EA3" w14:textId="55D3E78D" w:rsidR="00A63D4F" w:rsidRPr="001F210E" w:rsidRDefault="00A63D4F" w:rsidP="006E1BE9">
            <w:pPr>
              <w:jc w:val="right"/>
              <w:rPr>
                <w:szCs w:val="22"/>
                <w:lang w:val="et-EE"/>
              </w:rPr>
            </w:pPr>
            <w:r w:rsidRPr="001F210E">
              <w:rPr>
                <w:szCs w:val="22"/>
                <w:lang w:val="et-EE"/>
              </w:rPr>
              <w:t xml:space="preserve">25 </w:t>
            </w:r>
            <w:r w:rsidR="00384AC7">
              <w:rPr>
                <w:szCs w:val="22"/>
                <w:lang w:val="et-EE"/>
              </w:rPr>
              <w:t>53</w:t>
            </w:r>
            <w:r w:rsidR="006E1BE9">
              <w:rPr>
                <w:szCs w:val="22"/>
                <w:lang w:val="et-EE"/>
              </w:rPr>
              <w:t>5</w:t>
            </w:r>
          </w:p>
        </w:tc>
        <w:tc>
          <w:tcPr>
            <w:tcW w:w="1027" w:type="dxa"/>
            <w:tcBorders>
              <w:top w:val="nil"/>
              <w:left w:val="nil"/>
              <w:bottom w:val="nil"/>
              <w:right w:val="nil"/>
            </w:tcBorders>
          </w:tcPr>
          <w:p w14:paraId="46046A8A" w14:textId="4B00D985" w:rsidR="00A63D4F" w:rsidRPr="001F210E" w:rsidRDefault="00A63D4F" w:rsidP="00CA6A37">
            <w:pPr>
              <w:jc w:val="right"/>
              <w:rPr>
                <w:szCs w:val="22"/>
                <w:lang w:val="et-EE"/>
              </w:rPr>
            </w:pPr>
            <w:r w:rsidRPr="001F210E">
              <w:rPr>
                <w:szCs w:val="22"/>
                <w:lang w:val="et-EE"/>
              </w:rPr>
              <w:t xml:space="preserve">25 </w:t>
            </w:r>
            <w:r w:rsidR="00CA6A37">
              <w:rPr>
                <w:szCs w:val="22"/>
                <w:lang w:val="et-EE"/>
              </w:rPr>
              <w:t>536</w:t>
            </w:r>
          </w:p>
        </w:tc>
        <w:tc>
          <w:tcPr>
            <w:tcW w:w="1223" w:type="dxa"/>
            <w:tcBorders>
              <w:top w:val="nil"/>
              <w:left w:val="nil"/>
              <w:bottom w:val="nil"/>
              <w:right w:val="nil"/>
            </w:tcBorders>
          </w:tcPr>
          <w:p w14:paraId="32781C8E" w14:textId="73476A82" w:rsidR="00A63D4F" w:rsidRPr="001F210E" w:rsidRDefault="00A63D4F" w:rsidP="00484E2A">
            <w:pPr>
              <w:jc w:val="right"/>
              <w:rPr>
                <w:szCs w:val="22"/>
                <w:lang w:val="et-EE"/>
              </w:rPr>
            </w:pPr>
            <w:r w:rsidRPr="001F210E">
              <w:rPr>
                <w:szCs w:val="22"/>
                <w:lang w:val="et-EE"/>
              </w:rPr>
              <w:t xml:space="preserve">25 </w:t>
            </w:r>
            <w:r w:rsidR="00484E2A">
              <w:rPr>
                <w:szCs w:val="22"/>
                <w:lang w:val="et-EE"/>
              </w:rPr>
              <w:t>269</w:t>
            </w:r>
          </w:p>
        </w:tc>
        <w:tc>
          <w:tcPr>
            <w:tcW w:w="1222" w:type="dxa"/>
            <w:tcBorders>
              <w:top w:val="nil"/>
              <w:left w:val="nil"/>
              <w:bottom w:val="nil"/>
              <w:right w:val="nil"/>
            </w:tcBorders>
          </w:tcPr>
          <w:p w14:paraId="44EC470E" w14:textId="5F676FF1" w:rsidR="00A63D4F" w:rsidRPr="001F210E" w:rsidRDefault="00A63D4F" w:rsidP="00484E2A">
            <w:pPr>
              <w:jc w:val="right"/>
              <w:rPr>
                <w:szCs w:val="22"/>
                <w:lang w:val="et-EE"/>
              </w:rPr>
            </w:pPr>
            <w:r w:rsidRPr="001F210E">
              <w:rPr>
                <w:szCs w:val="22"/>
                <w:lang w:val="et-EE"/>
              </w:rPr>
              <w:t>2</w:t>
            </w:r>
            <w:r>
              <w:rPr>
                <w:szCs w:val="22"/>
                <w:lang w:val="et-EE"/>
              </w:rPr>
              <w:t xml:space="preserve">5 </w:t>
            </w:r>
            <w:r w:rsidR="00484E2A">
              <w:rPr>
                <w:szCs w:val="22"/>
                <w:lang w:val="et-EE"/>
              </w:rPr>
              <w:t>307</w:t>
            </w:r>
          </w:p>
        </w:tc>
        <w:tc>
          <w:tcPr>
            <w:tcW w:w="1223" w:type="dxa"/>
            <w:tcBorders>
              <w:top w:val="nil"/>
              <w:left w:val="nil"/>
              <w:bottom w:val="nil"/>
              <w:right w:val="nil"/>
            </w:tcBorders>
          </w:tcPr>
          <w:p w14:paraId="376ECB43" w14:textId="34609E2C" w:rsidR="00A63D4F" w:rsidRPr="001F210E" w:rsidRDefault="00A63D4F" w:rsidP="002B34D5">
            <w:pPr>
              <w:jc w:val="right"/>
              <w:rPr>
                <w:szCs w:val="22"/>
                <w:lang w:val="et-EE"/>
              </w:rPr>
            </w:pPr>
            <w:r>
              <w:rPr>
                <w:szCs w:val="22"/>
                <w:lang w:val="et-EE"/>
              </w:rPr>
              <w:t>2</w:t>
            </w:r>
            <w:r w:rsidR="002B34D5">
              <w:rPr>
                <w:szCs w:val="22"/>
                <w:lang w:val="et-EE"/>
              </w:rPr>
              <w:t>5 623</w:t>
            </w:r>
          </w:p>
        </w:tc>
      </w:tr>
      <w:tr w:rsidR="00A63D4F" w:rsidRPr="001F210E" w14:paraId="4EB8F605" w14:textId="77777777" w:rsidTr="00B918E8">
        <w:trPr>
          <w:gridAfter w:val="1"/>
          <w:wAfter w:w="1222" w:type="dxa"/>
          <w:trHeight w:val="282"/>
        </w:trPr>
        <w:tc>
          <w:tcPr>
            <w:tcW w:w="236" w:type="dxa"/>
            <w:tcBorders>
              <w:top w:val="nil"/>
              <w:left w:val="nil"/>
              <w:bottom w:val="nil"/>
              <w:right w:val="nil"/>
            </w:tcBorders>
          </w:tcPr>
          <w:p w14:paraId="1FC8457F"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611EDD52" w14:textId="77777777" w:rsidR="00A63D4F" w:rsidRPr="001F210E" w:rsidRDefault="00A63D4F" w:rsidP="00A63D4F">
            <w:pPr>
              <w:rPr>
                <w:szCs w:val="22"/>
                <w:u w:color="000000" w:themeColor="text1"/>
                <w:lang w:val="et-EE"/>
              </w:rPr>
            </w:pPr>
            <w:r w:rsidRPr="001F210E">
              <w:rPr>
                <w:szCs w:val="22"/>
                <w:u w:color="000000" w:themeColor="text1"/>
                <w:lang w:val="et-EE"/>
              </w:rPr>
              <w:t>Käibevara</w:t>
            </w:r>
          </w:p>
        </w:tc>
        <w:tc>
          <w:tcPr>
            <w:tcW w:w="992" w:type="dxa"/>
            <w:tcBorders>
              <w:top w:val="nil"/>
              <w:left w:val="nil"/>
              <w:bottom w:val="nil"/>
              <w:right w:val="nil"/>
            </w:tcBorders>
          </w:tcPr>
          <w:p w14:paraId="781D77DD" w14:textId="34A52AC0" w:rsidR="00A63D4F" w:rsidRPr="001F210E" w:rsidRDefault="006E1BE9" w:rsidP="00A63D4F">
            <w:pPr>
              <w:jc w:val="right"/>
              <w:rPr>
                <w:szCs w:val="22"/>
                <w:lang w:val="et-EE"/>
              </w:rPr>
            </w:pPr>
            <w:r>
              <w:rPr>
                <w:szCs w:val="22"/>
                <w:lang w:val="et-EE"/>
              </w:rPr>
              <w:t>3 110</w:t>
            </w:r>
          </w:p>
        </w:tc>
        <w:tc>
          <w:tcPr>
            <w:tcW w:w="1027" w:type="dxa"/>
            <w:tcBorders>
              <w:top w:val="nil"/>
              <w:left w:val="nil"/>
              <w:bottom w:val="nil"/>
              <w:right w:val="nil"/>
            </w:tcBorders>
          </w:tcPr>
          <w:p w14:paraId="1D8C5AC3" w14:textId="6BC10192" w:rsidR="00A63D4F" w:rsidRPr="001F210E" w:rsidRDefault="00CA6A37" w:rsidP="00A63D4F">
            <w:pPr>
              <w:jc w:val="right"/>
              <w:rPr>
                <w:szCs w:val="22"/>
                <w:lang w:val="et-EE"/>
              </w:rPr>
            </w:pPr>
            <w:r>
              <w:rPr>
                <w:szCs w:val="22"/>
                <w:lang w:val="et-EE"/>
              </w:rPr>
              <w:t>2 692</w:t>
            </w:r>
          </w:p>
        </w:tc>
        <w:tc>
          <w:tcPr>
            <w:tcW w:w="1223" w:type="dxa"/>
            <w:tcBorders>
              <w:top w:val="nil"/>
              <w:left w:val="nil"/>
              <w:bottom w:val="nil"/>
              <w:right w:val="nil"/>
            </w:tcBorders>
          </w:tcPr>
          <w:p w14:paraId="2C82BFE3" w14:textId="16EA1DD9" w:rsidR="00A63D4F" w:rsidRPr="001F210E" w:rsidRDefault="00A63D4F" w:rsidP="00484E2A">
            <w:pPr>
              <w:jc w:val="right"/>
              <w:rPr>
                <w:szCs w:val="22"/>
                <w:lang w:val="et-EE"/>
              </w:rPr>
            </w:pPr>
            <w:r w:rsidRPr="001F210E">
              <w:rPr>
                <w:szCs w:val="22"/>
                <w:lang w:val="et-EE"/>
              </w:rPr>
              <w:t xml:space="preserve">1 </w:t>
            </w:r>
            <w:r w:rsidR="00484E2A">
              <w:rPr>
                <w:szCs w:val="22"/>
                <w:lang w:val="et-EE"/>
              </w:rPr>
              <w:t>991</w:t>
            </w:r>
          </w:p>
        </w:tc>
        <w:tc>
          <w:tcPr>
            <w:tcW w:w="1222" w:type="dxa"/>
            <w:tcBorders>
              <w:top w:val="nil"/>
              <w:left w:val="nil"/>
              <w:bottom w:val="nil"/>
              <w:right w:val="nil"/>
            </w:tcBorders>
          </w:tcPr>
          <w:p w14:paraId="2F082129" w14:textId="2E399067" w:rsidR="00A63D4F" w:rsidRPr="001F210E" w:rsidRDefault="00A63D4F" w:rsidP="00484E2A">
            <w:pPr>
              <w:jc w:val="right"/>
              <w:rPr>
                <w:szCs w:val="22"/>
                <w:lang w:val="et-EE"/>
              </w:rPr>
            </w:pPr>
            <w:r w:rsidRPr="001F210E">
              <w:rPr>
                <w:szCs w:val="22"/>
                <w:lang w:val="et-EE"/>
              </w:rPr>
              <w:t xml:space="preserve">1 </w:t>
            </w:r>
            <w:r w:rsidR="00484E2A">
              <w:rPr>
                <w:szCs w:val="22"/>
                <w:lang w:val="et-EE"/>
              </w:rPr>
              <w:t>495</w:t>
            </w:r>
          </w:p>
        </w:tc>
        <w:tc>
          <w:tcPr>
            <w:tcW w:w="1223" w:type="dxa"/>
            <w:tcBorders>
              <w:top w:val="nil"/>
              <w:left w:val="nil"/>
              <w:bottom w:val="nil"/>
              <w:right w:val="nil"/>
            </w:tcBorders>
          </w:tcPr>
          <w:p w14:paraId="65ECF67D" w14:textId="40650502" w:rsidR="00A63D4F" w:rsidRPr="001F210E" w:rsidRDefault="00A63D4F" w:rsidP="002B34D5">
            <w:pPr>
              <w:jc w:val="right"/>
              <w:rPr>
                <w:szCs w:val="22"/>
                <w:lang w:val="et-EE"/>
              </w:rPr>
            </w:pPr>
            <w:r w:rsidRPr="001F210E">
              <w:rPr>
                <w:szCs w:val="22"/>
                <w:lang w:val="et-EE"/>
              </w:rPr>
              <w:t xml:space="preserve">1 </w:t>
            </w:r>
            <w:r w:rsidR="002B34D5">
              <w:rPr>
                <w:szCs w:val="22"/>
                <w:lang w:val="et-EE"/>
              </w:rPr>
              <w:t>573</w:t>
            </w:r>
          </w:p>
        </w:tc>
      </w:tr>
      <w:tr w:rsidR="00A63D4F" w:rsidRPr="001F210E" w14:paraId="5446F631" w14:textId="77777777" w:rsidTr="00B918E8">
        <w:trPr>
          <w:gridAfter w:val="1"/>
          <w:wAfter w:w="1222" w:type="dxa"/>
          <w:trHeight w:val="282"/>
        </w:trPr>
        <w:tc>
          <w:tcPr>
            <w:tcW w:w="236" w:type="dxa"/>
            <w:tcBorders>
              <w:top w:val="nil"/>
              <w:left w:val="nil"/>
              <w:bottom w:val="nil"/>
              <w:right w:val="nil"/>
            </w:tcBorders>
          </w:tcPr>
          <w:p w14:paraId="28C30B23"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D8F1814" w14:textId="77777777" w:rsidR="00A63D4F" w:rsidRPr="001F210E" w:rsidRDefault="00A63D4F" w:rsidP="00A63D4F">
            <w:pPr>
              <w:rPr>
                <w:szCs w:val="22"/>
                <w:u w:color="000000" w:themeColor="text1"/>
                <w:lang w:val="et-EE"/>
              </w:rPr>
            </w:pPr>
            <w:r w:rsidRPr="001F210E">
              <w:rPr>
                <w:szCs w:val="22"/>
                <w:u w:color="000000" w:themeColor="text1"/>
                <w:lang w:val="et-EE"/>
              </w:rPr>
              <w:t>Põhivara</w:t>
            </w:r>
          </w:p>
        </w:tc>
        <w:tc>
          <w:tcPr>
            <w:tcW w:w="992" w:type="dxa"/>
            <w:tcBorders>
              <w:top w:val="nil"/>
              <w:left w:val="nil"/>
              <w:bottom w:val="nil"/>
              <w:right w:val="nil"/>
            </w:tcBorders>
          </w:tcPr>
          <w:p w14:paraId="559B935A" w14:textId="537B7F1B" w:rsidR="00A63D4F" w:rsidRPr="001F210E" w:rsidRDefault="00A63D4F" w:rsidP="006E1BE9">
            <w:pPr>
              <w:jc w:val="right"/>
              <w:rPr>
                <w:szCs w:val="22"/>
                <w:lang w:val="et-EE"/>
              </w:rPr>
            </w:pPr>
            <w:r w:rsidRPr="001F210E">
              <w:rPr>
                <w:szCs w:val="22"/>
                <w:lang w:val="et-EE"/>
              </w:rPr>
              <w:t>2</w:t>
            </w:r>
            <w:r w:rsidR="00600EB3">
              <w:rPr>
                <w:szCs w:val="22"/>
                <w:lang w:val="et-EE"/>
              </w:rPr>
              <w:t>2</w:t>
            </w:r>
            <w:r w:rsidRPr="001F210E">
              <w:rPr>
                <w:szCs w:val="22"/>
                <w:lang w:val="et-EE"/>
              </w:rPr>
              <w:t xml:space="preserve"> </w:t>
            </w:r>
            <w:r w:rsidR="006E1BE9">
              <w:rPr>
                <w:szCs w:val="22"/>
                <w:lang w:val="et-EE"/>
              </w:rPr>
              <w:t>425</w:t>
            </w:r>
          </w:p>
        </w:tc>
        <w:tc>
          <w:tcPr>
            <w:tcW w:w="1027" w:type="dxa"/>
            <w:tcBorders>
              <w:top w:val="nil"/>
              <w:left w:val="nil"/>
              <w:bottom w:val="nil"/>
              <w:right w:val="nil"/>
            </w:tcBorders>
          </w:tcPr>
          <w:p w14:paraId="4C70C69A" w14:textId="50D0311E" w:rsidR="00A63D4F" w:rsidRPr="001F210E" w:rsidRDefault="00A63D4F" w:rsidP="00CA6A37">
            <w:pPr>
              <w:jc w:val="right"/>
              <w:rPr>
                <w:szCs w:val="22"/>
                <w:lang w:val="et-EE"/>
              </w:rPr>
            </w:pPr>
            <w:r w:rsidRPr="001F210E">
              <w:rPr>
                <w:szCs w:val="22"/>
                <w:lang w:val="et-EE"/>
              </w:rPr>
              <w:t>2</w:t>
            </w:r>
            <w:r w:rsidR="00CA6A37">
              <w:rPr>
                <w:szCs w:val="22"/>
                <w:lang w:val="et-EE"/>
              </w:rPr>
              <w:t>2</w:t>
            </w:r>
            <w:r w:rsidRPr="001F210E">
              <w:rPr>
                <w:szCs w:val="22"/>
                <w:lang w:val="et-EE"/>
              </w:rPr>
              <w:t xml:space="preserve"> </w:t>
            </w:r>
            <w:r w:rsidR="00CA6A37">
              <w:rPr>
                <w:szCs w:val="22"/>
                <w:lang w:val="et-EE"/>
              </w:rPr>
              <w:t>844</w:t>
            </w:r>
          </w:p>
        </w:tc>
        <w:tc>
          <w:tcPr>
            <w:tcW w:w="1223" w:type="dxa"/>
            <w:tcBorders>
              <w:top w:val="nil"/>
              <w:left w:val="nil"/>
              <w:bottom w:val="nil"/>
              <w:right w:val="nil"/>
            </w:tcBorders>
          </w:tcPr>
          <w:p w14:paraId="1D7FD2CC" w14:textId="0C9C651D" w:rsidR="00A63D4F" w:rsidRPr="001F210E" w:rsidRDefault="00A63D4F" w:rsidP="00484E2A">
            <w:pPr>
              <w:jc w:val="right"/>
              <w:rPr>
                <w:szCs w:val="22"/>
                <w:lang w:val="et-EE"/>
              </w:rPr>
            </w:pPr>
            <w:r w:rsidRPr="001F210E">
              <w:rPr>
                <w:szCs w:val="22"/>
                <w:lang w:val="et-EE"/>
              </w:rPr>
              <w:t>2</w:t>
            </w:r>
            <w:r>
              <w:rPr>
                <w:szCs w:val="22"/>
                <w:lang w:val="et-EE"/>
              </w:rPr>
              <w:t>3</w:t>
            </w:r>
            <w:r w:rsidRPr="001F210E">
              <w:rPr>
                <w:szCs w:val="22"/>
                <w:lang w:val="et-EE"/>
              </w:rPr>
              <w:t xml:space="preserve"> </w:t>
            </w:r>
            <w:r w:rsidR="00484E2A">
              <w:rPr>
                <w:szCs w:val="22"/>
                <w:lang w:val="et-EE"/>
              </w:rPr>
              <w:t>278</w:t>
            </w:r>
          </w:p>
        </w:tc>
        <w:tc>
          <w:tcPr>
            <w:tcW w:w="1222" w:type="dxa"/>
            <w:tcBorders>
              <w:top w:val="nil"/>
              <w:left w:val="nil"/>
              <w:bottom w:val="nil"/>
              <w:right w:val="nil"/>
            </w:tcBorders>
          </w:tcPr>
          <w:p w14:paraId="4BC68F36" w14:textId="611D2C43" w:rsidR="00A63D4F" w:rsidRPr="001F210E" w:rsidRDefault="00A63D4F" w:rsidP="00484E2A">
            <w:pPr>
              <w:jc w:val="right"/>
              <w:rPr>
                <w:szCs w:val="22"/>
                <w:lang w:val="et-EE"/>
              </w:rPr>
            </w:pPr>
            <w:r w:rsidRPr="001F210E">
              <w:rPr>
                <w:szCs w:val="22"/>
                <w:lang w:val="et-EE"/>
              </w:rPr>
              <w:t>2</w:t>
            </w:r>
            <w:r w:rsidR="00484E2A">
              <w:rPr>
                <w:szCs w:val="22"/>
                <w:lang w:val="et-EE"/>
              </w:rPr>
              <w:t>3 812</w:t>
            </w:r>
          </w:p>
        </w:tc>
        <w:tc>
          <w:tcPr>
            <w:tcW w:w="1223" w:type="dxa"/>
            <w:tcBorders>
              <w:top w:val="nil"/>
              <w:left w:val="nil"/>
              <w:bottom w:val="nil"/>
              <w:right w:val="nil"/>
            </w:tcBorders>
          </w:tcPr>
          <w:p w14:paraId="1B70DFD0" w14:textId="236B6E47" w:rsidR="00A63D4F" w:rsidRPr="001F210E" w:rsidRDefault="00A63D4F" w:rsidP="002B34D5">
            <w:pPr>
              <w:jc w:val="right"/>
              <w:rPr>
                <w:szCs w:val="22"/>
                <w:lang w:val="et-EE"/>
              </w:rPr>
            </w:pPr>
            <w:r>
              <w:rPr>
                <w:szCs w:val="22"/>
                <w:lang w:val="et-EE"/>
              </w:rPr>
              <w:t>2</w:t>
            </w:r>
            <w:r w:rsidR="002B34D5">
              <w:rPr>
                <w:szCs w:val="22"/>
                <w:lang w:val="et-EE"/>
              </w:rPr>
              <w:t>4 050</w:t>
            </w:r>
          </w:p>
        </w:tc>
      </w:tr>
      <w:tr w:rsidR="00A63D4F" w:rsidRPr="001F210E" w14:paraId="226ED455" w14:textId="77777777" w:rsidTr="00B918E8">
        <w:trPr>
          <w:gridAfter w:val="1"/>
          <w:wAfter w:w="1222" w:type="dxa"/>
          <w:trHeight w:val="282"/>
        </w:trPr>
        <w:tc>
          <w:tcPr>
            <w:tcW w:w="236" w:type="dxa"/>
            <w:tcBorders>
              <w:top w:val="nil"/>
              <w:left w:val="nil"/>
              <w:bottom w:val="nil"/>
              <w:right w:val="nil"/>
            </w:tcBorders>
          </w:tcPr>
          <w:p w14:paraId="415FA88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DD0AD51" w14:textId="77777777" w:rsidR="00A63D4F" w:rsidRPr="001F210E" w:rsidRDefault="00A63D4F" w:rsidP="00A63D4F">
            <w:pPr>
              <w:rPr>
                <w:szCs w:val="22"/>
                <w:u w:color="000000" w:themeColor="text1"/>
                <w:lang w:val="et-EE"/>
              </w:rPr>
            </w:pPr>
            <w:r w:rsidRPr="001F210E">
              <w:rPr>
                <w:szCs w:val="22"/>
                <w:u w:color="000000" w:themeColor="text1"/>
                <w:lang w:val="et-EE"/>
              </w:rPr>
              <w:t>Kohustused aasta lõpus</w:t>
            </w:r>
          </w:p>
        </w:tc>
        <w:tc>
          <w:tcPr>
            <w:tcW w:w="992" w:type="dxa"/>
            <w:tcBorders>
              <w:top w:val="nil"/>
              <w:left w:val="nil"/>
              <w:bottom w:val="nil"/>
              <w:right w:val="nil"/>
            </w:tcBorders>
          </w:tcPr>
          <w:p w14:paraId="1995BC58" w14:textId="5C738C63" w:rsidR="00A63D4F" w:rsidRPr="001F210E" w:rsidRDefault="0079031C" w:rsidP="00AF336D">
            <w:pPr>
              <w:jc w:val="right"/>
              <w:rPr>
                <w:szCs w:val="22"/>
                <w:lang w:val="et-EE"/>
              </w:rPr>
            </w:pPr>
            <w:r>
              <w:rPr>
                <w:szCs w:val="22"/>
                <w:lang w:val="et-EE"/>
              </w:rPr>
              <w:t>4 54</w:t>
            </w:r>
            <w:r w:rsidR="00731280">
              <w:rPr>
                <w:szCs w:val="22"/>
                <w:lang w:val="et-EE"/>
              </w:rPr>
              <w:t>0</w:t>
            </w:r>
          </w:p>
        </w:tc>
        <w:tc>
          <w:tcPr>
            <w:tcW w:w="1027" w:type="dxa"/>
            <w:tcBorders>
              <w:top w:val="nil"/>
              <w:left w:val="nil"/>
              <w:bottom w:val="nil"/>
              <w:right w:val="nil"/>
            </w:tcBorders>
          </w:tcPr>
          <w:p w14:paraId="20672D20" w14:textId="575F88D3" w:rsidR="00A63D4F" w:rsidRPr="001F210E" w:rsidRDefault="00A63D4F" w:rsidP="00CA6A37">
            <w:pPr>
              <w:jc w:val="right"/>
              <w:rPr>
                <w:szCs w:val="22"/>
                <w:lang w:val="et-EE"/>
              </w:rPr>
            </w:pPr>
            <w:r w:rsidRPr="001F210E">
              <w:rPr>
                <w:szCs w:val="22"/>
                <w:lang w:val="et-EE"/>
              </w:rPr>
              <w:t xml:space="preserve">4 </w:t>
            </w:r>
            <w:r w:rsidR="00CA6A37">
              <w:rPr>
                <w:szCs w:val="22"/>
                <w:lang w:val="et-EE"/>
              </w:rPr>
              <w:t>786</w:t>
            </w:r>
          </w:p>
        </w:tc>
        <w:tc>
          <w:tcPr>
            <w:tcW w:w="1223" w:type="dxa"/>
            <w:tcBorders>
              <w:top w:val="nil"/>
              <w:left w:val="nil"/>
              <w:bottom w:val="nil"/>
              <w:right w:val="nil"/>
            </w:tcBorders>
          </w:tcPr>
          <w:p w14:paraId="313ADE19" w14:textId="5D5F40A8" w:rsidR="00A63D4F" w:rsidRPr="001F210E" w:rsidRDefault="00A63D4F" w:rsidP="00484E2A">
            <w:pPr>
              <w:jc w:val="right"/>
              <w:rPr>
                <w:szCs w:val="22"/>
                <w:lang w:val="et-EE"/>
              </w:rPr>
            </w:pPr>
            <w:r w:rsidRPr="001F210E">
              <w:rPr>
                <w:szCs w:val="22"/>
                <w:lang w:val="et-EE"/>
              </w:rPr>
              <w:t xml:space="preserve">4 </w:t>
            </w:r>
            <w:r w:rsidR="00484E2A">
              <w:rPr>
                <w:szCs w:val="22"/>
                <w:lang w:val="et-EE"/>
              </w:rPr>
              <w:t>655</w:t>
            </w:r>
          </w:p>
        </w:tc>
        <w:tc>
          <w:tcPr>
            <w:tcW w:w="1222" w:type="dxa"/>
            <w:tcBorders>
              <w:top w:val="nil"/>
              <w:left w:val="nil"/>
              <w:bottom w:val="nil"/>
              <w:right w:val="nil"/>
            </w:tcBorders>
          </w:tcPr>
          <w:p w14:paraId="3A6724C6" w14:textId="131C6DCB" w:rsidR="00A63D4F" w:rsidRPr="001F210E" w:rsidRDefault="00A63D4F" w:rsidP="00484E2A">
            <w:pPr>
              <w:jc w:val="right"/>
              <w:rPr>
                <w:szCs w:val="22"/>
                <w:lang w:val="et-EE"/>
              </w:rPr>
            </w:pPr>
            <w:r>
              <w:rPr>
                <w:szCs w:val="22"/>
                <w:lang w:val="et-EE"/>
              </w:rPr>
              <w:t xml:space="preserve">4 </w:t>
            </w:r>
            <w:r w:rsidR="00484E2A">
              <w:rPr>
                <w:szCs w:val="22"/>
                <w:lang w:val="et-EE"/>
              </w:rPr>
              <w:t>522</w:t>
            </w:r>
          </w:p>
        </w:tc>
        <w:tc>
          <w:tcPr>
            <w:tcW w:w="1223" w:type="dxa"/>
            <w:tcBorders>
              <w:top w:val="nil"/>
              <w:left w:val="nil"/>
              <w:bottom w:val="nil"/>
              <w:right w:val="nil"/>
            </w:tcBorders>
          </w:tcPr>
          <w:p w14:paraId="21FA828B" w14:textId="472DC91F" w:rsidR="00A63D4F" w:rsidRPr="001F210E" w:rsidRDefault="002B34D5" w:rsidP="00A63D4F">
            <w:pPr>
              <w:jc w:val="right"/>
              <w:rPr>
                <w:szCs w:val="22"/>
                <w:lang w:val="et-EE"/>
              </w:rPr>
            </w:pPr>
            <w:r>
              <w:rPr>
                <w:szCs w:val="22"/>
                <w:lang w:val="et-EE"/>
              </w:rPr>
              <w:t>4 832</w:t>
            </w:r>
          </w:p>
        </w:tc>
      </w:tr>
      <w:tr w:rsidR="00A63D4F" w:rsidRPr="001F210E" w14:paraId="70DB863B" w14:textId="77777777" w:rsidTr="00B918E8">
        <w:trPr>
          <w:gridAfter w:val="1"/>
          <w:wAfter w:w="1222" w:type="dxa"/>
          <w:trHeight w:val="282"/>
        </w:trPr>
        <w:tc>
          <w:tcPr>
            <w:tcW w:w="236" w:type="dxa"/>
            <w:tcBorders>
              <w:top w:val="nil"/>
              <w:left w:val="nil"/>
              <w:bottom w:val="nil"/>
              <w:right w:val="nil"/>
            </w:tcBorders>
          </w:tcPr>
          <w:p w14:paraId="10D47F72"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432A0597" w14:textId="77777777" w:rsidR="00A63D4F" w:rsidRPr="001F210E" w:rsidRDefault="00A63D4F" w:rsidP="00A63D4F">
            <w:pPr>
              <w:rPr>
                <w:szCs w:val="22"/>
                <w:u w:color="000000" w:themeColor="text1"/>
                <w:lang w:val="et-EE"/>
              </w:rPr>
            </w:pPr>
            <w:r w:rsidRPr="001F210E">
              <w:rPr>
                <w:szCs w:val="22"/>
                <w:u w:color="000000" w:themeColor="text1"/>
                <w:lang w:val="et-EE"/>
              </w:rPr>
              <w:t>Lühiajalised kohustused</w:t>
            </w:r>
          </w:p>
        </w:tc>
        <w:tc>
          <w:tcPr>
            <w:tcW w:w="992" w:type="dxa"/>
            <w:tcBorders>
              <w:top w:val="nil"/>
              <w:left w:val="nil"/>
              <w:bottom w:val="nil"/>
              <w:right w:val="nil"/>
            </w:tcBorders>
          </w:tcPr>
          <w:p w14:paraId="3E254F24" w14:textId="53DC0453" w:rsidR="00A63D4F" w:rsidRPr="001F210E" w:rsidRDefault="00CF7419" w:rsidP="006E1BE9">
            <w:pPr>
              <w:jc w:val="right"/>
              <w:rPr>
                <w:szCs w:val="22"/>
                <w:lang w:val="et-EE"/>
              </w:rPr>
            </w:pPr>
            <w:r>
              <w:rPr>
                <w:szCs w:val="22"/>
                <w:lang w:val="et-EE"/>
              </w:rPr>
              <w:t>1</w:t>
            </w:r>
            <w:r w:rsidR="006E1BE9">
              <w:rPr>
                <w:szCs w:val="22"/>
                <w:lang w:val="et-EE"/>
              </w:rPr>
              <w:t xml:space="preserve"> 470</w:t>
            </w:r>
          </w:p>
        </w:tc>
        <w:tc>
          <w:tcPr>
            <w:tcW w:w="1027" w:type="dxa"/>
            <w:tcBorders>
              <w:top w:val="nil"/>
              <w:left w:val="nil"/>
              <w:bottom w:val="nil"/>
              <w:right w:val="nil"/>
            </w:tcBorders>
          </w:tcPr>
          <w:p w14:paraId="3859F763" w14:textId="0FEE549C" w:rsidR="00A63D4F" w:rsidRPr="001F210E" w:rsidRDefault="00A63D4F" w:rsidP="00CA6A37">
            <w:pPr>
              <w:jc w:val="right"/>
              <w:rPr>
                <w:szCs w:val="22"/>
                <w:lang w:val="et-EE"/>
              </w:rPr>
            </w:pPr>
            <w:r w:rsidRPr="001F210E">
              <w:rPr>
                <w:szCs w:val="22"/>
                <w:lang w:val="et-EE"/>
              </w:rPr>
              <w:t xml:space="preserve">1 </w:t>
            </w:r>
            <w:r w:rsidR="00CA6A37">
              <w:rPr>
                <w:szCs w:val="22"/>
                <w:lang w:val="et-EE"/>
              </w:rPr>
              <w:t>394</w:t>
            </w:r>
          </w:p>
        </w:tc>
        <w:tc>
          <w:tcPr>
            <w:tcW w:w="1223" w:type="dxa"/>
            <w:tcBorders>
              <w:top w:val="nil"/>
              <w:left w:val="nil"/>
              <w:bottom w:val="nil"/>
              <w:right w:val="nil"/>
            </w:tcBorders>
          </w:tcPr>
          <w:p w14:paraId="6E746C9A" w14:textId="72682FF7" w:rsidR="00A63D4F" w:rsidRPr="001F210E" w:rsidRDefault="00A63D4F" w:rsidP="00484E2A">
            <w:pPr>
              <w:jc w:val="right"/>
              <w:rPr>
                <w:szCs w:val="22"/>
                <w:lang w:val="et-EE"/>
              </w:rPr>
            </w:pPr>
            <w:r w:rsidRPr="001F210E">
              <w:rPr>
                <w:szCs w:val="22"/>
                <w:lang w:val="et-EE"/>
              </w:rPr>
              <w:t xml:space="preserve">1 </w:t>
            </w:r>
            <w:r w:rsidR="00484E2A">
              <w:rPr>
                <w:szCs w:val="22"/>
                <w:lang w:val="et-EE"/>
              </w:rPr>
              <w:t>620</w:t>
            </w:r>
          </w:p>
        </w:tc>
        <w:tc>
          <w:tcPr>
            <w:tcW w:w="1222" w:type="dxa"/>
            <w:tcBorders>
              <w:top w:val="nil"/>
              <w:left w:val="nil"/>
              <w:bottom w:val="nil"/>
              <w:right w:val="nil"/>
            </w:tcBorders>
          </w:tcPr>
          <w:p w14:paraId="03772F68" w14:textId="5DB2A816" w:rsidR="00A63D4F" w:rsidRPr="001F210E" w:rsidRDefault="00A63D4F" w:rsidP="00484E2A">
            <w:pPr>
              <w:jc w:val="right"/>
              <w:rPr>
                <w:szCs w:val="22"/>
                <w:lang w:val="et-EE"/>
              </w:rPr>
            </w:pPr>
            <w:r w:rsidRPr="001F210E">
              <w:rPr>
                <w:szCs w:val="22"/>
                <w:lang w:val="et-EE"/>
              </w:rPr>
              <w:t xml:space="preserve">1 </w:t>
            </w:r>
            <w:r w:rsidR="00484E2A">
              <w:rPr>
                <w:szCs w:val="22"/>
                <w:lang w:val="et-EE"/>
              </w:rPr>
              <w:t>471</w:t>
            </w:r>
          </w:p>
        </w:tc>
        <w:tc>
          <w:tcPr>
            <w:tcW w:w="1223" w:type="dxa"/>
            <w:tcBorders>
              <w:top w:val="nil"/>
              <w:left w:val="nil"/>
              <w:bottom w:val="nil"/>
              <w:right w:val="nil"/>
            </w:tcBorders>
          </w:tcPr>
          <w:p w14:paraId="0E626C25" w14:textId="5D6CD264" w:rsidR="00A63D4F" w:rsidRPr="001F210E" w:rsidRDefault="00A63D4F" w:rsidP="002B34D5">
            <w:pPr>
              <w:jc w:val="right"/>
              <w:rPr>
                <w:szCs w:val="22"/>
                <w:lang w:val="et-EE"/>
              </w:rPr>
            </w:pPr>
            <w:r>
              <w:rPr>
                <w:szCs w:val="22"/>
                <w:lang w:val="et-EE"/>
              </w:rPr>
              <w:t xml:space="preserve">1 </w:t>
            </w:r>
            <w:r w:rsidR="002B34D5">
              <w:rPr>
                <w:szCs w:val="22"/>
                <w:lang w:val="et-EE"/>
              </w:rPr>
              <w:t>330</w:t>
            </w:r>
          </w:p>
        </w:tc>
      </w:tr>
      <w:tr w:rsidR="00A63D4F" w:rsidRPr="001F210E" w14:paraId="225F85B7" w14:textId="77777777" w:rsidTr="00B918E8">
        <w:trPr>
          <w:gridAfter w:val="1"/>
          <w:wAfter w:w="1222" w:type="dxa"/>
          <w:trHeight w:val="282"/>
        </w:trPr>
        <w:tc>
          <w:tcPr>
            <w:tcW w:w="236" w:type="dxa"/>
            <w:tcBorders>
              <w:top w:val="nil"/>
              <w:left w:val="nil"/>
              <w:bottom w:val="nil"/>
              <w:right w:val="nil"/>
            </w:tcBorders>
          </w:tcPr>
          <w:p w14:paraId="30B96784"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53C503F3" w14:textId="77777777" w:rsidR="00A63D4F" w:rsidRPr="001F210E" w:rsidRDefault="00A63D4F" w:rsidP="00A63D4F">
            <w:pPr>
              <w:rPr>
                <w:szCs w:val="22"/>
                <w:u w:color="000000" w:themeColor="text1"/>
                <w:lang w:val="et-EE"/>
              </w:rPr>
            </w:pPr>
            <w:r w:rsidRPr="001F210E">
              <w:rPr>
                <w:szCs w:val="22"/>
                <w:u w:color="000000" w:themeColor="text1"/>
                <w:lang w:val="et-EE"/>
              </w:rPr>
              <w:t>Laenukohustused</w:t>
            </w:r>
          </w:p>
        </w:tc>
        <w:tc>
          <w:tcPr>
            <w:tcW w:w="992" w:type="dxa"/>
            <w:tcBorders>
              <w:top w:val="nil"/>
              <w:left w:val="nil"/>
              <w:bottom w:val="nil"/>
              <w:right w:val="nil"/>
            </w:tcBorders>
          </w:tcPr>
          <w:p w14:paraId="483568AE" w14:textId="256C0AF2" w:rsidR="00A63D4F" w:rsidRPr="001F210E" w:rsidRDefault="00A63D4F" w:rsidP="006E1BE9">
            <w:pPr>
              <w:jc w:val="right"/>
              <w:rPr>
                <w:szCs w:val="22"/>
                <w:lang w:val="et-EE"/>
              </w:rPr>
            </w:pPr>
            <w:r w:rsidRPr="001F210E">
              <w:rPr>
                <w:szCs w:val="22"/>
                <w:lang w:val="et-EE"/>
              </w:rPr>
              <w:t xml:space="preserve">3 </w:t>
            </w:r>
            <w:r w:rsidR="006E1BE9">
              <w:rPr>
                <w:szCs w:val="22"/>
                <w:lang w:val="et-EE"/>
              </w:rPr>
              <w:t>204</w:t>
            </w:r>
          </w:p>
        </w:tc>
        <w:tc>
          <w:tcPr>
            <w:tcW w:w="1027" w:type="dxa"/>
            <w:tcBorders>
              <w:top w:val="nil"/>
              <w:left w:val="nil"/>
              <w:bottom w:val="nil"/>
              <w:right w:val="nil"/>
            </w:tcBorders>
          </w:tcPr>
          <w:p w14:paraId="43FDA82A" w14:textId="70122E34" w:rsidR="00A63D4F" w:rsidRPr="001F210E" w:rsidRDefault="00A63D4F" w:rsidP="00CA6A37">
            <w:pPr>
              <w:jc w:val="right"/>
              <w:rPr>
                <w:szCs w:val="22"/>
                <w:lang w:val="et-EE"/>
              </w:rPr>
            </w:pPr>
            <w:r w:rsidRPr="001F210E">
              <w:rPr>
                <w:szCs w:val="22"/>
                <w:lang w:val="et-EE"/>
              </w:rPr>
              <w:t xml:space="preserve">3 </w:t>
            </w:r>
            <w:r w:rsidR="00CA6A37">
              <w:rPr>
                <w:szCs w:val="22"/>
                <w:lang w:val="et-EE"/>
              </w:rPr>
              <w:t>591</w:t>
            </w:r>
          </w:p>
        </w:tc>
        <w:tc>
          <w:tcPr>
            <w:tcW w:w="1223" w:type="dxa"/>
            <w:tcBorders>
              <w:top w:val="nil"/>
              <w:left w:val="nil"/>
              <w:bottom w:val="nil"/>
              <w:right w:val="nil"/>
            </w:tcBorders>
          </w:tcPr>
          <w:p w14:paraId="75291BA3" w14:textId="35B8F3C6" w:rsidR="00A63D4F" w:rsidRPr="001F210E" w:rsidRDefault="00A63D4F" w:rsidP="00484E2A">
            <w:pPr>
              <w:jc w:val="right"/>
              <w:rPr>
                <w:szCs w:val="22"/>
                <w:lang w:val="et-EE"/>
              </w:rPr>
            </w:pPr>
            <w:r w:rsidRPr="001F210E">
              <w:rPr>
                <w:szCs w:val="22"/>
                <w:lang w:val="et-EE"/>
              </w:rPr>
              <w:t xml:space="preserve">3 </w:t>
            </w:r>
            <w:r w:rsidR="00484E2A">
              <w:rPr>
                <w:szCs w:val="22"/>
                <w:lang w:val="et-EE"/>
              </w:rPr>
              <w:t>601</w:t>
            </w:r>
          </w:p>
        </w:tc>
        <w:tc>
          <w:tcPr>
            <w:tcW w:w="1222" w:type="dxa"/>
            <w:tcBorders>
              <w:top w:val="nil"/>
              <w:left w:val="nil"/>
              <w:bottom w:val="nil"/>
              <w:right w:val="nil"/>
            </w:tcBorders>
          </w:tcPr>
          <w:p w14:paraId="451627E3" w14:textId="1F0561E8" w:rsidR="00A63D4F" w:rsidRPr="001F210E" w:rsidRDefault="00A63D4F" w:rsidP="00484E2A">
            <w:pPr>
              <w:jc w:val="right"/>
              <w:rPr>
                <w:szCs w:val="22"/>
                <w:lang w:val="et-EE"/>
              </w:rPr>
            </w:pPr>
            <w:r w:rsidRPr="001F210E">
              <w:rPr>
                <w:szCs w:val="22"/>
                <w:lang w:val="et-EE"/>
              </w:rPr>
              <w:t xml:space="preserve">3 </w:t>
            </w:r>
            <w:r w:rsidR="00484E2A">
              <w:rPr>
                <w:szCs w:val="22"/>
                <w:lang w:val="et-EE"/>
              </w:rPr>
              <w:t>553</w:t>
            </w:r>
          </w:p>
        </w:tc>
        <w:tc>
          <w:tcPr>
            <w:tcW w:w="1223" w:type="dxa"/>
            <w:tcBorders>
              <w:top w:val="nil"/>
              <w:left w:val="nil"/>
              <w:bottom w:val="nil"/>
              <w:right w:val="nil"/>
            </w:tcBorders>
          </w:tcPr>
          <w:p w14:paraId="7E050A0D" w14:textId="2D2B8E8B" w:rsidR="00A63D4F" w:rsidRPr="001F210E" w:rsidRDefault="00A63D4F" w:rsidP="002B34D5">
            <w:pPr>
              <w:jc w:val="right"/>
              <w:rPr>
                <w:szCs w:val="22"/>
                <w:lang w:val="et-EE"/>
              </w:rPr>
            </w:pPr>
            <w:r>
              <w:rPr>
                <w:szCs w:val="22"/>
                <w:lang w:val="et-EE"/>
              </w:rPr>
              <w:t xml:space="preserve">3 </w:t>
            </w:r>
            <w:r w:rsidR="002B34D5">
              <w:rPr>
                <w:szCs w:val="22"/>
                <w:lang w:val="et-EE"/>
              </w:rPr>
              <w:t>846</w:t>
            </w:r>
          </w:p>
        </w:tc>
      </w:tr>
      <w:tr w:rsidR="00A63D4F" w:rsidRPr="001F210E" w14:paraId="598A2C84" w14:textId="77777777" w:rsidTr="00B918E8">
        <w:trPr>
          <w:gridAfter w:val="1"/>
          <w:wAfter w:w="1222" w:type="dxa"/>
          <w:trHeight w:val="282"/>
        </w:trPr>
        <w:tc>
          <w:tcPr>
            <w:tcW w:w="236" w:type="dxa"/>
            <w:tcBorders>
              <w:top w:val="nil"/>
              <w:left w:val="nil"/>
              <w:bottom w:val="nil"/>
              <w:right w:val="nil"/>
            </w:tcBorders>
          </w:tcPr>
          <w:p w14:paraId="45999406"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2FD07C27" w14:textId="77777777" w:rsidR="00A63D4F" w:rsidRPr="001F210E" w:rsidRDefault="00A63D4F" w:rsidP="00A63D4F">
            <w:pPr>
              <w:rPr>
                <w:szCs w:val="22"/>
                <w:u w:color="000000" w:themeColor="text1"/>
                <w:lang w:val="et-EE"/>
              </w:rPr>
            </w:pPr>
            <w:r w:rsidRPr="001F210E">
              <w:rPr>
                <w:szCs w:val="22"/>
                <w:u w:color="000000" w:themeColor="text1"/>
                <w:lang w:val="et-EE"/>
              </w:rPr>
              <w:t>Netovara aasta lõpus</w:t>
            </w:r>
          </w:p>
        </w:tc>
        <w:tc>
          <w:tcPr>
            <w:tcW w:w="992" w:type="dxa"/>
            <w:tcBorders>
              <w:top w:val="nil"/>
              <w:left w:val="nil"/>
              <w:bottom w:val="nil"/>
              <w:right w:val="nil"/>
            </w:tcBorders>
          </w:tcPr>
          <w:p w14:paraId="6C37B311" w14:textId="4C34C7B8" w:rsidR="00A63D4F" w:rsidRPr="001F210E" w:rsidRDefault="00A63D4F" w:rsidP="00984CEA">
            <w:pPr>
              <w:jc w:val="right"/>
              <w:rPr>
                <w:szCs w:val="22"/>
                <w:lang w:val="et-EE"/>
              </w:rPr>
            </w:pPr>
            <w:r w:rsidRPr="001F210E">
              <w:rPr>
                <w:szCs w:val="22"/>
                <w:lang w:val="et-EE"/>
              </w:rPr>
              <w:t xml:space="preserve">20 </w:t>
            </w:r>
            <w:r w:rsidR="00984CEA">
              <w:rPr>
                <w:szCs w:val="22"/>
                <w:lang w:val="et-EE"/>
              </w:rPr>
              <w:t>994</w:t>
            </w:r>
          </w:p>
        </w:tc>
        <w:tc>
          <w:tcPr>
            <w:tcW w:w="1027" w:type="dxa"/>
            <w:tcBorders>
              <w:top w:val="nil"/>
              <w:left w:val="nil"/>
              <w:bottom w:val="nil"/>
              <w:right w:val="nil"/>
            </w:tcBorders>
          </w:tcPr>
          <w:p w14:paraId="2FDD7748" w14:textId="16CEDABE" w:rsidR="00A63D4F" w:rsidRPr="001F210E" w:rsidRDefault="00A63D4F" w:rsidP="00CA6A37">
            <w:pPr>
              <w:jc w:val="right"/>
              <w:rPr>
                <w:szCs w:val="22"/>
                <w:lang w:val="et-EE"/>
              </w:rPr>
            </w:pPr>
            <w:r w:rsidRPr="001F210E">
              <w:rPr>
                <w:szCs w:val="22"/>
                <w:lang w:val="et-EE"/>
              </w:rPr>
              <w:t xml:space="preserve">20 </w:t>
            </w:r>
            <w:r w:rsidR="00CA6A37">
              <w:rPr>
                <w:szCs w:val="22"/>
                <w:lang w:val="et-EE"/>
              </w:rPr>
              <w:t>751</w:t>
            </w:r>
          </w:p>
        </w:tc>
        <w:tc>
          <w:tcPr>
            <w:tcW w:w="1223" w:type="dxa"/>
            <w:tcBorders>
              <w:top w:val="nil"/>
              <w:left w:val="nil"/>
              <w:bottom w:val="nil"/>
              <w:right w:val="nil"/>
            </w:tcBorders>
          </w:tcPr>
          <w:p w14:paraId="5E35D268" w14:textId="6370FEEE" w:rsidR="00A63D4F" w:rsidRPr="001F210E" w:rsidRDefault="00A63D4F" w:rsidP="00484E2A">
            <w:pPr>
              <w:jc w:val="right"/>
              <w:rPr>
                <w:szCs w:val="22"/>
                <w:lang w:val="et-EE"/>
              </w:rPr>
            </w:pPr>
            <w:r w:rsidRPr="001F210E">
              <w:rPr>
                <w:szCs w:val="22"/>
                <w:lang w:val="et-EE"/>
              </w:rPr>
              <w:t xml:space="preserve">20 </w:t>
            </w:r>
            <w:r w:rsidR="00484E2A">
              <w:rPr>
                <w:szCs w:val="22"/>
                <w:lang w:val="et-EE"/>
              </w:rPr>
              <w:t>613</w:t>
            </w:r>
          </w:p>
        </w:tc>
        <w:tc>
          <w:tcPr>
            <w:tcW w:w="1222" w:type="dxa"/>
            <w:tcBorders>
              <w:top w:val="nil"/>
              <w:left w:val="nil"/>
              <w:bottom w:val="nil"/>
              <w:right w:val="nil"/>
            </w:tcBorders>
          </w:tcPr>
          <w:p w14:paraId="51D5C409" w14:textId="4259A533" w:rsidR="00A63D4F" w:rsidRPr="001F210E" w:rsidRDefault="00484E2A" w:rsidP="00A63D4F">
            <w:pPr>
              <w:jc w:val="right"/>
              <w:rPr>
                <w:szCs w:val="22"/>
                <w:lang w:val="et-EE"/>
              </w:rPr>
            </w:pPr>
            <w:r>
              <w:rPr>
                <w:szCs w:val="22"/>
                <w:lang w:val="et-EE"/>
              </w:rPr>
              <w:t>20 785</w:t>
            </w:r>
          </w:p>
        </w:tc>
        <w:tc>
          <w:tcPr>
            <w:tcW w:w="1223" w:type="dxa"/>
            <w:tcBorders>
              <w:top w:val="nil"/>
              <w:left w:val="nil"/>
              <w:bottom w:val="nil"/>
              <w:right w:val="nil"/>
            </w:tcBorders>
          </w:tcPr>
          <w:p w14:paraId="10CE6876" w14:textId="5C46F939" w:rsidR="00A63D4F" w:rsidRPr="001F210E" w:rsidRDefault="002B34D5" w:rsidP="00A63D4F">
            <w:pPr>
              <w:jc w:val="right"/>
              <w:rPr>
                <w:szCs w:val="22"/>
                <w:lang w:val="et-EE"/>
              </w:rPr>
            </w:pPr>
            <w:r>
              <w:rPr>
                <w:szCs w:val="22"/>
                <w:lang w:val="et-EE"/>
              </w:rPr>
              <w:t>20 791</w:t>
            </w:r>
          </w:p>
        </w:tc>
      </w:tr>
      <w:tr w:rsidR="00A63D4F" w:rsidRPr="001F210E" w14:paraId="7EB4D579" w14:textId="77777777" w:rsidTr="00A64592">
        <w:trPr>
          <w:trHeight w:val="282"/>
        </w:trPr>
        <w:tc>
          <w:tcPr>
            <w:tcW w:w="3794" w:type="dxa"/>
            <w:gridSpan w:val="2"/>
            <w:tcBorders>
              <w:top w:val="nil"/>
              <w:left w:val="nil"/>
              <w:bottom w:val="nil"/>
              <w:right w:val="nil"/>
            </w:tcBorders>
            <w:vAlign w:val="bottom"/>
          </w:tcPr>
          <w:p w14:paraId="24DA9FE4" w14:textId="77777777" w:rsidR="00A63D4F" w:rsidRPr="001F210E" w:rsidRDefault="00A63D4F" w:rsidP="00A63D4F">
            <w:pPr>
              <w:rPr>
                <w:szCs w:val="22"/>
                <w:u w:color="000000" w:themeColor="text1"/>
                <w:lang w:val="et-EE"/>
              </w:rPr>
            </w:pPr>
            <w:r w:rsidRPr="001F210E">
              <w:rPr>
                <w:szCs w:val="22"/>
                <w:u w:color="000000" w:themeColor="text1"/>
                <w:lang w:val="et-EE"/>
              </w:rPr>
              <w:t>Tulemiaruande näitajad</w:t>
            </w:r>
          </w:p>
        </w:tc>
        <w:tc>
          <w:tcPr>
            <w:tcW w:w="992" w:type="dxa"/>
            <w:tcBorders>
              <w:top w:val="nil"/>
              <w:left w:val="nil"/>
              <w:bottom w:val="nil"/>
              <w:right w:val="nil"/>
            </w:tcBorders>
            <w:vAlign w:val="bottom"/>
          </w:tcPr>
          <w:p w14:paraId="7234C2CB"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6D21E532"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862AE51"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0CC63CB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C13B915" w14:textId="77777777" w:rsidR="00A63D4F" w:rsidRPr="001F210E" w:rsidRDefault="00A63D4F" w:rsidP="00A63D4F">
            <w:pPr>
              <w:jc w:val="right"/>
              <w:rPr>
                <w:szCs w:val="22"/>
                <w:lang w:val="et-EE"/>
              </w:rPr>
            </w:pPr>
          </w:p>
        </w:tc>
        <w:tc>
          <w:tcPr>
            <w:tcW w:w="1222" w:type="dxa"/>
          </w:tcPr>
          <w:p w14:paraId="0BB01F7E" w14:textId="77777777" w:rsidR="00A63D4F" w:rsidRPr="001F210E" w:rsidRDefault="00A63D4F" w:rsidP="00A63D4F">
            <w:pPr>
              <w:jc w:val="right"/>
              <w:rPr>
                <w:szCs w:val="22"/>
                <w:lang w:val="et-EE"/>
              </w:rPr>
            </w:pPr>
          </w:p>
        </w:tc>
      </w:tr>
      <w:tr w:rsidR="00A63D4F" w:rsidRPr="001F210E" w14:paraId="672B6896" w14:textId="77777777" w:rsidTr="00B918E8">
        <w:trPr>
          <w:gridAfter w:val="1"/>
          <w:wAfter w:w="1222" w:type="dxa"/>
          <w:trHeight w:val="282"/>
        </w:trPr>
        <w:tc>
          <w:tcPr>
            <w:tcW w:w="236" w:type="dxa"/>
            <w:tcBorders>
              <w:top w:val="nil"/>
              <w:left w:val="nil"/>
              <w:bottom w:val="nil"/>
              <w:right w:val="nil"/>
            </w:tcBorders>
          </w:tcPr>
          <w:p w14:paraId="7A6E85B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D0C493E" w14:textId="77777777" w:rsidR="00A63D4F" w:rsidRPr="001F210E" w:rsidRDefault="00A63D4F" w:rsidP="00A63D4F">
            <w:pPr>
              <w:rPr>
                <w:szCs w:val="22"/>
                <w:u w:color="000000" w:themeColor="text1"/>
                <w:lang w:val="et-EE"/>
              </w:rPr>
            </w:pPr>
            <w:r w:rsidRPr="001F210E">
              <w:rPr>
                <w:szCs w:val="22"/>
                <w:u w:color="000000" w:themeColor="text1"/>
                <w:lang w:val="et-EE"/>
              </w:rPr>
              <w:t>Tegevustulud</w:t>
            </w:r>
          </w:p>
        </w:tc>
        <w:tc>
          <w:tcPr>
            <w:tcW w:w="992" w:type="dxa"/>
            <w:tcBorders>
              <w:top w:val="nil"/>
              <w:left w:val="nil"/>
              <w:bottom w:val="nil"/>
              <w:right w:val="nil"/>
            </w:tcBorders>
          </w:tcPr>
          <w:p w14:paraId="5B62BD4B" w14:textId="10A60B8E" w:rsidR="00A63D4F" w:rsidRPr="001F210E" w:rsidRDefault="00EA3E97" w:rsidP="00A54EF2">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A54EF2">
              <w:rPr>
                <w:rFonts w:ascii="Times New Roman" w:hAnsi="Times New Roman"/>
                <w:szCs w:val="22"/>
                <w:lang w:val="et-EE"/>
              </w:rPr>
              <w:t>892</w:t>
            </w:r>
          </w:p>
        </w:tc>
        <w:tc>
          <w:tcPr>
            <w:tcW w:w="1027" w:type="dxa"/>
            <w:tcBorders>
              <w:top w:val="nil"/>
              <w:left w:val="nil"/>
              <w:bottom w:val="nil"/>
              <w:right w:val="nil"/>
            </w:tcBorders>
          </w:tcPr>
          <w:p w14:paraId="7604C421" w14:textId="10B27D09" w:rsidR="00A63D4F" w:rsidRPr="001F210E" w:rsidRDefault="00CA6A37"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9 098</w:t>
            </w:r>
          </w:p>
        </w:tc>
        <w:tc>
          <w:tcPr>
            <w:tcW w:w="1223" w:type="dxa"/>
            <w:tcBorders>
              <w:top w:val="nil"/>
              <w:left w:val="nil"/>
              <w:bottom w:val="nil"/>
              <w:right w:val="nil"/>
            </w:tcBorders>
          </w:tcPr>
          <w:p w14:paraId="2FE516AF" w14:textId="06FE2D31" w:rsidR="00A63D4F" w:rsidRPr="001F210E" w:rsidRDefault="00A63D4F"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8 </w:t>
            </w:r>
            <w:r w:rsidR="00484E2A">
              <w:rPr>
                <w:rFonts w:ascii="Times New Roman" w:hAnsi="Times New Roman"/>
                <w:szCs w:val="22"/>
                <w:lang w:val="et-EE"/>
              </w:rPr>
              <w:t>143</w:t>
            </w:r>
          </w:p>
        </w:tc>
        <w:tc>
          <w:tcPr>
            <w:tcW w:w="1222" w:type="dxa"/>
            <w:tcBorders>
              <w:top w:val="nil"/>
              <w:left w:val="nil"/>
              <w:bottom w:val="nil"/>
              <w:right w:val="nil"/>
            </w:tcBorders>
          </w:tcPr>
          <w:p w14:paraId="02A3F23F" w14:textId="7759C996" w:rsidR="00A63D4F" w:rsidRPr="001F210E" w:rsidRDefault="00A63D4F" w:rsidP="00484E2A">
            <w:pPr>
              <w:pStyle w:val="xl81"/>
              <w:pBdr>
                <w:bottom w:val="none" w:sz="0" w:space="0" w:color="auto"/>
              </w:pBdr>
              <w:spacing w:before="0" w:beforeAutospacing="0" w:after="0" w:afterAutospacing="0"/>
              <w:jc w:val="both"/>
              <w:textAlignment w:val="auto"/>
              <w:rPr>
                <w:rFonts w:ascii="Times New Roman" w:hAnsi="Times New Roman"/>
                <w:szCs w:val="22"/>
                <w:lang w:val="et-EE"/>
              </w:rPr>
            </w:pPr>
            <w:r>
              <w:rPr>
                <w:rFonts w:ascii="Times New Roman" w:hAnsi="Times New Roman"/>
                <w:szCs w:val="22"/>
                <w:lang w:val="et-EE"/>
              </w:rPr>
              <w:t xml:space="preserve">       </w:t>
            </w:r>
            <w:r w:rsidR="00484E2A">
              <w:rPr>
                <w:rFonts w:ascii="Times New Roman" w:hAnsi="Times New Roman"/>
                <w:szCs w:val="22"/>
                <w:lang w:val="et-EE"/>
              </w:rPr>
              <w:t xml:space="preserve"> 8 075</w:t>
            </w:r>
            <w:r w:rsidRPr="001F210E">
              <w:rPr>
                <w:rFonts w:ascii="Times New Roman" w:hAnsi="Times New Roman"/>
                <w:szCs w:val="22"/>
                <w:lang w:val="et-EE"/>
              </w:rPr>
              <w:t xml:space="preserve">              </w:t>
            </w:r>
          </w:p>
        </w:tc>
        <w:tc>
          <w:tcPr>
            <w:tcW w:w="1223" w:type="dxa"/>
            <w:tcBorders>
              <w:top w:val="nil"/>
              <w:left w:val="nil"/>
              <w:bottom w:val="nil"/>
              <w:right w:val="nil"/>
            </w:tcBorders>
          </w:tcPr>
          <w:p w14:paraId="669116FA" w14:textId="55E4D40C" w:rsidR="00A63D4F" w:rsidRPr="001F210E" w:rsidRDefault="002B34D5"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9 246</w:t>
            </w:r>
          </w:p>
        </w:tc>
      </w:tr>
      <w:tr w:rsidR="00A63D4F" w:rsidRPr="001F210E" w14:paraId="1BC1CA27" w14:textId="77777777" w:rsidTr="00B918E8">
        <w:trPr>
          <w:gridAfter w:val="1"/>
          <w:wAfter w:w="1222" w:type="dxa"/>
          <w:trHeight w:val="282"/>
        </w:trPr>
        <w:tc>
          <w:tcPr>
            <w:tcW w:w="236" w:type="dxa"/>
            <w:tcBorders>
              <w:top w:val="nil"/>
              <w:left w:val="nil"/>
              <w:bottom w:val="nil"/>
              <w:right w:val="nil"/>
            </w:tcBorders>
          </w:tcPr>
          <w:p w14:paraId="0758255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B9CAB08" w14:textId="77777777" w:rsidR="00A63D4F" w:rsidRPr="001F210E" w:rsidRDefault="00A63D4F" w:rsidP="00A63D4F">
            <w:pPr>
              <w:rPr>
                <w:szCs w:val="22"/>
                <w:u w:color="000000" w:themeColor="text1"/>
                <w:lang w:val="et-EE"/>
              </w:rPr>
            </w:pPr>
            <w:r w:rsidRPr="001F210E">
              <w:rPr>
                <w:szCs w:val="22"/>
                <w:u w:color="000000" w:themeColor="text1"/>
                <w:lang w:val="et-EE"/>
              </w:rPr>
              <w:t>Tegevuskulud</w:t>
            </w:r>
          </w:p>
        </w:tc>
        <w:tc>
          <w:tcPr>
            <w:tcW w:w="992" w:type="dxa"/>
            <w:tcBorders>
              <w:top w:val="nil"/>
              <w:left w:val="nil"/>
              <w:bottom w:val="nil"/>
              <w:right w:val="nil"/>
            </w:tcBorders>
          </w:tcPr>
          <w:p w14:paraId="245A2F7E" w14:textId="0F9575A5" w:rsidR="00A63D4F" w:rsidRPr="001F210E" w:rsidRDefault="00A54EF2"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9 631</w:t>
            </w:r>
          </w:p>
        </w:tc>
        <w:tc>
          <w:tcPr>
            <w:tcW w:w="1027" w:type="dxa"/>
            <w:tcBorders>
              <w:top w:val="nil"/>
              <w:left w:val="nil"/>
              <w:bottom w:val="nil"/>
              <w:right w:val="nil"/>
            </w:tcBorders>
          </w:tcPr>
          <w:p w14:paraId="32DCC998" w14:textId="0536AF8F" w:rsidR="00A63D4F" w:rsidRPr="001F210E" w:rsidRDefault="00CA6A37"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9 056</w:t>
            </w:r>
          </w:p>
        </w:tc>
        <w:tc>
          <w:tcPr>
            <w:tcW w:w="1223" w:type="dxa"/>
            <w:tcBorders>
              <w:top w:val="nil"/>
              <w:left w:val="nil"/>
              <w:bottom w:val="nil"/>
              <w:right w:val="nil"/>
            </w:tcBorders>
          </w:tcPr>
          <w:p w14:paraId="5B2E975F" w14:textId="02455D9E" w:rsidR="00A63D4F" w:rsidRPr="001F210E" w:rsidRDefault="00A63D4F"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8 </w:t>
            </w:r>
            <w:r w:rsidR="00484E2A">
              <w:rPr>
                <w:rFonts w:ascii="Times New Roman" w:hAnsi="Times New Roman"/>
                <w:szCs w:val="22"/>
                <w:lang w:val="et-EE"/>
              </w:rPr>
              <w:t>377</w:t>
            </w:r>
          </w:p>
        </w:tc>
        <w:tc>
          <w:tcPr>
            <w:tcW w:w="1222" w:type="dxa"/>
            <w:tcBorders>
              <w:top w:val="nil"/>
              <w:left w:val="nil"/>
              <w:bottom w:val="nil"/>
              <w:right w:val="nil"/>
            </w:tcBorders>
          </w:tcPr>
          <w:p w14:paraId="2571F879" w14:textId="51925F2B" w:rsidR="00A63D4F" w:rsidRPr="001F210E" w:rsidRDefault="00484E2A"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8 055</w:t>
            </w:r>
          </w:p>
        </w:tc>
        <w:tc>
          <w:tcPr>
            <w:tcW w:w="1223" w:type="dxa"/>
            <w:tcBorders>
              <w:top w:val="nil"/>
              <w:left w:val="nil"/>
              <w:bottom w:val="nil"/>
              <w:right w:val="nil"/>
            </w:tcBorders>
          </w:tcPr>
          <w:p w14:paraId="2055EF15" w14:textId="5F33F6C7" w:rsidR="00A63D4F" w:rsidRPr="001F210E" w:rsidRDefault="00A63D4F" w:rsidP="002B34D5">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7 </w:t>
            </w:r>
            <w:r w:rsidR="002B34D5">
              <w:rPr>
                <w:rFonts w:ascii="Times New Roman" w:hAnsi="Times New Roman"/>
                <w:szCs w:val="22"/>
                <w:lang w:val="et-EE"/>
              </w:rPr>
              <w:t>553</w:t>
            </w:r>
          </w:p>
        </w:tc>
      </w:tr>
      <w:tr w:rsidR="00A63D4F" w:rsidRPr="001F210E" w14:paraId="275AE4A1" w14:textId="77777777" w:rsidTr="00B918E8">
        <w:trPr>
          <w:gridAfter w:val="1"/>
          <w:wAfter w:w="1222" w:type="dxa"/>
          <w:trHeight w:val="282"/>
        </w:trPr>
        <w:tc>
          <w:tcPr>
            <w:tcW w:w="236" w:type="dxa"/>
            <w:tcBorders>
              <w:top w:val="nil"/>
              <w:left w:val="nil"/>
              <w:bottom w:val="nil"/>
              <w:right w:val="nil"/>
            </w:tcBorders>
          </w:tcPr>
          <w:p w14:paraId="7475059E"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48657B3B" w14:textId="77777777" w:rsidR="00A63D4F" w:rsidRPr="001F210E" w:rsidRDefault="00A63D4F" w:rsidP="00A63D4F">
            <w:pPr>
              <w:rPr>
                <w:szCs w:val="22"/>
                <w:u w:color="000000" w:themeColor="text1"/>
                <w:lang w:val="et-EE"/>
              </w:rPr>
            </w:pPr>
            <w:r>
              <w:rPr>
                <w:szCs w:val="22"/>
                <w:u w:color="000000" w:themeColor="text1"/>
                <w:lang w:val="et-EE"/>
              </w:rPr>
              <w:t>Tegevust</w:t>
            </w:r>
            <w:r w:rsidRPr="001F210E">
              <w:rPr>
                <w:szCs w:val="22"/>
                <w:u w:color="000000" w:themeColor="text1"/>
                <w:lang w:val="et-EE"/>
              </w:rPr>
              <w:t>ulem</w:t>
            </w:r>
          </w:p>
        </w:tc>
        <w:tc>
          <w:tcPr>
            <w:tcW w:w="992" w:type="dxa"/>
            <w:tcBorders>
              <w:top w:val="nil"/>
              <w:left w:val="nil"/>
              <w:bottom w:val="nil"/>
              <w:right w:val="nil"/>
            </w:tcBorders>
          </w:tcPr>
          <w:p w14:paraId="78355195" w14:textId="1B5DC74C" w:rsidR="00A63D4F" w:rsidRPr="001F210E" w:rsidRDefault="00A54EF2" w:rsidP="00A63D4F">
            <w:pPr>
              <w:jc w:val="right"/>
              <w:rPr>
                <w:szCs w:val="22"/>
                <w:lang w:val="et-EE"/>
              </w:rPr>
            </w:pPr>
            <w:r>
              <w:rPr>
                <w:szCs w:val="22"/>
                <w:lang w:val="et-EE"/>
              </w:rPr>
              <w:t>261</w:t>
            </w:r>
            <w:r w:rsidR="00A63D4F" w:rsidRPr="001F210E">
              <w:rPr>
                <w:szCs w:val="22"/>
                <w:lang w:val="et-EE"/>
              </w:rPr>
              <w:t xml:space="preserve"> </w:t>
            </w:r>
          </w:p>
        </w:tc>
        <w:tc>
          <w:tcPr>
            <w:tcW w:w="1027" w:type="dxa"/>
            <w:tcBorders>
              <w:top w:val="nil"/>
              <w:left w:val="nil"/>
              <w:bottom w:val="nil"/>
              <w:right w:val="nil"/>
            </w:tcBorders>
          </w:tcPr>
          <w:p w14:paraId="3087C873" w14:textId="7DE39A56" w:rsidR="00A63D4F" w:rsidRPr="001F210E" w:rsidRDefault="00CA6A37" w:rsidP="00A63D4F">
            <w:pPr>
              <w:jc w:val="right"/>
              <w:rPr>
                <w:szCs w:val="22"/>
                <w:lang w:val="et-EE"/>
              </w:rPr>
            </w:pPr>
            <w:r>
              <w:rPr>
                <w:szCs w:val="22"/>
                <w:lang w:val="et-EE"/>
              </w:rPr>
              <w:t>42</w:t>
            </w:r>
            <w:r w:rsidR="00A63D4F" w:rsidRPr="001F210E">
              <w:rPr>
                <w:szCs w:val="22"/>
                <w:lang w:val="et-EE"/>
              </w:rPr>
              <w:t xml:space="preserve"> </w:t>
            </w:r>
          </w:p>
        </w:tc>
        <w:tc>
          <w:tcPr>
            <w:tcW w:w="1223" w:type="dxa"/>
            <w:tcBorders>
              <w:top w:val="nil"/>
              <w:left w:val="nil"/>
              <w:bottom w:val="nil"/>
              <w:right w:val="nil"/>
            </w:tcBorders>
          </w:tcPr>
          <w:p w14:paraId="6421BF6A" w14:textId="24A04555" w:rsidR="00A63D4F" w:rsidRPr="001F210E" w:rsidRDefault="00484E2A" w:rsidP="00A63D4F">
            <w:pPr>
              <w:jc w:val="right"/>
              <w:rPr>
                <w:szCs w:val="22"/>
                <w:lang w:val="et-EE"/>
              </w:rPr>
            </w:pPr>
            <w:r>
              <w:rPr>
                <w:szCs w:val="22"/>
                <w:lang w:val="et-EE"/>
              </w:rPr>
              <w:t>-234</w:t>
            </w:r>
          </w:p>
        </w:tc>
        <w:tc>
          <w:tcPr>
            <w:tcW w:w="1222" w:type="dxa"/>
            <w:tcBorders>
              <w:top w:val="nil"/>
              <w:left w:val="nil"/>
              <w:bottom w:val="nil"/>
              <w:right w:val="nil"/>
            </w:tcBorders>
          </w:tcPr>
          <w:p w14:paraId="7DB924F7" w14:textId="5D021F19" w:rsidR="00A63D4F" w:rsidRPr="001F210E" w:rsidRDefault="00484E2A" w:rsidP="00A63D4F">
            <w:pPr>
              <w:jc w:val="right"/>
              <w:rPr>
                <w:szCs w:val="22"/>
                <w:lang w:val="et-EE"/>
              </w:rPr>
            </w:pPr>
            <w:r>
              <w:rPr>
                <w:szCs w:val="22"/>
                <w:lang w:val="et-EE"/>
              </w:rPr>
              <w:t>20</w:t>
            </w:r>
          </w:p>
        </w:tc>
        <w:tc>
          <w:tcPr>
            <w:tcW w:w="1223" w:type="dxa"/>
            <w:tcBorders>
              <w:top w:val="nil"/>
              <w:left w:val="nil"/>
              <w:bottom w:val="nil"/>
              <w:right w:val="nil"/>
            </w:tcBorders>
          </w:tcPr>
          <w:p w14:paraId="42CC014E" w14:textId="1E965A34" w:rsidR="00A63D4F" w:rsidRPr="001F210E" w:rsidRDefault="002B34D5" w:rsidP="00A63D4F">
            <w:pPr>
              <w:jc w:val="right"/>
              <w:rPr>
                <w:szCs w:val="22"/>
                <w:lang w:val="et-EE"/>
              </w:rPr>
            </w:pPr>
            <w:r>
              <w:rPr>
                <w:szCs w:val="22"/>
                <w:lang w:val="et-EE"/>
              </w:rPr>
              <w:t>1 693</w:t>
            </w:r>
          </w:p>
        </w:tc>
      </w:tr>
      <w:tr w:rsidR="00A63D4F" w:rsidRPr="001F210E" w14:paraId="76957A8B" w14:textId="77777777" w:rsidTr="00A64592">
        <w:trPr>
          <w:trHeight w:val="282"/>
        </w:trPr>
        <w:tc>
          <w:tcPr>
            <w:tcW w:w="3794" w:type="dxa"/>
            <w:gridSpan w:val="2"/>
            <w:tcBorders>
              <w:top w:val="nil"/>
              <w:left w:val="nil"/>
              <w:bottom w:val="nil"/>
              <w:right w:val="nil"/>
            </w:tcBorders>
            <w:vAlign w:val="bottom"/>
          </w:tcPr>
          <w:p w14:paraId="6501BF6A" w14:textId="77777777" w:rsidR="00A63D4F" w:rsidRPr="001F210E" w:rsidRDefault="00A63D4F" w:rsidP="00A63D4F">
            <w:pPr>
              <w:rPr>
                <w:szCs w:val="22"/>
                <w:u w:color="000000" w:themeColor="text1"/>
                <w:lang w:val="et-EE"/>
              </w:rPr>
            </w:pPr>
            <w:r w:rsidRPr="001F210E">
              <w:rPr>
                <w:szCs w:val="22"/>
                <w:u w:color="000000" w:themeColor="text1"/>
                <w:lang w:val="et-EE"/>
              </w:rPr>
              <w:t>Muud näitajad</w:t>
            </w:r>
          </w:p>
        </w:tc>
        <w:tc>
          <w:tcPr>
            <w:tcW w:w="992" w:type="dxa"/>
            <w:tcBorders>
              <w:top w:val="nil"/>
              <w:left w:val="nil"/>
              <w:bottom w:val="nil"/>
              <w:right w:val="nil"/>
            </w:tcBorders>
            <w:vAlign w:val="bottom"/>
          </w:tcPr>
          <w:p w14:paraId="0F1937ED"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5583409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7518AE4"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7E4A22D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7D27A663" w14:textId="77777777" w:rsidR="00A63D4F" w:rsidRPr="001F210E" w:rsidRDefault="00A63D4F" w:rsidP="00A63D4F">
            <w:pPr>
              <w:jc w:val="right"/>
              <w:rPr>
                <w:szCs w:val="22"/>
                <w:lang w:val="et-EE"/>
              </w:rPr>
            </w:pPr>
          </w:p>
        </w:tc>
        <w:tc>
          <w:tcPr>
            <w:tcW w:w="1222" w:type="dxa"/>
          </w:tcPr>
          <w:p w14:paraId="75270FC9" w14:textId="77777777" w:rsidR="00A63D4F" w:rsidRPr="001F210E" w:rsidRDefault="00A63D4F" w:rsidP="00A63D4F">
            <w:pPr>
              <w:jc w:val="right"/>
              <w:rPr>
                <w:szCs w:val="22"/>
                <w:lang w:val="et-EE"/>
              </w:rPr>
            </w:pPr>
          </w:p>
        </w:tc>
      </w:tr>
      <w:tr w:rsidR="00A63D4F" w:rsidRPr="001F210E" w14:paraId="330745FA" w14:textId="77777777" w:rsidTr="00B918E8">
        <w:trPr>
          <w:gridAfter w:val="1"/>
          <w:wAfter w:w="1222" w:type="dxa"/>
          <w:trHeight w:val="282"/>
        </w:trPr>
        <w:tc>
          <w:tcPr>
            <w:tcW w:w="236" w:type="dxa"/>
            <w:tcBorders>
              <w:top w:val="nil"/>
              <w:left w:val="nil"/>
              <w:bottom w:val="nil"/>
              <w:right w:val="nil"/>
            </w:tcBorders>
          </w:tcPr>
          <w:p w14:paraId="5F8B0F5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74D79B1F" w14:textId="77777777" w:rsidR="00A63D4F" w:rsidRPr="001F210E" w:rsidRDefault="00A63D4F" w:rsidP="00A63D4F">
            <w:pPr>
              <w:rPr>
                <w:szCs w:val="22"/>
                <w:u w:color="000000" w:themeColor="text1"/>
                <w:lang w:val="et-EE"/>
              </w:rPr>
            </w:pPr>
            <w:r w:rsidRPr="001F210E">
              <w:rPr>
                <w:szCs w:val="22"/>
                <w:u w:color="000000" w:themeColor="text1"/>
                <w:lang w:val="et-EE"/>
              </w:rPr>
              <w:t>Põhivarainvesteeringute maht</w:t>
            </w:r>
          </w:p>
        </w:tc>
        <w:tc>
          <w:tcPr>
            <w:tcW w:w="992" w:type="dxa"/>
            <w:tcBorders>
              <w:top w:val="nil"/>
              <w:left w:val="nil"/>
              <w:bottom w:val="nil"/>
              <w:right w:val="nil"/>
            </w:tcBorders>
          </w:tcPr>
          <w:p w14:paraId="0E66E867" w14:textId="4ACB4114" w:rsidR="00A63D4F" w:rsidRPr="001F210E" w:rsidRDefault="000754E6" w:rsidP="00170734">
            <w:pPr>
              <w:jc w:val="right"/>
              <w:rPr>
                <w:lang w:val="et-EE"/>
              </w:rPr>
            </w:pPr>
            <w:r>
              <w:rPr>
                <w:lang w:val="et-EE"/>
              </w:rPr>
              <w:t>981</w:t>
            </w:r>
            <w:r w:rsidR="00A63D4F" w:rsidRPr="001F210E">
              <w:rPr>
                <w:lang w:val="et-EE"/>
              </w:rPr>
              <w:t xml:space="preserve"> </w:t>
            </w:r>
          </w:p>
        </w:tc>
        <w:tc>
          <w:tcPr>
            <w:tcW w:w="1027" w:type="dxa"/>
            <w:tcBorders>
              <w:top w:val="nil"/>
              <w:left w:val="nil"/>
              <w:bottom w:val="nil"/>
              <w:right w:val="nil"/>
            </w:tcBorders>
          </w:tcPr>
          <w:p w14:paraId="1CEE7FE0" w14:textId="651D46FA" w:rsidR="00A63D4F" w:rsidRPr="001F210E" w:rsidRDefault="00A41377" w:rsidP="00A63D4F">
            <w:pPr>
              <w:jc w:val="right"/>
              <w:rPr>
                <w:lang w:val="et-EE"/>
              </w:rPr>
            </w:pPr>
            <w:r>
              <w:rPr>
                <w:lang w:val="et-EE"/>
              </w:rPr>
              <w:t>759</w:t>
            </w:r>
            <w:r w:rsidR="00A63D4F" w:rsidRPr="001F210E">
              <w:rPr>
                <w:lang w:val="et-EE"/>
              </w:rPr>
              <w:t xml:space="preserve"> </w:t>
            </w:r>
          </w:p>
        </w:tc>
        <w:tc>
          <w:tcPr>
            <w:tcW w:w="1223" w:type="dxa"/>
            <w:tcBorders>
              <w:top w:val="nil"/>
              <w:left w:val="nil"/>
              <w:bottom w:val="nil"/>
              <w:right w:val="nil"/>
            </w:tcBorders>
          </w:tcPr>
          <w:p w14:paraId="04AC80A8" w14:textId="603C1509" w:rsidR="00A63D4F" w:rsidRPr="001F210E" w:rsidRDefault="00484E2A" w:rsidP="00A63D4F">
            <w:pPr>
              <w:jc w:val="right"/>
              <w:rPr>
                <w:lang w:val="et-EE"/>
              </w:rPr>
            </w:pPr>
            <w:r>
              <w:rPr>
                <w:lang w:val="et-EE"/>
              </w:rPr>
              <w:t>654</w:t>
            </w:r>
          </w:p>
        </w:tc>
        <w:tc>
          <w:tcPr>
            <w:tcW w:w="1222" w:type="dxa"/>
            <w:tcBorders>
              <w:top w:val="nil"/>
              <w:left w:val="nil"/>
              <w:bottom w:val="nil"/>
              <w:right w:val="nil"/>
            </w:tcBorders>
          </w:tcPr>
          <w:p w14:paraId="68D05D0F" w14:textId="4A31E9C8" w:rsidR="00A63D4F" w:rsidRPr="001F210E" w:rsidRDefault="00484E2A" w:rsidP="00A63D4F">
            <w:pPr>
              <w:jc w:val="right"/>
              <w:rPr>
                <w:lang w:val="et-EE"/>
              </w:rPr>
            </w:pPr>
            <w:r>
              <w:rPr>
                <w:lang w:val="et-EE"/>
              </w:rPr>
              <w:t>1 144</w:t>
            </w:r>
          </w:p>
        </w:tc>
        <w:tc>
          <w:tcPr>
            <w:tcW w:w="1223" w:type="dxa"/>
            <w:tcBorders>
              <w:top w:val="nil"/>
              <w:left w:val="nil"/>
              <w:bottom w:val="nil"/>
              <w:right w:val="nil"/>
            </w:tcBorders>
          </w:tcPr>
          <w:p w14:paraId="1C8EF2DA" w14:textId="55690F61" w:rsidR="00A63D4F" w:rsidRPr="001F210E" w:rsidRDefault="002B34D5" w:rsidP="00A63D4F">
            <w:pPr>
              <w:jc w:val="right"/>
              <w:rPr>
                <w:lang w:val="et-EE"/>
              </w:rPr>
            </w:pPr>
            <w:r>
              <w:rPr>
                <w:lang w:val="et-EE"/>
              </w:rPr>
              <w:t>2 759</w:t>
            </w:r>
          </w:p>
        </w:tc>
      </w:tr>
      <w:tr w:rsidR="00A63D4F" w:rsidRPr="001F210E" w14:paraId="55AC47E0" w14:textId="77777777" w:rsidTr="00B918E8">
        <w:trPr>
          <w:gridAfter w:val="1"/>
          <w:wAfter w:w="1222" w:type="dxa"/>
          <w:trHeight w:val="282"/>
        </w:trPr>
        <w:tc>
          <w:tcPr>
            <w:tcW w:w="236" w:type="dxa"/>
            <w:tcBorders>
              <w:top w:val="nil"/>
              <w:left w:val="nil"/>
              <w:bottom w:val="nil"/>
              <w:right w:val="nil"/>
            </w:tcBorders>
          </w:tcPr>
          <w:p w14:paraId="391444D0"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59A0B3DB" w14:textId="77777777" w:rsidR="00A63D4F" w:rsidRPr="001F210E" w:rsidRDefault="00A63D4F" w:rsidP="00A63D4F">
            <w:pPr>
              <w:rPr>
                <w:szCs w:val="22"/>
                <w:u w:color="000000" w:themeColor="text1"/>
                <w:lang w:val="et-EE"/>
              </w:rPr>
            </w:pPr>
            <w:r w:rsidRPr="001F210E">
              <w:rPr>
                <w:szCs w:val="22"/>
                <w:u w:color="000000" w:themeColor="text1"/>
                <w:lang w:val="et-EE"/>
              </w:rPr>
              <w:t>Likviidsus*</w:t>
            </w:r>
          </w:p>
        </w:tc>
        <w:tc>
          <w:tcPr>
            <w:tcW w:w="992" w:type="dxa"/>
            <w:tcBorders>
              <w:top w:val="nil"/>
              <w:left w:val="nil"/>
              <w:bottom w:val="nil"/>
              <w:right w:val="nil"/>
            </w:tcBorders>
          </w:tcPr>
          <w:p w14:paraId="0520BFAA" w14:textId="1F7B697C" w:rsidR="00A63D4F" w:rsidRPr="001F210E" w:rsidRDefault="00BE54E7" w:rsidP="00865DA1">
            <w:pPr>
              <w:jc w:val="right"/>
              <w:rPr>
                <w:lang w:val="et-EE"/>
              </w:rPr>
            </w:pPr>
            <w:r>
              <w:rPr>
                <w:lang w:val="et-EE"/>
              </w:rPr>
              <w:t>1,52</w:t>
            </w:r>
          </w:p>
        </w:tc>
        <w:tc>
          <w:tcPr>
            <w:tcW w:w="1027" w:type="dxa"/>
            <w:tcBorders>
              <w:top w:val="nil"/>
              <w:left w:val="nil"/>
              <w:bottom w:val="nil"/>
              <w:right w:val="nil"/>
            </w:tcBorders>
          </w:tcPr>
          <w:p w14:paraId="54658DD6" w14:textId="2FBAA246" w:rsidR="00A63D4F" w:rsidRPr="001F210E" w:rsidRDefault="00A63D4F" w:rsidP="00A41377">
            <w:pPr>
              <w:jc w:val="right"/>
              <w:rPr>
                <w:lang w:val="et-EE"/>
              </w:rPr>
            </w:pPr>
            <w:r>
              <w:rPr>
                <w:lang w:val="et-EE"/>
              </w:rPr>
              <w:t>1,</w:t>
            </w:r>
            <w:r w:rsidR="00A41377">
              <w:rPr>
                <w:lang w:val="et-EE"/>
              </w:rPr>
              <w:t>9</w:t>
            </w:r>
            <w:r>
              <w:rPr>
                <w:lang w:val="et-EE"/>
              </w:rPr>
              <w:t>3</w:t>
            </w:r>
          </w:p>
        </w:tc>
        <w:tc>
          <w:tcPr>
            <w:tcW w:w="1223" w:type="dxa"/>
            <w:tcBorders>
              <w:top w:val="nil"/>
              <w:left w:val="nil"/>
              <w:bottom w:val="nil"/>
              <w:right w:val="nil"/>
            </w:tcBorders>
          </w:tcPr>
          <w:p w14:paraId="56FF239B" w14:textId="75DB3F72" w:rsidR="00A63D4F" w:rsidRPr="001F210E" w:rsidRDefault="00A63D4F" w:rsidP="00484E2A">
            <w:pPr>
              <w:jc w:val="right"/>
              <w:rPr>
                <w:lang w:val="et-EE"/>
              </w:rPr>
            </w:pPr>
            <w:r>
              <w:rPr>
                <w:lang w:val="et-EE"/>
              </w:rPr>
              <w:t>1,</w:t>
            </w:r>
            <w:r w:rsidR="00484E2A">
              <w:rPr>
                <w:lang w:val="et-EE"/>
              </w:rPr>
              <w:t>23</w:t>
            </w:r>
          </w:p>
        </w:tc>
        <w:tc>
          <w:tcPr>
            <w:tcW w:w="1222" w:type="dxa"/>
            <w:tcBorders>
              <w:top w:val="nil"/>
              <w:left w:val="nil"/>
              <w:bottom w:val="nil"/>
              <w:right w:val="nil"/>
            </w:tcBorders>
          </w:tcPr>
          <w:p w14:paraId="1505DB7C" w14:textId="3004C0FE" w:rsidR="00A63D4F" w:rsidRPr="001F210E" w:rsidRDefault="00A63D4F" w:rsidP="00484E2A">
            <w:pPr>
              <w:jc w:val="right"/>
              <w:rPr>
                <w:lang w:val="et-EE"/>
              </w:rPr>
            </w:pPr>
            <w:r>
              <w:rPr>
                <w:lang w:val="et-EE"/>
              </w:rPr>
              <w:t>1,</w:t>
            </w:r>
            <w:r w:rsidR="00484E2A">
              <w:rPr>
                <w:lang w:val="et-EE"/>
              </w:rPr>
              <w:t>02</w:t>
            </w:r>
          </w:p>
        </w:tc>
        <w:tc>
          <w:tcPr>
            <w:tcW w:w="1223" w:type="dxa"/>
            <w:tcBorders>
              <w:top w:val="nil"/>
              <w:left w:val="nil"/>
              <w:bottom w:val="nil"/>
              <w:right w:val="nil"/>
            </w:tcBorders>
          </w:tcPr>
          <w:p w14:paraId="1CC1E649" w14:textId="481F4CFB" w:rsidR="00A63D4F" w:rsidRPr="001F210E" w:rsidRDefault="00A63D4F" w:rsidP="002B34D5">
            <w:pPr>
              <w:jc w:val="right"/>
              <w:rPr>
                <w:lang w:val="et-EE"/>
              </w:rPr>
            </w:pPr>
            <w:r w:rsidRPr="001F210E">
              <w:rPr>
                <w:lang w:val="et-EE"/>
              </w:rPr>
              <w:t>1,</w:t>
            </w:r>
            <w:r w:rsidR="002B34D5">
              <w:rPr>
                <w:lang w:val="et-EE"/>
              </w:rPr>
              <w:t>18</w:t>
            </w:r>
          </w:p>
        </w:tc>
      </w:tr>
      <w:tr w:rsidR="00A63D4F" w:rsidRPr="001F210E" w14:paraId="29748AB5" w14:textId="77777777" w:rsidTr="00B918E8">
        <w:trPr>
          <w:gridAfter w:val="1"/>
          <w:wAfter w:w="1222" w:type="dxa"/>
          <w:trHeight w:val="282"/>
        </w:trPr>
        <w:tc>
          <w:tcPr>
            <w:tcW w:w="236" w:type="dxa"/>
            <w:tcBorders>
              <w:top w:val="nil"/>
              <w:left w:val="nil"/>
              <w:bottom w:val="nil"/>
              <w:right w:val="nil"/>
            </w:tcBorders>
          </w:tcPr>
          <w:p w14:paraId="4D4E2F8B"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4B82D929" w14:textId="77777777" w:rsidR="00A63D4F" w:rsidRPr="001F210E" w:rsidRDefault="00A63D4F" w:rsidP="00A63D4F">
            <w:pPr>
              <w:rPr>
                <w:szCs w:val="22"/>
                <w:u w:color="000000" w:themeColor="text1"/>
                <w:lang w:val="et-EE"/>
              </w:rPr>
            </w:pPr>
            <w:r w:rsidRPr="001F210E">
              <w:rPr>
                <w:szCs w:val="22"/>
                <w:u w:color="000000" w:themeColor="text1"/>
                <w:lang w:val="et-EE"/>
              </w:rPr>
              <w:t>Lühiajaline maksevõime**</w:t>
            </w:r>
          </w:p>
        </w:tc>
        <w:tc>
          <w:tcPr>
            <w:tcW w:w="992" w:type="dxa"/>
            <w:tcBorders>
              <w:top w:val="nil"/>
              <w:left w:val="nil"/>
              <w:bottom w:val="nil"/>
              <w:right w:val="nil"/>
            </w:tcBorders>
          </w:tcPr>
          <w:p w14:paraId="75D1E8C9" w14:textId="170B09E3" w:rsidR="00A63D4F" w:rsidRPr="001F210E" w:rsidRDefault="00AE118E" w:rsidP="00170734">
            <w:pPr>
              <w:jc w:val="right"/>
              <w:rPr>
                <w:lang w:val="et-EE"/>
              </w:rPr>
            </w:pPr>
            <w:r>
              <w:rPr>
                <w:lang w:val="et-EE"/>
              </w:rPr>
              <w:t>2,12</w:t>
            </w:r>
          </w:p>
        </w:tc>
        <w:tc>
          <w:tcPr>
            <w:tcW w:w="1027" w:type="dxa"/>
            <w:tcBorders>
              <w:top w:val="nil"/>
              <w:left w:val="nil"/>
              <w:bottom w:val="nil"/>
              <w:right w:val="nil"/>
            </w:tcBorders>
          </w:tcPr>
          <w:p w14:paraId="10DC60A2" w14:textId="08CD4AB1" w:rsidR="00A63D4F" w:rsidRPr="001F210E" w:rsidRDefault="00A63D4F" w:rsidP="00A41377">
            <w:pPr>
              <w:jc w:val="right"/>
              <w:rPr>
                <w:lang w:val="et-EE"/>
              </w:rPr>
            </w:pPr>
            <w:r>
              <w:rPr>
                <w:lang w:val="et-EE"/>
              </w:rPr>
              <w:t>1,</w:t>
            </w:r>
            <w:r w:rsidR="00A41377">
              <w:rPr>
                <w:lang w:val="et-EE"/>
              </w:rPr>
              <w:t>9</w:t>
            </w:r>
            <w:r>
              <w:rPr>
                <w:lang w:val="et-EE"/>
              </w:rPr>
              <w:t>2</w:t>
            </w:r>
          </w:p>
        </w:tc>
        <w:tc>
          <w:tcPr>
            <w:tcW w:w="1223" w:type="dxa"/>
            <w:tcBorders>
              <w:top w:val="nil"/>
              <w:left w:val="nil"/>
              <w:bottom w:val="nil"/>
              <w:right w:val="nil"/>
            </w:tcBorders>
          </w:tcPr>
          <w:p w14:paraId="7173D2D5" w14:textId="5221F019" w:rsidR="00A63D4F" w:rsidRPr="001F210E" w:rsidRDefault="00A63D4F" w:rsidP="00484E2A">
            <w:pPr>
              <w:jc w:val="right"/>
              <w:rPr>
                <w:lang w:val="et-EE"/>
              </w:rPr>
            </w:pPr>
            <w:r>
              <w:rPr>
                <w:lang w:val="et-EE"/>
              </w:rPr>
              <w:t>1,</w:t>
            </w:r>
            <w:r w:rsidR="00484E2A">
              <w:rPr>
                <w:lang w:val="et-EE"/>
              </w:rPr>
              <w:t>22</w:t>
            </w:r>
          </w:p>
        </w:tc>
        <w:tc>
          <w:tcPr>
            <w:tcW w:w="1222" w:type="dxa"/>
            <w:tcBorders>
              <w:top w:val="nil"/>
              <w:left w:val="nil"/>
              <w:bottom w:val="nil"/>
              <w:right w:val="nil"/>
            </w:tcBorders>
          </w:tcPr>
          <w:p w14:paraId="036C2720" w14:textId="2E14A87D" w:rsidR="00A63D4F" w:rsidRPr="001F210E" w:rsidRDefault="00A63D4F" w:rsidP="00484E2A">
            <w:pPr>
              <w:jc w:val="right"/>
              <w:rPr>
                <w:lang w:val="et-EE"/>
              </w:rPr>
            </w:pPr>
            <w:r>
              <w:rPr>
                <w:lang w:val="et-EE"/>
              </w:rPr>
              <w:t>1,</w:t>
            </w:r>
            <w:r w:rsidR="00484E2A">
              <w:rPr>
                <w:lang w:val="et-EE"/>
              </w:rPr>
              <w:t>01</w:t>
            </w:r>
          </w:p>
        </w:tc>
        <w:tc>
          <w:tcPr>
            <w:tcW w:w="1223" w:type="dxa"/>
            <w:tcBorders>
              <w:top w:val="nil"/>
              <w:left w:val="nil"/>
              <w:bottom w:val="nil"/>
              <w:right w:val="nil"/>
            </w:tcBorders>
          </w:tcPr>
          <w:p w14:paraId="67259FE9" w14:textId="43BA15A7" w:rsidR="00A63D4F" w:rsidRPr="001F210E" w:rsidRDefault="00A63D4F" w:rsidP="002B34D5">
            <w:pPr>
              <w:jc w:val="right"/>
              <w:rPr>
                <w:lang w:val="et-EE"/>
              </w:rPr>
            </w:pPr>
            <w:r w:rsidRPr="001F210E">
              <w:rPr>
                <w:lang w:val="et-EE"/>
              </w:rPr>
              <w:t>1,</w:t>
            </w:r>
            <w:r w:rsidR="002B34D5">
              <w:rPr>
                <w:lang w:val="et-EE"/>
              </w:rPr>
              <w:t>17</w:t>
            </w:r>
          </w:p>
        </w:tc>
      </w:tr>
      <w:tr w:rsidR="00A63D4F" w:rsidRPr="001F210E" w14:paraId="0EFC0A16" w14:textId="77777777" w:rsidTr="00B918E8">
        <w:trPr>
          <w:gridAfter w:val="1"/>
          <w:wAfter w:w="1222" w:type="dxa"/>
          <w:trHeight w:val="282"/>
        </w:trPr>
        <w:tc>
          <w:tcPr>
            <w:tcW w:w="236" w:type="dxa"/>
            <w:tcBorders>
              <w:top w:val="nil"/>
              <w:left w:val="nil"/>
              <w:bottom w:val="nil"/>
              <w:right w:val="nil"/>
            </w:tcBorders>
          </w:tcPr>
          <w:p w14:paraId="76FA0C28"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1B14287" w14:textId="77777777" w:rsidR="00A63D4F" w:rsidRPr="001F210E" w:rsidRDefault="00A63D4F" w:rsidP="00A63D4F">
            <w:pPr>
              <w:rPr>
                <w:szCs w:val="22"/>
                <w:u w:color="000000" w:themeColor="text1"/>
                <w:lang w:val="et-EE"/>
              </w:rPr>
            </w:pPr>
            <w:r w:rsidRPr="001F210E">
              <w:rPr>
                <w:szCs w:val="22"/>
                <w:u w:color="000000" w:themeColor="text1"/>
                <w:lang w:val="et-EE"/>
              </w:rPr>
              <w:t>Kohustuste osakaal varadest</w:t>
            </w:r>
          </w:p>
        </w:tc>
        <w:tc>
          <w:tcPr>
            <w:tcW w:w="992" w:type="dxa"/>
            <w:tcBorders>
              <w:top w:val="nil"/>
              <w:left w:val="nil"/>
              <w:bottom w:val="nil"/>
              <w:right w:val="nil"/>
            </w:tcBorders>
          </w:tcPr>
          <w:p w14:paraId="385239BE" w14:textId="2630ED73" w:rsidR="00A63D4F" w:rsidRPr="001F210E" w:rsidRDefault="00A63D4F" w:rsidP="00723E09">
            <w:pPr>
              <w:jc w:val="right"/>
              <w:rPr>
                <w:szCs w:val="22"/>
                <w:lang w:val="et-EE"/>
              </w:rPr>
            </w:pPr>
            <w:r>
              <w:rPr>
                <w:szCs w:val="22"/>
                <w:lang w:val="et-EE"/>
              </w:rPr>
              <w:t>1</w:t>
            </w:r>
            <w:r w:rsidR="00723E09">
              <w:rPr>
                <w:szCs w:val="22"/>
                <w:lang w:val="et-EE"/>
              </w:rPr>
              <w:t>7</w:t>
            </w:r>
            <w:r w:rsidRPr="001F210E">
              <w:rPr>
                <w:szCs w:val="22"/>
                <w:lang w:val="et-EE"/>
              </w:rPr>
              <w:t>,</w:t>
            </w:r>
            <w:r w:rsidR="00723E09">
              <w:rPr>
                <w:szCs w:val="22"/>
                <w:lang w:val="et-EE"/>
              </w:rPr>
              <w:t>8</w:t>
            </w:r>
            <w:r w:rsidRPr="001F210E">
              <w:rPr>
                <w:szCs w:val="22"/>
                <w:lang w:val="et-EE"/>
              </w:rPr>
              <w:t>%</w:t>
            </w:r>
          </w:p>
        </w:tc>
        <w:tc>
          <w:tcPr>
            <w:tcW w:w="1027" w:type="dxa"/>
            <w:tcBorders>
              <w:top w:val="nil"/>
              <w:left w:val="nil"/>
              <w:bottom w:val="nil"/>
              <w:right w:val="nil"/>
            </w:tcBorders>
          </w:tcPr>
          <w:p w14:paraId="457DFBE0" w14:textId="7BF05919" w:rsidR="00A63D4F" w:rsidRPr="001F210E" w:rsidRDefault="00A63D4F" w:rsidP="00A41377">
            <w:pPr>
              <w:jc w:val="right"/>
              <w:rPr>
                <w:szCs w:val="22"/>
                <w:lang w:val="et-EE"/>
              </w:rPr>
            </w:pPr>
            <w:r>
              <w:rPr>
                <w:szCs w:val="22"/>
                <w:lang w:val="et-EE"/>
              </w:rPr>
              <w:t>18</w:t>
            </w:r>
            <w:r w:rsidRPr="001F210E">
              <w:rPr>
                <w:szCs w:val="22"/>
                <w:lang w:val="et-EE"/>
              </w:rPr>
              <w:t>,</w:t>
            </w:r>
            <w:r w:rsidR="00A41377">
              <w:rPr>
                <w:szCs w:val="22"/>
                <w:lang w:val="et-EE"/>
              </w:rPr>
              <w:t>7</w:t>
            </w:r>
            <w:r w:rsidRPr="001F210E">
              <w:rPr>
                <w:szCs w:val="22"/>
                <w:lang w:val="et-EE"/>
              </w:rPr>
              <w:t>%</w:t>
            </w:r>
          </w:p>
        </w:tc>
        <w:tc>
          <w:tcPr>
            <w:tcW w:w="1223" w:type="dxa"/>
            <w:tcBorders>
              <w:top w:val="nil"/>
              <w:left w:val="nil"/>
              <w:bottom w:val="nil"/>
              <w:right w:val="nil"/>
            </w:tcBorders>
          </w:tcPr>
          <w:p w14:paraId="0D348FA7" w14:textId="37EE1164" w:rsidR="00A63D4F" w:rsidRPr="001F210E" w:rsidRDefault="00A63D4F" w:rsidP="00484E2A">
            <w:pPr>
              <w:jc w:val="right"/>
              <w:rPr>
                <w:szCs w:val="22"/>
                <w:lang w:val="et-EE"/>
              </w:rPr>
            </w:pPr>
            <w:r>
              <w:rPr>
                <w:szCs w:val="22"/>
                <w:lang w:val="et-EE"/>
              </w:rPr>
              <w:t>1</w:t>
            </w:r>
            <w:r w:rsidR="00484E2A">
              <w:rPr>
                <w:szCs w:val="22"/>
                <w:lang w:val="et-EE"/>
              </w:rPr>
              <w:t>8</w:t>
            </w:r>
            <w:r>
              <w:rPr>
                <w:szCs w:val="22"/>
                <w:lang w:val="et-EE"/>
              </w:rPr>
              <w:t>,</w:t>
            </w:r>
            <w:r w:rsidR="00484E2A">
              <w:rPr>
                <w:szCs w:val="22"/>
                <w:lang w:val="et-EE"/>
              </w:rPr>
              <w:t>4</w:t>
            </w:r>
            <w:r w:rsidRPr="001F210E">
              <w:rPr>
                <w:szCs w:val="22"/>
                <w:lang w:val="et-EE"/>
              </w:rPr>
              <w:t>%</w:t>
            </w:r>
          </w:p>
        </w:tc>
        <w:tc>
          <w:tcPr>
            <w:tcW w:w="1222" w:type="dxa"/>
            <w:tcBorders>
              <w:top w:val="nil"/>
              <w:left w:val="nil"/>
              <w:bottom w:val="nil"/>
              <w:right w:val="nil"/>
            </w:tcBorders>
          </w:tcPr>
          <w:p w14:paraId="3477B3E3" w14:textId="6AAB8067" w:rsidR="00A63D4F" w:rsidRPr="001F210E" w:rsidRDefault="00A63D4F" w:rsidP="00484E2A">
            <w:pPr>
              <w:jc w:val="right"/>
              <w:rPr>
                <w:szCs w:val="22"/>
                <w:lang w:val="et-EE"/>
              </w:rPr>
            </w:pPr>
            <w:r>
              <w:rPr>
                <w:szCs w:val="22"/>
                <w:lang w:val="et-EE"/>
              </w:rPr>
              <w:t>1</w:t>
            </w:r>
            <w:r w:rsidR="00484E2A">
              <w:rPr>
                <w:szCs w:val="22"/>
                <w:lang w:val="et-EE"/>
              </w:rPr>
              <w:t>7</w:t>
            </w:r>
            <w:r w:rsidRPr="001F210E">
              <w:rPr>
                <w:szCs w:val="22"/>
                <w:lang w:val="et-EE"/>
              </w:rPr>
              <w:t>,</w:t>
            </w:r>
            <w:r>
              <w:rPr>
                <w:szCs w:val="22"/>
                <w:lang w:val="et-EE"/>
              </w:rPr>
              <w:t>9</w:t>
            </w:r>
            <w:r w:rsidRPr="001F210E">
              <w:rPr>
                <w:szCs w:val="22"/>
                <w:lang w:val="et-EE"/>
              </w:rPr>
              <w:t>%</w:t>
            </w:r>
          </w:p>
        </w:tc>
        <w:tc>
          <w:tcPr>
            <w:tcW w:w="1223" w:type="dxa"/>
            <w:tcBorders>
              <w:top w:val="nil"/>
              <w:left w:val="nil"/>
              <w:bottom w:val="nil"/>
              <w:right w:val="nil"/>
            </w:tcBorders>
          </w:tcPr>
          <w:p w14:paraId="6F3CEA79" w14:textId="0DCF8653" w:rsidR="00A63D4F" w:rsidRPr="001F210E" w:rsidRDefault="002B34D5" w:rsidP="002B34D5">
            <w:pPr>
              <w:jc w:val="right"/>
              <w:rPr>
                <w:szCs w:val="22"/>
                <w:lang w:val="et-EE"/>
              </w:rPr>
            </w:pPr>
            <w:r>
              <w:rPr>
                <w:szCs w:val="22"/>
                <w:lang w:val="et-EE"/>
              </w:rPr>
              <w:t>18</w:t>
            </w:r>
            <w:r w:rsidR="00A63D4F" w:rsidRPr="001F210E">
              <w:rPr>
                <w:szCs w:val="22"/>
                <w:lang w:val="et-EE"/>
              </w:rPr>
              <w:t>,</w:t>
            </w:r>
            <w:r>
              <w:rPr>
                <w:szCs w:val="22"/>
                <w:lang w:val="et-EE"/>
              </w:rPr>
              <w:t>9</w:t>
            </w:r>
            <w:r w:rsidR="00A63D4F" w:rsidRPr="001F210E">
              <w:rPr>
                <w:szCs w:val="22"/>
                <w:lang w:val="et-EE"/>
              </w:rPr>
              <w:t>%</w:t>
            </w:r>
          </w:p>
        </w:tc>
      </w:tr>
      <w:tr w:rsidR="00A63D4F" w:rsidRPr="001F210E" w14:paraId="5FF4EB60" w14:textId="77777777" w:rsidTr="00B918E8">
        <w:trPr>
          <w:gridAfter w:val="1"/>
          <w:wAfter w:w="1222" w:type="dxa"/>
          <w:trHeight w:val="282"/>
        </w:trPr>
        <w:tc>
          <w:tcPr>
            <w:tcW w:w="236" w:type="dxa"/>
            <w:tcBorders>
              <w:top w:val="nil"/>
              <w:left w:val="nil"/>
              <w:bottom w:val="nil"/>
              <w:right w:val="nil"/>
            </w:tcBorders>
          </w:tcPr>
          <w:p w14:paraId="761BB7A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06123FD" w14:textId="77777777" w:rsidR="00A63D4F" w:rsidRPr="001F210E" w:rsidRDefault="00A63D4F" w:rsidP="00A63D4F">
            <w:pPr>
              <w:rPr>
                <w:szCs w:val="22"/>
                <w:u w:color="000000" w:themeColor="text1"/>
                <w:lang w:val="et-EE"/>
              </w:rPr>
            </w:pPr>
            <w:r w:rsidRPr="001F210E">
              <w:rPr>
                <w:szCs w:val="22"/>
                <w:u w:color="000000" w:themeColor="text1"/>
                <w:lang w:val="et-EE"/>
              </w:rPr>
              <w:t>Laenukohustuste osakaal varadest</w:t>
            </w:r>
          </w:p>
        </w:tc>
        <w:tc>
          <w:tcPr>
            <w:tcW w:w="992" w:type="dxa"/>
            <w:tcBorders>
              <w:top w:val="nil"/>
              <w:left w:val="nil"/>
              <w:bottom w:val="nil"/>
              <w:right w:val="nil"/>
            </w:tcBorders>
          </w:tcPr>
          <w:p w14:paraId="49AE5BE1" w14:textId="0C61339E" w:rsidR="00A63D4F" w:rsidRPr="001F210E" w:rsidRDefault="00A63D4F" w:rsidP="00FF2D06">
            <w:pPr>
              <w:jc w:val="right"/>
              <w:rPr>
                <w:szCs w:val="22"/>
                <w:lang w:val="et-EE"/>
              </w:rPr>
            </w:pPr>
            <w:r w:rsidRPr="001F210E">
              <w:rPr>
                <w:szCs w:val="22"/>
                <w:lang w:val="et-EE"/>
              </w:rPr>
              <w:t>1</w:t>
            </w:r>
            <w:r w:rsidR="00FF2D06">
              <w:rPr>
                <w:szCs w:val="22"/>
                <w:lang w:val="et-EE"/>
              </w:rPr>
              <w:t>2</w:t>
            </w:r>
            <w:r w:rsidRPr="001F210E">
              <w:rPr>
                <w:szCs w:val="22"/>
                <w:lang w:val="et-EE"/>
              </w:rPr>
              <w:t>,</w:t>
            </w:r>
            <w:r w:rsidR="00FF2D06">
              <w:rPr>
                <w:szCs w:val="22"/>
                <w:lang w:val="et-EE"/>
              </w:rPr>
              <w:t>5</w:t>
            </w:r>
            <w:r w:rsidRPr="001F210E">
              <w:rPr>
                <w:szCs w:val="22"/>
                <w:lang w:val="et-EE"/>
              </w:rPr>
              <w:t>%</w:t>
            </w:r>
          </w:p>
        </w:tc>
        <w:tc>
          <w:tcPr>
            <w:tcW w:w="1027" w:type="dxa"/>
            <w:tcBorders>
              <w:top w:val="nil"/>
              <w:left w:val="nil"/>
              <w:bottom w:val="nil"/>
              <w:right w:val="nil"/>
            </w:tcBorders>
          </w:tcPr>
          <w:p w14:paraId="41079EB4" w14:textId="33B37F6A" w:rsidR="00A63D4F" w:rsidRPr="001F210E" w:rsidRDefault="00A63D4F" w:rsidP="00A41377">
            <w:pPr>
              <w:jc w:val="right"/>
              <w:rPr>
                <w:szCs w:val="22"/>
                <w:lang w:val="et-EE"/>
              </w:rPr>
            </w:pPr>
            <w:r w:rsidRPr="001F210E">
              <w:rPr>
                <w:szCs w:val="22"/>
                <w:lang w:val="et-EE"/>
              </w:rPr>
              <w:t>1</w:t>
            </w:r>
            <w:r w:rsidR="00A41377">
              <w:rPr>
                <w:szCs w:val="22"/>
                <w:lang w:val="et-EE"/>
              </w:rPr>
              <w:t>3</w:t>
            </w:r>
            <w:r w:rsidRPr="001F210E">
              <w:rPr>
                <w:szCs w:val="22"/>
                <w:lang w:val="et-EE"/>
              </w:rPr>
              <w:t>,</w:t>
            </w:r>
            <w:r w:rsidR="00A41377">
              <w:rPr>
                <w:szCs w:val="22"/>
                <w:lang w:val="et-EE"/>
              </w:rPr>
              <w:t>8</w:t>
            </w:r>
            <w:r w:rsidRPr="001F210E">
              <w:rPr>
                <w:szCs w:val="22"/>
                <w:lang w:val="et-EE"/>
              </w:rPr>
              <w:t>%</w:t>
            </w:r>
          </w:p>
        </w:tc>
        <w:tc>
          <w:tcPr>
            <w:tcW w:w="1223" w:type="dxa"/>
            <w:tcBorders>
              <w:top w:val="nil"/>
              <w:left w:val="nil"/>
              <w:bottom w:val="nil"/>
              <w:right w:val="nil"/>
            </w:tcBorders>
          </w:tcPr>
          <w:p w14:paraId="5C6042AB" w14:textId="7094C3FD" w:rsidR="00A63D4F" w:rsidRPr="001F210E" w:rsidRDefault="00A63D4F" w:rsidP="00484E2A">
            <w:pPr>
              <w:jc w:val="right"/>
              <w:rPr>
                <w:szCs w:val="22"/>
                <w:lang w:val="et-EE"/>
              </w:rPr>
            </w:pPr>
            <w:r w:rsidRPr="001F210E">
              <w:rPr>
                <w:szCs w:val="22"/>
                <w:lang w:val="et-EE"/>
              </w:rPr>
              <w:t>1</w:t>
            </w:r>
            <w:r>
              <w:rPr>
                <w:szCs w:val="22"/>
                <w:lang w:val="et-EE"/>
              </w:rPr>
              <w:t>4</w:t>
            </w:r>
            <w:r w:rsidRPr="001F210E">
              <w:rPr>
                <w:szCs w:val="22"/>
                <w:lang w:val="et-EE"/>
              </w:rPr>
              <w:t>,</w:t>
            </w:r>
            <w:r w:rsidR="00484E2A">
              <w:rPr>
                <w:szCs w:val="22"/>
                <w:lang w:val="et-EE"/>
              </w:rPr>
              <w:t>3</w:t>
            </w:r>
            <w:r w:rsidRPr="001F210E">
              <w:rPr>
                <w:szCs w:val="22"/>
                <w:lang w:val="et-EE"/>
              </w:rPr>
              <w:t>%</w:t>
            </w:r>
          </w:p>
        </w:tc>
        <w:tc>
          <w:tcPr>
            <w:tcW w:w="1222" w:type="dxa"/>
            <w:tcBorders>
              <w:top w:val="nil"/>
              <w:left w:val="nil"/>
              <w:bottom w:val="nil"/>
              <w:right w:val="nil"/>
            </w:tcBorders>
          </w:tcPr>
          <w:p w14:paraId="73EA8DCF" w14:textId="0B373725" w:rsidR="00A63D4F" w:rsidRPr="001F210E" w:rsidRDefault="00A63D4F" w:rsidP="00484E2A">
            <w:pPr>
              <w:jc w:val="right"/>
              <w:rPr>
                <w:szCs w:val="22"/>
                <w:lang w:val="et-EE"/>
              </w:rPr>
            </w:pPr>
            <w:r w:rsidRPr="001F210E">
              <w:rPr>
                <w:szCs w:val="22"/>
                <w:lang w:val="et-EE"/>
              </w:rPr>
              <w:t>1</w:t>
            </w:r>
            <w:r w:rsidR="00484E2A">
              <w:rPr>
                <w:szCs w:val="22"/>
                <w:lang w:val="et-EE"/>
              </w:rPr>
              <w:t>4</w:t>
            </w:r>
            <w:r w:rsidRPr="001F210E">
              <w:rPr>
                <w:szCs w:val="22"/>
                <w:lang w:val="et-EE"/>
              </w:rPr>
              <w:t>,</w:t>
            </w:r>
            <w:r>
              <w:rPr>
                <w:szCs w:val="22"/>
                <w:lang w:val="et-EE"/>
              </w:rPr>
              <w:t>0</w:t>
            </w:r>
            <w:r w:rsidRPr="001F210E">
              <w:rPr>
                <w:szCs w:val="22"/>
                <w:lang w:val="et-EE"/>
              </w:rPr>
              <w:t>%</w:t>
            </w:r>
          </w:p>
        </w:tc>
        <w:tc>
          <w:tcPr>
            <w:tcW w:w="1223" w:type="dxa"/>
            <w:tcBorders>
              <w:top w:val="nil"/>
              <w:left w:val="nil"/>
              <w:bottom w:val="nil"/>
              <w:right w:val="nil"/>
            </w:tcBorders>
          </w:tcPr>
          <w:p w14:paraId="084F296D" w14:textId="39423D89" w:rsidR="00A63D4F" w:rsidRPr="001F210E" w:rsidRDefault="00A63D4F" w:rsidP="002B34D5">
            <w:pPr>
              <w:jc w:val="right"/>
              <w:rPr>
                <w:szCs w:val="22"/>
                <w:lang w:val="et-EE"/>
              </w:rPr>
            </w:pPr>
            <w:r w:rsidRPr="001F210E">
              <w:rPr>
                <w:szCs w:val="22"/>
                <w:lang w:val="et-EE"/>
              </w:rPr>
              <w:t>1</w:t>
            </w:r>
            <w:r>
              <w:rPr>
                <w:szCs w:val="22"/>
                <w:lang w:val="et-EE"/>
              </w:rPr>
              <w:t>5</w:t>
            </w:r>
            <w:r w:rsidRPr="001F210E">
              <w:rPr>
                <w:szCs w:val="22"/>
                <w:lang w:val="et-EE"/>
              </w:rPr>
              <w:t>,</w:t>
            </w:r>
            <w:r w:rsidR="002B34D5">
              <w:rPr>
                <w:szCs w:val="22"/>
                <w:lang w:val="et-EE"/>
              </w:rPr>
              <w:t>0</w:t>
            </w:r>
            <w:r w:rsidRPr="001F210E">
              <w:rPr>
                <w:szCs w:val="22"/>
                <w:lang w:val="et-EE"/>
              </w:rPr>
              <w:t>%</w:t>
            </w:r>
          </w:p>
        </w:tc>
      </w:tr>
      <w:tr w:rsidR="00A63D4F" w:rsidRPr="001F210E" w14:paraId="7D1E70F6" w14:textId="77777777" w:rsidTr="00A64592">
        <w:trPr>
          <w:trHeight w:val="282"/>
        </w:trPr>
        <w:tc>
          <w:tcPr>
            <w:tcW w:w="3794" w:type="dxa"/>
            <w:gridSpan w:val="2"/>
            <w:tcBorders>
              <w:top w:val="nil"/>
              <w:left w:val="nil"/>
              <w:bottom w:val="nil"/>
              <w:right w:val="nil"/>
            </w:tcBorders>
            <w:vAlign w:val="bottom"/>
          </w:tcPr>
          <w:p w14:paraId="51F6A53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arvestusüksuse</w:t>
            </w:r>
          </w:p>
          <w:p w14:paraId="7E2D9CB9" w14:textId="77777777" w:rsidR="00A63D4F" w:rsidRPr="001F210E" w:rsidRDefault="00A63D4F" w:rsidP="00A63D4F">
            <w:pPr>
              <w:rPr>
                <w:szCs w:val="22"/>
                <w:u w:color="000000" w:themeColor="text1"/>
                <w:lang w:val="et-EE"/>
              </w:rPr>
            </w:pPr>
            <w:r w:rsidRPr="001F210E">
              <w:rPr>
                <w:szCs w:val="22"/>
                <w:u w:color="000000" w:themeColor="text1"/>
                <w:lang w:val="et-EE"/>
              </w:rPr>
              <w:t>konsolideeritud näitajate alusel</w:t>
            </w:r>
          </w:p>
        </w:tc>
        <w:tc>
          <w:tcPr>
            <w:tcW w:w="992" w:type="dxa"/>
            <w:tcBorders>
              <w:top w:val="nil"/>
              <w:left w:val="nil"/>
              <w:bottom w:val="nil"/>
              <w:right w:val="nil"/>
            </w:tcBorders>
            <w:vAlign w:val="bottom"/>
          </w:tcPr>
          <w:p w14:paraId="36E272AC"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285607ED" w14:textId="77777777" w:rsidR="00A63D4F" w:rsidRPr="001F210E" w:rsidRDefault="00A63D4F" w:rsidP="00A63D4F">
            <w:pPr>
              <w:jc w:val="right"/>
              <w:rPr>
                <w:szCs w:val="22"/>
                <w:lang w:val="et-EE"/>
              </w:rPr>
            </w:pPr>
          </w:p>
          <w:p w14:paraId="077AE7F7"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1121B28B"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54CB40BB" w14:textId="77777777" w:rsidR="00A63D4F" w:rsidRPr="001F210E" w:rsidRDefault="00A63D4F" w:rsidP="00A63D4F">
            <w:pPr>
              <w:jc w:val="right"/>
              <w:rPr>
                <w:szCs w:val="22"/>
                <w:lang w:val="et-EE"/>
              </w:rPr>
            </w:pPr>
          </w:p>
          <w:p w14:paraId="147F35A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6F3A1AD6" w14:textId="77777777" w:rsidR="00A63D4F" w:rsidRPr="001F210E" w:rsidRDefault="00A63D4F" w:rsidP="00A63D4F">
            <w:pPr>
              <w:jc w:val="right"/>
              <w:rPr>
                <w:szCs w:val="22"/>
                <w:lang w:val="et-EE"/>
              </w:rPr>
            </w:pPr>
          </w:p>
          <w:p w14:paraId="23247569" w14:textId="77777777" w:rsidR="00A63D4F" w:rsidRPr="001F210E" w:rsidRDefault="00A63D4F" w:rsidP="00A63D4F">
            <w:pPr>
              <w:jc w:val="right"/>
              <w:rPr>
                <w:szCs w:val="22"/>
                <w:lang w:val="et-EE"/>
              </w:rPr>
            </w:pPr>
          </w:p>
        </w:tc>
        <w:tc>
          <w:tcPr>
            <w:tcW w:w="1222" w:type="dxa"/>
          </w:tcPr>
          <w:p w14:paraId="48B905C0" w14:textId="77777777" w:rsidR="00A63D4F" w:rsidRPr="001F210E" w:rsidRDefault="00A63D4F" w:rsidP="00A63D4F">
            <w:pPr>
              <w:jc w:val="right"/>
              <w:rPr>
                <w:szCs w:val="22"/>
                <w:lang w:val="et-EE"/>
              </w:rPr>
            </w:pPr>
          </w:p>
        </w:tc>
      </w:tr>
      <w:tr w:rsidR="00A63D4F" w:rsidRPr="001F210E" w14:paraId="4ECD26AF" w14:textId="77777777" w:rsidTr="00B918E8">
        <w:trPr>
          <w:gridAfter w:val="1"/>
          <w:wAfter w:w="1222" w:type="dxa"/>
          <w:trHeight w:val="282"/>
        </w:trPr>
        <w:tc>
          <w:tcPr>
            <w:tcW w:w="236" w:type="dxa"/>
            <w:tcBorders>
              <w:top w:val="nil"/>
              <w:left w:val="nil"/>
              <w:bottom w:val="nil"/>
              <w:right w:val="nil"/>
            </w:tcBorders>
          </w:tcPr>
          <w:p w14:paraId="13E081E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6E37FF6" w14:textId="77777777" w:rsidR="00A63D4F" w:rsidRPr="001F210E" w:rsidRDefault="00A63D4F" w:rsidP="00A63D4F">
            <w:pPr>
              <w:rPr>
                <w:szCs w:val="22"/>
                <w:u w:color="000000" w:themeColor="text1"/>
                <w:lang w:val="et-EE"/>
              </w:rPr>
            </w:pPr>
            <w:r w:rsidRPr="001F210E">
              <w:rPr>
                <w:szCs w:val="22"/>
                <w:u w:color="000000" w:themeColor="text1"/>
                <w:lang w:val="et-EE"/>
              </w:rPr>
              <w:t>Põhitegevuse tulem***</w:t>
            </w:r>
          </w:p>
        </w:tc>
        <w:tc>
          <w:tcPr>
            <w:tcW w:w="992" w:type="dxa"/>
            <w:tcBorders>
              <w:top w:val="nil"/>
              <w:left w:val="nil"/>
              <w:bottom w:val="nil"/>
              <w:right w:val="nil"/>
            </w:tcBorders>
          </w:tcPr>
          <w:p w14:paraId="00B0D770" w14:textId="0077F527" w:rsidR="00A63D4F" w:rsidRPr="001F210E" w:rsidRDefault="00B65467" w:rsidP="00E72832">
            <w:pPr>
              <w:jc w:val="right"/>
              <w:rPr>
                <w:lang w:val="et-EE"/>
              </w:rPr>
            </w:pPr>
            <w:r>
              <w:rPr>
                <w:lang w:val="et-EE"/>
              </w:rPr>
              <w:t>1 2</w:t>
            </w:r>
            <w:r w:rsidR="00E72832">
              <w:rPr>
                <w:lang w:val="et-EE"/>
              </w:rPr>
              <w:t>83</w:t>
            </w:r>
          </w:p>
        </w:tc>
        <w:tc>
          <w:tcPr>
            <w:tcW w:w="1027" w:type="dxa"/>
            <w:tcBorders>
              <w:top w:val="nil"/>
              <w:left w:val="nil"/>
              <w:bottom w:val="nil"/>
              <w:right w:val="nil"/>
            </w:tcBorders>
          </w:tcPr>
          <w:p w14:paraId="1B4599B7" w14:textId="429E8C15" w:rsidR="00A63D4F" w:rsidRPr="001F210E" w:rsidRDefault="00A41377" w:rsidP="00A63D4F">
            <w:pPr>
              <w:jc w:val="right"/>
              <w:rPr>
                <w:lang w:val="et-EE"/>
              </w:rPr>
            </w:pPr>
            <w:r>
              <w:rPr>
                <w:lang w:val="et-EE"/>
              </w:rPr>
              <w:t>1 247</w:t>
            </w:r>
          </w:p>
        </w:tc>
        <w:tc>
          <w:tcPr>
            <w:tcW w:w="1223" w:type="dxa"/>
            <w:tcBorders>
              <w:top w:val="nil"/>
              <w:left w:val="nil"/>
              <w:bottom w:val="nil"/>
              <w:right w:val="nil"/>
            </w:tcBorders>
          </w:tcPr>
          <w:p w14:paraId="5826B388" w14:textId="4349B19D" w:rsidR="00A63D4F" w:rsidRPr="001F210E" w:rsidRDefault="00484E2A" w:rsidP="00A63D4F">
            <w:pPr>
              <w:jc w:val="right"/>
              <w:rPr>
                <w:lang w:val="et-EE"/>
              </w:rPr>
            </w:pPr>
            <w:r>
              <w:rPr>
                <w:lang w:val="et-EE"/>
              </w:rPr>
              <w:t>961</w:t>
            </w:r>
          </w:p>
        </w:tc>
        <w:tc>
          <w:tcPr>
            <w:tcW w:w="1222" w:type="dxa"/>
            <w:tcBorders>
              <w:top w:val="nil"/>
              <w:left w:val="nil"/>
              <w:bottom w:val="nil"/>
              <w:right w:val="nil"/>
            </w:tcBorders>
          </w:tcPr>
          <w:p w14:paraId="5FC25AA2" w14:textId="2C782C45" w:rsidR="00A63D4F" w:rsidRPr="001F210E" w:rsidRDefault="00484E2A" w:rsidP="00A63D4F">
            <w:pPr>
              <w:jc w:val="right"/>
              <w:rPr>
                <w:lang w:val="et-EE"/>
              </w:rPr>
            </w:pPr>
            <w:r>
              <w:rPr>
                <w:lang w:val="et-EE"/>
              </w:rPr>
              <w:t>398</w:t>
            </w:r>
          </w:p>
        </w:tc>
        <w:tc>
          <w:tcPr>
            <w:tcW w:w="1223" w:type="dxa"/>
            <w:tcBorders>
              <w:top w:val="nil"/>
              <w:left w:val="nil"/>
              <w:bottom w:val="nil"/>
              <w:right w:val="nil"/>
            </w:tcBorders>
          </w:tcPr>
          <w:p w14:paraId="3E1BE280" w14:textId="27E24DBE" w:rsidR="00A63D4F" w:rsidRPr="001F210E" w:rsidRDefault="003E24D2" w:rsidP="00A63D4F">
            <w:pPr>
              <w:jc w:val="right"/>
              <w:rPr>
                <w:lang w:val="et-EE"/>
              </w:rPr>
            </w:pPr>
            <w:r>
              <w:rPr>
                <w:lang w:val="et-EE"/>
              </w:rPr>
              <w:t>524</w:t>
            </w:r>
          </w:p>
        </w:tc>
      </w:tr>
      <w:tr w:rsidR="00A63D4F" w:rsidRPr="001F210E" w14:paraId="1D938427" w14:textId="77777777" w:rsidTr="00B918E8">
        <w:trPr>
          <w:gridAfter w:val="1"/>
          <w:wAfter w:w="1222" w:type="dxa"/>
          <w:trHeight w:val="282"/>
        </w:trPr>
        <w:tc>
          <w:tcPr>
            <w:tcW w:w="236" w:type="dxa"/>
            <w:tcBorders>
              <w:top w:val="nil"/>
              <w:left w:val="nil"/>
              <w:bottom w:val="nil"/>
              <w:right w:val="nil"/>
            </w:tcBorders>
          </w:tcPr>
          <w:p w14:paraId="2F51EDC7"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51BBBD7" w14:textId="77777777" w:rsidR="00A63D4F" w:rsidRPr="001F210E" w:rsidRDefault="00A63D4F" w:rsidP="00A63D4F">
            <w:pPr>
              <w:rPr>
                <w:szCs w:val="22"/>
                <w:u w:color="000000" w:themeColor="text1"/>
                <w:lang w:val="et-EE"/>
              </w:rPr>
            </w:pPr>
            <w:r w:rsidRPr="001F210E">
              <w:rPr>
                <w:szCs w:val="22"/>
                <w:u w:color="000000" w:themeColor="text1"/>
                <w:lang w:val="et-EE"/>
              </w:rPr>
              <w:t>Netovõlakoormus****</w:t>
            </w:r>
          </w:p>
        </w:tc>
        <w:tc>
          <w:tcPr>
            <w:tcW w:w="992" w:type="dxa"/>
            <w:tcBorders>
              <w:top w:val="nil"/>
              <w:left w:val="nil"/>
              <w:bottom w:val="nil"/>
              <w:right w:val="nil"/>
            </w:tcBorders>
          </w:tcPr>
          <w:p w14:paraId="44020B0F" w14:textId="16DD61B8" w:rsidR="00A63D4F" w:rsidRPr="001F210E" w:rsidRDefault="00EB15B7" w:rsidP="00E72832">
            <w:pPr>
              <w:jc w:val="right"/>
              <w:rPr>
                <w:lang w:val="et-EE"/>
              </w:rPr>
            </w:pPr>
            <w:r>
              <w:rPr>
                <w:lang w:val="et-EE"/>
              </w:rPr>
              <w:t>898</w:t>
            </w:r>
          </w:p>
        </w:tc>
        <w:tc>
          <w:tcPr>
            <w:tcW w:w="1027" w:type="dxa"/>
            <w:tcBorders>
              <w:top w:val="nil"/>
              <w:left w:val="nil"/>
              <w:bottom w:val="nil"/>
              <w:right w:val="nil"/>
            </w:tcBorders>
          </w:tcPr>
          <w:p w14:paraId="1D6F2447" w14:textId="7C18B80D" w:rsidR="00A63D4F" w:rsidRPr="001F210E" w:rsidRDefault="00A41377" w:rsidP="00A63D4F">
            <w:pPr>
              <w:jc w:val="right"/>
              <w:rPr>
                <w:lang w:val="et-EE"/>
              </w:rPr>
            </w:pPr>
            <w:r>
              <w:rPr>
                <w:lang w:val="et-EE"/>
              </w:rPr>
              <w:t>1 744</w:t>
            </w:r>
          </w:p>
        </w:tc>
        <w:tc>
          <w:tcPr>
            <w:tcW w:w="1223" w:type="dxa"/>
            <w:tcBorders>
              <w:top w:val="nil"/>
              <w:left w:val="nil"/>
              <w:bottom w:val="nil"/>
              <w:right w:val="nil"/>
            </w:tcBorders>
          </w:tcPr>
          <w:p w14:paraId="4BCF8BDD" w14:textId="61DD5291" w:rsidR="00A63D4F" w:rsidRPr="001F210E" w:rsidRDefault="00484E2A" w:rsidP="00A63D4F">
            <w:pPr>
              <w:jc w:val="right"/>
              <w:rPr>
                <w:lang w:val="et-EE"/>
              </w:rPr>
            </w:pPr>
            <w:r>
              <w:rPr>
                <w:lang w:val="et-EE"/>
              </w:rPr>
              <w:t>2 301</w:t>
            </w:r>
          </w:p>
        </w:tc>
        <w:tc>
          <w:tcPr>
            <w:tcW w:w="1222" w:type="dxa"/>
            <w:tcBorders>
              <w:top w:val="nil"/>
              <w:left w:val="nil"/>
              <w:bottom w:val="nil"/>
              <w:right w:val="nil"/>
            </w:tcBorders>
          </w:tcPr>
          <w:p w14:paraId="74356F7B" w14:textId="28C9BA12" w:rsidR="00A63D4F" w:rsidRPr="001F210E" w:rsidRDefault="00484E2A" w:rsidP="00A63D4F">
            <w:pPr>
              <w:jc w:val="right"/>
              <w:rPr>
                <w:lang w:val="et-EE"/>
              </w:rPr>
            </w:pPr>
            <w:r>
              <w:rPr>
                <w:lang w:val="et-EE"/>
              </w:rPr>
              <w:t>1 455</w:t>
            </w:r>
          </w:p>
        </w:tc>
        <w:tc>
          <w:tcPr>
            <w:tcW w:w="1223" w:type="dxa"/>
            <w:tcBorders>
              <w:top w:val="nil"/>
              <w:left w:val="nil"/>
              <w:bottom w:val="nil"/>
              <w:right w:val="nil"/>
            </w:tcBorders>
          </w:tcPr>
          <w:p w14:paraId="4102A57D" w14:textId="3C73DA20" w:rsidR="00A63D4F" w:rsidRPr="001F210E" w:rsidRDefault="003E24D2" w:rsidP="00A63D4F">
            <w:pPr>
              <w:jc w:val="right"/>
              <w:rPr>
                <w:lang w:val="et-EE"/>
              </w:rPr>
            </w:pPr>
            <w:r>
              <w:rPr>
                <w:lang w:val="et-EE"/>
              </w:rPr>
              <w:t>917</w:t>
            </w:r>
          </w:p>
        </w:tc>
      </w:tr>
      <w:tr w:rsidR="00A63D4F" w:rsidRPr="001F210E" w14:paraId="467B608A" w14:textId="77777777" w:rsidTr="00A64592">
        <w:trPr>
          <w:trHeight w:val="282"/>
        </w:trPr>
        <w:tc>
          <w:tcPr>
            <w:tcW w:w="3794" w:type="dxa"/>
            <w:gridSpan w:val="2"/>
            <w:tcBorders>
              <w:top w:val="nil"/>
              <w:left w:val="nil"/>
              <w:bottom w:val="nil"/>
              <w:right w:val="nil"/>
            </w:tcBorders>
            <w:vAlign w:val="bottom"/>
          </w:tcPr>
          <w:p w14:paraId="3F419A8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konsolideerimata näitajate alusel</w:t>
            </w:r>
          </w:p>
        </w:tc>
        <w:tc>
          <w:tcPr>
            <w:tcW w:w="992" w:type="dxa"/>
            <w:tcBorders>
              <w:top w:val="nil"/>
              <w:left w:val="nil"/>
              <w:bottom w:val="nil"/>
              <w:right w:val="nil"/>
            </w:tcBorders>
            <w:vAlign w:val="bottom"/>
          </w:tcPr>
          <w:p w14:paraId="52D2A02F"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7558152B"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F311A9E"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29D6ECF3"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354D000B" w14:textId="77777777" w:rsidR="00A63D4F" w:rsidRPr="001F210E" w:rsidRDefault="00A63D4F" w:rsidP="00A63D4F">
            <w:pPr>
              <w:jc w:val="right"/>
              <w:rPr>
                <w:szCs w:val="22"/>
                <w:lang w:val="et-EE"/>
              </w:rPr>
            </w:pPr>
          </w:p>
        </w:tc>
        <w:tc>
          <w:tcPr>
            <w:tcW w:w="1222" w:type="dxa"/>
          </w:tcPr>
          <w:p w14:paraId="660770B3" w14:textId="77777777" w:rsidR="00A63D4F" w:rsidRPr="001F210E" w:rsidRDefault="00A63D4F" w:rsidP="00A63D4F">
            <w:pPr>
              <w:jc w:val="right"/>
              <w:rPr>
                <w:szCs w:val="22"/>
                <w:lang w:val="et-EE"/>
              </w:rPr>
            </w:pPr>
          </w:p>
        </w:tc>
      </w:tr>
      <w:tr w:rsidR="00A63D4F" w:rsidRPr="001F210E" w14:paraId="33924FA8" w14:textId="77777777" w:rsidTr="00A64592">
        <w:trPr>
          <w:gridAfter w:val="1"/>
          <w:wAfter w:w="1222" w:type="dxa"/>
          <w:trHeight w:val="282"/>
        </w:trPr>
        <w:tc>
          <w:tcPr>
            <w:tcW w:w="236" w:type="dxa"/>
            <w:tcBorders>
              <w:top w:val="nil"/>
              <w:left w:val="nil"/>
              <w:bottom w:val="nil"/>
              <w:right w:val="nil"/>
            </w:tcBorders>
          </w:tcPr>
          <w:p w14:paraId="06335BF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B5CA1D1" w14:textId="77777777" w:rsidR="00A63D4F" w:rsidRPr="001F210E" w:rsidRDefault="00A63D4F" w:rsidP="00A63D4F">
            <w:pPr>
              <w:rPr>
                <w:u w:color="000000" w:themeColor="text1"/>
                <w:lang w:val="et-EE"/>
              </w:rPr>
            </w:pPr>
            <w:r w:rsidRPr="001F210E">
              <w:rPr>
                <w:u w:color="000000" w:themeColor="text1"/>
                <w:lang w:val="et-EE"/>
              </w:rPr>
              <w:t>Põhitegevuse tulem***</w:t>
            </w:r>
          </w:p>
        </w:tc>
        <w:tc>
          <w:tcPr>
            <w:tcW w:w="992" w:type="dxa"/>
            <w:tcBorders>
              <w:top w:val="nil"/>
              <w:left w:val="nil"/>
              <w:bottom w:val="nil"/>
              <w:right w:val="nil"/>
            </w:tcBorders>
          </w:tcPr>
          <w:p w14:paraId="2BB8D5E0" w14:textId="04A1703C" w:rsidR="00A63D4F" w:rsidRPr="001F210E" w:rsidRDefault="0041535F" w:rsidP="00EB15B7">
            <w:pPr>
              <w:jc w:val="right"/>
              <w:rPr>
                <w:bCs/>
              </w:rPr>
            </w:pPr>
            <w:r>
              <w:rPr>
                <w:bCs/>
              </w:rPr>
              <w:t xml:space="preserve">1 </w:t>
            </w:r>
            <w:r w:rsidR="00EB15B7">
              <w:rPr>
                <w:bCs/>
              </w:rPr>
              <w:t>283</w:t>
            </w:r>
          </w:p>
        </w:tc>
        <w:tc>
          <w:tcPr>
            <w:tcW w:w="1027" w:type="dxa"/>
            <w:tcBorders>
              <w:top w:val="nil"/>
              <w:left w:val="nil"/>
              <w:bottom w:val="nil"/>
              <w:right w:val="nil"/>
            </w:tcBorders>
          </w:tcPr>
          <w:p w14:paraId="6CF1AB18" w14:textId="30A43DAB" w:rsidR="00A63D4F" w:rsidRPr="001F210E" w:rsidRDefault="00A41377" w:rsidP="00A63D4F">
            <w:pPr>
              <w:jc w:val="right"/>
              <w:rPr>
                <w:bCs/>
              </w:rPr>
            </w:pPr>
            <w:r>
              <w:rPr>
                <w:bCs/>
              </w:rPr>
              <w:t>1 072</w:t>
            </w:r>
          </w:p>
        </w:tc>
        <w:tc>
          <w:tcPr>
            <w:tcW w:w="1223" w:type="dxa"/>
            <w:tcBorders>
              <w:top w:val="nil"/>
              <w:left w:val="nil"/>
              <w:bottom w:val="nil"/>
              <w:right w:val="nil"/>
            </w:tcBorders>
          </w:tcPr>
          <w:p w14:paraId="0E3DA4D1" w14:textId="3E8E4B3F" w:rsidR="00A63D4F" w:rsidRPr="001F210E" w:rsidRDefault="00484E2A" w:rsidP="00A63D4F">
            <w:pPr>
              <w:jc w:val="right"/>
              <w:rPr>
                <w:bCs/>
              </w:rPr>
            </w:pPr>
            <w:r>
              <w:rPr>
                <w:bCs/>
              </w:rPr>
              <w:t>878</w:t>
            </w:r>
          </w:p>
        </w:tc>
        <w:tc>
          <w:tcPr>
            <w:tcW w:w="1222" w:type="dxa"/>
            <w:tcBorders>
              <w:top w:val="nil"/>
              <w:left w:val="nil"/>
              <w:bottom w:val="nil"/>
              <w:right w:val="nil"/>
            </w:tcBorders>
            <w:vAlign w:val="bottom"/>
          </w:tcPr>
          <w:p w14:paraId="6DE8AB62" w14:textId="3D58F96E" w:rsidR="00A63D4F" w:rsidRPr="001F210E" w:rsidRDefault="00484E2A" w:rsidP="00A63D4F">
            <w:pPr>
              <w:jc w:val="right"/>
              <w:rPr>
                <w:lang w:val="et-EE"/>
              </w:rPr>
            </w:pPr>
            <w:r>
              <w:rPr>
                <w:lang w:val="et-EE"/>
              </w:rPr>
              <w:t>295</w:t>
            </w:r>
          </w:p>
        </w:tc>
        <w:tc>
          <w:tcPr>
            <w:tcW w:w="1223" w:type="dxa"/>
            <w:tcBorders>
              <w:top w:val="nil"/>
              <w:left w:val="nil"/>
              <w:bottom w:val="nil"/>
              <w:right w:val="nil"/>
            </w:tcBorders>
            <w:vAlign w:val="bottom"/>
          </w:tcPr>
          <w:p w14:paraId="1203B70E" w14:textId="2F4A372F" w:rsidR="00A63D4F" w:rsidRPr="001F210E" w:rsidRDefault="003E24D2" w:rsidP="00A63D4F">
            <w:pPr>
              <w:jc w:val="right"/>
              <w:rPr>
                <w:lang w:val="et-EE"/>
              </w:rPr>
            </w:pPr>
            <w:r>
              <w:rPr>
                <w:lang w:val="et-EE"/>
              </w:rPr>
              <w:t>451</w:t>
            </w:r>
          </w:p>
        </w:tc>
      </w:tr>
      <w:tr w:rsidR="00A63D4F" w:rsidRPr="001F210E" w14:paraId="61AC3827" w14:textId="77777777" w:rsidTr="00B918E8">
        <w:trPr>
          <w:gridAfter w:val="1"/>
          <w:wAfter w:w="1222" w:type="dxa"/>
          <w:trHeight w:val="282"/>
        </w:trPr>
        <w:tc>
          <w:tcPr>
            <w:tcW w:w="236" w:type="dxa"/>
            <w:tcBorders>
              <w:top w:val="nil"/>
              <w:left w:val="nil"/>
              <w:bottom w:val="nil"/>
              <w:right w:val="nil"/>
            </w:tcBorders>
          </w:tcPr>
          <w:p w14:paraId="0F06A30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CA8B922" w14:textId="77777777" w:rsidR="00A63D4F" w:rsidRPr="001F210E" w:rsidRDefault="00A63D4F" w:rsidP="00A63D4F">
            <w:pPr>
              <w:rPr>
                <w:u w:color="000000" w:themeColor="text1"/>
                <w:lang w:val="et-EE"/>
              </w:rPr>
            </w:pPr>
            <w:r w:rsidRPr="001F210E">
              <w:rPr>
                <w:u w:color="000000" w:themeColor="text1"/>
                <w:lang w:val="et-EE"/>
              </w:rPr>
              <w:t>Netovõlakoormus****</w:t>
            </w:r>
          </w:p>
        </w:tc>
        <w:tc>
          <w:tcPr>
            <w:tcW w:w="992" w:type="dxa"/>
            <w:tcBorders>
              <w:top w:val="nil"/>
              <w:left w:val="nil"/>
              <w:bottom w:val="nil"/>
              <w:right w:val="nil"/>
            </w:tcBorders>
          </w:tcPr>
          <w:p w14:paraId="3FD2F750" w14:textId="186EE5CC" w:rsidR="00A63D4F" w:rsidRPr="001F210E" w:rsidRDefault="00EB15B7" w:rsidP="00A63D4F">
            <w:pPr>
              <w:jc w:val="right"/>
              <w:rPr>
                <w:lang w:val="et-EE"/>
              </w:rPr>
            </w:pPr>
            <w:r>
              <w:rPr>
                <w:lang w:val="et-EE"/>
              </w:rPr>
              <w:t>898</w:t>
            </w:r>
          </w:p>
        </w:tc>
        <w:tc>
          <w:tcPr>
            <w:tcW w:w="1027" w:type="dxa"/>
            <w:tcBorders>
              <w:top w:val="nil"/>
              <w:left w:val="nil"/>
              <w:bottom w:val="nil"/>
              <w:right w:val="nil"/>
            </w:tcBorders>
          </w:tcPr>
          <w:p w14:paraId="1B66871D" w14:textId="06EDAC1A" w:rsidR="00A63D4F" w:rsidRPr="001F210E" w:rsidRDefault="00A41377" w:rsidP="00A63D4F">
            <w:pPr>
              <w:jc w:val="right"/>
              <w:rPr>
                <w:lang w:val="et-EE"/>
              </w:rPr>
            </w:pPr>
            <w:r>
              <w:rPr>
                <w:lang w:val="et-EE"/>
              </w:rPr>
              <w:t>1 405</w:t>
            </w:r>
          </w:p>
        </w:tc>
        <w:tc>
          <w:tcPr>
            <w:tcW w:w="1223" w:type="dxa"/>
            <w:tcBorders>
              <w:top w:val="nil"/>
              <w:left w:val="nil"/>
              <w:bottom w:val="nil"/>
              <w:right w:val="nil"/>
            </w:tcBorders>
          </w:tcPr>
          <w:p w14:paraId="475A2F36" w14:textId="41A54CCE" w:rsidR="00A63D4F" w:rsidRPr="001F210E" w:rsidRDefault="00484E2A" w:rsidP="00A63D4F">
            <w:pPr>
              <w:jc w:val="right"/>
              <w:rPr>
                <w:lang w:val="et-EE"/>
              </w:rPr>
            </w:pPr>
            <w:r>
              <w:rPr>
                <w:lang w:val="et-EE"/>
              </w:rPr>
              <w:t>2 453</w:t>
            </w:r>
          </w:p>
        </w:tc>
        <w:tc>
          <w:tcPr>
            <w:tcW w:w="1222" w:type="dxa"/>
            <w:tcBorders>
              <w:top w:val="nil"/>
              <w:left w:val="nil"/>
              <w:bottom w:val="nil"/>
              <w:right w:val="nil"/>
            </w:tcBorders>
          </w:tcPr>
          <w:p w14:paraId="69D215FD" w14:textId="3AD4831A" w:rsidR="00A63D4F" w:rsidRPr="001F210E" w:rsidRDefault="00A63D4F" w:rsidP="00484E2A">
            <w:pPr>
              <w:jc w:val="right"/>
              <w:rPr>
                <w:lang w:val="et-EE"/>
              </w:rPr>
            </w:pPr>
            <w:r w:rsidRPr="001F210E">
              <w:rPr>
                <w:lang w:val="et-EE"/>
              </w:rPr>
              <w:t xml:space="preserve">1 </w:t>
            </w:r>
            <w:r w:rsidR="00484E2A">
              <w:rPr>
                <w:lang w:val="et-EE"/>
              </w:rPr>
              <w:t>611</w:t>
            </w:r>
          </w:p>
        </w:tc>
        <w:tc>
          <w:tcPr>
            <w:tcW w:w="1223" w:type="dxa"/>
            <w:tcBorders>
              <w:top w:val="nil"/>
              <w:left w:val="nil"/>
              <w:bottom w:val="nil"/>
              <w:right w:val="nil"/>
            </w:tcBorders>
          </w:tcPr>
          <w:p w14:paraId="3BA26FEA" w14:textId="1B2E16E5" w:rsidR="00A63D4F" w:rsidRPr="001F210E" w:rsidRDefault="00A63D4F" w:rsidP="003E24D2">
            <w:pPr>
              <w:jc w:val="right"/>
              <w:rPr>
                <w:lang w:val="et-EE"/>
              </w:rPr>
            </w:pPr>
            <w:r>
              <w:rPr>
                <w:lang w:val="et-EE"/>
              </w:rPr>
              <w:t xml:space="preserve">1 </w:t>
            </w:r>
            <w:r w:rsidR="003E24D2">
              <w:rPr>
                <w:lang w:val="et-EE"/>
              </w:rPr>
              <w:t>209</w:t>
            </w:r>
          </w:p>
        </w:tc>
      </w:tr>
    </w:tbl>
    <w:p w14:paraId="26F30956" w14:textId="5AC3FC3F" w:rsidR="00254D9B" w:rsidRDefault="008B3CC7">
      <w:pPr>
        <w:pStyle w:val="Normaallaadveeb"/>
        <w:jc w:val="both"/>
        <w:rPr>
          <w:lang w:val="et-EE"/>
        </w:rPr>
      </w:pPr>
      <w:r>
        <w:rPr>
          <w:lang w:val="et-EE"/>
        </w:rPr>
        <w:t>*</w:t>
      </w:r>
      <w:r w:rsidR="00EF6716">
        <w:rPr>
          <w:lang w:val="et-EE"/>
        </w:rPr>
        <w:t>Likviidsus</w:t>
      </w:r>
      <w:r w:rsidR="008105F4">
        <w:rPr>
          <w:lang w:val="et-EE"/>
        </w:rPr>
        <w:t xml:space="preserve"> – likviidsed varad/lühiajalised kohustused  </w:t>
      </w:r>
      <w:r w:rsidR="003C1449">
        <w:rPr>
          <w:lang w:val="et-EE"/>
        </w:rPr>
        <w:t xml:space="preserve"> </w:t>
      </w:r>
    </w:p>
    <w:p w14:paraId="54B9E190" w14:textId="48AA6A4F" w:rsidR="00ED0D60" w:rsidRDefault="008B3CC7">
      <w:pPr>
        <w:pStyle w:val="Normaallaadveeb"/>
        <w:jc w:val="both"/>
        <w:rPr>
          <w:lang w:val="et-EE"/>
        </w:rPr>
      </w:pPr>
      <w:r>
        <w:rPr>
          <w:lang w:val="et-EE"/>
        </w:rPr>
        <w:t>**</w:t>
      </w:r>
      <w:r w:rsidR="007616EF">
        <w:rPr>
          <w:lang w:val="et-EE"/>
        </w:rPr>
        <w:t>Lühiajaline maksevõime</w:t>
      </w:r>
      <w:r w:rsidR="008105F4">
        <w:rPr>
          <w:lang w:val="et-EE"/>
        </w:rPr>
        <w:t xml:space="preserve"> – käibevara/lühiajalised kohustused</w:t>
      </w:r>
    </w:p>
    <w:p w14:paraId="7A0F296D" w14:textId="77777777" w:rsidR="0083735A" w:rsidRDefault="008B3CC7">
      <w:pPr>
        <w:pStyle w:val="Normaallaadveeb"/>
        <w:jc w:val="both"/>
        <w:rPr>
          <w:lang w:val="et-EE"/>
        </w:rPr>
      </w:pPr>
      <w:r>
        <w:rPr>
          <w:lang w:val="et-EE"/>
        </w:rPr>
        <w:t>***Põhitegevuse tulem on põhitegevuse tulude ja kulude vahe, täpsem arvestusmetoodika on kehtestatud vastavalt KOFS § 32 lõikele 4 rahandusministri määrusega</w:t>
      </w:r>
      <w:r w:rsidR="00673406">
        <w:rPr>
          <w:lang w:val="et-EE"/>
        </w:rPr>
        <w:t>; piirmäär on vastavalt KOFS § 33 null (st ei tohi olla negatiivne)</w:t>
      </w:r>
      <w:r w:rsidR="00D5226F">
        <w:rPr>
          <w:lang w:val="et-EE"/>
        </w:rPr>
        <w:t>.</w:t>
      </w:r>
    </w:p>
    <w:p w14:paraId="31CC725A" w14:textId="051D69A4" w:rsidR="0000150D" w:rsidRPr="005E66A1" w:rsidRDefault="00F476E8">
      <w:pPr>
        <w:pStyle w:val="Normaallaadveeb"/>
        <w:jc w:val="both"/>
        <w:rPr>
          <w:color w:val="auto"/>
          <w:lang w:val="et-EE"/>
        </w:rPr>
      </w:pPr>
      <w:r>
        <w:rPr>
          <w:lang w:val="et-EE"/>
        </w:rPr>
        <w:t xml:space="preserve">****Netovõlakoormus on KOFS § 34 alusel arvestatud kohustuste ning KOFS § 36 alusel arvestatud  likviidsete varade vahe, täpsem arvestusmetoodika on kehtestatud vastavalt KOFS § 32 lõikele 4 rahandusministri määrusega; piirmäär on 60 % põhitegevuse tuludest.  </w:t>
      </w:r>
      <w:r w:rsidR="00673406">
        <w:rPr>
          <w:lang w:val="et-EE"/>
        </w:rPr>
        <w:t xml:space="preserve"> </w:t>
      </w:r>
    </w:p>
    <w:p w14:paraId="087272F4" w14:textId="77777777" w:rsidR="008C7B01" w:rsidRDefault="008C7B01" w:rsidP="00176014">
      <w:pPr>
        <w:pStyle w:val="Pealkiri1"/>
        <w:jc w:val="both"/>
        <w:rPr>
          <w:sz w:val="22"/>
          <w:szCs w:val="22"/>
          <w:lang w:val="et-EE"/>
        </w:rPr>
      </w:pPr>
      <w:bookmarkStart w:id="129" w:name="_Toc261166188"/>
      <w:bookmarkStart w:id="130" w:name="_Toc293665748"/>
      <w:bookmarkStart w:id="131" w:name="_Toc451248504"/>
      <w:bookmarkStart w:id="132" w:name="_Toc481568192"/>
      <w:bookmarkStart w:id="133" w:name="_Toc481568438"/>
      <w:bookmarkStart w:id="134" w:name="_Toc481568541"/>
      <w:bookmarkStart w:id="135" w:name="_Toc481568647"/>
      <w:bookmarkStart w:id="136" w:name="_Toc481568863"/>
      <w:bookmarkStart w:id="137" w:name="_Toc481569045"/>
      <w:bookmarkStart w:id="138" w:name="_Toc481573433"/>
      <w:bookmarkStart w:id="139" w:name="_Toc481573880"/>
      <w:bookmarkStart w:id="140" w:name="_Toc481575904"/>
      <w:bookmarkStart w:id="141" w:name="_Toc481594614"/>
      <w:bookmarkStart w:id="142" w:name="_Toc481667050"/>
      <w:bookmarkStart w:id="143" w:name="_Toc481667242"/>
    </w:p>
    <w:p w14:paraId="00936C86" w14:textId="77777777" w:rsidR="007F7C08" w:rsidRDefault="007F7C08" w:rsidP="00176014">
      <w:pPr>
        <w:pStyle w:val="Pealkiri1"/>
        <w:jc w:val="both"/>
        <w:rPr>
          <w:sz w:val="22"/>
          <w:szCs w:val="22"/>
          <w:lang w:val="et-EE"/>
        </w:rPr>
      </w:pPr>
    </w:p>
    <w:p w14:paraId="2A6FCB24" w14:textId="77777777" w:rsidR="00254D9B" w:rsidRPr="00360866" w:rsidRDefault="00254D9B" w:rsidP="00176014">
      <w:pPr>
        <w:pStyle w:val="Pealkiri1"/>
        <w:jc w:val="both"/>
        <w:rPr>
          <w:sz w:val="22"/>
          <w:szCs w:val="22"/>
          <w:lang w:val="et-EE"/>
        </w:rPr>
      </w:pPr>
      <w:bookmarkStart w:id="144" w:name="_Toc511914850"/>
      <w:r w:rsidRPr="00360866">
        <w:rPr>
          <w:sz w:val="22"/>
          <w:szCs w:val="22"/>
          <w:lang w:val="et-EE"/>
        </w:rPr>
        <w:lastRenderedPageBreak/>
        <w:t>KONSOLIDEERIMISGRUPI RAAMATUPIDAMISE AASTAARUANNE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DD100C4" w14:textId="5FFF6961" w:rsidR="00254D9B" w:rsidRPr="00360866" w:rsidRDefault="008C23E1">
      <w:pPr>
        <w:pStyle w:val="Pealkiri1"/>
        <w:spacing w:before="0" w:beforeAutospacing="0" w:after="0" w:afterAutospacing="0"/>
        <w:jc w:val="both"/>
        <w:rPr>
          <w:sz w:val="22"/>
          <w:szCs w:val="22"/>
          <w:lang w:val="et-EE"/>
        </w:rPr>
      </w:pPr>
      <w:bookmarkStart w:id="145" w:name="_Toc103951357"/>
      <w:bookmarkStart w:id="146" w:name="_Toc104554209"/>
      <w:bookmarkStart w:id="147" w:name="_Toc104691727"/>
      <w:bookmarkStart w:id="148" w:name="_Toc165616918"/>
      <w:bookmarkStart w:id="149" w:name="_Toc230526178"/>
      <w:bookmarkStart w:id="150" w:name="_Toc229803707"/>
      <w:bookmarkStart w:id="151" w:name="_Toc261163110"/>
      <w:bookmarkStart w:id="152" w:name="_Toc293665750"/>
      <w:bookmarkStart w:id="153" w:name="_Toc451248505"/>
      <w:bookmarkStart w:id="154" w:name="_Toc481568193"/>
      <w:bookmarkStart w:id="155" w:name="_Toc481568439"/>
      <w:bookmarkStart w:id="156" w:name="_Toc481568542"/>
      <w:bookmarkStart w:id="157" w:name="_Toc481568648"/>
      <w:bookmarkStart w:id="158" w:name="_Toc481568864"/>
      <w:bookmarkStart w:id="159" w:name="_Toc481569046"/>
      <w:bookmarkStart w:id="160" w:name="_Toc481573434"/>
      <w:bookmarkStart w:id="161" w:name="_Toc481573881"/>
      <w:bookmarkStart w:id="162" w:name="_Toc481575905"/>
      <w:bookmarkStart w:id="163" w:name="_Toc481594615"/>
      <w:bookmarkStart w:id="164" w:name="_Toc481667051"/>
      <w:bookmarkStart w:id="165" w:name="_Toc481667243"/>
      <w:bookmarkStart w:id="166" w:name="_Toc511914851"/>
      <w:bookmarkStart w:id="167" w:name="_Toc73092481"/>
      <w:bookmarkStart w:id="168" w:name="_Toc73163315"/>
      <w:bookmarkEnd w:id="86"/>
      <w:bookmarkEnd w:id="87"/>
      <w:bookmarkEnd w:id="88"/>
      <w:bookmarkEnd w:id="89"/>
      <w:bookmarkEnd w:id="90"/>
      <w:r w:rsidRPr="00360866">
        <w:rPr>
          <w:sz w:val="22"/>
          <w:szCs w:val="22"/>
          <w:lang w:val="et-EE"/>
        </w:rPr>
        <w:t>1</w:t>
      </w:r>
      <w:r w:rsidR="00254D9B" w:rsidRPr="00360866">
        <w:rPr>
          <w:sz w:val="22"/>
          <w:szCs w:val="22"/>
          <w:lang w:val="et-EE"/>
        </w:rPr>
        <w:t>. Konsolideeritud bilanss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6172D20" w14:textId="77777777" w:rsidR="00254D9B" w:rsidRDefault="00CC0F66">
      <w:pPr>
        <w:pStyle w:val="wKehatekst"/>
        <w:rPr>
          <w:lang w:val="et-EE"/>
        </w:rPr>
      </w:pPr>
      <w:r>
        <w:rPr>
          <w:lang w:val="et-EE"/>
        </w:rPr>
        <w:t>eurodes</w:t>
      </w:r>
    </w:p>
    <w:p w14:paraId="722B213A" w14:textId="77777777" w:rsidR="00254D9B" w:rsidRDefault="00254D9B">
      <w:pPr>
        <w:pStyle w:val="Pealkiri1"/>
        <w:spacing w:before="0" w:beforeAutospacing="0" w:after="0" w:afterAutospacing="0"/>
        <w:jc w:val="both"/>
        <w:rPr>
          <w:lang w:val="et-EE"/>
        </w:rPr>
      </w:pPr>
    </w:p>
    <w:tbl>
      <w:tblPr>
        <w:tblW w:w="13320" w:type="dxa"/>
        <w:tblInd w:w="15" w:type="dxa"/>
        <w:tblLayout w:type="fixed"/>
        <w:tblCellMar>
          <w:left w:w="0" w:type="dxa"/>
          <w:right w:w="0" w:type="dxa"/>
        </w:tblCellMar>
        <w:tblLook w:val="0000" w:firstRow="0" w:lastRow="0" w:firstColumn="0" w:lastColumn="0" w:noHBand="0" w:noVBand="0"/>
      </w:tblPr>
      <w:tblGrid>
        <w:gridCol w:w="180"/>
        <w:gridCol w:w="540"/>
        <w:gridCol w:w="3960"/>
        <w:gridCol w:w="1080"/>
        <w:gridCol w:w="1800"/>
        <w:gridCol w:w="1980"/>
        <w:gridCol w:w="1980"/>
        <w:gridCol w:w="1800"/>
      </w:tblGrid>
      <w:tr w:rsidR="00E7580E" w14:paraId="7F77C338" w14:textId="06C0A707" w:rsidTr="00D5559D">
        <w:trPr>
          <w:gridAfter w:val="1"/>
          <w:wAfter w:w="1800" w:type="dxa"/>
          <w:trHeight w:val="285"/>
        </w:trPr>
        <w:tc>
          <w:tcPr>
            <w:tcW w:w="4680" w:type="dxa"/>
            <w:gridSpan w:val="3"/>
            <w:tcBorders>
              <w:top w:val="nil"/>
              <w:left w:val="nil"/>
              <w:bottom w:val="nil"/>
              <w:right w:val="nil"/>
            </w:tcBorders>
            <w:noWrap/>
            <w:tcMar>
              <w:top w:w="15" w:type="dxa"/>
              <w:left w:w="15" w:type="dxa"/>
              <w:bottom w:w="0" w:type="dxa"/>
              <w:right w:w="15" w:type="dxa"/>
            </w:tcMar>
            <w:vAlign w:val="bottom"/>
          </w:tcPr>
          <w:p w14:paraId="7BA6B0F7" w14:textId="77777777" w:rsidR="00E7580E" w:rsidRDefault="00E7580E">
            <w:pPr>
              <w:jc w:val="both"/>
              <w:rPr>
                <w:b/>
                <w:bCs/>
                <w:lang w:val="et-EE"/>
              </w:rPr>
            </w:pPr>
          </w:p>
        </w:tc>
        <w:tc>
          <w:tcPr>
            <w:tcW w:w="1080" w:type="dxa"/>
            <w:tcBorders>
              <w:top w:val="nil"/>
              <w:left w:val="nil"/>
              <w:bottom w:val="nil"/>
              <w:right w:val="nil"/>
            </w:tcBorders>
            <w:noWrap/>
            <w:tcMar>
              <w:top w:w="15" w:type="dxa"/>
              <w:left w:w="15" w:type="dxa"/>
              <w:bottom w:w="0" w:type="dxa"/>
              <w:right w:w="15" w:type="dxa"/>
            </w:tcMar>
            <w:vAlign w:val="bottom"/>
          </w:tcPr>
          <w:p w14:paraId="44E00085" w14:textId="77777777" w:rsidR="00E7580E" w:rsidRDefault="00E7580E">
            <w:pPr>
              <w:pStyle w:val="xl34"/>
              <w:spacing w:before="0" w:beforeAutospacing="0" w:after="0" w:afterAutospacing="0"/>
              <w:rPr>
                <w:sz w:val="24"/>
                <w:szCs w:val="24"/>
                <w:lang w:val="et-EE"/>
              </w:rPr>
            </w:pPr>
            <w:r>
              <w:rPr>
                <w:sz w:val="24"/>
                <w:szCs w:val="24"/>
                <w:lang w:val="et-EE"/>
              </w:rPr>
              <w:t>Lisa</w:t>
            </w:r>
          </w:p>
        </w:tc>
        <w:tc>
          <w:tcPr>
            <w:tcW w:w="1800" w:type="dxa"/>
            <w:tcBorders>
              <w:top w:val="nil"/>
              <w:left w:val="nil"/>
              <w:bottom w:val="nil"/>
              <w:right w:val="nil"/>
            </w:tcBorders>
            <w:vAlign w:val="bottom"/>
          </w:tcPr>
          <w:p w14:paraId="6080D3D8" w14:textId="76E6A8A0" w:rsidR="00E7580E" w:rsidRDefault="00E7580E" w:rsidP="00A35CEF">
            <w:pPr>
              <w:jc w:val="right"/>
              <w:rPr>
                <w:b/>
                <w:bCs/>
                <w:i/>
                <w:iCs/>
                <w:lang w:val="et-EE"/>
              </w:rPr>
            </w:pPr>
            <w:r>
              <w:rPr>
                <w:b/>
                <w:bCs/>
                <w:i/>
                <w:iCs/>
                <w:lang w:val="et-EE"/>
              </w:rPr>
              <w:t>31.12.201</w:t>
            </w:r>
            <w:r w:rsidR="00A35CEF">
              <w:rPr>
                <w:b/>
                <w:bCs/>
                <w:i/>
                <w:iCs/>
                <w:lang w:val="et-EE"/>
              </w:rPr>
              <w:t>7</w:t>
            </w:r>
          </w:p>
        </w:tc>
        <w:tc>
          <w:tcPr>
            <w:tcW w:w="1980" w:type="dxa"/>
            <w:tcBorders>
              <w:top w:val="nil"/>
              <w:left w:val="nil"/>
              <w:bottom w:val="nil"/>
              <w:right w:val="nil"/>
            </w:tcBorders>
            <w:vAlign w:val="bottom"/>
          </w:tcPr>
          <w:p w14:paraId="494BE407" w14:textId="38DB23CC" w:rsidR="00E7580E" w:rsidRDefault="00E7580E" w:rsidP="00A35CEF">
            <w:pPr>
              <w:jc w:val="right"/>
              <w:rPr>
                <w:b/>
                <w:bCs/>
                <w:i/>
                <w:iCs/>
                <w:lang w:val="et-EE"/>
              </w:rPr>
            </w:pPr>
            <w:r>
              <w:rPr>
                <w:b/>
                <w:bCs/>
                <w:i/>
                <w:iCs/>
                <w:lang w:val="et-EE"/>
              </w:rPr>
              <w:t>31.12.201</w:t>
            </w:r>
            <w:r w:rsidR="00A35CEF">
              <w:rPr>
                <w:b/>
                <w:bCs/>
                <w:i/>
                <w:iCs/>
                <w:lang w:val="et-EE"/>
              </w:rPr>
              <w:t>6</w:t>
            </w:r>
          </w:p>
        </w:tc>
        <w:tc>
          <w:tcPr>
            <w:tcW w:w="1980" w:type="dxa"/>
            <w:tcBorders>
              <w:top w:val="nil"/>
              <w:left w:val="nil"/>
              <w:bottom w:val="nil"/>
              <w:right w:val="nil"/>
            </w:tcBorders>
          </w:tcPr>
          <w:p w14:paraId="27D458E3" w14:textId="77777777" w:rsidR="00E7580E" w:rsidRDefault="00E7580E" w:rsidP="00F14DB0">
            <w:pPr>
              <w:jc w:val="right"/>
              <w:rPr>
                <w:b/>
                <w:bCs/>
                <w:i/>
                <w:iCs/>
                <w:lang w:val="et-EE"/>
              </w:rPr>
            </w:pPr>
          </w:p>
        </w:tc>
      </w:tr>
      <w:tr w:rsidR="00E7580E" w14:paraId="0E6E6E0C" w14:textId="1862CFCA" w:rsidTr="00D5559D">
        <w:trPr>
          <w:gridAfter w:val="1"/>
          <w:wAfter w:w="1800" w:type="dxa"/>
          <w:trHeight w:val="315"/>
        </w:trPr>
        <w:tc>
          <w:tcPr>
            <w:tcW w:w="720" w:type="dxa"/>
            <w:gridSpan w:val="2"/>
            <w:tcBorders>
              <w:top w:val="nil"/>
              <w:left w:val="nil"/>
              <w:bottom w:val="nil"/>
              <w:right w:val="nil"/>
            </w:tcBorders>
            <w:noWrap/>
            <w:tcMar>
              <w:top w:w="15" w:type="dxa"/>
              <w:left w:w="15" w:type="dxa"/>
              <w:bottom w:w="0" w:type="dxa"/>
              <w:right w:w="15" w:type="dxa"/>
            </w:tcMar>
            <w:vAlign w:val="bottom"/>
          </w:tcPr>
          <w:p w14:paraId="30894404" w14:textId="77777777" w:rsidR="00E7580E" w:rsidRDefault="00E7580E" w:rsidP="000555BC">
            <w:pPr>
              <w:pStyle w:val="Pealkiri5"/>
              <w:rPr>
                <w:lang w:val="et-EE"/>
              </w:rPr>
            </w:pPr>
            <w:r>
              <w:rPr>
                <w:lang w:val="et-EE"/>
              </w:rPr>
              <w:t>Varad</w:t>
            </w:r>
          </w:p>
        </w:tc>
        <w:tc>
          <w:tcPr>
            <w:tcW w:w="3960" w:type="dxa"/>
            <w:tcBorders>
              <w:top w:val="nil"/>
              <w:left w:val="nil"/>
              <w:bottom w:val="nil"/>
              <w:right w:val="nil"/>
            </w:tcBorders>
            <w:noWrap/>
            <w:tcMar>
              <w:top w:w="15" w:type="dxa"/>
              <w:left w:w="15" w:type="dxa"/>
              <w:bottom w:w="0" w:type="dxa"/>
              <w:right w:w="15" w:type="dxa"/>
            </w:tcMar>
            <w:vAlign w:val="bottom"/>
          </w:tcPr>
          <w:p w14:paraId="1D030CEB" w14:textId="77777777" w:rsidR="00E7580E" w:rsidRDefault="00E7580E" w:rsidP="000555BC">
            <w:pPr>
              <w:jc w:val="both"/>
              <w:rPr>
                <w:b/>
                <w:bCs/>
                <w:lang w:val="et-EE"/>
              </w:rPr>
            </w:pPr>
          </w:p>
        </w:tc>
        <w:tc>
          <w:tcPr>
            <w:tcW w:w="1080" w:type="dxa"/>
            <w:tcBorders>
              <w:top w:val="nil"/>
              <w:left w:val="nil"/>
              <w:bottom w:val="nil"/>
              <w:right w:val="nil"/>
            </w:tcBorders>
          </w:tcPr>
          <w:p w14:paraId="19136771" w14:textId="77777777" w:rsidR="00E7580E" w:rsidRDefault="00E7580E" w:rsidP="000555BC">
            <w:pPr>
              <w:jc w:val="both"/>
              <w:rPr>
                <w:lang w:val="et-EE"/>
              </w:rPr>
            </w:pPr>
          </w:p>
        </w:tc>
        <w:tc>
          <w:tcPr>
            <w:tcW w:w="1800" w:type="dxa"/>
            <w:tcBorders>
              <w:top w:val="nil"/>
              <w:left w:val="nil"/>
              <w:bottom w:val="nil"/>
              <w:right w:val="nil"/>
            </w:tcBorders>
            <w:vAlign w:val="bottom"/>
          </w:tcPr>
          <w:p w14:paraId="18742C40" w14:textId="6A2D35C1" w:rsidR="00E7580E" w:rsidRDefault="00E7580E" w:rsidP="0043521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25  53</w:t>
            </w:r>
            <w:r w:rsidR="0043521C">
              <w:rPr>
                <w:rFonts w:ascii="Times New Roman" w:hAnsi="Times New Roman"/>
                <w:b/>
                <w:bCs/>
                <w:lang w:val="et-EE"/>
              </w:rPr>
              <w:t>4</w:t>
            </w:r>
            <w:r>
              <w:rPr>
                <w:rFonts w:ascii="Times New Roman" w:hAnsi="Times New Roman"/>
                <w:b/>
                <w:bCs/>
                <w:lang w:val="et-EE"/>
              </w:rPr>
              <w:t xml:space="preserve"> </w:t>
            </w:r>
            <w:r w:rsidR="0043521C">
              <w:rPr>
                <w:rFonts w:ascii="Times New Roman" w:hAnsi="Times New Roman"/>
                <w:b/>
                <w:bCs/>
                <w:lang w:val="et-EE"/>
              </w:rPr>
              <w:t>633</w:t>
            </w:r>
          </w:p>
        </w:tc>
        <w:tc>
          <w:tcPr>
            <w:tcW w:w="1980" w:type="dxa"/>
            <w:tcBorders>
              <w:top w:val="nil"/>
              <w:left w:val="nil"/>
              <w:bottom w:val="nil"/>
              <w:right w:val="nil"/>
            </w:tcBorders>
            <w:noWrap/>
            <w:tcMar>
              <w:top w:w="15" w:type="dxa"/>
              <w:left w:w="15" w:type="dxa"/>
              <w:bottom w:w="0" w:type="dxa"/>
              <w:right w:w="15" w:type="dxa"/>
            </w:tcMar>
            <w:vAlign w:val="bottom"/>
          </w:tcPr>
          <w:p w14:paraId="3BD250B1" w14:textId="16E6C5F9" w:rsidR="00E7580E" w:rsidRDefault="00E7580E" w:rsidP="00A35CEF">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25</w:t>
            </w:r>
            <w:r w:rsidR="00A35CEF">
              <w:rPr>
                <w:rFonts w:ascii="Times New Roman" w:hAnsi="Times New Roman"/>
                <w:b/>
                <w:bCs/>
                <w:lang w:val="et-EE"/>
              </w:rPr>
              <w:t> 536 220</w:t>
            </w:r>
          </w:p>
        </w:tc>
        <w:tc>
          <w:tcPr>
            <w:tcW w:w="1980" w:type="dxa"/>
            <w:tcBorders>
              <w:top w:val="nil"/>
              <w:left w:val="nil"/>
              <w:bottom w:val="nil"/>
              <w:right w:val="nil"/>
            </w:tcBorders>
          </w:tcPr>
          <w:p w14:paraId="21CA2B43" w14:textId="77777777" w:rsidR="00E7580E" w:rsidRDefault="00E7580E" w:rsidP="00F14DB0">
            <w:pPr>
              <w:pStyle w:val="xl81"/>
              <w:pBdr>
                <w:bottom w:val="none" w:sz="0" w:space="0" w:color="auto"/>
              </w:pBdr>
              <w:spacing w:before="0" w:beforeAutospacing="0" w:after="0" w:afterAutospacing="0"/>
              <w:textAlignment w:val="auto"/>
              <w:rPr>
                <w:rFonts w:ascii="Times New Roman" w:hAnsi="Times New Roman"/>
                <w:b/>
                <w:bCs/>
                <w:lang w:val="et-EE"/>
              </w:rPr>
            </w:pPr>
          </w:p>
        </w:tc>
      </w:tr>
      <w:tr w:rsidR="00E7580E" w:rsidRPr="00030CE8" w14:paraId="4F9AAFBC"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D806A5F" w14:textId="77777777" w:rsidR="00E7580E" w:rsidRDefault="00E7580E" w:rsidP="000555BC">
            <w:pPr>
              <w:jc w:val="both"/>
              <w:rPr>
                <w:b/>
                <w:bCs/>
                <w:lang w:val="et-EE"/>
              </w:rPr>
            </w:pPr>
            <w:r>
              <w:rPr>
                <w:b/>
                <w:bCs/>
                <w:lang w:val="et-EE"/>
              </w:rPr>
              <w:t>Käibevara</w:t>
            </w:r>
          </w:p>
        </w:tc>
        <w:tc>
          <w:tcPr>
            <w:tcW w:w="1080" w:type="dxa"/>
            <w:tcBorders>
              <w:top w:val="nil"/>
              <w:left w:val="nil"/>
              <w:bottom w:val="nil"/>
              <w:right w:val="nil"/>
            </w:tcBorders>
            <w:noWrap/>
            <w:tcMar>
              <w:top w:w="15" w:type="dxa"/>
              <w:left w:w="15" w:type="dxa"/>
              <w:bottom w:w="0" w:type="dxa"/>
              <w:right w:w="15" w:type="dxa"/>
            </w:tcMar>
            <w:vAlign w:val="bottom"/>
          </w:tcPr>
          <w:p w14:paraId="027D9834" w14:textId="77777777" w:rsidR="00E7580E" w:rsidRDefault="00E7580E" w:rsidP="000555BC">
            <w:pPr>
              <w:jc w:val="both"/>
              <w:rPr>
                <w:lang w:val="et-EE"/>
              </w:rPr>
            </w:pPr>
          </w:p>
        </w:tc>
        <w:tc>
          <w:tcPr>
            <w:tcW w:w="1800" w:type="dxa"/>
            <w:tcBorders>
              <w:top w:val="nil"/>
              <w:left w:val="nil"/>
              <w:bottom w:val="nil"/>
              <w:right w:val="nil"/>
            </w:tcBorders>
            <w:vAlign w:val="bottom"/>
          </w:tcPr>
          <w:p w14:paraId="2744C6A1" w14:textId="0553D7F3" w:rsidR="00E7580E" w:rsidRDefault="0043521C" w:rsidP="000328B9">
            <w:pPr>
              <w:jc w:val="right"/>
              <w:rPr>
                <w:b/>
                <w:lang w:val="et-EE"/>
              </w:rPr>
            </w:pPr>
            <w:r>
              <w:rPr>
                <w:b/>
                <w:lang w:val="et-EE"/>
              </w:rPr>
              <w:t>3 109 951</w:t>
            </w:r>
          </w:p>
        </w:tc>
        <w:tc>
          <w:tcPr>
            <w:tcW w:w="1980" w:type="dxa"/>
            <w:tcBorders>
              <w:top w:val="nil"/>
              <w:left w:val="nil"/>
              <w:bottom w:val="nil"/>
              <w:right w:val="nil"/>
            </w:tcBorders>
            <w:vAlign w:val="bottom"/>
          </w:tcPr>
          <w:p w14:paraId="1484C9C3" w14:textId="2C226DC6" w:rsidR="00E7580E" w:rsidRDefault="00A35CEF" w:rsidP="00F14DB0">
            <w:pPr>
              <w:jc w:val="right"/>
              <w:rPr>
                <w:b/>
                <w:lang w:val="et-EE"/>
              </w:rPr>
            </w:pPr>
            <w:r>
              <w:rPr>
                <w:b/>
                <w:lang w:val="et-EE"/>
              </w:rPr>
              <w:t>2 691 814</w:t>
            </w:r>
          </w:p>
        </w:tc>
        <w:tc>
          <w:tcPr>
            <w:tcW w:w="1980" w:type="dxa"/>
          </w:tcPr>
          <w:p w14:paraId="32E3197C" w14:textId="77777777" w:rsidR="00E7580E" w:rsidRDefault="00E7580E" w:rsidP="000555BC">
            <w:pPr>
              <w:jc w:val="right"/>
              <w:rPr>
                <w:b/>
                <w:lang w:val="et-EE"/>
              </w:rPr>
            </w:pPr>
          </w:p>
        </w:tc>
        <w:tc>
          <w:tcPr>
            <w:tcW w:w="1800" w:type="dxa"/>
            <w:vAlign w:val="bottom"/>
          </w:tcPr>
          <w:p w14:paraId="453CFBF5" w14:textId="181376BB" w:rsidR="00E7580E" w:rsidRDefault="00E7580E" w:rsidP="004D0D0A">
            <w:pPr>
              <w:jc w:val="right"/>
              <w:rPr>
                <w:b/>
                <w:lang w:val="et-EE"/>
              </w:rPr>
            </w:pPr>
          </w:p>
        </w:tc>
      </w:tr>
      <w:tr w:rsidR="00E7580E" w:rsidRPr="00030CE8" w14:paraId="2132839D" w14:textId="4D55754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C548EF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2FCB6F9" w14:textId="77777777" w:rsidR="00E7580E" w:rsidRDefault="00E7580E" w:rsidP="000555BC">
            <w:pPr>
              <w:jc w:val="both"/>
              <w:rPr>
                <w:lang w:val="et-EE"/>
              </w:rPr>
            </w:pPr>
            <w:r>
              <w:rPr>
                <w:lang w:val="et-EE"/>
              </w:rPr>
              <w:t>Raha ja pangakontod</w:t>
            </w:r>
          </w:p>
        </w:tc>
        <w:tc>
          <w:tcPr>
            <w:tcW w:w="1080" w:type="dxa"/>
            <w:tcBorders>
              <w:top w:val="nil"/>
              <w:left w:val="nil"/>
              <w:bottom w:val="nil"/>
              <w:right w:val="nil"/>
            </w:tcBorders>
            <w:vAlign w:val="bottom"/>
          </w:tcPr>
          <w:p w14:paraId="44045F60" w14:textId="77777777" w:rsidR="00E7580E" w:rsidRDefault="00E7580E" w:rsidP="000555BC">
            <w:pPr>
              <w:jc w:val="center"/>
              <w:rPr>
                <w:lang w:val="et-EE"/>
              </w:rPr>
            </w:pPr>
            <w:r>
              <w:rPr>
                <w:lang w:val="et-EE"/>
              </w:rPr>
              <w:t>2</w:t>
            </w:r>
          </w:p>
        </w:tc>
        <w:tc>
          <w:tcPr>
            <w:tcW w:w="1800" w:type="dxa"/>
            <w:tcBorders>
              <w:top w:val="nil"/>
              <w:left w:val="nil"/>
              <w:bottom w:val="nil"/>
              <w:right w:val="nil"/>
            </w:tcBorders>
            <w:vAlign w:val="bottom"/>
          </w:tcPr>
          <w:p w14:paraId="76CBB572" w14:textId="4227D11D" w:rsidR="00E7580E" w:rsidRDefault="00E7580E" w:rsidP="00973BC6">
            <w:pPr>
              <w:rPr>
                <w:lang w:val="et-EE"/>
              </w:rPr>
            </w:pPr>
            <w:r>
              <w:rPr>
                <w:lang w:val="et-EE"/>
              </w:rPr>
              <w:t xml:space="preserve">              </w:t>
            </w:r>
            <w:r w:rsidR="00973BC6">
              <w:rPr>
                <w:lang w:val="et-EE"/>
              </w:rPr>
              <w:t>2 237 861</w:t>
            </w:r>
          </w:p>
        </w:tc>
        <w:tc>
          <w:tcPr>
            <w:tcW w:w="1980" w:type="dxa"/>
            <w:tcBorders>
              <w:top w:val="nil"/>
              <w:left w:val="nil"/>
              <w:bottom w:val="nil"/>
              <w:right w:val="nil"/>
            </w:tcBorders>
            <w:noWrap/>
            <w:tcMar>
              <w:top w:w="15" w:type="dxa"/>
              <w:left w:w="15" w:type="dxa"/>
              <w:bottom w:w="0" w:type="dxa"/>
              <w:right w:w="15" w:type="dxa"/>
            </w:tcMar>
            <w:vAlign w:val="bottom"/>
          </w:tcPr>
          <w:p w14:paraId="7FFCD2DE" w14:textId="04A30065" w:rsidR="00E7580E" w:rsidRDefault="00E7580E" w:rsidP="00A35CEF">
            <w:pPr>
              <w:rPr>
                <w:lang w:val="et-EE"/>
              </w:rPr>
            </w:pPr>
            <w:r>
              <w:rPr>
                <w:lang w:val="et-EE"/>
              </w:rPr>
              <w:t xml:space="preserve">                1</w:t>
            </w:r>
            <w:r w:rsidR="00A35CEF">
              <w:rPr>
                <w:lang w:val="et-EE"/>
              </w:rPr>
              <w:t> 908 418</w:t>
            </w:r>
          </w:p>
        </w:tc>
        <w:tc>
          <w:tcPr>
            <w:tcW w:w="1980" w:type="dxa"/>
            <w:tcBorders>
              <w:top w:val="nil"/>
              <w:left w:val="nil"/>
              <w:bottom w:val="nil"/>
              <w:right w:val="nil"/>
            </w:tcBorders>
          </w:tcPr>
          <w:p w14:paraId="6280E65A" w14:textId="77777777" w:rsidR="00E7580E" w:rsidRDefault="00E7580E" w:rsidP="00F14DB0">
            <w:pPr>
              <w:rPr>
                <w:lang w:val="et-EE"/>
              </w:rPr>
            </w:pPr>
          </w:p>
        </w:tc>
      </w:tr>
      <w:tr w:rsidR="00E7580E" w:rsidRPr="00030CE8" w14:paraId="059D111D" w14:textId="0612086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9EFE65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3647C4E" w14:textId="77777777" w:rsidR="00E7580E" w:rsidRDefault="00E7580E" w:rsidP="000555BC">
            <w:pPr>
              <w:jc w:val="both"/>
              <w:rPr>
                <w:lang w:val="et-EE"/>
              </w:rPr>
            </w:pPr>
            <w:r>
              <w:rPr>
                <w:lang w:val="et-EE"/>
              </w:rPr>
              <w:t>Maksu-, lõivu- ja trahvinõuded</w:t>
            </w:r>
          </w:p>
        </w:tc>
        <w:tc>
          <w:tcPr>
            <w:tcW w:w="1080" w:type="dxa"/>
            <w:tcBorders>
              <w:top w:val="nil"/>
              <w:left w:val="nil"/>
              <w:bottom w:val="nil"/>
              <w:right w:val="nil"/>
            </w:tcBorders>
            <w:vAlign w:val="bottom"/>
          </w:tcPr>
          <w:p w14:paraId="7101C155" w14:textId="77777777" w:rsidR="00E7580E" w:rsidRDefault="00E7580E" w:rsidP="000555BC">
            <w:pPr>
              <w:jc w:val="center"/>
              <w:rPr>
                <w:lang w:val="et-EE"/>
              </w:rPr>
            </w:pPr>
            <w:r>
              <w:rPr>
                <w:lang w:val="et-EE"/>
              </w:rPr>
              <w:t>3</w:t>
            </w:r>
          </w:p>
        </w:tc>
        <w:tc>
          <w:tcPr>
            <w:tcW w:w="1800" w:type="dxa"/>
            <w:tcBorders>
              <w:top w:val="nil"/>
              <w:left w:val="nil"/>
              <w:bottom w:val="nil"/>
              <w:right w:val="nil"/>
            </w:tcBorders>
            <w:vAlign w:val="bottom"/>
          </w:tcPr>
          <w:p w14:paraId="6B62C39A" w14:textId="7A4CAABD" w:rsidR="00E7580E" w:rsidRDefault="00973BC6" w:rsidP="000013CD">
            <w:pPr>
              <w:jc w:val="right"/>
              <w:rPr>
                <w:lang w:val="et-EE"/>
              </w:rPr>
            </w:pPr>
            <w:r>
              <w:rPr>
                <w:lang w:val="et-EE"/>
              </w:rPr>
              <w:t>598 332</w:t>
            </w:r>
          </w:p>
        </w:tc>
        <w:tc>
          <w:tcPr>
            <w:tcW w:w="1980" w:type="dxa"/>
            <w:tcBorders>
              <w:top w:val="nil"/>
              <w:left w:val="nil"/>
              <w:bottom w:val="nil"/>
              <w:right w:val="nil"/>
            </w:tcBorders>
            <w:noWrap/>
            <w:tcMar>
              <w:top w:w="15" w:type="dxa"/>
              <w:left w:w="15" w:type="dxa"/>
              <w:bottom w:w="0" w:type="dxa"/>
              <w:right w:w="15" w:type="dxa"/>
            </w:tcMar>
            <w:vAlign w:val="bottom"/>
          </w:tcPr>
          <w:p w14:paraId="46F6D02C" w14:textId="0144934E" w:rsidR="00E7580E" w:rsidRDefault="00E7580E" w:rsidP="00A35CEF">
            <w:pPr>
              <w:jc w:val="right"/>
              <w:rPr>
                <w:lang w:val="et-EE"/>
              </w:rPr>
            </w:pPr>
            <w:r>
              <w:rPr>
                <w:lang w:val="et-EE"/>
              </w:rPr>
              <w:t>5</w:t>
            </w:r>
            <w:r w:rsidR="00A35CEF">
              <w:rPr>
                <w:lang w:val="et-EE"/>
              </w:rPr>
              <w:t>30 704</w:t>
            </w:r>
          </w:p>
        </w:tc>
        <w:tc>
          <w:tcPr>
            <w:tcW w:w="1980" w:type="dxa"/>
            <w:tcBorders>
              <w:top w:val="nil"/>
              <w:left w:val="nil"/>
              <w:bottom w:val="nil"/>
              <w:right w:val="nil"/>
            </w:tcBorders>
          </w:tcPr>
          <w:p w14:paraId="7CDA0F7E" w14:textId="77777777" w:rsidR="00E7580E" w:rsidRDefault="00E7580E" w:rsidP="000555BC">
            <w:pPr>
              <w:jc w:val="right"/>
              <w:rPr>
                <w:lang w:val="et-EE"/>
              </w:rPr>
            </w:pPr>
          </w:p>
        </w:tc>
      </w:tr>
      <w:tr w:rsidR="00E7580E" w:rsidRPr="00030CE8" w14:paraId="7818158F" w14:textId="549143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5A632F0"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FD243E" w14:textId="77777777" w:rsidR="00E7580E" w:rsidRDefault="00E7580E" w:rsidP="000555BC">
            <w:pPr>
              <w:jc w:val="both"/>
              <w:rPr>
                <w:lang w:val="et-EE"/>
              </w:rPr>
            </w:pPr>
            <w:r>
              <w:rPr>
                <w:lang w:val="et-EE"/>
              </w:rPr>
              <w:t>Muud nõuded ja ettemaksed, sh</w:t>
            </w:r>
          </w:p>
        </w:tc>
        <w:tc>
          <w:tcPr>
            <w:tcW w:w="1080" w:type="dxa"/>
            <w:tcBorders>
              <w:top w:val="nil"/>
              <w:left w:val="nil"/>
              <w:bottom w:val="nil"/>
              <w:right w:val="nil"/>
            </w:tcBorders>
            <w:vAlign w:val="bottom"/>
          </w:tcPr>
          <w:p w14:paraId="2164062A" w14:textId="77777777" w:rsidR="00E7580E" w:rsidRDefault="00E7580E" w:rsidP="000555BC">
            <w:pPr>
              <w:jc w:val="center"/>
              <w:rPr>
                <w:lang w:val="et-EE"/>
              </w:rPr>
            </w:pPr>
          </w:p>
        </w:tc>
        <w:tc>
          <w:tcPr>
            <w:tcW w:w="1800" w:type="dxa"/>
            <w:tcBorders>
              <w:top w:val="nil"/>
              <w:left w:val="nil"/>
              <w:bottom w:val="nil"/>
              <w:right w:val="nil"/>
            </w:tcBorders>
            <w:vAlign w:val="bottom"/>
          </w:tcPr>
          <w:p w14:paraId="154D301C" w14:textId="1DDB76FE" w:rsidR="00E7580E" w:rsidRDefault="00E7580E" w:rsidP="00973BC6">
            <w:pPr>
              <w:jc w:val="right"/>
              <w:rPr>
                <w:lang w:val="et-EE"/>
              </w:rPr>
            </w:pPr>
            <w:r>
              <w:rPr>
                <w:lang w:val="et-EE"/>
              </w:rPr>
              <w:t>2</w:t>
            </w:r>
            <w:r w:rsidR="00973BC6">
              <w:rPr>
                <w:lang w:val="et-EE"/>
              </w:rPr>
              <w:t>57 137</w:t>
            </w:r>
          </w:p>
        </w:tc>
        <w:tc>
          <w:tcPr>
            <w:tcW w:w="1980" w:type="dxa"/>
            <w:tcBorders>
              <w:top w:val="nil"/>
              <w:left w:val="nil"/>
              <w:bottom w:val="nil"/>
              <w:right w:val="nil"/>
            </w:tcBorders>
            <w:noWrap/>
            <w:tcMar>
              <w:top w:w="15" w:type="dxa"/>
              <w:left w:w="15" w:type="dxa"/>
              <w:bottom w:w="0" w:type="dxa"/>
              <w:right w:w="15" w:type="dxa"/>
            </w:tcMar>
            <w:vAlign w:val="bottom"/>
          </w:tcPr>
          <w:p w14:paraId="4D3B5426" w14:textId="769F6DE2" w:rsidR="00E7580E" w:rsidRDefault="00E7580E" w:rsidP="00A35CEF">
            <w:pPr>
              <w:jc w:val="right"/>
              <w:rPr>
                <w:lang w:val="et-EE"/>
              </w:rPr>
            </w:pPr>
            <w:r>
              <w:rPr>
                <w:lang w:val="et-EE"/>
              </w:rPr>
              <w:t>2</w:t>
            </w:r>
            <w:r w:rsidR="00A35CEF">
              <w:rPr>
                <w:lang w:val="et-EE"/>
              </w:rPr>
              <w:t>35 639</w:t>
            </w:r>
          </w:p>
        </w:tc>
        <w:tc>
          <w:tcPr>
            <w:tcW w:w="1980" w:type="dxa"/>
            <w:tcBorders>
              <w:top w:val="nil"/>
              <w:left w:val="nil"/>
              <w:bottom w:val="nil"/>
              <w:right w:val="nil"/>
            </w:tcBorders>
          </w:tcPr>
          <w:p w14:paraId="63C6CB66" w14:textId="77777777" w:rsidR="00E7580E" w:rsidRDefault="00E7580E" w:rsidP="000555BC">
            <w:pPr>
              <w:jc w:val="right"/>
              <w:rPr>
                <w:lang w:val="et-EE"/>
              </w:rPr>
            </w:pPr>
          </w:p>
        </w:tc>
      </w:tr>
      <w:tr w:rsidR="00E7580E" w:rsidRPr="00030CE8" w14:paraId="11A3C2EF" w14:textId="5C75FB4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F00146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11B53DC"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1080" w:type="dxa"/>
            <w:tcBorders>
              <w:top w:val="nil"/>
              <w:left w:val="nil"/>
              <w:bottom w:val="nil"/>
              <w:right w:val="nil"/>
            </w:tcBorders>
            <w:vAlign w:val="bottom"/>
          </w:tcPr>
          <w:p w14:paraId="206D11B7" w14:textId="77777777" w:rsidR="00E7580E" w:rsidRDefault="00E7580E" w:rsidP="000555BC">
            <w:pPr>
              <w:jc w:val="center"/>
              <w:rPr>
                <w:lang w:val="et-EE"/>
              </w:rPr>
            </w:pPr>
            <w:r>
              <w:rPr>
                <w:lang w:val="et-EE"/>
              </w:rPr>
              <w:t>4</w:t>
            </w:r>
          </w:p>
        </w:tc>
        <w:tc>
          <w:tcPr>
            <w:tcW w:w="1800" w:type="dxa"/>
            <w:tcBorders>
              <w:top w:val="nil"/>
              <w:left w:val="nil"/>
              <w:bottom w:val="nil"/>
              <w:right w:val="nil"/>
            </w:tcBorders>
            <w:vAlign w:val="bottom"/>
          </w:tcPr>
          <w:p w14:paraId="134D5773" w14:textId="70139154" w:rsidR="00E7580E" w:rsidRDefault="00973BC6" w:rsidP="000013CD">
            <w:pPr>
              <w:jc w:val="right"/>
              <w:rPr>
                <w:lang w:val="et-EE"/>
              </w:rPr>
            </w:pPr>
            <w:r>
              <w:rPr>
                <w:lang w:val="et-EE"/>
              </w:rPr>
              <w:t>106 021</w:t>
            </w:r>
          </w:p>
        </w:tc>
        <w:tc>
          <w:tcPr>
            <w:tcW w:w="1980" w:type="dxa"/>
            <w:tcBorders>
              <w:top w:val="nil"/>
              <w:left w:val="nil"/>
              <w:bottom w:val="nil"/>
              <w:right w:val="nil"/>
            </w:tcBorders>
            <w:noWrap/>
            <w:tcMar>
              <w:top w:w="15" w:type="dxa"/>
              <w:left w:w="15" w:type="dxa"/>
              <w:bottom w:w="0" w:type="dxa"/>
              <w:right w:w="15" w:type="dxa"/>
            </w:tcMar>
            <w:vAlign w:val="bottom"/>
          </w:tcPr>
          <w:p w14:paraId="19209293" w14:textId="10CB88E8" w:rsidR="00E7580E" w:rsidRDefault="00A35CEF" w:rsidP="00A35CEF">
            <w:pPr>
              <w:jc w:val="right"/>
              <w:rPr>
                <w:lang w:val="et-EE"/>
              </w:rPr>
            </w:pPr>
            <w:r>
              <w:rPr>
                <w:lang w:val="et-EE"/>
              </w:rPr>
              <w:t>150</w:t>
            </w:r>
            <w:r w:rsidR="00E7580E">
              <w:rPr>
                <w:lang w:val="et-EE"/>
              </w:rPr>
              <w:t xml:space="preserve"> </w:t>
            </w:r>
            <w:r>
              <w:rPr>
                <w:lang w:val="et-EE"/>
              </w:rPr>
              <w:t>821</w:t>
            </w:r>
          </w:p>
        </w:tc>
        <w:tc>
          <w:tcPr>
            <w:tcW w:w="1980" w:type="dxa"/>
            <w:tcBorders>
              <w:top w:val="nil"/>
              <w:left w:val="nil"/>
              <w:bottom w:val="nil"/>
              <w:right w:val="nil"/>
            </w:tcBorders>
          </w:tcPr>
          <w:p w14:paraId="35365406" w14:textId="77777777" w:rsidR="00E7580E" w:rsidRDefault="00E7580E" w:rsidP="000555BC">
            <w:pPr>
              <w:jc w:val="right"/>
              <w:rPr>
                <w:lang w:val="et-EE"/>
              </w:rPr>
            </w:pPr>
          </w:p>
        </w:tc>
      </w:tr>
      <w:tr w:rsidR="00E7580E" w:rsidRPr="00030CE8" w14:paraId="09918E35" w14:textId="0042339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27A00C6"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D7C7D61"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1080" w:type="dxa"/>
            <w:tcBorders>
              <w:top w:val="nil"/>
              <w:left w:val="nil"/>
              <w:bottom w:val="nil"/>
              <w:right w:val="nil"/>
            </w:tcBorders>
            <w:vAlign w:val="bottom"/>
          </w:tcPr>
          <w:p w14:paraId="1BE2B6BA"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6388B1CB" w14:textId="5AF84585" w:rsidR="00E7580E" w:rsidRDefault="00973BC6" w:rsidP="004A2E3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151 116</w:t>
            </w:r>
          </w:p>
        </w:tc>
        <w:tc>
          <w:tcPr>
            <w:tcW w:w="1980" w:type="dxa"/>
            <w:tcBorders>
              <w:top w:val="nil"/>
              <w:left w:val="nil"/>
              <w:bottom w:val="nil"/>
              <w:right w:val="nil"/>
            </w:tcBorders>
            <w:noWrap/>
            <w:tcMar>
              <w:top w:w="15" w:type="dxa"/>
              <w:left w:w="15" w:type="dxa"/>
              <w:bottom w:w="0" w:type="dxa"/>
              <w:right w:w="15" w:type="dxa"/>
            </w:tcMar>
            <w:vAlign w:val="bottom"/>
          </w:tcPr>
          <w:p w14:paraId="0E19A9BE" w14:textId="359EDA02" w:rsidR="00E7580E" w:rsidRDefault="00A35CEF" w:rsidP="00A35C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84 818</w:t>
            </w:r>
          </w:p>
        </w:tc>
        <w:tc>
          <w:tcPr>
            <w:tcW w:w="1980" w:type="dxa"/>
            <w:tcBorders>
              <w:top w:val="nil"/>
              <w:left w:val="nil"/>
              <w:bottom w:val="nil"/>
              <w:right w:val="nil"/>
            </w:tcBorders>
          </w:tcPr>
          <w:p w14:paraId="06C2C1D0" w14:textId="77777777" w:rsidR="00E7580E" w:rsidRDefault="00E7580E" w:rsidP="0093761D">
            <w:pPr>
              <w:pStyle w:val="xl81"/>
              <w:pBdr>
                <w:bottom w:val="none" w:sz="0" w:space="0" w:color="auto"/>
              </w:pBdr>
              <w:spacing w:before="0" w:beforeAutospacing="0" w:after="0" w:afterAutospacing="0"/>
              <w:textAlignment w:val="auto"/>
              <w:rPr>
                <w:rFonts w:ascii="Times New Roman" w:hAnsi="Times New Roman"/>
                <w:lang w:val="et-EE"/>
              </w:rPr>
            </w:pPr>
          </w:p>
        </w:tc>
      </w:tr>
      <w:tr w:rsidR="00E7580E" w:rsidRPr="00030CE8" w14:paraId="513136F3" w14:textId="78920FB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00932D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BF1172F" w14:textId="77777777" w:rsidR="00E7580E" w:rsidRDefault="00E7580E" w:rsidP="000555BC">
            <w:pPr>
              <w:tabs>
                <w:tab w:val="left" w:pos="525"/>
              </w:tabs>
              <w:jc w:val="both"/>
              <w:rPr>
                <w:lang w:val="et-EE"/>
              </w:rPr>
            </w:pPr>
            <w:r>
              <w:rPr>
                <w:lang w:val="et-EE"/>
              </w:rPr>
              <w:t>Varud</w:t>
            </w:r>
          </w:p>
        </w:tc>
        <w:tc>
          <w:tcPr>
            <w:tcW w:w="1080" w:type="dxa"/>
            <w:tcBorders>
              <w:top w:val="nil"/>
              <w:left w:val="nil"/>
              <w:bottom w:val="nil"/>
              <w:right w:val="nil"/>
            </w:tcBorders>
            <w:vAlign w:val="bottom"/>
          </w:tcPr>
          <w:p w14:paraId="1B134A2E" w14:textId="77777777" w:rsidR="00E7580E" w:rsidRDefault="00E7580E" w:rsidP="000555BC">
            <w:pPr>
              <w:jc w:val="center"/>
              <w:rPr>
                <w:lang w:val="et-EE"/>
              </w:rPr>
            </w:pPr>
            <w:r>
              <w:rPr>
                <w:lang w:val="et-EE"/>
              </w:rPr>
              <w:t>7</w:t>
            </w:r>
          </w:p>
        </w:tc>
        <w:tc>
          <w:tcPr>
            <w:tcW w:w="1800" w:type="dxa"/>
            <w:tcBorders>
              <w:top w:val="nil"/>
              <w:left w:val="nil"/>
              <w:bottom w:val="nil"/>
              <w:right w:val="nil"/>
            </w:tcBorders>
            <w:vAlign w:val="bottom"/>
          </w:tcPr>
          <w:p w14:paraId="4E1193F6" w14:textId="3A7AC25F" w:rsidR="00E7580E" w:rsidRDefault="00973BC6" w:rsidP="000555BC">
            <w:pPr>
              <w:jc w:val="right"/>
              <w:rPr>
                <w:lang w:val="et-EE"/>
              </w:rPr>
            </w:pPr>
            <w:r>
              <w:rPr>
                <w:lang w:val="et-EE"/>
              </w:rPr>
              <w:t>16 621</w:t>
            </w:r>
          </w:p>
        </w:tc>
        <w:tc>
          <w:tcPr>
            <w:tcW w:w="1980" w:type="dxa"/>
            <w:tcBorders>
              <w:top w:val="nil"/>
              <w:left w:val="nil"/>
              <w:bottom w:val="nil"/>
              <w:right w:val="nil"/>
            </w:tcBorders>
            <w:noWrap/>
            <w:tcMar>
              <w:top w:w="15" w:type="dxa"/>
              <w:left w:w="15" w:type="dxa"/>
              <w:bottom w:w="0" w:type="dxa"/>
              <w:right w:w="15" w:type="dxa"/>
            </w:tcMar>
            <w:vAlign w:val="bottom"/>
          </w:tcPr>
          <w:p w14:paraId="136628A0" w14:textId="12774DC0" w:rsidR="00E7580E" w:rsidRDefault="00A35CEF" w:rsidP="000555BC">
            <w:pPr>
              <w:jc w:val="right"/>
              <w:rPr>
                <w:lang w:val="et-EE"/>
              </w:rPr>
            </w:pPr>
            <w:r>
              <w:rPr>
                <w:lang w:val="et-EE"/>
              </w:rPr>
              <w:t>17 053</w:t>
            </w:r>
          </w:p>
        </w:tc>
        <w:tc>
          <w:tcPr>
            <w:tcW w:w="1980" w:type="dxa"/>
            <w:tcBorders>
              <w:top w:val="nil"/>
              <w:left w:val="nil"/>
              <w:bottom w:val="nil"/>
              <w:right w:val="nil"/>
            </w:tcBorders>
          </w:tcPr>
          <w:p w14:paraId="1672E9AC" w14:textId="77777777" w:rsidR="00E7580E" w:rsidRDefault="00E7580E" w:rsidP="000555BC">
            <w:pPr>
              <w:jc w:val="right"/>
              <w:rPr>
                <w:lang w:val="et-EE"/>
              </w:rPr>
            </w:pPr>
          </w:p>
        </w:tc>
      </w:tr>
      <w:tr w:rsidR="00E7580E" w:rsidRPr="00030CE8" w14:paraId="4DA8C6EF"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6815E44A" w14:textId="77777777" w:rsidR="00E7580E" w:rsidRDefault="00E7580E" w:rsidP="000555BC">
            <w:pPr>
              <w:jc w:val="both"/>
              <w:rPr>
                <w:b/>
                <w:bCs/>
                <w:lang w:val="et-EE"/>
              </w:rPr>
            </w:pPr>
            <w:r>
              <w:rPr>
                <w:b/>
                <w:bCs/>
                <w:lang w:val="et-EE"/>
              </w:rPr>
              <w:t>Põhivara</w:t>
            </w:r>
          </w:p>
        </w:tc>
        <w:tc>
          <w:tcPr>
            <w:tcW w:w="1080" w:type="dxa"/>
            <w:tcBorders>
              <w:top w:val="nil"/>
              <w:left w:val="nil"/>
              <w:bottom w:val="nil"/>
              <w:right w:val="nil"/>
            </w:tcBorders>
            <w:noWrap/>
            <w:tcMar>
              <w:top w:w="15" w:type="dxa"/>
              <w:left w:w="15" w:type="dxa"/>
              <w:bottom w:w="0" w:type="dxa"/>
              <w:right w:w="15" w:type="dxa"/>
            </w:tcMar>
            <w:vAlign w:val="bottom"/>
          </w:tcPr>
          <w:p w14:paraId="2AE3C6D2" w14:textId="77777777" w:rsidR="00E7580E" w:rsidRDefault="00E7580E" w:rsidP="000555BC">
            <w:pPr>
              <w:jc w:val="center"/>
              <w:rPr>
                <w:lang w:val="et-EE"/>
              </w:rPr>
            </w:pPr>
          </w:p>
        </w:tc>
        <w:tc>
          <w:tcPr>
            <w:tcW w:w="1800" w:type="dxa"/>
            <w:tcBorders>
              <w:top w:val="nil"/>
              <w:left w:val="nil"/>
              <w:bottom w:val="nil"/>
              <w:right w:val="nil"/>
            </w:tcBorders>
            <w:vAlign w:val="bottom"/>
          </w:tcPr>
          <w:p w14:paraId="7F4F3B41" w14:textId="497A94A2" w:rsidR="00E7580E" w:rsidRDefault="00E7580E" w:rsidP="00973BC6">
            <w:pPr>
              <w:jc w:val="right"/>
              <w:rPr>
                <w:b/>
                <w:lang w:val="et-EE"/>
              </w:rPr>
            </w:pPr>
            <w:r>
              <w:rPr>
                <w:b/>
                <w:lang w:val="et-EE"/>
              </w:rPr>
              <w:t>22 </w:t>
            </w:r>
            <w:r w:rsidR="00973BC6">
              <w:rPr>
                <w:b/>
                <w:lang w:val="et-EE"/>
              </w:rPr>
              <w:t>424</w:t>
            </w:r>
            <w:r>
              <w:rPr>
                <w:b/>
                <w:lang w:val="et-EE"/>
              </w:rPr>
              <w:t xml:space="preserve"> </w:t>
            </w:r>
            <w:r w:rsidR="00973BC6">
              <w:rPr>
                <w:b/>
                <w:lang w:val="et-EE"/>
              </w:rPr>
              <w:t>682</w:t>
            </w:r>
          </w:p>
        </w:tc>
        <w:tc>
          <w:tcPr>
            <w:tcW w:w="1980" w:type="dxa"/>
            <w:tcBorders>
              <w:top w:val="nil"/>
              <w:left w:val="nil"/>
              <w:bottom w:val="nil"/>
              <w:right w:val="nil"/>
            </w:tcBorders>
            <w:vAlign w:val="bottom"/>
          </w:tcPr>
          <w:p w14:paraId="1DA12C12" w14:textId="0D85BB3E" w:rsidR="00E7580E" w:rsidRDefault="00E7580E" w:rsidP="00A35CEF">
            <w:pPr>
              <w:jc w:val="right"/>
              <w:rPr>
                <w:b/>
                <w:lang w:val="et-EE"/>
              </w:rPr>
            </w:pPr>
            <w:r>
              <w:rPr>
                <w:b/>
                <w:lang w:val="et-EE"/>
              </w:rPr>
              <w:t>2</w:t>
            </w:r>
            <w:r w:rsidR="00A35CEF">
              <w:rPr>
                <w:b/>
                <w:lang w:val="et-EE"/>
              </w:rPr>
              <w:t>2 844 406</w:t>
            </w:r>
          </w:p>
        </w:tc>
        <w:tc>
          <w:tcPr>
            <w:tcW w:w="1980" w:type="dxa"/>
          </w:tcPr>
          <w:p w14:paraId="7C9BC6CF" w14:textId="77777777" w:rsidR="00E7580E" w:rsidRDefault="00E7580E" w:rsidP="000555BC">
            <w:pPr>
              <w:jc w:val="right"/>
              <w:rPr>
                <w:b/>
                <w:lang w:val="et-EE"/>
              </w:rPr>
            </w:pPr>
          </w:p>
        </w:tc>
        <w:tc>
          <w:tcPr>
            <w:tcW w:w="1800" w:type="dxa"/>
            <w:vAlign w:val="bottom"/>
          </w:tcPr>
          <w:p w14:paraId="4B2460F7" w14:textId="4ABAA8F6" w:rsidR="00E7580E" w:rsidRDefault="00E7580E" w:rsidP="00D5559D">
            <w:pPr>
              <w:jc w:val="right"/>
              <w:rPr>
                <w:b/>
                <w:lang w:val="et-EE"/>
              </w:rPr>
            </w:pPr>
          </w:p>
        </w:tc>
      </w:tr>
      <w:tr w:rsidR="00E7580E" w:rsidRPr="00030CE8" w14:paraId="494FFECF" w14:textId="7F26F9F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EE4AB8B"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595E2D8" w14:textId="77777777" w:rsidR="00E7580E" w:rsidRDefault="00E7580E" w:rsidP="000555BC">
            <w:pPr>
              <w:jc w:val="both"/>
              <w:rPr>
                <w:lang w:val="et-EE"/>
              </w:rPr>
            </w:pPr>
            <w:r>
              <w:rPr>
                <w:lang w:val="et-EE"/>
              </w:rPr>
              <w:t>Pikaajalised nõuded ja ettemaksed</w:t>
            </w:r>
          </w:p>
        </w:tc>
        <w:tc>
          <w:tcPr>
            <w:tcW w:w="1080" w:type="dxa"/>
            <w:tcBorders>
              <w:top w:val="nil"/>
              <w:left w:val="nil"/>
              <w:bottom w:val="nil"/>
              <w:right w:val="nil"/>
            </w:tcBorders>
            <w:vAlign w:val="bottom"/>
          </w:tcPr>
          <w:p w14:paraId="622C28CC"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5325FA04" w14:textId="5361DE9D" w:rsidR="00E7580E" w:rsidRDefault="0099306F" w:rsidP="00352EC2">
            <w:pPr>
              <w:jc w:val="right"/>
              <w:rPr>
                <w:lang w:val="et-EE"/>
              </w:rPr>
            </w:pPr>
            <w:r>
              <w:rPr>
                <w:lang w:val="et-EE"/>
              </w:rPr>
              <w:t>373 841</w:t>
            </w:r>
          </w:p>
        </w:tc>
        <w:tc>
          <w:tcPr>
            <w:tcW w:w="1980" w:type="dxa"/>
            <w:tcBorders>
              <w:top w:val="nil"/>
              <w:left w:val="nil"/>
              <w:bottom w:val="nil"/>
              <w:right w:val="nil"/>
            </w:tcBorders>
            <w:noWrap/>
            <w:tcMar>
              <w:top w:w="15" w:type="dxa"/>
              <w:left w:w="15" w:type="dxa"/>
              <w:bottom w:w="0" w:type="dxa"/>
              <w:right w:w="15" w:type="dxa"/>
            </w:tcMar>
            <w:vAlign w:val="bottom"/>
          </w:tcPr>
          <w:p w14:paraId="72F55879" w14:textId="7A3031CB" w:rsidR="00E7580E" w:rsidRDefault="00E7580E" w:rsidP="00A35CEF">
            <w:pPr>
              <w:jc w:val="right"/>
              <w:rPr>
                <w:lang w:val="et-EE"/>
              </w:rPr>
            </w:pPr>
            <w:r>
              <w:rPr>
                <w:lang w:val="et-EE"/>
              </w:rPr>
              <w:t>3</w:t>
            </w:r>
            <w:r w:rsidR="00A35CEF">
              <w:rPr>
                <w:lang w:val="et-EE"/>
              </w:rPr>
              <w:t>92 167</w:t>
            </w:r>
          </w:p>
        </w:tc>
        <w:tc>
          <w:tcPr>
            <w:tcW w:w="1980" w:type="dxa"/>
            <w:tcBorders>
              <w:top w:val="nil"/>
              <w:left w:val="nil"/>
              <w:bottom w:val="nil"/>
              <w:right w:val="nil"/>
            </w:tcBorders>
          </w:tcPr>
          <w:p w14:paraId="15517CC9" w14:textId="77777777" w:rsidR="00E7580E" w:rsidRDefault="00E7580E" w:rsidP="000555BC">
            <w:pPr>
              <w:jc w:val="right"/>
              <w:rPr>
                <w:lang w:val="et-EE"/>
              </w:rPr>
            </w:pPr>
          </w:p>
        </w:tc>
      </w:tr>
      <w:tr w:rsidR="00E7580E" w:rsidRPr="00030CE8" w14:paraId="416A73C3" w14:textId="722CFA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CEF37EC"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04121B7" w14:textId="77777777" w:rsidR="00E7580E" w:rsidRDefault="00E7580E" w:rsidP="000555BC">
            <w:pPr>
              <w:jc w:val="both"/>
              <w:rPr>
                <w:lang w:val="et-EE"/>
              </w:rPr>
            </w:pPr>
            <w:r>
              <w:rPr>
                <w:lang w:val="et-EE"/>
              </w:rPr>
              <w:t>Kinnisvarainvesteeringud</w:t>
            </w:r>
          </w:p>
        </w:tc>
        <w:tc>
          <w:tcPr>
            <w:tcW w:w="1080" w:type="dxa"/>
            <w:tcBorders>
              <w:top w:val="nil"/>
              <w:left w:val="nil"/>
              <w:bottom w:val="nil"/>
              <w:right w:val="nil"/>
            </w:tcBorders>
            <w:vAlign w:val="bottom"/>
          </w:tcPr>
          <w:p w14:paraId="7DB7402B" w14:textId="77777777" w:rsidR="00E7580E" w:rsidRDefault="00E7580E" w:rsidP="000555BC">
            <w:pPr>
              <w:jc w:val="center"/>
              <w:rPr>
                <w:lang w:val="et-EE"/>
              </w:rPr>
            </w:pPr>
            <w:r>
              <w:rPr>
                <w:lang w:val="et-EE"/>
              </w:rPr>
              <w:t>9</w:t>
            </w:r>
          </w:p>
        </w:tc>
        <w:tc>
          <w:tcPr>
            <w:tcW w:w="1800" w:type="dxa"/>
            <w:tcBorders>
              <w:top w:val="nil"/>
              <w:left w:val="nil"/>
              <w:bottom w:val="nil"/>
              <w:right w:val="nil"/>
            </w:tcBorders>
            <w:vAlign w:val="bottom"/>
          </w:tcPr>
          <w:p w14:paraId="7A25B7E4" w14:textId="2A3DF63A" w:rsidR="00E7580E" w:rsidRDefault="0099306F" w:rsidP="00352EC2">
            <w:pPr>
              <w:jc w:val="right"/>
              <w:rPr>
                <w:lang w:val="et-EE"/>
              </w:rPr>
            </w:pPr>
            <w:r>
              <w:rPr>
                <w:lang w:val="et-EE"/>
              </w:rPr>
              <w:t>178 345</w:t>
            </w:r>
          </w:p>
        </w:tc>
        <w:tc>
          <w:tcPr>
            <w:tcW w:w="1980" w:type="dxa"/>
            <w:tcBorders>
              <w:top w:val="nil"/>
              <w:left w:val="nil"/>
              <w:bottom w:val="nil"/>
              <w:right w:val="nil"/>
            </w:tcBorders>
            <w:noWrap/>
            <w:tcMar>
              <w:top w:w="15" w:type="dxa"/>
              <w:left w:w="15" w:type="dxa"/>
              <w:bottom w:w="0" w:type="dxa"/>
              <w:right w:w="15" w:type="dxa"/>
            </w:tcMar>
            <w:vAlign w:val="bottom"/>
          </w:tcPr>
          <w:p w14:paraId="140C92DA" w14:textId="45485ABD" w:rsidR="00E7580E" w:rsidRDefault="00E7580E" w:rsidP="00A35CEF">
            <w:pPr>
              <w:jc w:val="right"/>
              <w:rPr>
                <w:lang w:val="et-EE"/>
              </w:rPr>
            </w:pPr>
            <w:r>
              <w:rPr>
                <w:lang w:val="et-EE"/>
              </w:rPr>
              <w:t>2</w:t>
            </w:r>
            <w:r w:rsidR="00A35CEF">
              <w:rPr>
                <w:lang w:val="et-EE"/>
              </w:rPr>
              <w:t>72 555</w:t>
            </w:r>
          </w:p>
        </w:tc>
        <w:tc>
          <w:tcPr>
            <w:tcW w:w="1980" w:type="dxa"/>
            <w:tcBorders>
              <w:top w:val="nil"/>
              <w:left w:val="nil"/>
              <w:bottom w:val="nil"/>
              <w:right w:val="nil"/>
            </w:tcBorders>
          </w:tcPr>
          <w:p w14:paraId="42825038" w14:textId="77777777" w:rsidR="00E7580E" w:rsidRDefault="00E7580E" w:rsidP="000555BC">
            <w:pPr>
              <w:jc w:val="right"/>
              <w:rPr>
                <w:lang w:val="et-EE"/>
              </w:rPr>
            </w:pPr>
          </w:p>
        </w:tc>
      </w:tr>
      <w:tr w:rsidR="00E7580E" w:rsidRPr="00030CE8" w14:paraId="1DA0F7C6" w14:textId="1C4C398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BE7CD0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6B0EFBC" w14:textId="77777777" w:rsidR="00E7580E" w:rsidRDefault="00E7580E" w:rsidP="000555BC">
            <w:pPr>
              <w:jc w:val="both"/>
              <w:rPr>
                <w:lang w:val="et-EE"/>
              </w:rPr>
            </w:pPr>
            <w:r>
              <w:rPr>
                <w:lang w:val="et-EE"/>
              </w:rPr>
              <w:t>Materiaalne põhivara</w:t>
            </w:r>
          </w:p>
        </w:tc>
        <w:tc>
          <w:tcPr>
            <w:tcW w:w="1080" w:type="dxa"/>
            <w:tcBorders>
              <w:top w:val="nil"/>
              <w:left w:val="nil"/>
              <w:bottom w:val="nil"/>
              <w:right w:val="nil"/>
            </w:tcBorders>
            <w:vAlign w:val="bottom"/>
          </w:tcPr>
          <w:p w14:paraId="7CEA04F7" w14:textId="77777777" w:rsidR="00E7580E" w:rsidRDefault="00E7580E" w:rsidP="00F366AD">
            <w:pPr>
              <w:jc w:val="center"/>
              <w:rPr>
                <w:lang w:val="et-EE"/>
              </w:rPr>
            </w:pPr>
            <w:r>
              <w:rPr>
                <w:lang w:val="et-EE"/>
              </w:rPr>
              <w:t>10</w:t>
            </w:r>
          </w:p>
        </w:tc>
        <w:tc>
          <w:tcPr>
            <w:tcW w:w="1800" w:type="dxa"/>
            <w:tcBorders>
              <w:top w:val="nil"/>
              <w:left w:val="nil"/>
              <w:bottom w:val="nil"/>
              <w:right w:val="nil"/>
            </w:tcBorders>
            <w:vAlign w:val="bottom"/>
          </w:tcPr>
          <w:p w14:paraId="38CD79BB" w14:textId="4F41F2D9" w:rsidR="00E7580E" w:rsidRDefault="00E7580E" w:rsidP="005477BD">
            <w:pPr>
              <w:jc w:val="right"/>
              <w:rPr>
                <w:lang w:val="et-EE"/>
              </w:rPr>
            </w:pPr>
            <w:r>
              <w:rPr>
                <w:lang w:val="et-EE"/>
              </w:rPr>
              <w:t>2</w:t>
            </w:r>
            <w:r w:rsidR="0099306F">
              <w:rPr>
                <w:lang w:val="et-EE"/>
              </w:rPr>
              <w:t>1 872 496</w:t>
            </w:r>
          </w:p>
        </w:tc>
        <w:tc>
          <w:tcPr>
            <w:tcW w:w="1980" w:type="dxa"/>
            <w:tcBorders>
              <w:top w:val="nil"/>
              <w:left w:val="nil"/>
              <w:bottom w:val="nil"/>
              <w:right w:val="nil"/>
            </w:tcBorders>
            <w:noWrap/>
            <w:tcMar>
              <w:top w:w="15" w:type="dxa"/>
              <w:left w:w="15" w:type="dxa"/>
              <w:bottom w:w="0" w:type="dxa"/>
              <w:right w:w="15" w:type="dxa"/>
            </w:tcMar>
            <w:vAlign w:val="bottom"/>
          </w:tcPr>
          <w:p w14:paraId="3DC3DA78" w14:textId="29C4CA60" w:rsidR="00E7580E" w:rsidRDefault="00E7580E" w:rsidP="00A35CEF">
            <w:pPr>
              <w:jc w:val="right"/>
              <w:rPr>
                <w:lang w:val="et-EE"/>
              </w:rPr>
            </w:pPr>
            <w:r>
              <w:rPr>
                <w:lang w:val="et-EE"/>
              </w:rPr>
              <w:t>22</w:t>
            </w:r>
            <w:r w:rsidR="00A35CEF">
              <w:rPr>
                <w:lang w:val="et-EE"/>
              </w:rPr>
              <w:t> 179 684</w:t>
            </w:r>
          </w:p>
        </w:tc>
        <w:tc>
          <w:tcPr>
            <w:tcW w:w="1980" w:type="dxa"/>
            <w:tcBorders>
              <w:top w:val="nil"/>
              <w:left w:val="nil"/>
              <w:bottom w:val="nil"/>
              <w:right w:val="nil"/>
            </w:tcBorders>
          </w:tcPr>
          <w:p w14:paraId="3346D671" w14:textId="77777777" w:rsidR="00E7580E" w:rsidRDefault="00E7580E" w:rsidP="00F14DB0">
            <w:pPr>
              <w:jc w:val="right"/>
              <w:rPr>
                <w:lang w:val="et-EE"/>
              </w:rPr>
            </w:pPr>
          </w:p>
        </w:tc>
      </w:tr>
      <w:tr w:rsidR="00E7580E" w:rsidRPr="00030CE8" w14:paraId="05A16846"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024DD96" w14:textId="77777777" w:rsidR="00E7580E" w:rsidRDefault="00E7580E" w:rsidP="000555BC">
            <w:pPr>
              <w:jc w:val="both"/>
              <w:rPr>
                <w:b/>
                <w:bCs/>
                <w:lang w:val="et-EE"/>
              </w:rPr>
            </w:pPr>
            <w:r>
              <w:rPr>
                <w:b/>
                <w:bCs/>
                <w:lang w:val="et-EE"/>
              </w:rPr>
              <w:t>Kohustused ja netovara</w:t>
            </w:r>
          </w:p>
        </w:tc>
        <w:tc>
          <w:tcPr>
            <w:tcW w:w="1080" w:type="dxa"/>
            <w:tcBorders>
              <w:top w:val="nil"/>
              <w:left w:val="nil"/>
              <w:bottom w:val="nil"/>
              <w:right w:val="nil"/>
            </w:tcBorders>
            <w:noWrap/>
            <w:tcMar>
              <w:top w:w="15" w:type="dxa"/>
              <w:left w:w="15" w:type="dxa"/>
              <w:bottom w:w="0" w:type="dxa"/>
              <w:right w:w="15" w:type="dxa"/>
            </w:tcMar>
            <w:vAlign w:val="bottom"/>
          </w:tcPr>
          <w:p w14:paraId="11557D7D" w14:textId="77777777" w:rsidR="00E7580E" w:rsidRDefault="00E7580E" w:rsidP="000555BC">
            <w:pPr>
              <w:jc w:val="center"/>
              <w:rPr>
                <w:lang w:val="et-EE"/>
              </w:rPr>
            </w:pPr>
          </w:p>
        </w:tc>
        <w:tc>
          <w:tcPr>
            <w:tcW w:w="1800" w:type="dxa"/>
            <w:tcBorders>
              <w:top w:val="nil"/>
              <w:left w:val="nil"/>
              <w:bottom w:val="nil"/>
              <w:right w:val="nil"/>
            </w:tcBorders>
            <w:vAlign w:val="bottom"/>
          </w:tcPr>
          <w:p w14:paraId="17BBEE84" w14:textId="19E4B780" w:rsidR="00E7580E" w:rsidRDefault="00E7580E" w:rsidP="007B58C5">
            <w:pPr>
              <w:jc w:val="right"/>
              <w:rPr>
                <w:b/>
                <w:bCs/>
                <w:lang w:val="et-EE"/>
              </w:rPr>
            </w:pPr>
            <w:r>
              <w:rPr>
                <w:b/>
                <w:bCs/>
                <w:lang w:val="et-EE"/>
              </w:rPr>
              <w:t>25 53</w:t>
            </w:r>
            <w:r w:rsidR="007B58C5">
              <w:rPr>
                <w:b/>
                <w:bCs/>
                <w:lang w:val="et-EE"/>
              </w:rPr>
              <w:t>4</w:t>
            </w:r>
            <w:r>
              <w:rPr>
                <w:b/>
                <w:bCs/>
                <w:lang w:val="et-EE"/>
              </w:rPr>
              <w:t xml:space="preserve"> </w:t>
            </w:r>
            <w:r w:rsidR="007B58C5">
              <w:rPr>
                <w:b/>
                <w:bCs/>
                <w:lang w:val="et-EE"/>
              </w:rPr>
              <w:t>633</w:t>
            </w:r>
          </w:p>
        </w:tc>
        <w:tc>
          <w:tcPr>
            <w:tcW w:w="1980" w:type="dxa"/>
            <w:tcBorders>
              <w:top w:val="nil"/>
              <w:left w:val="nil"/>
              <w:bottom w:val="nil"/>
              <w:right w:val="nil"/>
            </w:tcBorders>
            <w:vAlign w:val="bottom"/>
          </w:tcPr>
          <w:p w14:paraId="1FBA0A15" w14:textId="5FC36EFF" w:rsidR="00E7580E" w:rsidRDefault="00E7580E" w:rsidP="00D819C1">
            <w:pPr>
              <w:jc w:val="right"/>
              <w:rPr>
                <w:b/>
                <w:bCs/>
                <w:lang w:val="et-EE"/>
              </w:rPr>
            </w:pPr>
            <w:r>
              <w:rPr>
                <w:b/>
                <w:bCs/>
                <w:lang w:val="et-EE"/>
              </w:rPr>
              <w:t>25</w:t>
            </w:r>
            <w:r w:rsidR="00D819C1">
              <w:rPr>
                <w:b/>
                <w:bCs/>
                <w:lang w:val="et-EE"/>
              </w:rPr>
              <w:t> 536 220</w:t>
            </w:r>
          </w:p>
        </w:tc>
        <w:tc>
          <w:tcPr>
            <w:tcW w:w="1980" w:type="dxa"/>
          </w:tcPr>
          <w:p w14:paraId="1E1CB857" w14:textId="77777777" w:rsidR="00E7580E" w:rsidRDefault="00E7580E" w:rsidP="000555BC">
            <w:pPr>
              <w:jc w:val="right"/>
              <w:rPr>
                <w:b/>
                <w:bCs/>
                <w:lang w:val="et-EE"/>
              </w:rPr>
            </w:pPr>
          </w:p>
        </w:tc>
        <w:tc>
          <w:tcPr>
            <w:tcW w:w="1800" w:type="dxa"/>
            <w:vAlign w:val="bottom"/>
          </w:tcPr>
          <w:p w14:paraId="3F219016" w14:textId="65C71007" w:rsidR="00E7580E" w:rsidRDefault="00E7580E" w:rsidP="00D5559D">
            <w:pPr>
              <w:jc w:val="right"/>
              <w:rPr>
                <w:b/>
                <w:bCs/>
                <w:lang w:val="et-EE"/>
              </w:rPr>
            </w:pPr>
          </w:p>
        </w:tc>
      </w:tr>
      <w:tr w:rsidR="00E7580E" w:rsidRPr="00030CE8" w14:paraId="5651BE17"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1C29F576" w14:textId="77777777" w:rsidR="00E7580E" w:rsidRDefault="00E7580E" w:rsidP="000555BC">
            <w:pPr>
              <w:jc w:val="both"/>
              <w:rPr>
                <w:b/>
                <w:bCs/>
                <w:lang w:val="et-EE"/>
              </w:rPr>
            </w:pPr>
            <w:r>
              <w:rPr>
                <w:b/>
                <w:bCs/>
                <w:lang w:val="et-EE"/>
              </w:rPr>
              <w:t>Lühiajalised kohustused</w:t>
            </w:r>
          </w:p>
        </w:tc>
        <w:tc>
          <w:tcPr>
            <w:tcW w:w="1080" w:type="dxa"/>
            <w:tcBorders>
              <w:top w:val="nil"/>
              <w:left w:val="nil"/>
              <w:bottom w:val="nil"/>
              <w:right w:val="nil"/>
            </w:tcBorders>
            <w:noWrap/>
            <w:tcMar>
              <w:top w:w="15" w:type="dxa"/>
              <w:left w:w="15" w:type="dxa"/>
              <w:bottom w:w="0" w:type="dxa"/>
              <w:right w:w="15" w:type="dxa"/>
            </w:tcMar>
            <w:vAlign w:val="bottom"/>
          </w:tcPr>
          <w:p w14:paraId="10BA73E8" w14:textId="77777777" w:rsidR="00E7580E" w:rsidRDefault="00E7580E" w:rsidP="000555BC">
            <w:pPr>
              <w:jc w:val="center"/>
              <w:rPr>
                <w:lang w:val="et-EE"/>
              </w:rPr>
            </w:pPr>
          </w:p>
        </w:tc>
        <w:tc>
          <w:tcPr>
            <w:tcW w:w="1800" w:type="dxa"/>
            <w:tcBorders>
              <w:top w:val="nil"/>
              <w:left w:val="nil"/>
              <w:bottom w:val="nil"/>
              <w:right w:val="nil"/>
            </w:tcBorders>
            <w:vAlign w:val="bottom"/>
          </w:tcPr>
          <w:p w14:paraId="5BFD3C0F" w14:textId="690AFFB7" w:rsidR="00E7580E" w:rsidRDefault="00E7580E" w:rsidP="006A7D59">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1</w:t>
            </w:r>
            <w:r w:rsidR="006A7D59">
              <w:rPr>
                <w:rFonts w:ascii="Times New Roman" w:hAnsi="Times New Roman"/>
                <w:b/>
                <w:lang w:val="et-EE"/>
              </w:rPr>
              <w:t> 469 691</w:t>
            </w:r>
          </w:p>
        </w:tc>
        <w:tc>
          <w:tcPr>
            <w:tcW w:w="1980" w:type="dxa"/>
            <w:tcBorders>
              <w:top w:val="nil"/>
              <w:left w:val="nil"/>
              <w:bottom w:val="nil"/>
              <w:right w:val="nil"/>
            </w:tcBorders>
            <w:vAlign w:val="bottom"/>
          </w:tcPr>
          <w:p w14:paraId="1CF5EECE" w14:textId="269C0C15" w:rsidR="00E7580E" w:rsidRDefault="00E7580E" w:rsidP="00D819C1">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1</w:t>
            </w:r>
            <w:r w:rsidR="00D819C1">
              <w:rPr>
                <w:rFonts w:ascii="Times New Roman" w:hAnsi="Times New Roman"/>
                <w:b/>
                <w:lang w:val="et-EE"/>
              </w:rPr>
              <w:t> 393 888</w:t>
            </w:r>
          </w:p>
        </w:tc>
        <w:tc>
          <w:tcPr>
            <w:tcW w:w="1980" w:type="dxa"/>
          </w:tcPr>
          <w:p w14:paraId="69ECA97C" w14:textId="77777777"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c>
          <w:tcPr>
            <w:tcW w:w="1800" w:type="dxa"/>
            <w:vAlign w:val="bottom"/>
          </w:tcPr>
          <w:p w14:paraId="21D72922" w14:textId="2E413BBA"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r>
      <w:tr w:rsidR="00E7580E" w:rsidRPr="00030CE8" w14:paraId="60F6685C" w14:textId="372ED7C8"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8F64F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3C601DFA" w14:textId="77777777" w:rsidR="00E7580E" w:rsidRDefault="00E7580E" w:rsidP="000555BC">
            <w:pPr>
              <w:jc w:val="both"/>
              <w:rPr>
                <w:lang w:val="et-EE"/>
              </w:rPr>
            </w:pPr>
            <w:r>
              <w:rPr>
                <w:lang w:val="et-EE"/>
              </w:rPr>
              <w:t>Võlad tarnijatele</w:t>
            </w:r>
          </w:p>
        </w:tc>
        <w:tc>
          <w:tcPr>
            <w:tcW w:w="1080" w:type="dxa"/>
            <w:tcBorders>
              <w:top w:val="nil"/>
              <w:left w:val="nil"/>
              <w:bottom w:val="nil"/>
              <w:right w:val="nil"/>
            </w:tcBorders>
            <w:vAlign w:val="bottom"/>
          </w:tcPr>
          <w:p w14:paraId="4E6AC3A1" w14:textId="05CBDD77" w:rsidR="00E7580E" w:rsidRDefault="00E7580E" w:rsidP="008024DC">
            <w:pPr>
              <w:jc w:val="center"/>
              <w:rPr>
                <w:lang w:val="et-EE"/>
              </w:rPr>
            </w:pPr>
            <w:r>
              <w:rPr>
                <w:lang w:val="et-EE"/>
              </w:rPr>
              <w:t>1</w:t>
            </w:r>
            <w:r w:rsidR="008024DC">
              <w:rPr>
                <w:lang w:val="et-EE"/>
              </w:rPr>
              <w:t>1</w:t>
            </w:r>
          </w:p>
        </w:tc>
        <w:tc>
          <w:tcPr>
            <w:tcW w:w="1800" w:type="dxa"/>
            <w:tcBorders>
              <w:top w:val="nil"/>
              <w:left w:val="nil"/>
              <w:bottom w:val="nil"/>
              <w:right w:val="nil"/>
            </w:tcBorders>
            <w:vAlign w:val="bottom"/>
          </w:tcPr>
          <w:p w14:paraId="70DFE016" w14:textId="690EE446" w:rsidR="00E7580E" w:rsidRDefault="00E7580E" w:rsidP="0074598C">
            <w:pPr>
              <w:jc w:val="right"/>
              <w:rPr>
                <w:lang w:val="et-EE"/>
              </w:rPr>
            </w:pPr>
            <w:r>
              <w:rPr>
                <w:lang w:val="et-EE"/>
              </w:rPr>
              <w:t>2</w:t>
            </w:r>
            <w:r w:rsidR="0074598C">
              <w:rPr>
                <w:lang w:val="et-EE"/>
              </w:rPr>
              <w:t>00</w:t>
            </w:r>
            <w:r>
              <w:rPr>
                <w:lang w:val="et-EE"/>
              </w:rPr>
              <w:t xml:space="preserve"> </w:t>
            </w:r>
            <w:r w:rsidR="0074598C">
              <w:rPr>
                <w:lang w:val="et-EE"/>
              </w:rPr>
              <w:t>842</w:t>
            </w:r>
          </w:p>
        </w:tc>
        <w:tc>
          <w:tcPr>
            <w:tcW w:w="1980" w:type="dxa"/>
            <w:tcBorders>
              <w:top w:val="nil"/>
              <w:left w:val="nil"/>
              <w:bottom w:val="nil"/>
              <w:right w:val="nil"/>
            </w:tcBorders>
            <w:noWrap/>
            <w:tcMar>
              <w:top w:w="15" w:type="dxa"/>
              <w:left w:w="15" w:type="dxa"/>
              <w:bottom w:w="0" w:type="dxa"/>
              <w:right w:w="15" w:type="dxa"/>
            </w:tcMar>
            <w:vAlign w:val="bottom"/>
          </w:tcPr>
          <w:p w14:paraId="57A49BB6" w14:textId="781A38B3" w:rsidR="00E7580E" w:rsidRDefault="00D819C1" w:rsidP="000555BC">
            <w:pPr>
              <w:jc w:val="right"/>
              <w:rPr>
                <w:lang w:val="et-EE"/>
              </w:rPr>
            </w:pPr>
            <w:r>
              <w:rPr>
                <w:lang w:val="et-EE"/>
              </w:rPr>
              <w:t>205 892</w:t>
            </w:r>
          </w:p>
        </w:tc>
        <w:tc>
          <w:tcPr>
            <w:tcW w:w="1980" w:type="dxa"/>
            <w:tcBorders>
              <w:top w:val="nil"/>
              <w:left w:val="nil"/>
              <w:bottom w:val="nil"/>
              <w:right w:val="nil"/>
            </w:tcBorders>
          </w:tcPr>
          <w:p w14:paraId="1B18F66A" w14:textId="77777777" w:rsidR="00E7580E" w:rsidRDefault="00E7580E" w:rsidP="000555BC">
            <w:pPr>
              <w:jc w:val="right"/>
              <w:rPr>
                <w:lang w:val="et-EE"/>
              </w:rPr>
            </w:pPr>
          </w:p>
        </w:tc>
      </w:tr>
      <w:tr w:rsidR="00E7580E" w:rsidRPr="00030CE8" w14:paraId="7031E0BA" w14:textId="27B2036C"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80E8A0E"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0D325DD" w14:textId="77777777" w:rsidR="00E7580E" w:rsidRDefault="00E7580E" w:rsidP="000555BC">
            <w:pPr>
              <w:jc w:val="both"/>
              <w:rPr>
                <w:lang w:val="et-EE"/>
              </w:rPr>
            </w:pPr>
            <w:r>
              <w:rPr>
                <w:lang w:val="et-EE"/>
              </w:rPr>
              <w:t>Võlad töötajatele</w:t>
            </w:r>
          </w:p>
        </w:tc>
        <w:tc>
          <w:tcPr>
            <w:tcW w:w="1080" w:type="dxa"/>
            <w:tcBorders>
              <w:top w:val="nil"/>
              <w:left w:val="nil"/>
              <w:bottom w:val="nil"/>
              <w:right w:val="nil"/>
            </w:tcBorders>
            <w:vAlign w:val="bottom"/>
          </w:tcPr>
          <w:p w14:paraId="0F603C8C" w14:textId="6EE28759" w:rsidR="00E7580E" w:rsidRDefault="00E7580E" w:rsidP="00F366AD">
            <w:pPr>
              <w:jc w:val="center"/>
              <w:rPr>
                <w:lang w:val="et-EE"/>
              </w:rPr>
            </w:pPr>
            <w:r>
              <w:rPr>
                <w:lang w:val="et-EE"/>
              </w:rPr>
              <w:t>1</w:t>
            </w:r>
            <w:r w:rsidR="008024DC">
              <w:rPr>
                <w:lang w:val="et-EE"/>
              </w:rPr>
              <w:t>2</w:t>
            </w:r>
          </w:p>
        </w:tc>
        <w:tc>
          <w:tcPr>
            <w:tcW w:w="1800" w:type="dxa"/>
            <w:tcBorders>
              <w:top w:val="nil"/>
              <w:left w:val="nil"/>
              <w:bottom w:val="nil"/>
              <w:right w:val="nil"/>
            </w:tcBorders>
            <w:vAlign w:val="bottom"/>
          </w:tcPr>
          <w:p w14:paraId="79FF6F3E" w14:textId="64312FCF" w:rsidR="00E7580E" w:rsidRDefault="0074598C" w:rsidP="005C4C16">
            <w:pPr>
              <w:jc w:val="right"/>
              <w:rPr>
                <w:lang w:val="et-EE"/>
              </w:rPr>
            </w:pPr>
            <w:r>
              <w:rPr>
                <w:lang w:val="et-EE"/>
              </w:rPr>
              <w:t>329 451</w:t>
            </w:r>
          </w:p>
        </w:tc>
        <w:tc>
          <w:tcPr>
            <w:tcW w:w="1980" w:type="dxa"/>
            <w:tcBorders>
              <w:top w:val="nil"/>
              <w:left w:val="nil"/>
              <w:bottom w:val="nil"/>
              <w:right w:val="nil"/>
            </w:tcBorders>
            <w:noWrap/>
            <w:tcMar>
              <w:top w:w="15" w:type="dxa"/>
              <w:left w:w="15" w:type="dxa"/>
              <w:bottom w:w="0" w:type="dxa"/>
              <w:right w:w="15" w:type="dxa"/>
            </w:tcMar>
            <w:vAlign w:val="bottom"/>
          </w:tcPr>
          <w:p w14:paraId="575B9A0E" w14:textId="09E1B330" w:rsidR="00E7580E" w:rsidRDefault="00D819C1" w:rsidP="000555BC">
            <w:pPr>
              <w:jc w:val="right"/>
              <w:rPr>
                <w:lang w:val="et-EE"/>
              </w:rPr>
            </w:pPr>
            <w:r>
              <w:rPr>
                <w:lang w:val="et-EE"/>
              </w:rPr>
              <w:t>309 629</w:t>
            </w:r>
          </w:p>
        </w:tc>
        <w:tc>
          <w:tcPr>
            <w:tcW w:w="1980" w:type="dxa"/>
            <w:tcBorders>
              <w:top w:val="nil"/>
              <w:left w:val="nil"/>
              <w:bottom w:val="nil"/>
              <w:right w:val="nil"/>
            </w:tcBorders>
          </w:tcPr>
          <w:p w14:paraId="733A0193" w14:textId="77777777" w:rsidR="00E7580E" w:rsidRDefault="00E7580E" w:rsidP="000555BC">
            <w:pPr>
              <w:jc w:val="right"/>
              <w:rPr>
                <w:lang w:val="et-EE"/>
              </w:rPr>
            </w:pPr>
          </w:p>
        </w:tc>
      </w:tr>
      <w:tr w:rsidR="00E7580E" w:rsidRPr="00030CE8" w14:paraId="168B997C" w14:textId="135B5F3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4873103"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1701A3B" w14:textId="77777777" w:rsidR="00E7580E" w:rsidRDefault="00E7580E" w:rsidP="000555BC">
            <w:pPr>
              <w:jc w:val="both"/>
              <w:rPr>
                <w:lang w:val="et-EE"/>
              </w:rPr>
            </w:pPr>
            <w:r>
              <w:rPr>
                <w:lang w:val="et-EE"/>
              </w:rPr>
              <w:t>Maksu-, lõivu- ja trahvikohustused</w:t>
            </w:r>
          </w:p>
        </w:tc>
        <w:tc>
          <w:tcPr>
            <w:tcW w:w="1080" w:type="dxa"/>
            <w:tcBorders>
              <w:top w:val="nil"/>
              <w:left w:val="nil"/>
              <w:bottom w:val="nil"/>
              <w:right w:val="nil"/>
            </w:tcBorders>
            <w:vAlign w:val="bottom"/>
          </w:tcPr>
          <w:p w14:paraId="14AB109E" w14:textId="77777777" w:rsidR="00E7580E" w:rsidRDefault="00E7580E" w:rsidP="000555BC">
            <w:pPr>
              <w:jc w:val="center"/>
              <w:rPr>
                <w:lang w:val="et-EE"/>
              </w:rPr>
            </w:pPr>
            <w:r>
              <w:rPr>
                <w:lang w:val="et-EE"/>
              </w:rPr>
              <w:t>6</w:t>
            </w:r>
          </w:p>
        </w:tc>
        <w:tc>
          <w:tcPr>
            <w:tcW w:w="1800" w:type="dxa"/>
            <w:tcBorders>
              <w:top w:val="nil"/>
              <w:left w:val="nil"/>
              <w:bottom w:val="nil"/>
              <w:right w:val="nil"/>
            </w:tcBorders>
            <w:vAlign w:val="bottom"/>
          </w:tcPr>
          <w:p w14:paraId="01A9464F" w14:textId="431E3F89" w:rsidR="00E7580E" w:rsidRDefault="0074598C" w:rsidP="005C4C16">
            <w:pPr>
              <w:jc w:val="right"/>
              <w:rPr>
                <w:lang w:val="et-EE"/>
              </w:rPr>
            </w:pPr>
            <w:r>
              <w:rPr>
                <w:lang w:val="et-EE"/>
              </w:rPr>
              <w:t>259 704</w:t>
            </w:r>
          </w:p>
        </w:tc>
        <w:tc>
          <w:tcPr>
            <w:tcW w:w="1980" w:type="dxa"/>
            <w:tcBorders>
              <w:top w:val="nil"/>
              <w:left w:val="nil"/>
              <w:bottom w:val="nil"/>
              <w:right w:val="nil"/>
            </w:tcBorders>
            <w:noWrap/>
            <w:tcMar>
              <w:top w:w="15" w:type="dxa"/>
              <w:left w:w="15" w:type="dxa"/>
              <w:bottom w:w="0" w:type="dxa"/>
              <w:right w:w="15" w:type="dxa"/>
            </w:tcMar>
            <w:vAlign w:val="bottom"/>
          </w:tcPr>
          <w:p w14:paraId="55FAEE0F" w14:textId="4A066639" w:rsidR="00E7580E" w:rsidRDefault="00D819C1" w:rsidP="000555BC">
            <w:pPr>
              <w:jc w:val="right"/>
              <w:rPr>
                <w:lang w:val="et-EE"/>
              </w:rPr>
            </w:pPr>
            <w:r>
              <w:rPr>
                <w:lang w:val="et-EE"/>
              </w:rPr>
              <w:t>198 381</w:t>
            </w:r>
          </w:p>
        </w:tc>
        <w:tc>
          <w:tcPr>
            <w:tcW w:w="1980" w:type="dxa"/>
            <w:tcBorders>
              <w:top w:val="nil"/>
              <w:left w:val="nil"/>
              <w:bottom w:val="nil"/>
              <w:right w:val="nil"/>
            </w:tcBorders>
          </w:tcPr>
          <w:p w14:paraId="3360695E" w14:textId="77777777" w:rsidR="00E7580E" w:rsidRDefault="00E7580E" w:rsidP="000555BC">
            <w:pPr>
              <w:jc w:val="right"/>
              <w:rPr>
                <w:lang w:val="et-EE"/>
              </w:rPr>
            </w:pPr>
          </w:p>
        </w:tc>
      </w:tr>
      <w:tr w:rsidR="00E7580E" w:rsidRPr="00030CE8" w14:paraId="5576382A" w14:textId="14B71152" w:rsidTr="00D5559D">
        <w:trPr>
          <w:gridAfter w:val="1"/>
          <w:wAfter w:w="1800" w:type="dxa"/>
          <w:trHeight w:val="118"/>
        </w:trPr>
        <w:tc>
          <w:tcPr>
            <w:tcW w:w="180" w:type="dxa"/>
            <w:tcBorders>
              <w:top w:val="nil"/>
              <w:left w:val="nil"/>
              <w:bottom w:val="nil"/>
              <w:right w:val="nil"/>
            </w:tcBorders>
            <w:noWrap/>
            <w:tcMar>
              <w:top w:w="15" w:type="dxa"/>
              <w:left w:w="15" w:type="dxa"/>
              <w:bottom w:w="0" w:type="dxa"/>
              <w:right w:w="15" w:type="dxa"/>
            </w:tcMar>
            <w:vAlign w:val="bottom"/>
          </w:tcPr>
          <w:p w14:paraId="048BD56F"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87BD53" w14:textId="77777777" w:rsidR="00E7580E" w:rsidRDefault="00E7580E" w:rsidP="000555BC">
            <w:pPr>
              <w:jc w:val="both"/>
              <w:rPr>
                <w:lang w:val="et-EE"/>
              </w:rPr>
            </w:pPr>
            <w:r>
              <w:rPr>
                <w:lang w:val="et-EE"/>
              </w:rPr>
              <w:t>Muud kohustused</w:t>
            </w:r>
          </w:p>
        </w:tc>
        <w:tc>
          <w:tcPr>
            <w:tcW w:w="1080" w:type="dxa"/>
            <w:tcBorders>
              <w:top w:val="nil"/>
              <w:left w:val="nil"/>
              <w:bottom w:val="nil"/>
              <w:right w:val="nil"/>
            </w:tcBorders>
            <w:vAlign w:val="bottom"/>
          </w:tcPr>
          <w:p w14:paraId="0976BCE6" w14:textId="5F8DFE17" w:rsidR="00E7580E" w:rsidRDefault="00E7580E" w:rsidP="008024DC">
            <w:pPr>
              <w:jc w:val="center"/>
              <w:rPr>
                <w:lang w:val="et-EE"/>
              </w:rPr>
            </w:pPr>
            <w:r>
              <w:rPr>
                <w:lang w:val="et-EE"/>
              </w:rPr>
              <w:t>1</w:t>
            </w:r>
            <w:r w:rsidR="008024DC">
              <w:rPr>
                <w:lang w:val="et-EE"/>
              </w:rPr>
              <w:t>3</w:t>
            </w:r>
          </w:p>
        </w:tc>
        <w:tc>
          <w:tcPr>
            <w:tcW w:w="1800" w:type="dxa"/>
            <w:tcBorders>
              <w:top w:val="nil"/>
              <w:left w:val="nil"/>
              <w:bottom w:val="nil"/>
              <w:right w:val="nil"/>
            </w:tcBorders>
            <w:vAlign w:val="bottom"/>
          </w:tcPr>
          <w:p w14:paraId="2B396952" w14:textId="5D83F0CA" w:rsidR="00E7580E" w:rsidRDefault="0074598C" w:rsidP="00602B53">
            <w:pPr>
              <w:jc w:val="right"/>
              <w:rPr>
                <w:lang w:val="et-EE"/>
              </w:rPr>
            </w:pPr>
            <w:r>
              <w:rPr>
                <w:lang w:val="et-EE"/>
              </w:rPr>
              <w:t>287 637</w:t>
            </w:r>
          </w:p>
        </w:tc>
        <w:tc>
          <w:tcPr>
            <w:tcW w:w="1980" w:type="dxa"/>
            <w:tcBorders>
              <w:top w:val="nil"/>
              <w:left w:val="nil"/>
              <w:bottom w:val="nil"/>
              <w:right w:val="nil"/>
            </w:tcBorders>
            <w:noWrap/>
            <w:tcMar>
              <w:top w:w="15" w:type="dxa"/>
              <w:left w:w="15" w:type="dxa"/>
              <w:bottom w:w="0" w:type="dxa"/>
              <w:right w:w="15" w:type="dxa"/>
            </w:tcMar>
            <w:vAlign w:val="bottom"/>
          </w:tcPr>
          <w:p w14:paraId="548A373E" w14:textId="7AFAA390" w:rsidR="00E7580E" w:rsidRDefault="00E7580E" w:rsidP="00D819C1">
            <w:pPr>
              <w:jc w:val="right"/>
              <w:rPr>
                <w:lang w:val="et-EE"/>
              </w:rPr>
            </w:pPr>
            <w:r>
              <w:rPr>
                <w:lang w:val="et-EE"/>
              </w:rPr>
              <w:t>2</w:t>
            </w:r>
            <w:r w:rsidR="00D819C1">
              <w:rPr>
                <w:lang w:val="et-EE"/>
              </w:rPr>
              <w:t>32 041</w:t>
            </w:r>
          </w:p>
        </w:tc>
        <w:tc>
          <w:tcPr>
            <w:tcW w:w="1980" w:type="dxa"/>
            <w:tcBorders>
              <w:top w:val="nil"/>
              <w:left w:val="nil"/>
              <w:bottom w:val="nil"/>
              <w:right w:val="nil"/>
            </w:tcBorders>
          </w:tcPr>
          <w:p w14:paraId="4E2025EB" w14:textId="77777777" w:rsidR="00E7580E" w:rsidRDefault="00E7580E" w:rsidP="000555BC">
            <w:pPr>
              <w:jc w:val="right"/>
              <w:rPr>
                <w:lang w:val="et-EE"/>
              </w:rPr>
            </w:pPr>
          </w:p>
        </w:tc>
      </w:tr>
      <w:tr w:rsidR="00E7580E" w:rsidRPr="00030CE8" w14:paraId="77438557" w14:textId="425B8BE0"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35579A7"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128BFB3" w14:textId="77777777" w:rsidR="00E7580E" w:rsidRDefault="00E7580E" w:rsidP="000555BC">
            <w:pPr>
              <w:jc w:val="both"/>
              <w:rPr>
                <w:lang w:val="et-EE"/>
              </w:rPr>
            </w:pPr>
            <w:r>
              <w:rPr>
                <w:lang w:val="et-EE"/>
              </w:rPr>
              <w:t>Saadud ettemaksed</w:t>
            </w:r>
          </w:p>
        </w:tc>
        <w:tc>
          <w:tcPr>
            <w:tcW w:w="1080" w:type="dxa"/>
            <w:tcBorders>
              <w:top w:val="nil"/>
              <w:left w:val="nil"/>
              <w:bottom w:val="nil"/>
              <w:right w:val="nil"/>
            </w:tcBorders>
            <w:vAlign w:val="bottom"/>
          </w:tcPr>
          <w:p w14:paraId="434F3388" w14:textId="3886B71F" w:rsidR="00E7580E" w:rsidRDefault="00E7580E" w:rsidP="008024DC">
            <w:pPr>
              <w:rPr>
                <w:lang w:val="et-EE"/>
              </w:rPr>
            </w:pPr>
            <w:r>
              <w:rPr>
                <w:lang w:val="et-EE"/>
              </w:rPr>
              <w:t xml:space="preserve">       1</w:t>
            </w:r>
            <w:r w:rsidR="008024DC">
              <w:rPr>
                <w:lang w:val="et-EE"/>
              </w:rPr>
              <w:t>4</w:t>
            </w:r>
          </w:p>
        </w:tc>
        <w:tc>
          <w:tcPr>
            <w:tcW w:w="1800" w:type="dxa"/>
            <w:tcBorders>
              <w:top w:val="nil"/>
              <w:left w:val="nil"/>
              <w:bottom w:val="nil"/>
              <w:right w:val="nil"/>
            </w:tcBorders>
            <w:vAlign w:val="bottom"/>
          </w:tcPr>
          <w:p w14:paraId="5078CBD6" w14:textId="6993C4B2" w:rsidR="00E7580E" w:rsidRDefault="0074598C" w:rsidP="00E86E52">
            <w:pPr>
              <w:jc w:val="right"/>
              <w:rPr>
                <w:lang w:val="et-EE"/>
              </w:rPr>
            </w:pPr>
            <w:r>
              <w:rPr>
                <w:lang w:val="et-EE"/>
              </w:rPr>
              <w:t xml:space="preserve"> 85 010</w:t>
            </w:r>
          </w:p>
        </w:tc>
        <w:tc>
          <w:tcPr>
            <w:tcW w:w="1980" w:type="dxa"/>
            <w:tcBorders>
              <w:top w:val="nil"/>
              <w:left w:val="nil"/>
              <w:bottom w:val="nil"/>
              <w:right w:val="nil"/>
            </w:tcBorders>
            <w:noWrap/>
            <w:tcMar>
              <w:top w:w="15" w:type="dxa"/>
              <w:left w:w="15" w:type="dxa"/>
              <w:bottom w:w="0" w:type="dxa"/>
              <w:right w:w="15" w:type="dxa"/>
            </w:tcMar>
            <w:vAlign w:val="bottom"/>
          </w:tcPr>
          <w:p w14:paraId="4530AC01" w14:textId="6448E2D4" w:rsidR="00E7580E" w:rsidRDefault="00D819C1" w:rsidP="000555BC">
            <w:pPr>
              <w:jc w:val="right"/>
              <w:rPr>
                <w:lang w:val="et-EE"/>
              </w:rPr>
            </w:pPr>
            <w:r>
              <w:rPr>
                <w:lang w:val="et-EE"/>
              </w:rPr>
              <w:t>125 339</w:t>
            </w:r>
          </w:p>
        </w:tc>
        <w:tc>
          <w:tcPr>
            <w:tcW w:w="1980" w:type="dxa"/>
            <w:tcBorders>
              <w:top w:val="nil"/>
              <w:left w:val="nil"/>
              <w:bottom w:val="nil"/>
              <w:right w:val="nil"/>
            </w:tcBorders>
          </w:tcPr>
          <w:p w14:paraId="4D11F29B" w14:textId="77777777" w:rsidR="00E7580E" w:rsidRDefault="00E7580E" w:rsidP="000555BC">
            <w:pPr>
              <w:jc w:val="right"/>
              <w:rPr>
                <w:lang w:val="et-EE"/>
              </w:rPr>
            </w:pPr>
          </w:p>
        </w:tc>
      </w:tr>
      <w:tr w:rsidR="00E7580E" w:rsidRPr="00030CE8" w14:paraId="48884C5F" w14:textId="4495032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45F58C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8DDEC5E" w14:textId="77777777" w:rsidR="00E7580E" w:rsidRDefault="00E7580E" w:rsidP="000555BC">
            <w:pPr>
              <w:jc w:val="both"/>
              <w:rPr>
                <w:lang w:val="et-EE"/>
              </w:rPr>
            </w:pPr>
            <w:r>
              <w:rPr>
                <w:lang w:val="et-EE"/>
              </w:rPr>
              <w:t>Laenukohustused</w:t>
            </w:r>
          </w:p>
        </w:tc>
        <w:tc>
          <w:tcPr>
            <w:tcW w:w="1080" w:type="dxa"/>
            <w:tcBorders>
              <w:top w:val="nil"/>
              <w:left w:val="nil"/>
              <w:bottom w:val="nil"/>
              <w:right w:val="nil"/>
            </w:tcBorders>
            <w:vAlign w:val="bottom"/>
          </w:tcPr>
          <w:p w14:paraId="44C1816E" w14:textId="679CBAD5"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E8F240A" w14:textId="37A2004C" w:rsidR="00E7580E" w:rsidRDefault="001D2C27" w:rsidP="000555BC">
            <w:pPr>
              <w:jc w:val="right"/>
              <w:rPr>
                <w:lang w:val="et-EE"/>
              </w:rPr>
            </w:pPr>
            <w:r>
              <w:rPr>
                <w:lang w:val="et-EE"/>
              </w:rPr>
              <w:t>307 047</w:t>
            </w:r>
          </w:p>
        </w:tc>
        <w:tc>
          <w:tcPr>
            <w:tcW w:w="1980" w:type="dxa"/>
            <w:tcBorders>
              <w:top w:val="nil"/>
              <w:left w:val="nil"/>
              <w:bottom w:val="nil"/>
              <w:right w:val="nil"/>
            </w:tcBorders>
            <w:noWrap/>
            <w:tcMar>
              <w:top w:w="15" w:type="dxa"/>
              <w:left w:w="15" w:type="dxa"/>
              <w:bottom w:w="0" w:type="dxa"/>
              <w:right w:w="15" w:type="dxa"/>
            </w:tcMar>
            <w:vAlign w:val="bottom"/>
          </w:tcPr>
          <w:p w14:paraId="64666D9F" w14:textId="3489558F" w:rsidR="00E7580E" w:rsidRDefault="00D819C1" w:rsidP="000555BC">
            <w:pPr>
              <w:jc w:val="right"/>
              <w:rPr>
                <w:lang w:val="et-EE"/>
              </w:rPr>
            </w:pPr>
            <w:r>
              <w:rPr>
                <w:lang w:val="et-EE"/>
              </w:rPr>
              <w:t>322 606</w:t>
            </w:r>
          </w:p>
        </w:tc>
        <w:tc>
          <w:tcPr>
            <w:tcW w:w="1980" w:type="dxa"/>
            <w:tcBorders>
              <w:top w:val="nil"/>
              <w:left w:val="nil"/>
              <w:bottom w:val="nil"/>
              <w:right w:val="nil"/>
            </w:tcBorders>
          </w:tcPr>
          <w:p w14:paraId="23A760D0" w14:textId="77777777" w:rsidR="00E7580E" w:rsidRDefault="00E7580E" w:rsidP="000555BC">
            <w:pPr>
              <w:jc w:val="right"/>
              <w:rPr>
                <w:lang w:val="et-EE"/>
              </w:rPr>
            </w:pPr>
          </w:p>
        </w:tc>
      </w:tr>
      <w:tr w:rsidR="00E7580E" w:rsidRPr="00030CE8" w14:paraId="65BED92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2FE6A9A9" w14:textId="77777777" w:rsidR="00E7580E" w:rsidRDefault="00E7580E" w:rsidP="000555BC">
            <w:pPr>
              <w:jc w:val="both"/>
              <w:rPr>
                <w:b/>
                <w:bCs/>
                <w:lang w:val="et-EE"/>
              </w:rPr>
            </w:pPr>
            <w:r>
              <w:rPr>
                <w:b/>
                <w:bCs/>
                <w:lang w:val="et-EE"/>
              </w:rPr>
              <w:t>Pikaajalised kohustused</w:t>
            </w:r>
          </w:p>
        </w:tc>
        <w:tc>
          <w:tcPr>
            <w:tcW w:w="1080" w:type="dxa"/>
            <w:tcBorders>
              <w:top w:val="nil"/>
              <w:left w:val="nil"/>
              <w:bottom w:val="nil"/>
              <w:right w:val="nil"/>
            </w:tcBorders>
            <w:noWrap/>
            <w:tcMar>
              <w:top w:w="15" w:type="dxa"/>
              <w:left w:w="15" w:type="dxa"/>
              <w:bottom w:w="0" w:type="dxa"/>
              <w:right w:w="15" w:type="dxa"/>
            </w:tcMar>
            <w:vAlign w:val="bottom"/>
          </w:tcPr>
          <w:p w14:paraId="3F07875F" w14:textId="77777777" w:rsidR="00E7580E" w:rsidRDefault="00E7580E" w:rsidP="000555BC">
            <w:pPr>
              <w:jc w:val="center"/>
              <w:rPr>
                <w:lang w:val="et-EE"/>
              </w:rPr>
            </w:pPr>
          </w:p>
        </w:tc>
        <w:tc>
          <w:tcPr>
            <w:tcW w:w="1800" w:type="dxa"/>
            <w:tcBorders>
              <w:top w:val="nil"/>
              <w:left w:val="nil"/>
              <w:bottom w:val="nil"/>
              <w:right w:val="nil"/>
            </w:tcBorders>
            <w:vAlign w:val="bottom"/>
          </w:tcPr>
          <w:p w14:paraId="1EE10C39" w14:textId="5835D573" w:rsidR="00E7580E" w:rsidRDefault="00E7580E" w:rsidP="001D2C27">
            <w:pPr>
              <w:jc w:val="right"/>
              <w:rPr>
                <w:b/>
                <w:lang w:val="et-EE"/>
              </w:rPr>
            </w:pPr>
            <w:r>
              <w:rPr>
                <w:b/>
                <w:lang w:val="et-EE"/>
              </w:rPr>
              <w:t>3 </w:t>
            </w:r>
            <w:r w:rsidR="001D2C27">
              <w:rPr>
                <w:b/>
                <w:lang w:val="et-EE"/>
              </w:rPr>
              <w:t>070</w:t>
            </w:r>
            <w:r>
              <w:rPr>
                <w:b/>
                <w:lang w:val="et-EE"/>
              </w:rPr>
              <w:t xml:space="preserve"> </w:t>
            </w:r>
            <w:r w:rsidR="001D2C27">
              <w:rPr>
                <w:b/>
                <w:lang w:val="et-EE"/>
              </w:rPr>
              <w:t>483</w:t>
            </w:r>
          </w:p>
        </w:tc>
        <w:tc>
          <w:tcPr>
            <w:tcW w:w="1980" w:type="dxa"/>
            <w:tcBorders>
              <w:top w:val="nil"/>
              <w:left w:val="nil"/>
              <w:bottom w:val="nil"/>
              <w:right w:val="nil"/>
            </w:tcBorders>
            <w:vAlign w:val="bottom"/>
          </w:tcPr>
          <w:p w14:paraId="3A9EAFD6" w14:textId="774214CD" w:rsidR="00E7580E" w:rsidRDefault="00E7580E" w:rsidP="00D819C1">
            <w:pPr>
              <w:jc w:val="right"/>
              <w:rPr>
                <w:b/>
                <w:lang w:val="et-EE"/>
              </w:rPr>
            </w:pPr>
            <w:r>
              <w:rPr>
                <w:b/>
                <w:lang w:val="et-EE"/>
              </w:rPr>
              <w:t>3</w:t>
            </w:r>
            <w:r w:rsidR="00D819C1">
              <w:rPr>
                <w:b/>
                <w:lang w:val="et-EE"/>
              </w:rPr>
              <w:t> 391 662</w:t>
            </w:r>
          </w:p>
        </w:tc>
        <w:tc>
          <w:tcPr>
            <w:tcW w:w="1980" w:type="dxa"/>
          </w:tcPr>
          <w:p w14:paraId="31EEDFEE" w14:textId="77777777" w:rsidR="00E7580E" w:rsidRDefault="00E7580E" w:rsidP="000555BC">
            <w:pPr>
              <w:jc w:val="right"/>
              <w:rPr>
                <w:b/>
                <w:lang w:val="et-EE"/>
              </w:rPr>
            </w:pPr>
          </w:p>
        </w:tc>
        <w:tc>
          <w:tcPr>
            <w:tcW w:w="1800" w:type="dxa"/>
            <w:vAlign w:val="bottom"/>
          </w:tcPr>
          <w:p w14:paraId="74CC895E" w14:textId="5F9F167C" w:rsidR="00E7580E" w:rsidRDefault="00E7580E" w:rsidP="000555BC">
            <w:pPr>
              <w:jc w:val="right"/>
              <w:rPr>
                <w:b/>
                <w:lang w:val="et-EE"/>
              </w:rPr>
            </w:pPr>
          </w:p>
        </w:tc>
      </w:tr>
      <w:tr w:rsidR="00E7580E" w:rsidRPr="00030CE8" w14:paraId="7AE4555D" w14:textId="34117372"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59E814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CD1F974" w14:textId="77777777" w:rsidR="00E7580E" w:rsidRDefault="00E7580E" w:rsidP="000555BC">
            <w:pPr>
              <w:jc w:val="both"/>
              <w:rPr>
                <w:lang w:val="et-EE"/>
              </w:rPr>
            </w:pPr>
            <w:r>
              <w:rPr>
                <w:lang w:val="et-EE"/>
              </w:rPr>
              <w:t>Laenukohustused</w:t>
            </w:r>
          </w:p>
        </w:tc>
        <w:tc>
          <w:tcPr>
            <w:tcW w:w="1080" w:type="dxa"/>
            <w:tcBorders>
              <w:top w:val="nil"/>
              <w:left w:val="nil"/>
              <w:bottom w:val="nil"/>
              <w:right w:val="nil"/>
            </w:tcBorders>
            <w:vAlign w:val="bottom"/>
          </w:tcPr>
          <w:p w14:paraId="6E5B9242" w14:textId="79048253"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A06D3E1" w14:textId="36F97FBA" w:rsidR="00E7580E" w:rsidRDefault="001D2C27" w:rsidP="0051019C">
            <w:pPr>
              <w:jc w:val="right"/>
              <w:rPr>
                <w:lang w:val="et-EE"/>
              </w:rPr>
            </w:pPr>
            <w:r>
              <w:rPr>
                <w:lang w:val="et-EE"/>
              </w:rPr>
              <w:t>2 897 023</w:t>
            </w:r>
          </w:p>
        </w:tc>
        <w:tc>
          <w:tcPr>
            <w:tcW w:w="1980" w:type="dxa"/>
            <w:tcBorders>
              <w:top w:val="nil"/>
              <w:left w:val="nil"/>
              <w:bottom w:val="nil"/>
              <w:right w:val="nil"/>
            </w:tcBorders>
            <w:noWrap/>
            <w:tcMar>
              <w:top w:w="15" w:type="dxa"/>
              <w:left w:w="15" w:type="dxa"/>
              <w:bottom w:w="0" w:type="dxa"/>
              <w:right w:w="15" w:type="dxa"/>
            </w:tcMar>
            <w:vAlign w:val="bottom"/>
          </w:tcPr>
          <w:p w14:paraId="02FB39C8" w14:textId="7878448A" w:rsidR="00E7580E" w:rsidRDefault="00E7580E" w:rsidP="00D819C1">
            <w:pPr>
              <w:jc w:val="right"/>
              <w:rPr>
                <w:lang w:val="et-EE"/>
              </w:rPr>
            </w:pPr>
            <w:r>
              <w:rPr>
                <w:lang w:val="et-EE"/>
              </w:rPr>
              <w:t>3</w:t>
            </w:r>
            <w:r w:rsidR="00D819C1">
              <w:rPr>
                <w:lang w:val="et-EE"/>
              </w:rPr>
              <w:t> 196 443</w:t>
            </w:r>
          </w:p>
        </w:tc>
        <w:tc>
          <w:tcPr>
            <w:tcW w:w="1980" w:type="dxa"/>
            <w:tcBorders>
              <w:top w:val="nil"/>
              <w:left w:val="nil"/>
              <w:bottom w:val="nil"/>
              <w:right w:val="nil"/>
            </w:tcBorders>
          </w:tcPr>
          <w:p w14:paraId="1C86A8EB" w14:textId="77777777" w:rsidR="00E7580E" w:rsidRDefault="00E7580E" w:rsidP="00F14DB0">
            <w:pPr>
              <w:jc w:val="right"/>
              <w:rPr>
                <w:lang w:val="et-EE"/>
              </w:rPr>
            </w:pPr>
          </w:p>
        </w:tc>
      </w:tr>
      <w:tr w:rsidR="00E7580E" w:rsidRPr="00030CE8" w14:paraId="1D6B6688" w14:textId="750B044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4ABDB5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00A10BC" w14:textId="77777777" w:rsidR="00E7580E" w:rsidRDefault="00E7580E" w:rsidP="000555BC">
            <w:pPr>
              <w:jc w:val="both"/>
              <w:rPr>
                <w:lang w:val="et-EE"/>
              </w:rPr>
            </w:pPr>
            <w:r>
              <w:rPr>
                <w:lang w:val="et-EE"/>
              </w:rPr>
              <w:t>Muud kohustused ja saadud ettemaksed</w:t>
            </w:r>
          </w:p>
        </w:tc>
        <w:tc>
          <w:tcPr>
            <w:tcW w:w="1080" w:type="dxa"/>
            <w:tcBorders>
              <w:top w:val="nil"/>
              <w:left w:val="nil"/>
              <w:bottom w:val="nil"/>
              <w:right w:val="nil"/>
            </w:tcBorders>
            <w:vAlign w:val="bottom"/>
          </w:tcPr>
          <w:p w14:paraId="4D30F9BA" w14:textId="77777777" w:rsidR="00E7580E" w:rsidRDefault="00E7580E" w:rsidP="00F366AD">
            <w:pPr>
              <w:jc w:val="center"/>
              <w:rPr>
                <w:lang w:val="et-EE"/>
              </w:rPr>
            </w:pPr>
          </w:p>
        </w:tc>
        <w:tc>
          <w:tcPr>
            <w:tcW w:w="1800" w:type="dxa"/>
            <w:tcBorders>
              <w:top w:val="nil"/>
              <w:left w:val="nil"/>
              <w:bottom w:val="nil"/>
              <w:right w:val="nil"/>
            </w:tcBorders>
            <w:vAlign w:val="bottom"/>
          </w:tcPr>
          <w:p w14:paraId="6AE9311B" w14:textId="654632BB" w:rsidR="00E7580E" w:rsidRDefault="00E7580E" w:rsidP="001D2C27">
            <w:pPr>
              <w:jc w:val="right"/>
              <w:rPr>
                <w:lang w:val="et-EE"/>
              </w:rPr>
            </w:pPr>
            <w:r>
              <w:rPr>
                <w:lang w:val="et-EE"/>
              </w:rPr>
              <w:t>1</w:t>
            </w:r>
            <w:r w:rsidR="001D2C27">
              <w:rPr>
                <w:lang w:val="et-EE"/>
              </w:rPr>
              <w:t>73 460</w:t>
            </w:r>
          </w:p>
        </w:tc>
        <w:tc>
          <w:tcPr>
            <w:tcW w:w="1980" w:type="dxa"/>
            <w:tcBorders>
              <w:top w:val="nil"/>
              <w:left w:val="nil"/>
              <w:bottom w:val="nil"/>
              <w:right w:val="nil"/>
            </w:tcBorders>
            <w:noWrap/>
            <w:tcMar>
              <w:top w:w="15" w:type="dxa"/>
              <w:left w:w="15" w:type="dxa"/>
              <w:bottom w:w="0" w:type="dxa"/>
              <w:right w:w="15" w:type="dxa"/>
            </w:tcMar>
            <w:vAlign w:val="bottom"/>
          </w:tcPr>
          <w:p w14:paraId="0F0DBF2A" w14:textId="10F3E434" w:rsidR="00E7580E" w:rsidRDefault="00D819C1" w:rsidP="00F14DB0">
            <w:pPr>
              <w:jc w:val="right"/>
              <w:rPr>
                <w:lang w:val="et-EE"/>
              </w:rPr>
            </w:pPr>
            <w:r>
              <w:rPr>
                <w:lang w:val="et-EE"/>
              </w:rPr>
              <w:t>195 219</w:t>
            </w:r>
          </w:p>
        </w:tc>
        <w:tc>
          <w:tcPr>
            <w:tcW w:w="1980" w:type="dxa"/>
            <w:tcBorders>
              <w:top w:val="nil"/>
              <w:left w:val="nil"/>
              <w:bottom w:val="nil"/>
              <w:right w:val="nil"/>
            </w:tcBorders>
          </w:tcPr>
          <w:p w14:paraId="42B1025F" w14:textId="77777777" w:rsidR="00E7580E" w:rsidRDefault="00E7580E" w:rsidP="00F14DB0">
            <w:pPr>
              <w:jc w:val="right"/>
              <w:rPr>
                <w:lang w:val="et-EE"/>
              </w:rPr>
            </w:pPr>
          </w:p>
        </w:tc>
      </w:tr>
      <w:tr w:rsidR="00E7580E" w:rsidRPr="00030CE8" w14:paraId="26973D5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C4932B1" w14:textId="77777777" w:rsidR="00E7580E" w:rsidRDefault="00E7580E" w:rsidP="000555BC">
            <w:pPr>
              <w:jc w:val="both"/>
              <w:rPr>
                <w:b/>
                <w:bCs/>
                <w:lang w:val="et-EE"/>
              </w:rPr>
            </w:pPr>
            <w:r>
              <w:rPr>
                <w:b/>
                <w:bCs/>
                <w:lang w:val="et-EE"/>
              </w:rPr>
              <w:t>Netovara</w:t>
            </w:r>
          </w:p>
        </w:tc>
        <w:tc>
          <w:tcPr>
            <w:tcW w:w="1080" w:type="dxa"/>
            <w:tcBorders>
              <w:top w:val="nil"/>
              <w:left w:val="nil"/>
              <w:bottom w:val="nil"/>
              <w:right w:val="nil"/>
            </w:tcBorders>
            <w:noWrap/>
            <w:tcMar>
              <w:top w:w="15" w:type="dxa"/>
              <w:left w:w="15" w:type="dxa"/>
              <w:bottom w:w="0" w:type="dxa"/>
              <w:right w:w="15" w:type="dxa"/>
            </w:tcMar>
            <w:vAlign w:val="bottom"/>
          </w:tcPr>
          <w:p w14:paraId="5F2A8E7C" w14:textId="77777777" w:rsidR="00E7580E" w:rsidRDefault="00E7580E" w:rsidP="000555BC">
            <w:pPr>
              <w:jc w:val="center"/>
              <w:rPr>
                <w:lang w:val="et-EE"/>
              </w:rPr>
            </w:pPr>
          </w:p>
        </w:tc>
        <w:tc>
          <w:tcPr>
            <w:tcW w:w="1800" w:type="dxa"/>
            <w:tcBorders>
              <w:top w:val="nil"/>
              <w:left w:val="nil"/>
              <w:bottom w:val="nil"/>
              <w:right w:val="nil"/>
            </w:tcBorders>
            <w:vAlign w:val="bottom"/>
          </w:tcPr>
          <w:p w14:paraId="7EA9113F" w14:textId="56B40FBC" w:rsidR="00E7580E" w:rsidRDefault="00E7580E" w:rsidP="001D2C27">
            <w:pPr>
              <w:jc w:val="right"/>
              <w:rPr>
                <w:b/>
                <w:lang w:val="et-EE"/>
              </w:rPr>
            </w:pPr>
            <w:r>
              <w:rPr>
                <w:b/>
                <w:lang w:val="et-EE"/>
              </w:rPr>
              <w:t>20 </w:t>
            </w:r>
            <w:r w:rsidR="001D2C27">
              <w:rPr>
                <w:b/>
                <w:lang w:val="et-EE"/>
              </w:rPr>
              <w:t>994</w:t>
            </w:r>
            <w:r>
              <w:rPr>
                <w:b/>
                <w:lang w:val="et-EE"/>
              </w:rPr>
              <w:t xml:space="preserve"> </w:t>
            </w:r>
            <w:r w:rsidR="001D2C27">
              <w:rPr>
                <w:b/>
                <w:lang w:val="et-EE"/>
              </w:rPr>
              <w:t>459</w:t>
            </w:r>
          </w:p>
        </w:tc>
        <w:tc>
          <w:tcPr>
            <w:tcW w:w="1980" w:type="dxa"/>
            <w:tcBorders>
              <w:top w:val="nil"/>
              <w:left w:val="nil"/>
              <w:bottom w:val="nil"/>
              <w:right w:val="nil"/>
            </w:tcBorders>
            <w:vAlign w:val="bottom"/>
          </w:tcPr>
          <w:p w14:paraId="370794CC" w14:textId="27EB814B" w:rsidR="00E7580E" w:rsidRDefault="00E7580E" w:rsidP="00D819C1">
            <w:pPr>
              <w:jc w:val="right"/>
              <w:rPr>
                <w:b/>
                <w:lang w:val="et-EE"/>
              </w:rPr>
            </w:pPr>
            <w:r>
              <w:rPr>
                <w:b/>
                <w:lang w:val="et-EE"/>
              </w:rPr>
              <w:t>20</w:t>
            </w:r>
            <w:r w:rsidR="00D819C1">
              <w:rPr>
                <w:b/>
                <w:lang w:val="et-EE"/>
              </w:rPr>
              <w:t> 750 670</w:t>
            </w:r>
          </w:p>
        </w:tc>
        <w:tc>
          <w:tcPr>
            <w:tcW w:w="1980" w:type="dxa"/>
          </w:tcPr>
          <w:p w14:paraId="027060F5" w14:textId="77777777" w:rsidR="00E7580E" w:rsidRDefault="00E7580E" w:rsidP="000555BC">
            <w:pPr>
              <w:jc w:val="right"/>
              <w:rPr>
                <w:b/>
                <w:lang w:val="et-EE"/>
              </w:rPr>
            </w:pPr>
          </w:p>
        </w:tc>
        <w:tc>
          <w:tcPr>
            <w:tcW w:w="1800" w:type="dxa"/>
            <w:vAlign w:val="bottom"/>
          </w:tcPr>
          <w:p w14:paraId="38E43A24" w14:textId="7BFE5F5B" w:rsidR="00E7580E" w:rsidRDefault="00E7580E" w:rsidP="00E7580E">
            <w:pPr>
              <w:jc w:val="right"/>
              <w:rPr>
                <w:b/>
                <w:lang w:val="et-EE"/>
              </w:rPr>
            </w:pPr>
          </w:p>
        </w:tc>
      </w:tr>
      <w:tr w:rsidR="00E7580E" w14:paraId="3447F6E2" w14:textId="2C444FBA"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319DA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1EB9EEC" w14:textId="77777777" w:rsidR="00E7580E" w:rsidRDefault="00E7580E" w:rsidP="000555BC">
            <w:pPr>
              <w:jc w:val="both"/>
              <w:rPr>
                <w:lang w:val="et-EE"/>
              </w:rPr>
            </w:pPr>
            <w:r>
              <w:rPr>
                <w:lang w:val="et-EE"/>
              </w:rPr>
              <w:t>Kassareserv</w:t>
            </w:r>
          </w:p>
        </w:tc>
        <w:tc>
          <w:tcPr>
            <w:tcW w:w="1080" w:type="dxa"/>
            <w:tcBorders>
              <w:top w:val="nil"/>
              <w:left w:val="nil"/>
              <w:bottom w:val="nil"/>
              <w:right w:val="nil"/>
            </w:tcBorders>
            <w:vAlign w:val="bottom"/>
          </w:tcPr>
          <w:p w14:paraId="273CA345" w14:textId="77777777" w:rsidR="00E7580E" w:rsidRDefault="00E7580E" w:rsidP="000555BC">
            <w:pPr>
              <w:jc w:val="center"/>
              <w:rPr>
                <w:lang w:val="et-EE"/>
              </w:rPr>
            </w:pPr>
          </w:p>
        </w:tc>
        <w:tc>
          <w:tcPr>
            <w:tcW w:w="1800" w:type="dxa"/>
            <w:tcBorders>
              <w:top w:val="nil"/>
              <w:left w:val="nil"/>
              <w:bottom w:val="nil"/>
              <w:right w:val="nil"/>
            </w:tcBorders>
            <w:vAlign w:val="bottom"/>
          </w:tcPr>
          <w:p w14:paraId="5C50583E" w14:textId="77777777" w:rsidR="00E7580E" w:rsidRDefault="00E7580E" w:rsidP="000555BC">
            <w:pPr>
              <w:jc w:val="right"/>
              <w:rPr>
                <w:lang w:val="et-EE"/>
              </w:rPr>
            </w:pPr>
            <w:r>
              <w:rPr>
                <w:lang w:val="et-EE"/>
              </w:rPr>
              <w:t>639</w:t>
            </w:r>
          </w:p>
        </w:tc>
        <w:tc>
          <w:tcPr>
            <w:tcW w:w="1980" w:type="dxa"/>
            <w:tcBorders>
              <w:top w:val="nil"/>
              <w:left w:val="nil"/>
              <w:bottom w:val="nil"/>
              <w:right w:val="nil"/>
            </w:tcBorders>
            <w:noWrap/>
            <w:tcMar>
              <w:top w:w="15" w:type="dxa"/>
              <w:left w:w="15" w:type="dxa"/>
              <w:bottom w:w="0" w:type="dxa"/>
              <w:right w:w="15" w:type="dxa"/>
            </w:tcMar>
            <w:vAlign w:val="bottom"/>
          </w:tcPr>
          <w:p w14:paraId="11563BFC" w14:textId="77777777" w:rsidR="00E7580E" w:rsidRDefault="00E7580E" w:rsidP="000555BC">
            <w:pPr>
              <w:jc w:val="right"/>
              <w:rPr>
                <w:lang w:val="et-EE"/>
              </w:rPr>
            </w:pPr>
            <w:r>
              <w:rPr>
                <w:lang w:val="et-EE"/>
              </w:rPr>
              <w:t>639</w:t>
            </w:r>
          </w:p>
        </w:tc>
        <w:tc>
          <w:tcPr>
            <w:tcW w:w="1980" w:type="dxa"/>
            <w:tcBorders>
              <w:top w:val="nil"/>
              <w:left w:val="nil"/>
              <w:bottom w:val="nil"/>
              <w:right w:val="nil"/>
            </w:tcBorders>
          </w:tcPr>
          <w:p w14:paraId="53B3594E" w14:textId="77777777" w:rsidR="00E7580E" w:rsidRDefault="00E7580E" w:rsidP="000555BC">
            <w:pPr>
              <w:jc w:val="right"/>
              <w:rPr>
                <w:lang w:val="et-EE"/>
              </w:rPr>
            </w:pPr>
          </w:p>
        </w:tc>
      </w:tr>
      <w:tr w:rsidR="00E7580E" w14:paraId="28184196" w14:textId="2275E1C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7D708C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F77A6FC" w14:textId="77777777" w:rsidR="00E7580E" w:rsidRDefault="00E7580E" w:rsidP="000555BC">
            <w:pPr>
              <w:jc w:val="both"/>
              <w:rPr>
                <w:lang w:val="et-EE"/>
              </w:rPr>
            </w:pPr>
            <w:r>
              <w:rPr>
                <w:lang w:val="et-EE"/>
              </w:rPr>
              <w:t>Eelmiste perioodide akumuleeritud tulem</w:t>
            </w:r>
          </w:p>
        </w:tc>
        <w:tc>
          <w:tcPr>
            <w:tcW w:w="1080" w:type="dxa"/>
            <w:tcBorders>
              <w:top w:val="nil"/>
              <w:left w:val="nil"/>
              <w:bottom w:val="nil"/>
              <w:right w:val="nil"/>
            </w:tcBorders>
            <w:vAlign w:val="bottom"/>
          </w:tcPr>
          <w:p w14:paraId="4C4DE757" w14:textId="77777777" w:rsidR="00E7580E" w:rsidRDefault="00E7580E" w:rsidP="000555BC">
            <w:pPr>
              <w:jc w:val="center"/>
              <w:rPr>
                <w:lang w:val="et-EE"/>
              </w:rPr>
            </w:pPr>
          </w:p>
        </w:tc>
        <w:tc>
          <w:tcPr>
            <w:tcW w:w="1800" w:type="dxa"/>
            <w:tcBorders>
              <w:top w:val="nil"/>
              <w:left w:val="nil"/>
              <w:bottom w:val="nil"/>
              <w:right w:val="nil"/>
            </w:tcBorders>
            <w:vAlign w:val="bottom"/>
          </w:tcPr>
          <w:p w14:paraId="63B0CD9E" w14:textId="77BA33A2" w:rsidR="00E7580E" w:rsidRDefault="00E7580E" w:rsidP="001D2C27">
            <w:pPr>
              <w:jc w:val="right"/>
              <w:rPr>
                <w:lang w:val="et-EE"/>
              </w:rPr>
            </w:pPr>
            <w:r>
              <w:rPr>
                <w:lang w:val="et-EE"/>
              </w:rPr>
              <w:t>20 </w:t>
            </w:r>
            <w:r w:rsidR="001D2C27">
              <w:rPr>
                <w:lang w:val="et-EE"/>
              </w:rPr>
              <w:t>759</w:t>
            </w:r>
            <w:r>
              <w:rPr>
                <w:lang w:val="et-EE"/>
              </w:rPr>
              <w:t xml:space="preserve"> </w:t>
            </w:r>
            <w:r w:rsidR="001D2C27">
              <w:rPr>
                <w:lang w:val="et-EE"/>
              </w:rPr>
              <w:t>897</w:t>
            </w:r>
          </w:p>
        </w:tc>
        <w:tc>
          <w:tcPr>
            <w:tcW w:w="1980" w:type="dxa"/>
            <w:tcBorders>
              <w:top w:val="nil"/>
              <w:left w:val="nil"/>
              <w:bottom w:val="nil"/>
              <w:right w:val="nil"/>
            </w:tcBorders>
            <w:noWrap/>
            <w:tcMar>
              <w:top w:w="15" w:type="dxa"/>
              <w:left w:w="15" w:type="dxa"/>
              <w:bottom w:w="0" w:type="dxa"/>
              <w:right w:w="15" w:type="dxa"/>
            </w:tcMar>
            <w:vAlign w:val="bottom"/>
          </w:tcPr>
          <w:p w14:paraId="10CD1E83" w14:textId="29144321" w:rsidR="00E7580E" w:rsidRDefault="00E7580E" w:rsidP="00D819C1">
            <w:pPr>
              <w:jc w:val="right"/>
              <w:rPr>
                <w:lang w:val="et-EE"/>
              </w:rPr>
            </w:pPr>
            <w:r>
              <w:rPr>
                <w:lang w:val="et-EE"/>
              </w:rPr>
              <w:t>20</w:t>
            </w:r>
            <w:r w:rsidR="00D819C1">
              <w:rPr>
                <w:lang w:val="et-EE"/>
              </w:rPr>
              <w:t> 737 305</w:t>
            </w:r>
          </w:p>
        </w:tc>
        <w:tc>
          <w:tcPr>
            <w:tcW w:w="1980" w:type="dxa"/>
            <w:tcBorders>
              <w:top w:val="nil"/>
              <w:left w:val="nil"/>
              <w:bottom w:val="nil"/>
              <w:right w:val="nil"/>
            </w:tcBorders>
          </w:tcPr>
          <w:p w14:paraId="1F642E7F" w14:textId="77777777" w:rsidR="00E7580E" w:rsidRDefault="00E7580E" w:rsidP="00F14DB0">
            <w:pPr>
              <w:jc w:val="right"/>
              <w:rPr>
                <w:lang w:val="et-EE"/>
              </w:rPr>
            </w:pPr>
          </w:p>
        </w:tc>
      </w:tr>
      <w:tr w:rsidR="00E7580E" w14:paraId="5610EA58" w14:textId="61587A6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598E199"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51376B6" w14:textId="77777777" w:rsidR="00E7580E" w:rsidRDefault="00E7580E" w:rsidP="000555BC">
            <w:pPr>
              <w:jc w:val="both"/>
              <w:rPr>
                <w:lang w:val="et-EE"/>
              </w:rPr>
            </w:pPr>
            <w:r w:rsidRPr="00FD0792">
              <w:rPr>
                <w:b/>
                <w:lang w:val="et-EE"/>
              </w:rPr>
              <w:t>Aruandeperioodi</w:t>
            </w:r>
            <w:r>
              <w:rPr>
                <w:lang w:val="et-EE"/>
              </w:rPr>
              <w:t xml:space="preserve"> </w:t>
            </w:r>
            <w:r w:rsidRPr="00FD0792">
              <w:rPr>
                <w:b/>
                <w:lang w:val="et-EE"/>
              </w:rPr>
              <w:t>tulem</w:t>
            </w:r>
          </w:p>
        </w:tc>
        <w:tc>
          <w:tcPr>
            <w:tcW w:w="1080" w:type="dxa"/>
            <w:tcBorders>
              <w:top w:val="nil"/>
              <w:left w:val="nil"/>
              <w:bottom w:val="nil"/>
              <w:right w:val="nil"/>
            </w:tcBorders>
            <w:vAlign w:val="bottom"/>
          </w:tcPr>
          <w:p w14:paraId="26BDEC93" w14:textId="77777777" w:rsidR="00E7580E" w:rsidRDefault="00E7580E" w:rsidP="000555BC">
            <w:pPr>
              <w:jc w:val="center"/>
              <w:rPr>
                <w:lang w:val="et-EE"/>
              </w:rPr>
            </w:pPr>
          </w:p>
        </w:tc>
        <w:tc>
          <w:tcPr>
            <w:tcW w:w="1800" w:type="dxa"/>
            <w:tcBorders>
              <w:top w:val="nil"/>
              <w:left w:val="nil"/>
              <w:bottom w:val="nil"/>
              <w:right w:val="nil"/>
            </w:tcBorders>
            <w:vAlign w:val="bottom"/>
          </w:tcPr>
          <w:p w14:paraId="5F298FAE" w14:textId="5B1E52D5" w:rsidR="00E7580E" w:rsidRDefault="001D2C27" w:rsidP="006840B7">
            <w:pPr>
              <w:jc w:val="right"/>
              <w:rPr>
                <w:b/>
                <w:bCs/>
                <w:lang w:val="et-EE"/>
              </w:rPr>
            </w:pPr>
            <w:r>
              <w:rPr>
                <w:b/>
                <w:bCs/>
                <w:lang w:val="et-EE"/>
              </w:rPr>
              <w:t>233 923</w:t>
            </w:r>
          </w:p>
        </w:tc>
        <w:tc>
          <w:tcPr>
            <w:tcW w:w="1980" w:type="dxa"/>
            <w:tcBorders>
              <w:top w:val="nil"/>
              <w:left w:val="nil"/>
              <w:bottom w:val="nil"/>
              <w:right w:val="nil"/>
            </w:tcBorders>
            <w:noWrap/>
            <w:tcMar>
              <w:top w:w="15" w:type="dxa"/>
              <w:left w:w="15" w:type="dxa"/>
              <w:bottom w:w="0" w:type="dxa"/>
              <w:right w:w="15" w:type="dxa"/>
            </w:tcMar>
            <w:vAlign w:val="bottom"/>
          </w:tcPr>
          <w:p w14:paraId="5879DC9A" w14:textId="402E88AA" w:rsidR="00E7580E" w:rsidRDefault="00D819C1" w:rsidP="00F14DB0">
            <w:pPr>
              <w:jc w:val="right"/>
              <w:rPr>
                <w:b/>
                <w:bCs/>
                <w:lang w:val="et-EE"/>
              </w:rPr>
            </w:pPr>
            <w:r>
              <w:rPr>
                <w:b/>
                <w:bCs/>
                <w:lang w:val="et-EE"/>
              </w:rPr>
              <w:t>12 726</w:t>
            </w:r>
          </w:p>
        </w:tc>
        <w:tc>
          <w:tcPr>
            <w:tcW w:w="1980" w:type="dxa"/>
            <w:tcBorders>
              <w:top w:val="nil"/>
              <w:left w:val="nil"/>
              <w:bottom w:val="nil"/>
              <w:right w:val="nil"/>
            </w:tcBorders>
          </w:tcPr>
          <w:p w14:paraId="1A5BB694" w14:textId="77777777" w:rsidR="00E7580E" w:rsidRDefault="00E7580E" w:rsidP="00F14DB0">
            <w:pPr>
              <w:jc w:val="right"/>
              <w:rPr>
                <w:b/>
                <w:bCs/>
                <w:lang w:val="et-EE"/>
              </w:rPr>
            </w:pPr>
          </w:p>
        </w:tc>
      </w:tr>
    </w:tbl>
    <w:p w14:paraId="61FB091C" w14:textId="77777777" w:rsidR="00254D9B" w:rsidRDefault="00254D9B">
      <w:pPr>
        <w:pStyle w:val="Pealkiri1"/>
        <w:keepLines/>
        <w:spacing w:before="0" w:beforeAutospacing="0" w:after="0" w:afterAutospacing="0"/>
        <w:jc w:val="both"/>
        <w:rPr>
          <w:lang w:val="et-EE"/>
        </w:rPr>
      </w:pPr>
      <w:bookmarkStart w:id="169" w:name="_Toc165616919"/>
      <w:bookmarkStart w:id="170" w:name="_Toc73092482"/>
      <w:bookmarkStart w:id="171" w:name="_Toc73163316"/>
      <w:bookmarkEnd w:id="167"/>
      <w:bookmarkEnd w:id="168"/>
    </w:p>
    <w:p w14:paraId="76995A86" w14:textId="77777777" w:rsidR="00254D9B" w:rsidRDefault="00254D9B">
      <w:pPr>
        <w:pStyle w:val="Pealkiri1"/>
        <w:keepLines/>
        <w:spacing w:before="0" w:beforeAutospacing="0" w:after="0" w:afterAutospacing="0"/>
        <w:jc w:val="both"/>
        <w:rPr>
          <w:lang w:val="et-EE"/>
        </w:rPr>
      </w:pPr>
      <w:r>
        <w:rPr>
          <w:lang w:val="et-EE"/>
        </w:rPr>
        <w:br w:type="page"/>
      </w:r>
    </w:p>
    <w:p w14:paraId="7432C156" w14:textId="77777777" w:rsidR="00254D9B" w:rsidRPr="00360866" w:rsidRDefault="008C23E1">
      <w:pPr>
        <w:pStyle w:val="Pealkiri1"/>
        <w:keepLines/>
        <w:spacing w:before="0" w:beforeAutospacing="0" w:after="0" w:afterAutospacing="0"/>
        <w:jc w:val="both"/>
        <w:rPr>
          <w:sz w:val="22"/>
          <w:szCs w:val="22"/>
          <w:lang w:val="et-EE"/>
        </w:rPr>
      </w:pPr>
      <w:bookmarkStart w:id="172" w:name="_Toc230526179"/>
      <w:bookmarkStart w:id="173" w:name="_Toc229803708"/>
      <w:bookmarkStart w:id="174" w:name="_Toc261163111"/>
      <w:bookmarkStart w:id="175" w:name="_Toc293665751"/>
      <w:bookmarkStart w:id="176" w:name="_Toc451248506"/>
      <w:bookmarkStart w:id="177" w:name="_Toc481568194"/>
      <w:bookmarkStart w:id="178" w:name="_Toc481568440"/>
      <w:bookmarkStart w:id="179" w:name="_Toc481568543"/>
      <w:bookmarkStart w:id="180" w:name="_Toc481568649"/>
      <w:bookmarkStart w:id="181" w:name="_Toc481568865"/>
      <w:bookmarkStart w:id="182" w:name="_Toc481569047"/>
      <w:bookmarkStart w:id="183" w:name="_Toc481573435"/>
      <w:bookmarkStart w:id="184" w:name="_Toc481573882"/>
      <w:bookmarkStart w:id="185" w:name="_Toc481575906"/>
      <w:bookmarkStart w:id="186" w:name="_Toc481594616"/>
      <w:bookmarkStart w:id="187" w:name="_Toc481667052"/>
      <w:bookmarkStart w:id="188" w:name="_Toc481667244"/>
      <w:bookmarkStart w:id="189" w:name="_Toc511914852"/>
      <w:r w:rsidRPr="00360866">
        <w:rPr>
          <w:sz w:val="22"/>
          <w:szCs w:val="22"/>
          <w:lang w:val="et-EE"/>
        </w:rPr>
        <w:lastRenderedPageBreak/>
        <w:t>2</w:t>
      </w:r>
      <w:r w:rsidR="00254D9B" w:rsidRPr="00360866">
        <w:rPr>
          <w:sz w:val="22"/>
          <w:szCs w:val="22"/>
          <w:lang w:val="et-EE"/>
        </w:rPr>
        <w:t xml:space="preserve">. </w:t>
      </w:r>
      <w:bookmarkEnd w:id="169"/>
      <w:r w:rsidR="00254D9B" w:rsidRPr="00360866">
        <w:rPr>
          <w:sz w:val="22"/>
          <w:szCs w:val="22"/>
          <w:lang w:val="et-EE"/>
        </w:rPr>
        <w:t>Konsolideeritud tulemiaruanne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A2FE76B" w14:textId="77777777" w:rsidR="00254D9B" w:rsidRDefault="00EA1A8F">
      <w:pPr>
        <w:pStyle w:val="wKehatekst"/>
        <w:rPr>
          <w:lang w:val="et-EE"/>
        </w:rPr>
      </w:pPr>
      <w:r>
        <w:rPr>
          <w:lang w:val="et-EE"/>
        </w:rPr>
        <w:t>eurodes</w:t>
      </w:r>
    </w:p>
    <w:p w14:paraId="7ACDD25A" w14:textId="77777777" w:rsidR="00254D9B" w:rsidRDefault="00254D9B">
      <w:pPr>
        <w:pStyle w:val="Taandegakehatekst"/>
        <w:rPr>
          <w:lang w:val="et-EE"/>
        </w:rPr>
      </w:pPr>
    </w:p>
    <w:tbl>
      <w:tblPr>
        <w:tblW w:w="9360" w:type="dxa"/>
        <w:tblLayout w:type="fixed"/>
        <w:tblCellMar>
          <w:left w:w="0" w:type="dxa"/>
          <w:right w:w="0" w:type="dxa"/>
        </w:tblCellMar>
        <w:tblLook w:val="0000" w:firstRow="0" w:lastRow="0" w:firstColumn="0" w:lastColumn="0" w:noHBand="0" w:noVBand="0"/>
      </w:tblPr>
      <w:tblGrid>
        <w:gridCol w:w="5219"/>
        <w:gridCol w:w="901"/>
        <w:gridCol w:w="1535"/>
        <w:gridCol w:w="1705"/>
      </w:tblGrid>
      <w:tr w:rsidR="00254D9B" w14:paraId="41730270" w14:textId="77777777" w:rsidTr="003360A1">
        <w:trPr>
          <w:trHeight w:val="319"/>
        </w:trPr>
        <w:tc>
          <w:tcPr>
            <w:tcW w:w="5219" w:type="dxa"/>
            <w:tcBorders>
              <w:top w:val="nil"/>
              <w:left w:val="nil"/>
              <w:bottom w:val="nil"/>
              <w:right w:val="nil"/>
            </w:tcBorders>
            <w:shd w:val="clear" w:color="auto" w:fill="FFFFFF"/>
            <w:vAlign w:val="bottom"/>
          </w:tcPr>
          <w:p w14:paraId="450BC8C5" w14:textId="77777777" w:rsidR="00254D9B" w:rsidRDefault="00254D9B">
            <w:pPr>
              <w:keepLines/>
              <w:spacing w:before="100" w:beforeAutospacing="1"/>
              <w:jc w:val="both"/>
              <w:rPr>
                <w:lang w:val="et-EE"/>
              </w:rPr>
            </w:pPr>
          </w:p>
        </w:tc>
        <w:tc>
          <w:tcPr>
            <w:tcW w:w="901" w:type="dxa"/>
            <w:tcBorders>
              <w:top w:val="nil"/>
              <w:left w:val="nil"/>
              <w:bottom w:val="nil"/>
              <w:right w:val="nil"/>
            </w:tcBorders>
            <w:vAlign w:val="bottom"/>
          </w:tcPr>
          <w:p w14:paraId="702213FE" w14:textId="77777777" w:rsidR="00254D9B" w:rsidRDefault="00254D9B">
            <w:pPr>
              <w:pStyle w:val="xl34"/>
              <w:keepLines/>
              <w:spacing w:after="0" w:afterAutospacing="0"/>
              <w:rPr>
                <w:sz w:val="24"/>
                <w:szCs w:val="24"/>
                <w:lang w:val="et-EE"/>
              </w:rPr>
            </w:pPr>
            <w:r>
              <w:rPr>
                <w:sz w:val="24"/>
                <w:szCs w:val="24"/>
                <w:lang w:val="et-EE"/>
              </w:rPr>
              <w:t>Lisa</w:t>
            </w:r>
          </w:p>
        </w:tc>
        <w:tc>
          <w:tcPr>
            <w:tcW w:w="1535" w:type="dxa"/>
            <w:tcBorders>
              <w:top w:val="nil"/>
              <w:left w:val="nil"/>
              <w:bottom w:val="nil"/>
              <w:right w:val="nil"/>
            </w:tcBorders>
            <w:vAlign w:val="bottom"/>
          </w:tcPr>
          <w:p w14:paraId="6665DCB9" w14:textId="5B430897" w:rsidR="00254D9B" w:rsidRDefault="00254D9B" w:rsidP="007E06F5">
            <w:pPr>
              <w:pStyle w:val="xl34"/>
              <w:keepLines/>
              <w:spacing w:after="0" w:afterAutospacing="0"/>
              <w:jc w:val="right"/>
              <w:rPr>
                <w:sz w:val="24"/>
                <w:szCs w:val="24"/>
                <w:lang w:val="et-EE"/>
              </w:rPr>
            </w:pPr>
            <w:r>
              <w:rPr>
                <w:sz w:val="24"/>
                <w:szCs w:val="24"/>
                <w:lang w:val="et-EE"/>
              </w:rPr>
              <w:t>201</w:t>
            </w:r>
            <w:r w:rsidR="007E06F5">
              <w:rPr>
                <w:sz w:val="24"/>
                <w:szCs w:val="24"/>
                <w:lang w:val="et-EE"/>
              </w:rPr>
              <w:t>7</w:t>
            </w:r>
          </w:p>
        </w:tc>
        <w:tc>
          <w:tcPr>
            <w:tcW w:w="1705" w:type="dxa"/>
            <w:tcBorders>
              <w:top w:val="nil"/>
              <w:left w:val="nil"/>
              <w:bottom w:val="nil"/>
              <w:right w:val="nil"/>
            </w:tcBorders>
            <w:noWrap/>
            <w:vAlign w:val="bottom"/>
          </w:tcPr>
          <w:p w14:paraId="6CD1A34F" w14:textId="39A136B1" w:rsidR="00254D9B" w:rsidRDefault="00254D9B" w:rsidP="007E06F5">
            <w:pPr>
              <w:pStyle w:val="xl34"/>
              <w:keepLines/>
              <w:spacing w:after="0" w:afterAutospacing="0"/>
              <w:jc w:val="right"/>
              <w:rPr>
                <w:sz w:val="24"/>
                <w:szCs w:val="24"/>
                <w:lang w:val="et-EE"/>
              </w:rPr>
            </w:pPr>
            <w:r>
              <w:rPr>
                <w:sz w:val="24"/>
                <w:szCs w:val="24"/>
                <w:lang w:val="et-EE"/>
              </w:rPr>
              <w:t>20</w:t>
            </w:r>
            <w:r w:rsidR="00EA1A8F">
              <w:rPr>
                <w:sz w:val="24"/>
                <w:szCs w:val="24"/>
                <w:lang w:val="et-EE"/>
              </w:rPr>
              <w:t>1</w:t>
            </w:r>
            <w:r w:rsidR="007E06F5">
              <w:rPr>
                <w:sz w:val="24"/>
                <w:szCs w:val="24"/>
                <w:lang w:val="et-EE"/>
              </w:rPr>
              <w:t>6</w:t>
            </w:r>
          </w:p>
        </w:tc>
      </w:tr>
      <w:tr w:rsidR="00254D9B" w14:paraId="31C7FDB2" w14:textId="77777777" w:rsidTr="003360A1">
        <w:trPr>
          <w:trHeight w:val="319"/>
        </w:trPr>
        <w:tc>
          <w:tcPr>
            <w:tcW w:w="5219" w:type="dxa"/>
            <w:tcBorders>
              <w:top w:val="nil"/>
              <w:left w:val="nil"/>
              <w:bottom w:val="nil"/>
              <w:right w:val="nil"/>
            </w:tcBorders>
            <w:shd w:val="clear" w:color="auto" w:fill="FFFFFF"/>
            <w:vAlign w:val="bottom"/>
          </w:tcPr>
          <w:p w14:paraId="74315C86" w14:textId="77777777" w:rsidR="00254D9B" w:rsidRDefault="00254D9B">
            <w:pPr>
              <w:pStyle w:val="Registripealkiri"/>
              <w:spacing w:before="100" w:beforeAutospacing="1"/>
              <w:jc w:val="both"/>
              <w:rPr>
                <w:lang w:val="et-EE"/>
              </w:rPr>
            </w:pPr>
          </w:p>
        </w:tc>
        <w:tc>
          <w:tcPr>
            <w:tcW w:w="901" w:type="dxa"/>
            <w:tcBorders>
              <w:top w:val="nil"/>
              <w:left w:val="nil"/>
              <w:bottom w:val="nil"/>
              <w:right w:val="nil"/>
            </w:tcBorders>
            <w:shd w:val="clear" w:color="auto" w:fill="FFFFFF"/>
            <w:vAlign w:val="bottom"/>
          </w:tcPr>
          <w:p w14:paraId="24B778B8" w14:textId="77777777" w:rsidR="00254D9B" w:rsidRDefault="00254D9B">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2D9EDE05" w14:textId="77777777" w:rsidR="00254D9B" w:rsidRDefault="00254D9B">
            <w:pPr>
              <w:spacing w:before="100" w:beforeAutospacing="1"/>
              <w:jc w:val="both"/>
              <w:rPr>
                <w:lang w:val="et-EE"/>
              </w:rPr>
            </w:pPr>
          </w:p>
        </w:tc>
        <w:tc>
          <w:tcPr>
            <w:tcW w:w="1705" w:type="dxa"/>
            <w:tcBorders>
              <w:top w:val="nil"/>
              <w:left w:val="nil"/>
              <w:bottom w:val="nil"/>
              <w:right w:val="nil"/>
            </w:tcBorders>
            <w:shd w:val="clear" w:color="auto" w:fill="FFFFFF"/>
            <w:vAlign w:val="bottom"/>
          </w:tcPr>
          <w:p w14:paraId="42B841FA" w14:textId="77777777" w:rsidR="00254D9B" w:rsidRDefault="00254D9B">
            <w:pPr>
              <w:spacing w:before="100" w:beforeAutospacing="1"/>
              <w:jc w:val="right"/>
              <w:rPr>
                <w:lang w:val="et-EE"/>
              </w:rPr>
            </w:pPr>
          </w:p>
        </w:tc>
      </w:tr>
      <w:tr w:rsidR="00BE5139" w14:paraId="3D550471" w14:textId="77777777" w:rsidTr="003360A1">
        <w:trPr>
          <w:trHeight w:val="319"/>
        </w:trPr>
        <w:tc>
          <w:tcPr>
            <w:tcW w:w="5219" w:type="dxa"/>
            <w:tcBorders>
              <w:top w:val="nil"/>
              <w:left w:val="nil"/>
              <w:bottom w:val="nil"/>
              <w:right w:val="nil"/>
            </w:tcBorders>
            <w:shd w:val="clear" w:color="auto" w:fill="FFFFFF"/>
            <w:vAlign w:val="bottom"/>
          </w:tcPr>
          <w:p w14:paraId="605C6264" w14:textId="77777777" w:rsidR="00BE5139" w:rsidRDefault="00BE5139" w:rsidP="00BE5139">
            <w:pPr>
              <w:spacing w:before="100" w:beforeAutospacing="1"/>
              <w:jc w:val="both"/>
              <w:rPr>
                <w:b/>
                <w:bCs/>
                <w:lang w:val="et-EE"/>
              </w:rPr>
            </w:pPr>
            <w:r>
              <w:rPr>
                <w:b/>
                <w:bCs/>
                <w:lang w:val="et-EE"/>
              </w:rPr>
              <w:t>Tegevustulud</w:t>
            </w:r>
          </w:p>
        </w:tc>
        <w:tc>
          <w:tcPr>
            <w:tcW w:w="901" w:type="dxa"/>
            <w:tcBorders>
              <w:top w:val="nil"/>
              <w:left w:val="nil"/>
              <w:bottom w:val="nil"/>
              <w:right w:val="nil"/>
            </w:tcBorders>
            <w:shd w:val="clear" w:color="auto" w:fill="FFFFFF"/>
            <w:vAlign w:val="bottom"/>
          </w:tcPr>
          <w:p w14:paraId="5337702B" w14:textId="77777777" w:rsidR="00BE5139" w:rsidRDefault="00BE5139" w:rsidP="00BE5139">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10D6F34C" w14:textId="7F964CB7" w:rsidR="00BE5139" w:rsidRDefault="00CF1209" w:rsidP="00F1096B">
            <w:pPr>
              <w:spacing w:before="100" w:beforeAutospacing="1"/>
              <w:jc w:val="right"/>
              <w:rPr>
                <w:b/>
                <w:lang w:val="et-EE"/>
              </w:rPr>
            </w:pPr>
            <w:r>
              <w:rPr>
                <w:b/>
                <w:lang w:val="et-EE"/>
              </w:rPr>
              <w:t>9 891 796</w:t>
            </w:r>
          </w:p>
        </w:tc>
        <w:tc>
          <w:tcPr>
            <w:tcW w:w="1705" w:type="dxa"/>
            <w:tcBorders>
              <w:top w:val="nil"/>
              <w:left w:val="nil"/>
              <w:bottom w:val="nil"/>
              <w:right w:val="nil"/>
            </w:tcBorders>
            <w:shd w:val="clear" w:color="auto" w:fill="FFFFFF"/>
            <w:vAlign w:val="bottom"/>
          </w:tcPr>
          <w:p w14:paraId="21405DA3" w14:textId="7ED3F284" w:rsidR="00BE5139" w:rsidRDefault="007E06F5" w:rsidP="008F36CA">
            <w:pPr>
              <w:spacing w:before="100" w:beforeAutospacing="1"/>
              <w:jc w:val="right"/>
              <w:rPr>
                <w:b/>
                <w:lang w:val="et-EE"/>
              </w:rPr>
            </w:pPr>
            <w:r>
              <w:rPr>
                <w:b/>
                <w:lang w:val="et-EE"/>
              </w:rPr>
              <w:t>9 097 974</w:t>
            </w:r>
          </w:p>
        </w:tc>
      </w:tr>
      <w:tr w:rsidR="00BE5139" w14:paraId="403763AE" w14:textId="77777777" w:rsidTr="003360A1">
        <w:trPr>
          <w:trHeight w:val="319"/>
        </w:trPr>
        <w:tc>
          <w:tcPr>
            <w:tcW w:w="5219" w:type="dxa"/>
            <w:tcBorders>
              <w:top w:val="nil"/>
              <w:left w:val="nil"/>
              <w:bottom w:val="nil"/>
              <w:right w:val="nil"/>
            </w:tcBorders>
            <w:shd w:val="clear" w:color="auto" w:fill="FFFFFF"/>
            <w:vAlign w:val="bottom"/>
          </w:tcPr>
          <w:p w14:paraId="01982ECF" w14:textId="77777777" w:rsidR="00BE5139" w:rsidRDefault="00BE5139" w:rsidP="00BE5139">
            <w:pPr>
              <w:jc w:val="both"/>
              <w:rPr>
                <w:lang w:val="et-EE"/>
              </w:rPr>
            </w:pPr>
            <w:r>
              <w:rPr>
                <w:lang w:val="et-EE"/>
              </w:rPr>
              <w:t>   </w:t>
            </w:r>
            <w:r>
              <w:rPr>
                <w:b/>
                <w:bCs/>
                <w:lang w:val="et-EE"/>
              </w:rPr>
              <w:t>Maksud ja sotsiaalkindlustusmaksed, sh</w:t>
            </w:r>
          </w:p>
        </w:tc>
        <w:tc>
          <w:tcPr>
            <w:tcW w:w="901" w:type="dxa"/>
            <w:tcBorders>
              <w:top w:val="nil"/>
              <w:left w:val="nil"/>
              <w:bottom w:val="nil"/>
              <w:right w:val="nil"/>
            </w:tcBorders>
            <w:shd w:val="clear" w:color="auto" w:fill="FFFFFF"/>
            <w:vAlign w:val="bottom"/>
          </w:tcPr>
          <w:p w14:paraId="464860D0" w14:textId="77777777" w:rsidR="00BE5139" w:rsidRDefault="00BE5139" w:rsidP="00BE5139">
            <w:pPr>
              <w:jc w:val="center"/>
              <w:rPr>
                <w:lang w:val="et-EE"/>
              </w:rPr>
            </w:pPr>
            <w:r>
              <w:rPr>
                <w:lang w:val="et-EE"/>
              </w:rPr>
              <w:t>3</w:t>
            </w:r>
          </w:p>
        </w:tc>
        <w:tc>
          <w:tcPr>
            <w:tcW w:w="1535" w:type="dxa"/>
            <w:tcBorders>
              <w:top w:val="nil"/>
              <w:left w:val="nil"/>
              <w:bottom w:val="nil"/>
              <w:right w:val="nil"/>
            </w:tcBorders>
            <w:shd w:val="clear" w:color="auto" w:fill="FFFFFF"/>
            <w:vAlign w:val="bottom"/>
          </w:tcPr>
          <w:p w14:paraId="61B6EC72" w14:textId="66A23EDA" w:rsidR="00BE5139" w:rsidRPr="00FD0792" w:rsidRDefault="00535A57" w:rsidP="00CF1209">
            <w:pPr>
              <w:jc w:val="right"/>
              <w:rPr>
                <w:b/>
                <w:lang w:val="et-EE"/>
              </w:rPr>
            </w:pPr>
            <w:r>
              <w:rPr>
                <w:b/>
                <w:lang w:val="et-EE"/>
              </w:rPr>
              <w:t>5 </w:t>
            </w:r>
            <w:r w:rsidR="00CF1209">
              <w:rPr>
                <w:b/>
                <w:lang w:val="et-EE"/>
              </w:rPr>
              <w:t>992</w:t>
            </w:r>
            <w:r>
              <w:rPr>
                <w:b/>
                <w:lang w:val="et-EE"/>
              </w:rPr>
              <w:t xml:space="preserve"> </w:t>
            </w:r>
            <w:r w:rsidR="00CF1209">
              <w:rPr>
                <w:b/>
                <w:lang w:val="et-EE"/>
              </w:rPr>
              <w:t>282</w:t>
            </w:r>
          </w:p>
        </w:tc>
        <w:tc>
          <w:tcPr>
            <w:tcW w:w="1705" w:type="dxa"/>
            <w:tcBorders>
              <w:top w:val="nil"/>
              <w:left w:val="nil"/>
              <w:bottom w:val="nil"/>
              <w:right w:val="nil"/>
            </w:tcBorders>
            <w:shd w:val="clear" w:color="auto" w:fill="FFFFFF"/>
            <w:vAlign w:val="bottom"/>
          </w:tcPr>
          <w:p w14:paraId="4199B166" w14:textId="72A4B226" w:rsidR="00BE5139" w:rsidRPr="00FD0792" w:rsidRDefault="008F36CA" w:rsidP="007E06F5">
            <w:pPr>
              <w:jc w:val="right"/>
              <w:rPr>
                <w:b/>
                <w:lang w:val="et-EE"/>
              </w:rPr>
            </w:pPr>
            <w:r>
              <w:rPr>
                <w:b/>
                <w:lang w:val="et-EE"/>
              </w:rPr>
              <w:t>5</w:t>
            </w:r>
            <w:r w:rsidR="007E06F5">
              <w:rPr>
                <w:b/>
                <w:lang w:val="et-EE"/>
              </w:rPr>
              <w:t> 444 123</w:t>
            </w:r>
          </w:p>
        </w:tc>
      </w:tr>
      <w:tr w:rsidR="00BE5139" w14:paraId="2066FE22" w14:textId="77777777" w:rsidTr="003360A1">
        <w:trPr>
          <w:trHeight w:val="319"/>
        </w:trPr>
        <w:tc>
          <w:tcPr>
            <w:tcW w:w="5219" w:type="dxa"/>
            <w:tcBorders>
              <w:top w:val="nil"/>
              <w:left w:val="nil"/>
              <w:bottom w:val="nil"/>
              <w:right w:val="nil"/>
            </w:tcBorders>
            <w:shd w:val="clear" w:color="auto" w:fill="FFFFFF"/>
            <w:vAlign w:val="bottom"/>
          </w:tcPr>
          <w:p w14:paraId="27F7EAF2" w14:textId="77777777" w:rsidR="00BE5139" w:rsidRDefault="00BE5139" w:rsidP="00BE5139">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901" w:type="dxa"/>
            <w:tcBorders>
              <w:top w:val="nil"/>
              <w:left w:val="nil"/>
              <w:bottom w:val="nil"/>
              <w:right w:val="nil"/>
            </w:tcBorders>
            <w:vAlign w:val="bottom"/>
          </w:tcPr>
          <w:p w14:paraId="6CFD0C7E" w14:textId="77777777" w:rsidR="00BE5139" w:rsidRDefault="00BE5139" w:rsidP="00BE5139">
            <w:pPr>
              <w:jc w:val="center"/>
              <w:rPr>
                <w:lang w:val="et-EE"/>
              </w:rPr>
            </w:pPr>
          </w:p>
        </w:tc>
        <w:tc>
          <w:tcPr>
            <w:tcW w:w="1535" w:type="dxa"/>
            <w:tcBorders>
              <w:top w:val="nil"/>
              <w:left w:val="nil"/>
              <w:bottom w:val="nil"/>
              <w:right w:val="nil"/>
            </w:tcBorders>
            <w:vAlign w:val="bottom"/>
          </w:tcPr>
          <w:p w14:paraId="42D54206" w14:textId="57C14173" w:rsidR="00BE5139" w:rsidRDefault="00535A57" w:rsidP="00CF1209">
            <w:pPr>
              <w:jc w:val="right"/>
              <w:rPr>
                <w:lang w:val="et-EE"/>
              </w:rPr>
            </w:pPr>
            <w:r>
              <w:rPr>
                <w:lang w:val="et-EE"/>
              </w:rPr>
              <w:t>5 </w:t>
            </w:r>
            <w:r w:rsidR="00CF1209">
              <w:rPr>
                <w:lang w:val="et-EE"/>
              </w:rPr>
              <w:t>718</w:t>
            </w:r>
            <w:r>
              <w:rPr>
                <w:lang w:val="et-EE"/>
              </w:rPr>
              <w:t xml:space="preserve"> </w:t>
            </w:r>
            <w:r w:rsidR="00CF1209">
              <w:rPr>
                <w:lang w:val="et-EE"/>
              </w:rPr>
              <w:t>510</w:t>
            </w:r>
          </w:p>
        </w:tc>
        <w:tc>
          <w:tcPr>
            <w:tcW w:w="1705" w:type="dxa"/>
            <w:tcBorders>
              <w:top w:val="nil"/>
              <w:left w:val="nil"/>
              <w:bottom w:val="nil"/>
              <w:right w:val="nil"/>
            </w:tcBorders>
            <w:noWrap/>
            <w:vAlign w:val="bottom"/>
          </w:tcPr>
          <w:p w14:paraId="0A52AA96" w14:textId="1764CF3D" w:rsidR="00BE5139" w:rsidRDefault="007E06F5" w:rsidP="008F36CA">
            <w:pPr>
              <w:jc w:val="right"/>
              <w:rPr>
                <w:lang w:val="et-EE"/>
              </w:rPr>
            </w:pPr>
            <w:r>
              <w:rPr>
                <w:lang w:val="et-EE"/>
              </w:rPr>
              <w:t>5 170 304</w:t>
            </w:r>
          </w:p>
        </w:tc>
      </w:tr>
      <w:tr w:rsidR="00BE5139" w14:paraId="7AF1A2EA" w14:textId="77777777" w:rsidTr="003360A1">
        <w:trPr>
          <w:trHeight w:val="319"/>
        </w:trPr>
        <w:tc>
          <w:tcPr>
            <w:tcW w:w="5219" w:type="dxa"/>
            <w:tcBorders>
              <w:top w:val="nil"/>
              <w:left w:val="nil"/>
              <w:bottom w:val="nil"/>
              <w:right w:val="nil"/>
            </w:tcBorders>
            <w:shd w:val="clear" w:color="auto" w:fill="FFFFFF"/>
            <w:vAlign w:val="bottom"/>
          </w:tcPr>
          <w:p w14:paraId="2A301653" w14:textId="77777777" w:rsidR="00BE5139" w:rsidRDefault="00BE5139" w:rsidP="00BE5139">
            <w:pPr>
              <w:jc w:val="both"/>
              <w:rPr>
                <w:lang w:val="et-EE"/>
              </w:rPr>
            </w:pPr>
            <w:r>
              <w:rPr>
                <w:lang w:val="et-EE"/>
              </w:rPr>
              <w:t>          Omandimaksud</w:t>
            </w:r>
          </w:p>
        </w:tc>
        <w:tc>
          <w:tcPr>
            <w:tcW w:w="901" w:type="dxa"/>
            <w:tcBorders>
              <w:top w:val="nil"/>
              <w:left w:val="nil"/>
              <w:bottom w:val="nil"/>
              <w:right w:val="nil"/>
            </w:tcBorders>
            <w:vAlign w:val="bottom"/>
          </w:tcPr>
          <w:p w14:paraId="11D53BEE" w14:textId="77777777" w:rsidR="00BE5139" w:rsidRDefault="00BE5139" w:rsidP="00BE5139">
            <w:pPr>
              <w:jc w:val="center"/>
              <w:rPr>
                <w:lang w:val="et-EE"/>
              </w:rPr>
            </w:pPr>
          </w:p>
        </w:tc>
        <w:tc>
          <w:tcPr>
            <w:tcW w:w="1535" w:type="dxa"/>
            <w:tcBorders>
              <w:top w:val="nil"/>
              <w:left w:val="nil"/>
              <w:bottom w:val="nil"/>
              <w:right w:val="nil"/>
            </w:tcBorders>
            <w:vAlign w:val="bottom"/>
          </w:tcPr>
          <w:p w14:paraId="3C68E1C4" w14:textId="4398D3E3" w:rsidR="00BE5139" w:rsidRDefault="00DE2208" w:rsidP="00B14034">
            <w:pPr>
              <w:jc w:val="right"/>
              <w:rPr>
                <w:lang w:val="et-EE"/>
              </w:rPr>
            </w:pPr>
            <w:r>
              <w:rPr>
                <w:lang w:val="et-EE"/>
              </w:rPr>
              <w:t xml:space="preserve">272 </w:t>
            </w:r>
            <w:r w:rsidR="00B14034">
              <w:rPr>
                <w:lang w:val="et-EE"/>
              </w:rPr>
              <w:t>462</w:t>
            </w:r>
          </w:p>
        </w:tc>
        <w:tc>
          <w:tcPr>
            <w:tcW w:w="1705" w:type="dxa"/>
            <w:tcBorders>
              <w:top w:val="nil"/>
              <w:left w:val="nil"/>
              <w:bottom w:val="nil"/>
              <w:right w:val="nil"/>
            </w:tcBorders>
            <w:noWrap/>
            <w:vAlign w:val="bottom"/>
          </w:tcPr>
          <w:p w14:paraId="1EAA00E9" w14:textId="082689C9" w:rsidR="00BE5139" w:rsidRDefault="00BE5139" w:rsidP="007E06F5">
            <w:pPr>
              <w:jc w:val="right"/>
              <w:rPr>
                <w:lang w:val="et-EE"/>
              </w:rPr>
            </w:pPr>
            <w:r>
              <w:rPr>
                <w:lang w:val="et-EE"/>
              </w:rPr>
              <w:t>2</w:t>
            </w:r>
            <w:r w:rsidR="007E06F5">
              <w:rPr>
                <w:lang w:val="et-EE"/>
              </w:rPr>
              <w:t>72</w:t>
            </w:r>
            <w:r>
              <w:rPr>
                <w:lang w:val="et-EE"/>
              </w:rPr>
              <w:t xml:space="preserve"> </w:t>
            </w:r>
            <w:r w:rsidR="007E06F5">
              <w:rPr>
                <w:lang w:val="et-EE"/>
              </w:rPr>
              <w:t>158</w:t>
            </w:r>
          </w:p>
        </w:tc>
      </w:tr>
      <w:tr w:rsidR="00BE5139" w14:paraId="17657620" w14:textId="77777777" w:rsidTr="003360A1">
        <w:trPr>
          <w:trHeight w:val="319"/>
        </w:trPr>
        <w:tc>
          <w:tcPr>
            <w:tcW w:w="5219" w:type="dxa"/>
            <w:tcBorders>
              <w:top w:val="nil"/>
              <w:left w:val="nil"/>
              <w:bottom w:val="nil"/>
              <w:right w:val="nil"/>
            </w:tcBorders>
            <w:shd w:val="clear" w:color="auto" w:fill="FFFFFF"/>
            <w:vAlign w:val="bottom"/>
          </w:tcPr>
          <w:p w14:paraId="2303D4A9" w14:textId="77777777" w:rsidR="00BE5139" w:rsidRDefault="00BE5139" w:rsidP="00BE5139">
            <w:pPr>
              <w:jc w:val="both"/>
              <w:rPr>
                <w:lang w:val="et-EE"/>
              </w:rPr>
            </w:pPr>
            <w:r>
              <w:rPr>
                <w:lang w:val="et-EE"/>
              </w:rPr>
              <w:t>          Maksud kaupadelt ja teenustelt</w:t>
            </w:r>
          </w:p>
        </w:tc>
        <w:tc>
          <w:tcPr>
            <w:tcW w:w="901" w:type="dxa"/>
            <w:tcBorders>
              <w:top w:val="nil"/>
              <w:left w:val="nil"/>
              <w:bottom w:val="nil"/>
              <w:right w:val="nil"/>
            </w:tcBorders>
            <w:vAlign w:val="bottom"/>
          </w:tcPr>
          <w:p w14:paraId="65020F5D" w14:textId="77777777" w:rsidR="00BE5139" w:rsidRDefault="00BE5139" w:rsidP="00BE5139">
            <w:pPr>
              <w:jc w:val="center"/>
              <w:rPr>
                <w:lang w:val="et-EE"/>
              </w:rPr>
            </w:pPr>
          </w:p>
        </w:tc>
        <w:tc>
          <w:tcPr>
            <w:tcW w:w="1535" w:type="dxa"/>
            <w:tcBorders>
              <w:top w:val="nil"/>
              <w:left w:val="nil"/>
              <w:bottom w:val="nil"/>
              <w:right w:val="nil"/>
            </w:tcBorders>
            <w:vAlign w:val="bottom"/>
          </w:tcPr>
          <w:p w14:paraId="1B1456ED" w14:textId="0EFF385B" w:rsidR="00BE5139" w:rsidRDefault="00BE5139" w:rsidP="00B14034">
            <w:pPr>
              <w:jc w:val="right"/>
              <w:rPr>
                <w:lang w:val="et-EE"/>
              </w:rPr>
            </w:pPr>
            <w:r>
              <w:rPr>
                <w:lang w:val="et-EE"/>
              </w:rPr>
              <w:t xml:space="preserve">1 </w:t>
            </w:r>
            <w:r w:rsidR="00B14034">
              <w:rPr>
                <w:lang w:val="et-EE"/>
              </w:rPr>
              <w:t>310</w:t>
            </w:r>
          </w:p>
        </w:tc>
        <w:tc>
          <w:tcPr>
            <w:tcW w:w="1705" w:type="dxa"/>
            <w:tcBorders>
              <w:top w:val="nil"/>
              <w:left w:val="nil"/>
              <w:bottom w:val="nil"/>
              <w:right w:val="nil"/>
            </w:tcBorders>
            <w:noWrap/>
            <w:vAlign w:val="bottom"/>
          </w:tcPr>
          <w:p w14:paraId="76578A67" w14:textId="2016A1D2" w:rsidR="00BE5139" w:rsidRDefault="00BE5139" w:rsidP="007E06F5">
            <w:pPr>
              <w:jc w:val="right"/>
              <w:rPr>
                <w:lang w:val="et-EE"/>
              </w:rPr>
            </w:pPr>
            <w:r>
              <w:rPr>
                <w:lang w:val="et-EE"/>
              </w:rPr>
              <w:t xml:space="preserve">1 </w:t>
            </w:r>
            <w:r w:rsidR="007E06F5">
              <w:rPr>
                <w:lang w:val="et-EE"/>
              </w:rPr>
              <w:t>661</w:t>
            </w:r>
          </w:p>
        </w:tc>
      </w:tr>
      <w:tr w:rsidR="00BE5139" w14:paraId="2BCC9E8B" w14:textId="77777777" w:rsidTr="003360A1">
        <w:trPr>
          <w:trHeight w:val="319"/>
        </w:trPr>
        <w:tc>
          <w:tcPr>
            <w:tcW w:w="5219" w:type="dxa"/>
            <w:tcBorders>
              <w:top w:val="nil"/>
              <w:left w:val="nil"/>
              <w:bottom w:val="nil"/>
              <w:right w:val="nil"/>
            </w:tcBorders>
            <w:shd w:val="clear" w:color="auto" w:fill="FFFFFF"/>
            <w:vAlign w:val="bottom"/>
          </w:tcPr>
          <w:p w14:paraId="2A7161E6" w14:textId="77777777" w:rsidR="00BE5139" w:rsidRDefault="00BE5139" w:rsidP="00BE5139">
            <w:pPr>
              <w:jc w:val="both"/>
              <w:rPr>
                <w:b/>
                <w:bCs/>
                <w:lang w:val="et-EE"/>
              </w:rPr>
            </w:pPr>
            <w:r>
              <w:rPr>
                <w:lang w:val="et-EE"/>
              </w:rPr>
              <w:t>   </w:t>
            </w:r>
            <w:r>
              <w:rPr>
                <w:b/>
                <w:bCs/>
                <w:lang w:val="et-EE"/>
              </w:rPr>
              <w:t>Tulud kaupade ja teenuste müügist, sh</w:t>
            </w:r>
          </w:p>
        </w:tc>
        <w:tc>
          <w:tcPr>
            <w:tcW w:w="901" w:type="dxa"/>
            <w:tcBorders>
              <w:top w:val="nil"/>
              <w:left w:val="nil"/>
              <w:bottom w:val="nil"/>
              <w:right w:val="nil"/>
            </w:tcBorders>
            <w:shd w:val="clear" w:color="auto" w:fill="FFFFFF"/>
            <w:vAlign w:val="bottom"/>
          </w:tcPr>
          <w:p w14:paraId="5AC577D7" w14:textId="11FFB6F0"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shd w:val="clear" w:color="auto" w:fill="FFFFFF"/>
            <w:vAlign w:val="bottom"/>
          </w:tcPr>
          <w:p w14:paraId="6493514A" w14:textId="77FE8304" w:rsidR="00BE5139" w:rsidRPr="00FD0792" w:rsidRDefault="007C4600" w:rsidP="00B14034">
            <w:pPr>
              <w:jc w:val="right"/>
              <w:rPr>
                <w:b/>
                <w:lang w:val="et-EE"/>
              </w:rPr>
            </w:pPr>
            <w:r>
              <w:rPr>
                <w:b/>
                <w:lang w:val="et-EE"/>
              </w:rPr>
              <w:t>1</w:t>
            </w:r>
            <w:r w:rsidR="000E1EE4">
              <w:rPr>
                <w:b/>
                <w:lang w:val="et-EE"/>
              </w:rPr>
              <w:t> </w:t>
            </w:r>
            <w:r w:rsidR="00B14034">
              <w:rPr>
                <w:b/>
                <w:lang w:val="et-EE"/>
              </w:rPr>
              <w:t>241</w:t>
            </w:r>
            <w:r w:rsidR="000E1EE4">
              <w:rPr>
                <w:b/>
                <w:lang w:val="et-EE"/>
              </w:rPr>
              <w:t xml:space="preserve"> </w:t>
            </w:r>
            <w:r w:rsidR="00B14034">
              <w:rPr>
                <w:b/>
                <w:lang w:val="et-EE"/>
              </w:rPr>
              <w:t>161</w:t>
            </w:r>
          </w:p>
        </w:tc>
        <w:tc>
          <w:tcPr>
            <w:tcW w:w="1705" w:type="dxa"/>
            <w:tcBorders>
              <w:top w:val="nil"/>
              <w:left w:val="nil"/>
              <w:bottom w:val="nil"/>
              <w:right w:val="nil"/>
            </w:tcBorders>
            <w:shd w:val="clear" w:color="auto" w:fill="FFFFFF"/>
            <w:vAlign w:val="bottom"/>
          </w:tcPr>
          <w:p w14:paraId="02A26A17" w14:textId="16086B64" w:rsidR="00BE5139" w:rsidRPr="00FD0792" w:rsidRDefault="008F36CA" w:rsidP="007E06F5">
            <w:pPr>
              <w:jc w:val="right"/>
              <w:rPr>
                <w:b/>
                <w:lang w:val="et-EE"/>
              </w:rPr>
            </w:pPr>
            <w:r>
              <w:rPr>
                <w:b/>
                <w:lang w:val="et-EE"/>
              </w:rPr>
              <w:t>1</w:t>
            </w:r>
            <w:r w:rsidR="007E06F5">
              <w:rPr>
                <w:b/>
                <w:lang w:val="et-EE"/>
              </w:rPr>
              <w:t> 194 960</w:t>
            </w:r>
          </w:p>
        </w:tc>
      </w:tr>
      <w:tr w:rsidR="00BE5139" w14:paraId="3FD5870C" w14:textId="77777777" w:rsidTr="003360A1">
        <w:trPr>
          <w:trHeight w:val="319"/>
        </w:trPr>
        <w:tc>
          <w:tcPr>
            <w:tcW w:w="5219" w:type="dxa"/>
            <w:tcBorders>
              <w:top w:val="nil"/>
              <w:left w:val="nil"/>
              <w:bottom w:val="nil"/>
              <w:right w:val="nil"/>
            </w:tcBorders>
            <w:shd w:val="clear" w:color="auto" w:fill="FFFFFF"/>
            <w:vAlign w:val="bottom"/>
          </w:tcPr>
          <w:p w14:paraId="63EAF816" w14:textId="77777777" w:rsidR="00BE5139" w:rsidRDefault="00BE5139" w:rsidP="00BE5139">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901" w:type="dxa"/>
            <w:tcBorders>
              <w:top w:val="nil"/>
              <w:left w:val="nil"/>
              <w:bottom w:val="nil"/>
              <w:right w:val="nil"/>
            </w:tcBorders>
            <w:vAlign w:val="bottom"/>
          </w:tcPr>
          <w:p w14:paraId="483C60AC" w14:textId="68D26356" w:rsidR="00BE5139" w:rsidRDefault="00BE5139" w:rsidP="00043623">
            <w:pPr>
              <w:jc w:val="center"/>
              <w:rPr>
                <w:lang w:val="et-EE"/>
              </w:rPr>
            </w:pPr>
            <w:r>
              <w:rPr>
                <w:lang w:val="et-EE"/>
              </w:rPr>
              <w:t>3,1</w:t>
            </w:r>
            <w:r w:rsidR="00043623">
              <w:rPr>
                <w:lang w:val="et-EE"/>
              </w:rPr>
              <w:t>6</w:t>
            </w:r>
          </w:p>
        </w:tc>
        <w:tc>
          <w:tcPr>
            <w:tcW w:w="1535" w:type="dxa"/>
            <w:tcBorders>
              <w:top w:val="nil"/>
              <w:left w:val="nil"/>
              <w:bottom w:val="nil"/>
              <w:right w:val="nil"/>
            </w:tcBorders>
            <w:vAlign w:val="bottom"/>
          </w:tcPr>
          <w:p w14:paraId="4F5589EA" w14:textId="4CFC76B3" w:rsidR="00BE5139" w:rsidRDefault="00B14034" w:rsidP="00BE5139">
            <w:pPr>
              <w:jc w:val="right"/>
              <w:rPr>
                <w:lang w:val="et-EE"/>
              </w:rPr>
            </w:pPr>
            <w:r>
              <w:rPr>
                <w:lang w:val="et-EE"/>
              </w:rPr>
              <w:t>28 446</w:t>
            </w:r>
          </w:p>
        </w:tc>
        <w:tc>
          <w:tcPr>
            <w:tcW w:w="1705" w:type="dxa"/>
            <w:tcBorders>
              <w:top w:val="nil"/>
              <w:left w:val="nil"/>
              <w:bottom w:val="nil"/>
              <w:right w:val="nil"/>
            </w:tcBorders>
            <w:noWrap/>
            <w:vAlign w:val="bottom"/>
          </w:tcPr>
          <w:p w14:paraId="1F98B146" w14:textId="3B8F2E4A" w:rsidR="00BE5139" w:rsidRDefault="007E06F5" w:rsidP="00BE5139">
            <w:pPr>
              <w:jc w:val="right"/>
              <w:rPr>
                <w:lang w:val="et-EE"/>
              </w:rPr>
            </w:pPr>
            <w:r>
              <w:rPr>
                <w:lang w:val="et-EE"/>
              </w:rPr>
              <w:t>19 453</w:t>
            </w:r>
          </w:p>
        </w:tc>
      </w:tr>
      <w:tr w:rsidR="00BE5139" w14:paraId="292A3144" w14:textId="77777777" w:rsidTr="003360A1">
        <w:trPr>
          <w:trHeight w:val="319"/>
        </w:trPr>
        <w:tc>
          <w:tcPr>
            <w:tcW w:w="5219" w:type="dxa"/>
            <w:tcBorders>
              <w:top w:val="nil"/>
              <w:left w:val="nil"/>
              <w:bottom w:val="nil"/>
              <w:right w:val="nil"/>
            </w:tcBorders>
            <w:shd w:val="clear" w:color="auto" w:fill="FFFFFF"/>
            <w:vAlign w:val="bottom"/>
          </w:tcPr>
          <w:p w14:paraId="7DAAAF2C" w14:textId="77777777" w:rsidR="00BE5139" w:rsidRDefault="00BE5139" w:rsidP="00BE5139">
            <w:pPr>
              <w:jc w:val="both"/>
              <w:rPr>
                <w:lang w:val="et-EE"/>
              </w:rPr>
            </w:pPr>
            <w:r>
              <w:rPr>
                <w:lang w:val="et-EE"/>
              </w:rPr>
              <w:t>          Tulud majandustegevusest</w:t>
            </w:r>
          </w:p>
        </w:tc>
        <w:tc>
          <w:tcPr>
            <w:tcW w:w="901" w:type="dxa"/>
            <w:tcBorders>
              <w:top w:val="nil"/>
              <w:left w:val="nil"/>
              <w:bottom w:val="nil"/>
              <w:right w:val="nil"/>
            </w:tcBorders>
            <w:vAlign w:val="bottom"/>
          </w:tcPr>
          <w:p w14:paraId="180F26B2" w14:textId="43E66DFB"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vAlign w:val="bottom"/>
          </w:tcPr>
          <w:p w14:paraId="184C29F2" w14:textId="5092CA43" w:rsidR="00BE5139" w:rsidRDefault="007C4600" w:rsidP="00B14034">
            <w:pPr>
              <w:jc w:val="right"/>
              <w:rPr>
                <w:lang w:val="et-EE"/>
              </w:rPr>
            </w:pPr>
            <w:r>
              <w:rPr>
                <w:lang w:val="et-EE"/>
              </w:rPr>
              <w:t>1</w:t>
            </w:r>
            <w:r w:rsidR="00B14034">
              <w:rPr>
                <w:lang w:val="et-EE"/>
              </w:rPr>
              <w:t xml:space="preserve"> 212 715</w:t>
            </w:r>
          </w:p>
        </w:tc>
        <w:tc>
          <w:tcPr>
            <w:tcW w:w="1705" w:type="dxa"/>
            <w:tcBorders>
              <w:top w:val="nil"/>
              <w:left w:val="nil"/>
              <w:bottom w:val="nil"/>
              <w:right w:val="nil"/>
            </w:tcBorders>
            <w:noWrap/>
            <w:vAlign w:val="bottom"/>
          </w:tcPr>
          <w:p w14:paraId="3CF1F3FE" w14:textId="6354649F" w:rsidR="00BE5139" w:rsidRDefault="008F36CA" w:rsidP="007E06F5">
            <w:pPr>
              <w:jc w:val="right"/>
              <w:rPr>
                <w:lang w:val="et-EE"/>
              </w:rPr>
            </w:pPr>
            <w:r>
              <w:rPr>
                <w:lang w:val="et-EE"/>
              </w:rPr>
              <w:t>1</w:t>
            </w:r>
            <w:r w:rsidR="007E06F5">
              <w:rPr>
                <w:lang w:val="et-EE"/>
              </w:rPr>
              <w:t> 175 507</w:t>
            </w:r>
          </w:p>
        </w:tc>
      </w:tr>
      <w:tr w:rsidR="00BE5139" w14:paraId="44FF3EBD" w14:textId="77777777" w:rsidTr="003360A1">
        <w:trPr>
          <w:trHeight w:val="319"/>
        </w:trPr>
        <w:tc>
          <w:tcPr>
            <w:tcW w:w="5219" w:type="dxa"/>
            <w:tcBorders>
              <w:top w:val="nil"/>
              <w:left w:val="nil"/>
              <w:bottom w:val="nil"/>
              <w:right w:val="nil"/>
            </w:tcBorders>
            <w:shd w:val="clear" w:color="auto" w:fill="FFFFFF"/>
            <w:vAlign w:val="bottom"/>
          </w:tcPr>
          <w:p w14:paraId="52B0B6F3" w14:textId="77777777" w:rsidR="00BE5139" w:rsidRDefault="00BE5139" w:rsidP="00BE5139">
            <w:pPr>
              <w:jc w:val="both"/>
              <w:rPr>
                <w:lang w:val="et-EE"/>
              </w:rPr>
            </w:pPr>
            <w:r>
              <w:rPr>
                <w:lang w:val="et-EE"/>
              </w:rPr>
              <w:t>   </w:t>
            </w:r>
            <w:r>
              <w:rPr>
                <w:b/>
                <w:bCs/>
                <w:lang w:val="et-EE"/>
              </w:rPr>
              <w:t>Saadud toetused</w:t>
            </w:r>
          </w:p>
        </w:tc>
        <w:tc>
          <w:tcPr>
            <w:tcW w:w="901" w:type="dxa"/>
            <w:tcBorders>
              <w:top w:val="nil"/>
              <w:left w:val="nil"/>
              <w:bottom w:val="nil"/>
              <w:right w:val="nil"/>
            </w:tcBorders>
            <w:vAlign w:val="bottom"/>
          </w:tcPr>
          <w:p w14:paraId="6067596C" w14:textId="3B016CE5" w:rsidR="00BE5139" w:rsidRDefault="00BE5139" w:rsidP="00043623">
            <w:pPr>
              <w:jc w:val="center"/>
              <w:rPr>
                <w:lang w:val="et-EE"/>
              </w:rPr>
            </w:pPr>
            <w:r>
              <w:rPr>
                <w:lang w:val="et-EE"/>
              </w:rPr>
              <w:t>1</w:t>
            </w:r>
            <w:r w:rsidR="00043623">
              <w:rPr>
                <w:lang w:val="et-EE"/>
              </w:rPr>
              <w:t>7</w:t>
            </w:r>
          </w:p>
        </w:tc>
        <w:tc>
          <w:tcPr>
            <w:tcW w:w="1535" w:type="dxa"/>
            <w:tcBorders>
              <w:top w:val="nil"/>
              <w:left w:val="nil"/>
              <w:bottom w:val="nil"/>
              <w:right w:val="nil"/>
            </w:tcBorders>
            <w:vAlign w:val="bottom"/>
          </w:tcPr>
          <w:p w14:paraId="77DE7992" w14:textId="2E0AE3DA" w:rsidR="00BE5139" w:rsidRPr="00FD0792" w:rsidRDefault="000E1EE4" w:rsidP="00B14034">
            <w:pPr>
              <w:jc w:val="right"/>
              <w:rPr>
                <w:b/>
                <w:lang w:val="et-EE"/>
              </w:rPr>
            </w:pPr>
            <w:r>
              <w:rPr>
                <w:b/>
                <w:lang w:val="et-EE"/>
              </w:rPr>
              <w:t>2</w:t>
            </w:r>
            <w:r w:rsidR="00B14034">
              <w:rPr>
                <w:b/>
                <w:lang w:val="et-EE"/>
              </w:rPr>
              <w:t> 481 257</w:t>
            </w:r>
          </w:p>
        </w:tc>
        <w:tc>
          <w:tcPr>
            <w:tcW w:w="1705" w:type="dxa"/>
            <w:tcBorders>
              <w:top w:val="nil"/>
              <w:left w:val="nil"/>
              <w:bottom w:val="nil"/>
              <w:right w:val="nil"/>
            </w:tcBorders>
            <w:noWrap/>
            <w:vAlign w:val="bottom"/>
          </w:tcPr>
          <w:p w14:paraId="2CEAC11D" w14:textId="3B0E55B8" w:rsidR="00BE5139" w:rsidRPr="00FD0792" w:rsidRDefault="007E06F5" w:rsidP="00BE5139">
            <w:pPr>
              <w:jc w:val="right"/>
              <w:rPr>
                <w:b/>
                <w:lang w:val="et-EE"/>
              </w:rPr>
            </w:pPr>
            <w:r>
              <w:rPr>
                <w:b/>
                <w:lang w:val="et-EE"/>
              </w:rPr>
              <w:t>2 333 196</w:t>
            </w:r>
          </w:p>
        </w:tc>
      </w:tr>
      <w:tr w:rsidR="00BE5139" w14:paraId="469AAB64" w14:textId="77777777" w:rsidTr="003360A1">
        <w:trPr>
          <w:trHeight w:val="319"/>
        </w:trPr>
        <w:tc>
          <w:tcPr>
            <w:tcW w:w="5219" w:type="dxa"/>
            <w:tcBorders>
              <w:top w:val="nil"/>
              <w:left w:val="nil"/>
              <w:bottom w:val="nil"/>
              <w:right w:val="nil"/>
            </w:tcBorders>
            <w:shd w:val="clear" w:color="auto" w:fill="FFFFFF"/>
            <w:vAlign w:val="bottom"/>
          </w:tcPr>
          <w:p w14:paraId="0F16C443" w14:textId="77777777" w:rsidR="00BE5139" w:rsidRDefault="00BE5139" w:rsidP="00BE5139">
            <w:pPr>
              <w:jc w:val="both"/>
              <w:rPr>
                <w:lang w:val="et-EE"/>
              </w:rPr>
            </w:pPr>
            <w:r>
              <w:rPr>
                <w:lang w:val="et-EE"/>
              </w:rPr>
              <w:t>   </w:t>
            </w:r>
            <w:r>
              <w:rPr>
                <w:b/>
                <w:bCs/>
                <w:lang w:val="et-EE"/>
              </w:rPr>
              <w:t>Muud tegevustulud, sh</w:t>
            </w:r>
          </w:p>
        </w:tc>
        <w:tc>
          <w:tcPr>
            <w:tcW w:w="901" w:type="dxa"/>
            <w:tcBorders>
              <w:top w:val="nil"/>
              <w:left w:val="nil"/>
              <w:bottom w:val="nil"/>
              <w:right w:val="nil"/>
            </w:tcBorders>
            <w:vAlign w:val="bottom"/>
          </w:tcPr>
          <w:p w14:paraId="7773EB85" w14:textId="7174E3AD" w:rsidR="00BE5139" w:rsidRDefault="006701B2" w:rsidP="00043623">
            <w:pPr>
              <w:jc w:val="center"/>
              <w:rPr>
                <w:lang w:val="et-EE"/>
              </w:rPr>
            </w:pPr>
            <w:r>
              <w:rPr>
                <w:lang w:val="et-EE"/>
              </w:rPr>
              <w:t>1</w:t>
            </w:r>
            <w:r w:rsidR="00043623">
              <w:rPr>
                <w:lang w:val="et-EE"/>
              </w:rPr>
              <w:t>8</w:t>
            </w:r>
          </w:p>
        </w:tc>
        <w:tc>
          <w:tcPr>
            <w:tcW w:w="1535" w:type="dxa"/>
            <w:tcBorders>
              <w:top w:val="nil"/>
              <w:left w:val="nil"/>
              <w:bottom w:val="nil"/>
              <w:right w:val="nil"/>
            </w:tcBorders>
            <w:vAlign w:val="bottom"/>
          </w:tcPr>
          <w:p w14:paraId="351F3B76" w14:textId="3A5E38E3" w:rsidR="00BE5139" w:rsidRPr="00FD0792" w:rsidRDefault="000E1EE4" w:rsidP="00B14034">
            <w:pPr>
              <w:jc w:val="right"/>
              <w:rPr>
                <w:b/>
                <w:lang w:val="et-EE"/>
              </w:rPr>
            </w:pPr>
            <w:r>
              <w:rPr>
                <w:b/>
                <w:lang w:val="et-EE"/>
              </w:rPr>
              <w:t>1</w:t>
            </w:r>
            <w:r w:rsidR="00B14034">
              <w:rPr>
                <w:b/>
                <w:lang w:val="et-EE"/>
              </w:rPr>
              <w:t>77</w:t>
            </w:r>
            <w:r>
              <w:rPr>
                <w:b/>
                <w:lang w:val="et-EE"/>
              </w:rPr>
              <w:t xml:space="preserve"> </w:t>
            </w:r>
            <w:r w:rsidR="00B14034">
              <w:rPr>
                <w:b/>
                <w:lang w:val="et-EE"/>
              </w:rPr>
              <w:t>096</w:t>
            </w:r>
          </w:p>
        </w:tc>
        <w:tc>
          <w:tcPr>
            <w:tcW w:w="1705" w:type="dxa"/>
            <w:tcBorders>
              <w:top w:val="nil"/>
              <w:left w:val="nil"/>
              <w:bottom w:val="nil"/>
              <w:right w:val="nil"/>
            </w:tcBorders>
            <w:noWrap/>
            <w:vAlign w:val="bottom"/>
          </w:tcPr>
          <w:p w14:paraId="0A38F84F" w14:textId="5EA8A1B4" w:rsidR="00BE5139" w:rsidRPr="00FD0792" w:rsidRDefault="00437451" w:rsidP="008F36CA">
            <w:pPr>
              <w:jc w:val="right"/>
              <w:rPr>
                <w:b/>
                <w:lang w:val="et-EE"/>
              </w:rPr>
            </w:pPr>
            <w:r>
              <w:rPr>
                <w:b/>
                <w:lang w:val="et-EE"/>
              </w:rPr>
              <w:t>125 695</w:t>
            </w:r>
          </w:p>
        </w:tc>
      </w:tr>
      <w:tr w:rsidR="00BE5139" w14:paraId="3A554A28" w14:textId="77777777" w:rsidTr="003360A1">
        <w:trPr>
          <w:trHeight w:val="319"/>
        </w:trPr>
        <w:tc>
          <w:tcPr>
            <w:tcW w:w="5219" w:type="dxa"/>
            <w:tcBorders>
              <w:top w:val="nil"/>
              <w:left w:val="nil"/>
              <w:bottom w:val="nil"/>
              <w:right w:val="nil"/>
            </w:tcBorders>
            <w:shd w:val="clear" w:color="auto" w:fill="FFFFFF"/>
            <w:vAlign w:val="bottom"/>
          </w:tcPr>
          <w:p w14:paraId="36ADFA1D" w14:textId="5069F54A" w:rsidR="00BE5139" w:rsidRDefault="00BE5139">
            <w:pPr>
              <w:jc w:val="both"/>
              <w:rPr>
                <w:lang w:val="et-EE"/>
              </w:rPr>
            </w:pPr>
            <w:r>
              <w:rPr>
                <w:lang w:val="et-EE"/>
              </w:rPr>
              <w:t>          Kasum</w:t>
            </w:r>
            <w:r w:rsidR="002B577A">
              <w:rPr>
                <w:lang w:val="et-EE"/>
              </w:rPr>
              <w:t xml:space="preserve"> </w:t>
            </w:r>
            <w:r>
              <w:rPr>
                <w:lang w:val="et-EE"/>
              </w:rPr>
              <w:t>põhivara ja varude müügist</w:t>
            </w:r>
          </w:p>
        </w:tc>
        <w:tc>
          <w:tcPr>
            <w:tcW w:w="901" w:type="dxa"/>
            <w:tcBorders>
              <w:top w:val="nil"/>
              <w:left w:val="nil"/>
              <w:bottom w:val="nil"/>
              <w:right w:val="nil"/>
            </w:tcBorders>
            <w:vAlign w:val="bottom"/>
          </w:tcPr>
          <w:p w14:paraId="4B60FBC2" w14:textId="77777777" w:rsidR="00BE5139" w:rsidRDefault="00BE5139" w:rsidP="00BE5139">
            <w:pPr>
              <w:jc w:val="center"/>
              <w:rPr>
                <w:lang w:val="et-EE"/>
              </w:rPr>
            </w:pPr>
          </w:p>
        </w:tc>
        <w:tc>
          <w:tcPr>
            <w:tcW w:w="1535" w:type="dxa"/>
            <w:tcBorders>
              <w:top w:val="nil"/>
              <w:left w:val="nil"/>
              <w:bottom w:val="nil"/>
              <w:right w:val="nil"/>
            </w:tcBorders>
            <w:vAlign w:val="bottom"/>
          </w:tcPr>
          <w:p w14:paraId="62A7176B" w14:textId="304074C6" w:rsidR="00BE5139" w:rsidRDefault="008E09F0" w:rsidP="00BE5139">
            <w:pPr>
              <w:jc w:val="right"/>
              <w:rPr>
                <w:lang w:val="et-EE"/>
              </w:rPr>
            </w:pPr>
            <w:r>
              <w:rPr>
                <w:lang w:val="et-EE"/>
              </w:rPr>
              <w:t>103 143</w:t>
            </w:r>
          </w:p>
        </w:tc>
        <w:tc>
          <w:tcPr>
            <w:tcW w:w="1705" w:type="dxa"/>
            <w:tcBorders>
              <w:top w:val="nil"/>
              <w:left w:val="nil"/>
              <w:bottom w:val="nil"/>
              <w:right w:val="nil"/>
            </w:tcBorders>
            <w:noWrap/>
            <w:vAlign w:val="bottom"/>
          </w:tcPr>
          <w:p w14:paraId="3F3A4AD3" w14:textId="56584029" w:rsidR="00BE5139" w:rsidRDefault="00437451" w:rsidP="00BE5139">
            <w:pPr>
              <w:jc w:val="right"/>
              <w:rPr>
                <w:lang w:val="et-EE"/>
              </w:rPr>
            </w:pPr>
            <w:r>
              <w:rPr>
                <w:lang w:val="et-EE"/>
              </w:rPr>
              <w:t>31 735</w:t>
            </w:r>
          </w:p>
        </w:tc>
      </w:tr>
      <w:tr w:rsidR="00BE5139" w14:paraId="53AAB3F0" w14:textId="77777777" w:rsidTr="003360A1">
        <w:trPr>
          <w:trHeight w:val="319"/>
        </w:trPr>
        <w:tc>
          <w:tcPr>
            <w:tcW w:w="5219" w:type="dxa"/>
            <w:tcBorders>
              <w:top w:val="nil"/>
              <w:left w:val="nil"/>
              <w:bottom w:val="nil"/>
              <w:right w:val="nil"/>
            </w:tcBorders>
            <w:shd w:val="clear" w:color="auto" w:fill="FFFFFF"/>
            <w:vAlign w:val="bottom"/>
          </w:tcPr>
          <w:p w14:paraId="750AC1A3" w14:textId="77777777" w:rsidR="00BE5139" w:rsidRDefault="00BE5139" w:rsidP="00BE5139">
            <w:pPr>
              <w:jc w:val="both"/>
              <w:rPr>
                <w:lang w:val="et-EE"/>
              </w:rPr>
            </w:pPr>
            <w:r>
              <w:rPr>
                <w:lang w:val="et-EE"/>
              </w:rPr>
              <w:t>          Muud tulud</w:t>
            </w:r>
          </w:p>
        </w:tc>
        <w:tc>
          <w:tcPr>
            <w:tcW w:w="901" w:type="dxa"/>
            <w:tcBorders>
              <w:top w:val="nil"/>
              <w:left w:val="nil"/>
              <w:bottom w:val="nil"/>
              <w:right w:val="nil"/>
            </w:tcBorders>
            <w:vAlign w:val="bottom"/>
          </w:tcPr>
          <w:p w14:paraId="38B373A4" w14:textId="77777777" w:rsidR="00BE5139" w:rsidRDefault="00BE5139" w:rsidP="00BE5139">
            <w:pPr>
              <w:jc w:val="center"/>
              <w:rPr>
                <w:lang w:val="et-EE"/>
              </w:rPr>
            </w:pPr>
          </w:p>
        </w:tc>
        <w:tc>
          <w:tcPr>
            <w:tcW w:w="1535" w:type="dxa"/>
            <w:tcBorders>
              <w:top w:val="nil"/>
              <w:left w:val="nil"/>
              <w:bottom w:val="nil"/>
              <w:right w:val="nil"/>
            </w:tcBorders>
            <w:vAlign w:val="bottom"/>
          </w:tcPr>
          <w:p w14:paraId="576823EF" w14:textId="33831BD3" w:rsidR="00BE5139" w:rsidRDefault="008E09F0" w:rsidP="008254B6">
            <w:pPr>
              <w:jc w:val="right"/>
              <w:rPr>
                <w:lang w:val="et-EE"/>
              </w:rPr>
            </w:pPr>
            <w:r>
              <w:rPr>
                <w:lang w:val="et-EE"/>
              </w:rPr>
              <w:t>7</w:t>
            </w:r>
            <w:r w:rsidR="008254B6">
              <w:rPr>
                <w:lang w:val="et-EE"/>
              </w:rPr>
              <w:t>3 953</w:t>
            </w:r>
          </w:p>
        </w:tc>
        <w:tc>
          <w:tcPr>
            <w:tcW w:w="1705" w:type="dxa"/>
            <w:tcBorders>
              <w:top w:val="nil"/>
              <w:left w:val="nil"/>
              <w:bottom w:val="nil"/>
              <w:right w:val="nil"/>
            </w:tcBorders>
            <w:noWrap/>
            <w:vAlign w:val="bottom"/>
          </w:tcPr>
          <w:p w14:paraId="51375AFE" w14:textId="7F2D530C" w:rsidR="00BE5139" w:rsidRDefault="00437451" w:rsidP="00BE5139">
            <w:pPr>
              <w:jc w:val="right"/>
              <w:rPr>
                <w:lang w:val="et-EE"/>
              </w:rPr>
            </w:pPr>
            <w:r>
              <w:rPr>
                <w:lang w:val="et-EE"/>
              </w:rPr>
              <w:t>93 960</w:t>
            </w:r>
          </w:p>
        </w:tc>
      </w:tr>
      <w:tr w:rsidR="00BE5139" w14:paraId="04B0FB1B" w14:textId="77777777" w:rsidTr="003360A1">
        <w:trPr>
          <w:trHeight w:val="319"/>
        </w:trPr>
        <w:tc>
          <w:tcPr>
            <w:tcW w:w="5219" w:type="dxa"/>
            <w:tcBorders>
              <w:top w:val="nil"/>
              <w:left w:val="nil"/>
              <w:bottom w:val="nil"/>
              <w:right w:val="nil"/>
            </w:tcBorders>
            <w:shd w:val="clear" w:color="auto" w:fill="FFFFFF"/>
            <w:vAlign w:val="bottom"/>
          </w:tcPr>
          <w:p w14:paraId="56C5ED15" w14:textId="77777777" w:rsidR="00BE5139" w:rsidRDefault="00BE5139" w:rsidP="00BE5139">
            <w:pPr>
              <w:jc w:val="both"/>
              <w:rPr>
                <w:b/>
                <w:bCs/>
                <w:lang w:val="et-EE"/>
              </w:rPr>
            </w:pPr>
            <w:r>
              <w:rPr>
                <w:b/>
                <w:bCs/>
                <w:lang w:val="et-EE"/>
              </w:rPr>
              <w:t>Tegevuskulud</w:t>
            </w:r>
          </w:p>
        </w:tc>
        <w:tc>
          <w:tcPr>
            <w:tcW w:w="901" w:type="dxa"/>
            <w:tcBorders>
              <w:top w:val="nil"/>
              <w:left w:val="nil"/>
              <w:bottom w:val="nil"/>
              <w:right w:val="nil"/>
            </w:tcBorders>
            <w:shd w:val="clear" w:color="auto" w:fill="FFFFFF"/>
            <w:vAlign w:val="bottom"/>
          </w:tcPr>
          <w:p w14:paraId="022511E1" w14:textId="7D59517B" w:rsidR="00BE5139" w:rsidRDefault="00A35BB3" w:rsidP="00043623">
            <w:pPr>
              <w:jc w:val="center"/>
              <w:rPr>
                <w:lang w:val="et-EE"/>
              </w:rPr>
            </w:pPr>
            <w:r>
              <w:rPr>
                <w:lang w:val="et-EE"/>
              </w:rPr>
              <w:t>2</w:t>
            </w:r>
            <w:r w:rsidR="00043623">
              <w:rPr>
                <w:lang w:val="et-EE"/>
              </w:rPr>
              <w:t>2</w:t>
            </w:r>
          </w:p>
        </w:tc>
        <w:tc>
          <w:tcPr>
            <w:tcW w:w="1535" w:type="dxa"/>
            <w:tcBorders>
              <w:top w:val="nil"/>
              <w:left w:val="nil"/>
              <w:bottom w:val="nil"/>
              <w:right w:val="nil"/>
            </w:tcBorders>
            <w:shd w:val="clear" w:color="auto" w:fill="FFFFFF"/>
            <w:vAlign w:val="bottom"/>
          </w:tcPr>
          <w:p w14:paraId="632B90A5" w14:textId="2B152A0B" w:rsidR="00BE5139" w:rsidRDefault="00BE5139" w:rsidP="00665C1D">
            <w:pPr>
              <w:jc w:val="right"/>
              <w:rPr>
                <w:b/>
                <w:lang w:val="et-EE"/>
              </w:rPr>
            </w:pPr>
            <w:r>
              <w:rPr>
                <w:b/>
                <w:lang w:val="et-EE"/>
              </w:rPr>
              <w:t>-</w:t>
            </w:r>
            <w:r w:rsidR="002E1934">
              <w:rPr>
                <w:b/>
                <w:lang w:val="et-EE"/>
              </w:rPr>
              <w:t>9</w:t>
            </w:r>
            <w:r w:rsidR="00665C1D">
              <w:rPr>
                <w:b/>
                <w:lang w:val="et-EE"/>
              </w:rPr>
              <w:t xml:space="preserve"> 630</w:t>
            </w:r>
            <w:r w:rsidR="002E1934">
              <w:rPr>
                <w:b/>
                <w:lang w:val="et-EE"/>
              </w:rPr>
              <w:t xml:space="preserve"> </w:t>
            </w:r>
            <w:r w:rsidR="00665C1D">
              <w:rPr>
                <w:b/>
                <w:lang w:val="et-EE"/>
              </w:rPr>
              <w:t>873</w:t>
            </w:r>
          </w:p>
        </w:tc>
        <w:tc>
          <w:tcPr>
            <w:tcW w:w="1705" w:type="dxa"/>
            <w:tcBorders>
              <w:top w:val="nil"/>
              <w:left w:val="nil"/>
              <w:bottom w:val="nil"/>
              <w:right w:val="nil"/>
            </w:tcBorders>
            <w:shd w:val="clear" w:color="auto" w:fill="FFFFFF"/>
            <w:vAlign w:val="bottom"/>
          </w:tcPr>
          <w:p w14:paraId="1958F4B8" w14:textId="04CECB34" w:rsidR="00BE5139" w:rsidRDefault="00BE5139" w:rsidP="00437451">
            <w:pPr>
              <w:jc w:val="right"/>
              <w:rPr>
                <w:b/>
                <w:lang w:val="et-EE"/>
              </w:rPr>
            </w:pPr>
            <w:r>
              <w:rPr>
                <w:b/>
                <w:lang w:val="et-EE"/>
              </w:rPr>
              <w:t>-</w:t>
            </w:r>
            <w:r w:rsidR="00437451">
              <w:rPr>
                <w:b/>
                <w:lang w:val="et-EE"/>
              </w:rPr>
              <w:t>9 055 668</w:t>
            </w:r>
          </w:p>
        </w:tc>
      </w:tr>
      <w:tr w:rsidR="00BE5139" w14:paraId="106FA5F7" w14:textId="77777777" w:rsidTr="003360A1">
        <w:trPr>
          <w:trHeight w:val="319"/>
        </w:trPr>
        <w:tc>
          <w:tcPr>
            <w:tcW w:w="5219" w:type="dxa"/>
            <w:tcBorders>
              <w:top w:val="nil"/>
              <w:left w:val="nil"/>
              <w:bottom w:val="nil"/>
              <w:right w:val="nil"/>
            </w:tcBorders>
            <w:shd w:val="clear" w:color="auto" w:fill="FFFFFF"/>
            <w:vAlign w:val="bottom"/>
          </w:tcPr>
          <w:p w14:paraId="149E007F" w14:textId="77777777" w:rsidR="00BE5139" w:rsidRDefault="00BE5139" w:rsidP="00BE5139">
            <w:pPr>
              <w:jc w:val="both"/>
              <w:rPr>
                <w:lang w:val="et-EE"/>
              </w:rPr>
            </w:pPr>
            <w:r>
              <w:rPr>
                <w:lang w:val="et-EE"/>
              </w:rPr>
              <w:t>   </w:t>
            </w:r>
            <w:r>
              <w:rPr>
                <w:b/>
                <w:bCs/>
                <w:lang w:val="et-EE"/>
              </w:rPr>
              <w:t>Antud toetused, sh</w:t>
            </w:r>
          </w:p>
        </w:tc>
        <w:tc>
          <w:tcPr>
            <w:tcW w:w="901" w:type="dxa"/>
            <w:tcBorders>
              <w:top w:val="nil"/>
              <w:left w:val="nil"/>
              <w:bottom w:val="nil"/>
              <w:right w:val="nil"/>
            </w:tcBorders>
            <w:shd w:val="clear" w:color="auto" w:fill="FFFFFF"/>
            <w:vAlign w:val="bottom"/>
          </w:tcPr>
          <w:p w14:paraId="0C85B8C5" w14:textId="67BFF670" w:rsidR="00BE5139" w:rsidRDefault="00043623" w:rsidP="006701B2">
            <w:pPr>
              <w:jc w:val="center"/>
              <w:rPr>
                <w:lang w:val="et-EE"/>
              </w:rPr>
            </w:pPr>
            <w:r>
              <w:rPr>
                <w:lang w:val="et-EE"/>
              </w:rPr>
              <w:t>19</w:t>
            </w:r>
          </w:p>
        </w:tc>
        <w:tc>
          <w:tcPr>
            <w:tcW w:w="1535" w:type="dxa"/>
            <w:tcBorders>
              <w:top w:val="nil"/>
              <w:left w:val="nil"/>
              <w:bottom w:val="nil"/>
              <w:right w:val="nil"/>
            </w:tcBorders>
            <w:shd w:val="clear" w:color="auto" w:fill="FFFFFF"/>
            <w:vAlign w:val="bottom"/>
          </w:tcPr>
          <w:p w14:paraId="010E0CA0" w14:textId="7779EF23" w:rsidR="00BE5139" w:rsidRPr="00FD0792" w:rsidRDefault="00BE5139" w:rsidP="00665C1D">
            <w:pPr>
              <w:jc w:val="right"/>
              <w:rPr>
                <w:b/>
                <w:lang w:val="et-EE"/>
              </w:rPr>
            </w:pPr>
            <w:r w:rsidRPr="00FD0792">
              <w:rPr>
                <w:b/>
                <w:lang w:val="et-EE"/>
              </w:rPr>
              <w:t> -</w:t>
            </w:r>
            <w:r w:rsidR="002E1934">
              <w:rPr>
                <w:b/>
                <w:lang w:val="et-EE"/>
              </w:rPr>
              <w:t>6</w:t>
            </w:r>
            <w:r w:rsidR="00665C1D">
              <w:rPr>
                <w:b/>
                <w:lang w:val="et-EE"/>
              </w:rPr>
              <w:t>65 351</w:t>
            </w:r>
          </w:p>
        </w:tc>
        <w:tc>
          <w:tcPr>
            <w:tcW w:w="1705" w:type="dxa"/>
            <w:tcBorders>
              <w:top w:val="nil"/>
              <w:left w:val="nil"/>
              <w:bottom w:val="nil"/>
              <w:right w:val="nil"/>
            </w:tcBorders>
            <w:shd w:val="clear" w:color="auto" w:fill="FFFFFF"/>
            <w:vAlign w:val="bottom"/>
          </w:tcPr>
          <w:p w14:paraId="13070C4D" w14:textId="1B540C4C" w:rsidR="00BE5139" w:rsidRPr="00FD0792" w:rsidRDefault="00BE5139" w:rsidP="00437451">
            <w:pPr>
              <w:jc w:val="right"/>
              <w:rPr>
                <w:b/>
                <w:lang w:val="et-EE"/>
              </w:rPr>
            </w:pPr>
            <w:r w:rsidRPr="00FD0792">
              <w:rPr>
                <w:b/>
                <w:lang w:val="et-EE"/>
              </w:rPr>
              <w:t> -</w:t>
            </w:r>
            <w:r w:rsidR="00437451">
              <w:rPr>
                <w:b/>
                <w:lang w:val="et-EE"/>
              </w:rPr>
              <w:t>601 230</w:t>
            </w:r>
          </w:p>
        </w:tc>
      </w:tr>
      <w:tr w:rsidR="00BE5139" w14:paraId="3CAFB112" w14:textId="77777777" w:rsidTr="003360A1">
        <w:trPr>
          <w:trHeight w:val="319"/>
        </w:trPr>
        <w:tc>
          <w:tcPr>
            <w:tcW w:w="5219" w:type="dxa"/>
            <w:tcBorders>
              <w:top w:val="nil"/>
              <w:left w:val="nil"/>
              <w:bottom w:val="nil"/>
              <w:right w:val="nil"/>
            </w:tcBorders>
            <w:shd w:val="clear" w:color="auto" w:fill="FFFFFF"/>
            <w:vAlign w:val="bottom"/>
          </w:tcPr>
          <w:p w14:paraId="263EB85B" w14:textId="77777777" w:rsidR="00BE5139" w:rsidRDefault="00BE5139" w:rsidP="00BE5139">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901" w:type="dxa"/>
            <w:tcBorders>
              <w:top w:val="nil"/>
              <w:left w:val="nil"/>
              <w:bottom w:val="nil"/>
              <w:right w:val="nil"/>
            </w:tcBorders>
            <w:vAlign w:val="bottom"/>
          </w:tcPr>
          <w:p w14:paraId="4F333F0E" w14:textId="77777777" w:rsidR="00BE5139" w:rsidRDefault="00BE5139" w:rsidP="00BE5139">
            <w:pPr>
              <w:jc w:val="center"/>
              <w:rPr>
                <w:lang w:val="et-EE"/>
              </w:rPr>
            </w:pPr>
          </w:p>
        </w:tc>
        <w:tc>
          <w:tcPr>
            <w:tcW w:w="1535" w:type="dxa"/>
            <w:tcBorders>
              <w:top w:val="nil"/>
              <w:left w:val="nil"/>
              <w:bottom w:val="nil"/>
              <w:right w:val="nil"/>
            </w:tcBorders>
            <w:vAlign w:val="bottom"/>
          </w:tcPr>
          <w:p w14:paraId="7C06E2EC" w14:textId="26F19F64" w:rsidR="00BE5139" w:rsidRDefault="00BE5139" w:rsidP="00665C1D">
            <w:pPr>
              <w:jc w:val="right"/>
              <w:rPr>
                <w:lang w:val="et-EE"/>
              </w:rPr>
            </w:pPr>
            <w:r>
              <w:rPr>
                <w:lang w:val="et-EE"/>
              </w:rPr>
              <w:t> -</w:t>
            </w:r>
            <w:r w:rsidR="002E1934">
              <w:rPr>
                <w:lang w:val="et-EE"/>
              </w:rPr>
              <w:t>3</w:t>
            </w:r>
            <w:r w:rsidR="00665C1D">
              <w:rPr>
                <w:lang w:val="et-EE"/>
              </w:rPr>
              <w:t>27 526</w:t>
            </w:r>
          </w:p>
        </w:tc>
        <w:tc>
          <w:tcPr>
            <w:tcW w:w="1705" w:type="dxa"/>
            <w:tcBorders>
              <w:top w:val="nil"/>
              <w:left w:val="nil"/>
              <w:bottom w:val="nil"/>
              <w:right w:val="nil"/>
            </w:tcBorders>
            <w:noWrap/>
            <w:vAlign w:val="bottom"/>
          </w:tcPr>
          <w:p w14:paraId="2F3C705F" w14:textId="161C3231" w:rsidR="00BE5139" w:rsidRDefault="00BE5139" w:rsidP="00437451">
            <w:pPr>
              <w:jc w:val="right"/>
              <w:rPr>
                <w:lang w:val="et-EE"/>
              </w:rPr>
            </w:pPr>
            <w:r>
              <w:rPr>
                <w:lang w:val="et-EE"/>
              </w:rPr>
              <w:t> -</w:t>
            </w:r>
            <w:r w:rsidR="00437451">
              <w:rPr>
                <w:lang w:val="et-EE"/>
              </w:rPr>
              <w:t>359 680</w:t>
            </w:r>
          </w:p>
        </w:tc>
      </w:tr>
      <w:tr w:rsidR="00BE5139" w14:paraId="7B7A74E4" w14:textId="77777777" w:rsidTr="003360A1">
        <w:trPr>
          <w:trHeight w:val="319"/>
        </w:trPr>
        <w:tc>
          <w:tcPr>
            <w:tcW w:w="5219" w:type="dxa"/>
            <w:tcBorders>
              <w:top w:val="nil"/>
              <w:left w:val="nil"/>
              <w:bottom w:val="nil"/>
              <w:right w:val="nil"/>
            </w:tcBorders>
            <w:shd w:val="clear" w:color="auto" w:fill="FFFFFF"/>
            <w:vAlign w:val="bottom"/>
          </w:tcPr>
          <w:p w14:paraId="3B28E119" w14:textId="77777777" w:rsidR="00BE5139" w:rsidRDefault="00BE5139" w:rsidP="00BE5139">
            <w:pPr>
              <w:pStyle w:val="Default"/>
              <w:jc w:val="both"/>
              <w:rPr>
                <w:lang w:val="et-EE"/>
              </w:rPr>
            </w:pPr>
            <w:r>
              <w:rPr>
                <w:lang w:val="et-EE"/>
              </w:rPr>
              <w:t>          Antud sihtfinantseerimine</w:t>
            </w:r>
          </w:p>
        </w:tc>
        <w:tc>
          <w:tcPr>
            <w:tcW w:w="901" w:type="dxa"/>
            <w:tcBorders>
              <w:top w:val="nil"/>
              <w:left w:val="nil"/>
              <w:bottom w:val="nil"/>
              <w:right w:val="nil"/>
            </w:tcBorders>
            <w:vAlign w:val="bottom"/>
          </w:tcPr>
          <w:p w14:paraId="2A504297"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641771C5" w14:textId="6843418D" w:rsidR="00BE5139" w:rsidRDefault="00BE5139" w:rsidP="00665C1D">
            <w:pPr>
              <w:pStyle w:val="Default"/>
              <w:jc w:val="right"/>
              <w:rPr>
                <w:lang w:val="et-EE"/>
              </w:rPr>
            </w:pPr>
            <w:r>
              <w:rPr>
                <w:lang w:val="et-EE"/>
              </w:rPr>
              <w:t>-</w:t>
            </w:r>
            <w:r w:rsidR="00665C1D">
              <w:rPr>
                <w:lang w:val="et-EE"/>
              </w:rPr>
              <w:t>132 406</w:t>
            </w:r>
          </w:p>
        </w:tc>
        <w:tc>
          <w:tcPr>
            <w:tcW w:w="1705" w:type="dxa"/>
            <w:tcBorders>
              <w:top w:val="nil"/>
              <w:left w:val="nil"/>
              <w:bottom w:val="nil"/>
              <w:right w:val="nil"/>
            </w:tcBorders>
            <w:noWrap/>
            <w:vAlign w:val="bottom"/>
          </w:tcPr>
          <w:p w14:paraId="72748760" w14:textId="746BE062" w:rsidR="00BE5139" w:rsidRDefault="00BE5139" w:rsidP="00BB31E6">
            <w:pPr>
              <w:pStyle w:val="Default"/>
              <w:jc w:val="right"/>
              <w:rPr>
                <w:lang w:val="et-EE"/>
              </w:rPr>
            </w:pPr>
            <w:r>
              <w:rPr>
                <w:lang w:val="et-EE"/>
              </w:rPr>
              <w:t>-</w:t>
            </w:r>
            <w:r w:rsidR="00BB31E6">
              <w:rPr>
                <w:lang w:val="et-EE"/>
              </w:rPr>
              <w:t>53 730</w:t>
            </w:r>
          </w:p>
        </w:tc>
      </w:tr>
      <w:tr w:rsidR="00BE5139" w14:paraId="490A54F2" w14:textId="77777777" w:rsidTr="003360A1">
        <w:trPr>
          <w:trHeight w:val="319"/>
        </w:trPr>
        <w:tc>
          <w:tcPr>
            <w:tcW w:w="5219" w:type="dxa"/>
            <w:tcBorders>
              <w:top w:val="nil"/>
              <w:left w:val="nil"/>
              <w:bottom w:val="nil"/>
              <w:right w:val="nil"/>
            </w:tcBorders>
            <w:shd w:val="clear" w:color="auto" w:fill="FFFFFF"/>
            <w:vAlign w:val="bottom"/>
          </w:tcPr>
          <w:p w14:paraId="23E35B52" w14:textId="089805EF" w:rsidR="00BE5139" w:rsidRDefault="00BE5139" w:rsidP="00C248B8">
            <w:pPr>
              <w:pStyle w:val="Default"/>
              <w:jc w:val="both"/>
              <w:rPr>
                <w:lang w:val="et-EE"/>
              </w:rPr>
            </w:pPr>
            <w:r>
              <w:rPr>
                <w:lang w:val="et-EE"/>
              </w:rPr>
              <w:t xml:space="preserve">          Antud </w:t>
            </w:r>
            <w:r w:rsidR="00C248B8">
              <w:rPr>
                <w:lang w:val="et-EE"/>
              </w:rPr>
              <w:t>tegevustoetused</w:t>
            </w:r>
          </w:p>
        </w:tc>
        <w:tc>
          <w:tcPr>
            <w:tcW w:w="901" w:type="dxa"/>
            <w:tcBorders>
              <w:top w:val="nil"/>
              <w:left w:val="nil"/>
              <w:bottom w:val="nil"/>
              <w:right w:val="nil"/>
            </w:tcBorders>
            <w:vAlign w:val="bottom"/>
          </w:tcPr>
          <w:p w14:paraId="64332271"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18BD3819" w14:textId="1D9D7F90" w:rsidR="00BE5139" w:rsidRDefault="00BE5139" w:rsidP="00665C1D">
            <w:pPr>
              <w:pStyle w:val="Default"/>
              <w:jc w:val="right"/>
              <w:rPr>
                <w:lang w:val="et-EE"/>
              </w:rPr>
            </w:pPr>
            <w:r>
              <w:rPr>
                <w:lang w:val="et-EE"/>
              </w:rPr>
              <w:t>-</w:t>
            </w:r>
            <w:r w:rsidR="00665C1D">
              <w:rPr>
                <w:lang w:val="et-EE"/>
              </w:rPr>
              <w:t>205 419</w:t>
            </w:r>
          </w:p>
        </w:tc>
        <w:tc>
          <w:tcPr>
            <w:tcW w:w="1705" w:type="dxa"/>
            <w:tcBorders>
              <w:top w:val="nil"/>
              <w:left w:val="nil"/>
              <w:bottom w:val="nil"/>
              <w:right w:val="nil"/>
            </w:tcBorders>
            <w:noWrap/>
            <w:vAlign w:val="bottom"/>
          </w:tcPr>
          <w:p w14:paraId="2E1DD1E7" w14:textId="68941CEF" w:rsidR="00BE5139" w:rsidRDefault="00BE5139" w:rsidP="009E3E7E">
            <w:pPr>
              <w:pStyle w:val="Default"/>
              <w:jc w:val="right"/>
              <w:rPr>
                <w:lang w:val="et-EE"/>
              </w:rPr>
            </w:pPr>
            <w:r>
              <w:rPr>
                <w:lang w:val="et-EE"/>
              </w:rPr>
              <w:t>-</w:t>
            </w:r>
            <w:r w:rsidR="008F36CA">
              <w:rPr>
                <w:lang w:val="et-EE"/>
              </w:rPr>
              <w:t>1</w:t>
            </w:r>
            <w:r w:rsidR="009E3E7E">
              <w:rPr>
                <w:lang w:val="et-EE"/>
              </w:rPr>
              <w:t>87 820</w:t>
            </w:r>
          </w:p>
        </w:tc>
      </w:tr>
      <w:tr w:rsidR="00BE5139" w14:paraId="2F8F6F38" w14:textId="77777777" w:rsidTr="003360A1">
        <w:trPr>
          <w:trHeight w:val="319"/>
        </w:trPr>
        <w:tc>
          <w:tcPr>
            <w:tcW w:w="5219" w:type="dxa"/>
            <w:tcBorders>
              <w:top w:val="nil"/>
              <w:left w:val="nil"/>
              <w:bottom w:val="nil"/>
              <w:right w:val="nil"/>
            </w:tcBorders>
            <w:shd w:val="clear" w:color="auto" w:fill="FFFFFF"/>
            <w:vAlign w:val="bottom"/>
          </w:tcPr>
          <w:p w14:paraId="2C69B370" w14:textId="77777777" w:rsidR="00BE5139" w:rsidRDefault="00BE5139" w:rsidP="00BE5139">
            <w:pPr>
              <w:pStyle w:val="Default"/>
              <w:jc w:val="both"/>
              <w:rPr>
                <w:b/>
                <w:bCs/>
                <w:lang w:val="et-EE"/>
              </w:rPr>
            </w:pPr>
            <w:r>
              <w:rPr>
                <w:b/>
                <w:bCs/>
                <w:lang w:val="et-EE"/>
              </w:rPr>
              <w:t>   Tööjõukulud</w:t>
            </w:r>
          </w:p>
        </w:tc>
        <w:tc>
          <w:tcPr>
            <w:tcW w:w="901" w:type="dxa"/>
            <w:tcBorders>
              <w:top w:val="nil"/>
              <w:left w:val="nil"/>
              <w:bottom w:val="nil"/>
              <w:right w:val="nil"/>
            </w:tcBorders>
            <w:vAlign w:val="bottom"/>
          </w:tcPr>
          <w:p w14:paraId="6E159C43" w14:textId="19296F04" w:rsidR="00BE5139" w:rsidRDefault="00BE5139" w:rsidP="00043623">
            <w:pPr>
              <w:pStyle w:val="Default"/>
              <w:jc w:val="center"/>
              <w:rPr>
                <w:lang w:val="et-EE"/>
              </w:rPr>
            </w:pPr>
            <w:r>
              <w:rPr>
                <w:lang w:val="et-EE"/>
              </w:rPr>
              <w:t>2</w:t>
            </w:r>
            <w:r w:rsidR="00043623">
              <w:rPr>
                <w:lang w:val="et-EE"/>
              </w:rPr>
              <w:t>0</w:t>
            </w:r>
            <w:r>
              <w:rPr>
                <w:lang w:val="et-EE"/>
              </w:rPr>
              <w:t>,2</w:t>
            </w:r>
            <w:r w:rsidR="00043623">
              <w:rPr>
                <w:lang w:val="et-EE"/>
              </w:rPr>
              <w:t>2</w:t>
            </w:r>
          </w:p>
        </w:tc>
        <w:tc>
          <w:tcPr>
            <w:tcW w:w="1535" w:type="dxa"/>
            <w:tcBorders>
              <w:top w:val="nil"/>
              <w:left w:val="nil"/>
              <w:bottom w:val="nil"/>
              <w:right w:val="nil"/>
            </w:tcBorders>
            <w:vAlign w:val="bottom"/>
          </w:tcPr>
          <w:p w14:paraId="4E18A89B" w14:textId="0AFEFBFE" w:rsidR="00BE5139" w:rsidRPr="00FD0792" w:rsidRDefault="00BE5139" w:rsidP="00763AEA">
            <w:pPr>
              <w:pStyle w:val="Default"/>
              <w:jc w:val="right"/>
              <w:rPr>
                <w:b/>
                <w:lang w:val="et-EE"/>
              </w:rPr>
            </w:pPr>
            <w:r w:rsidRPr="00FD0792">
              <w:rPr>
                <w:b/>
                <w:lang w:val="et-EE"/>
              </w:rPr>
              <w:t>-</w:t>
            </w:r>
            <w:r w:rsidR="00C16132">
              <w:rPr>
                <w:b/>
                <w:lang w:val="et-EE"/>
              </w:rPr>
              <w:t>4</w:t>
            </w:r>
            <w:r w:rsidR="00763AEA">
              <w:rPr>
                <w:b/>
                <w:lang w:val="et-EE"/>
              </w:rPr>
              <w:t> 888 836</w:t>
            </w:r>
          </w:p>
        </w:tc>
        <w:tc>
          <w:tcPr>
            <w:tcW w:w="1705" w:type="dxa"/>
            <w:tcBorders>
              <w:top w:val="nil"/>
              <w:left w:val="nil"/>
              <w:bottom w:val="nil"/>
              <w:right w:val="nil"/>
            </w:tcBorders>
            <w:noWrap/>
            <w:vAlign w:val="bottom"/>
          </w:tcPr>
          <w:p w14:paraId="23091C4D" w14:textId="4DAD4929" w:rsidR="00BE5139" w:rsidRPr="00FD0792" w:rsidRDefault="00BE5139" w:rsidP="009E3E7E">
            <w:pPr>
              <w:pStyle w:val="Default"/>
              <w:jc w:val="right"/>
              <w:rPr>
                <w:b/>
                <w:lang w:val="et-EE"/>
              </w:rPr>
            </w:pPr>
            <w:r w:rsidRPr="00FD0792">
              <w:rPr>
                <w:b/>
                <w:lang w:val="et-EE"/>
              </w:rPr>
              <w:t>-</w:t>
            </w:r>
            <w:r w:rsidR="008F36CA">
              <w:rPr>
                <w:b/>
                <w:lang w:val="et-EE"/>
              </w:rPr>
              <w:t>4</w:t>
            </w:r>
            <w:r w:rsidR="009E3E7E">
              <w:rPr>
                <w:b/>
                <w:lang w:val="et-EE"/>
              </w:rPr>
              <w:t> 445 235</w:t>
            </w:r>
          </w:p>
        </w:tc>
      </w:tr>
      <w:tr w:rsidR="00BE5139" w14:paraId="5C7D2844" w14:textId="77777777" w:rsidTr="003360A1">
        <w:trPr>
          <w:trHeight w:val="319"/>
        </w:trPr>
        <w:tc>
          <w:tcPr>
            <w:tcW w:w="5219" w:type="dxa"/>
            <w:tcBorders>
              <w:top w:val="nil"/>
              <w:left w:val="nil"/>
              <w:bottom w:val="nil"/>
              <w:right w:val="nil"/>
            </w:tcBorders>
            <w:shd w:val="clear" w:color="auto" w:fill="FFFFFF"/>
            <w:vAlign w:val="bottom"/>
          </w:tcPr>
          <w:p w14:paraId="2CAA887E" w14:textId="77777777" w:rsidR="00BE5139" w:rsidRDefault="00BE5139" w:rsidP="00BE5139">
            <w:pPr>
              <w:pStyle w:val="Default"/>
              <w:jc w:val="both"/>
              <w:rPr>
                <w:b/>
                <w:bCs/>
                <w:lang w:val="et-EE"/>
              </w:rPr>
            </w:pPr>
            <w:r>
              <w:rPr>
                <w:b/>
                <w:bCs/>
                <w:lang w:val="et-EE"/>
              </w:rPr>
              <w:t>   Muud tegevuskulud</w:t>
            </w:r>
          </w:p>
        </w:tc>
        <w:tc>
          <w:tcPr>
            <w:tcW w:w="901" w:type="dxa"/>
            <w:tcBorders>
              <w:top w:val="nil"/>
              <w:left w:val="nil"/>
              <w:bottom w:val="nil"/>
              <w:right w:val="nil"/>
            </w:tcBorders>
            <w:vAlign w:val="bottom"/>
          </w:tcPr>
          <w:p w14:paraId="254318C0" w14:textId="717503F2" w:rsidR="00BE5139" w:rsidRDefault="00BE5139" w:rsidP="00043623">
            <w:pPr>
              <w:pStyle w:val="Default"/>
              <w:jc w:val="center"/>
              <w:rPr>
                <w:lang w:val="et-EE"/>
              </w:rPr>
            </w:pPr>
            <w:r>
              <w:rPr>
                <w:lang w:val="et-EE"/>
              </w:rPr>
              <w:t>2</w:t>
            </w:r>
            <w:r w:rsidR="00043623">
              <w:rPr>
                <w:lang w:val="et-EE"/>
              </w:rPr>
              <w:t>1</w:t>
            </w:r>
            <w:r>
              <w:rPr>
                <w:lang w:val="et-EE"/>
              </w:rPr>
              <w:t>,2</w:t>
            </w:r>
            <w:r w:rsidR="00043623">
              <w:rPr>
                <w:lang w:val="et-EE"/>
              </w:rPr>
              <w:t>2</w:t>
            </w:r>
          </w:p>
        </w:tc>
        <w:tc>
          <w:tcPr>
            <w:tcW w:w="1535" w:type="dxa"/>
            <w:tcBorders>
              <w:top w:val="nil"/>
              <w:left w:val="nil"/>
              <w:bottom w:val="nil"/>
              <w:right w:val="nil"/>
            </w:tcBorders>
            <w:vAlign w:val="bottom"/>
          </w:tcPr>
          <w:p w14:paraId="1A194276" w14:textId="5B10427A" w:rsidR="00BE5139" w:rsidRPr="00FD0792" w:rsidRDefault="00BE5139" w:rsidP="00D26F40">
            <w:pPr>
              <w:pStyle w:val="Default"/>
              <w:jc w:val="right"/>
              <w:rPr>
                <w:b/>
                <w:lang w:val="et-EE"/>
              </w:rPr>
            </w:pPr>
            <w:r w:rsidRPr="00FD0792">
              <w:rPr>
                <w:b/>
                <w:lang w:val="et-EE"/>
              </w:rPr>
              <w:t>-2</w:t>
            </w:r>
            <w:r w:rsidR="002E1934">
              <w:rPr>
                <w:b/>
                <w:lang w:val="et-EE"/>
              </w:rPr>
              <w:t> </w:t>
            </w:r>
            <w:r w:rsidR="00D26F40">
              <w:rPr>
                <w:b/>
                <w:lang w:val="et-EE"/>
              </w:rPr>
              <w:t>773</w:t>
            </w:r>
            <w:r w:rsidR="002E1934">
              <w:rPr>
                <w:b/>
                <w:lang w:val="et-EE"/>
              </w:rPr>
              <w:t xml:space="preserve"> </w:t>
            </w:r>
            <w:r w:rsidR="00D26F40">
              <w:rPr>
                <w:b/>
                <w:lang w:val="et-EE"/>
              </w:rPr>
              <w:t>563</w:t>
            </w:r>
          </w:p>
        </w:tc>
        <w:tc>
          <w:tcPr>
            <w:tcW w:w="1705" w:type="dxa"/>
            <w:tcBorders>
              <w:top w:val="nil"/>
              <w:left w:val="nil"/>
              <w:bottom w:val="nil"/>
              <w:right w:val="nil"/>
            </w:tcBorders>
            <w:noWrap/>
            <w:vAlign w:val="bottom"/>
          </w:tcPr>
          <w:p w14:paraId="561771FF" w14:textId="7C842BC1" w:rsidR="00BE5139" w:rsidRPr="00FD0792" w:rsidRDefault="00BE5139" w:rsidP="009E3E7E">
            <w:pPr>
              <w:pStyle w:val="Default"/>
              <w:jc w:val="right"/>
              <w:rPr>
                <w:b/>
                <w:lang w:val="et-EE"/>
              </w:rPr>
            </w:pPr>
            <w:r w:rsidRPr="00FD0792">
              <w:rPr>
                <w:b/>
                <w:lang w:val="et-EE"/>
              </w:rPr>
              <w:t>-2</w:t>
            </w:r>
            <w:r w:rsidR="009E3E7E">
              <w:rPr>
                <w:b/>
                <w:lang w:val="et-EE"/>
              </w:rPr>
              <w:t> 646 575</w:t>
            </w:r>
          </w:p>
        </w:tc>
      </w:tr>
      <w:tr w:rsidR="00BE5139" w14:paraId="1B47797B" w14:textId="77777777" w:rsidTr="003360A1">
        <w:trPr>
          <w:trHeight w:val="319"/>
        </w:trPr>
        <w:tc>
          <w:tcPr>
            <w:tcW w:w="5219" w:type="dxa"/>
            <w:tcBorders>
              <w:top w:val="nil"/>
              <w:left w:val="nil"/>
              <w:bottom w:val="nil"/>
              <w:right w:val="nil"/>
            </w:tcBorders>
            <w:shd w:val="clear" w:color="auto" w:fill="FFFFFF"/>
            <w:vAlign w:val="bottom"/>
          </w:tcPr>
          <w:p w14:paraId="487E905E" w14:textId="77777777" w:rsidR="00BE5139" w:rsidRDefault="00BE5139" w:rsidP="00BE5139">
            <w:pPr>
              <w:pStyle w:val="Default"/>
              <w:jc w:val="both"/>
              <w:rPr>
                <w:b/>
                <w:bCs/>
                <w:lang w:val="et-EE"/>
              </w:rPr>
            </w:pPr>
            <w:r>
              <w:rPr>
                <w:b/>
                <w:bCs/>
                <w:lang w:val="et-EE"/>
              </w:rPr>
              <w:t>   Põhivara amortisatsioon ja allahindlus</w:t>
            </w:r>
          </w:p>
        </w:tc>
        <w:tc>
          <w:tcPr>
            <w:tcW w:w="901" w:type="dxa"/>
            <w:tcBorders>
              <w:top w:val="nil"/>
              <w:left w:val="nil"/>
              <w:bottom w:val="nil"/>
              <w:right w:val="nil"/>
            </w:tcBorders>
            <w:vAlign w:val="bottom"/>
          </w:tcPr>
          <w:p w14:paraId="3A7553EB" w14:textId="018DD698" w:rsidR="00BE5139" w:rsidRDefault="00441A98" w:rsidP="00043623">
            <w:pPr>
              <w:pStyle w:val="Default"/>
              <w:rPr>
                <w:lang w:val="et-EE"/>
              </w:rPr>
            </w:pPr>
            <w:r>
              <w:rPr>
                <w:lang w:val="et-EE"/>
              </w:rPr>
              <w:t>9</w:t>
            </w:r>
            <w:r w:rsidR="00BE5139">
              <w:rPr>
                <w:lang w:val="et-EE"/>
              </w:rPr>
              <w:t>-1</w:t>
            </w:r>
            <w:r w:rsidR="00043623">
              <w:rPr>
                <w:lang w:val="et-EE"/>
              </w:rPr>
              <w:t>0</w:t>
            </w:r>
            <w:r w:rsidR="00BE5139">
              <w:rPr>
                <w:lang w:val="et-EE"/>
              </w:rPr>
              <w:t>,2</w:t>
            </w:r>
            <w:r w:rsidR="00043623">
              <w:rPr>
                <w:lang w:val="et-EE"/>
              </w:rPr>
              <w:t>2</w:t>
            </w:r>
          </w:p>
        </w:tc>
        <w:tc>
          <w:tcPr>
            <w:tcW w:w="1535" w:type="dxa"/>
            <w:tcBorders>
              <w:top w:val="nil"/>
              <w:left w:val="nil"/>
              <w:bottom w:val="nil"/>
              <w:right w:val="nil"/>
            </w:tcBorders>
            <w:vAlign w:val="bottom"/>
          </w:tcPr>
          <w:p w14:paraId="42213C2E" w14:textId="1DDC7BBB" w:rsidR="00BE5139" w:rsidRPr="00FD0792" w:rsidRDefault="00BE5139" w:rsidP="00D76A0C">
            <w:pPr>
              <w:pStyle w:val="Default"/>
              <w:jc w:val="right"/>
              <w:rPr>
                <w:b/>
                <w:lang w:val="et-EE"/>
              </w:rPr>
            </w:pPr>
            <w:r w:rsidRPr="00972FFC">
              <w:rPr>
                <w:b/>
                <w:lang w:val="et-EE"/>
              </w:rPr>
              <w:t> </w:t>
            </w:r>
            <w:r w:rsidRPr="00FD0792">
              <w:rPr>
                <w:b/>
                <w:lang w:val="et-EE"/>
              </w:rPr>
              <w:t>-1</w:t>
            </w:r>
            <w:r w:rsidR="00D76A0C">
              <w:rPr>
                <w:b/>
                <w:lang w:val="et-EE"/>
              </w:rPr>
              <w:t> 303 123</w:t>
            </w:r>
          </w:p>
        </w:tc>
        <w:tc>
          <w:tcPr>
            <w:tcW w:w="1705" w:type="dxa"/>
            <w:tcBorders>
              <w:top w:val="nil"/>
              <w:left w:val="nil"/>
              <w:bottom w:val="nil"/>
              <w:right w:val="nil"/>
            </w:tcBorders>
            <w:noWrap/>
            <w:vAlign w:val="bottom"/>
          </w:tcPr>
          <w:p w14:paraId="100E9A70" w14:textId="1DD87588" w:rsidR="00BE5139" w:rsidRPr="00FD0792" w:rsidRDefault="00BE5139" w:rsidP="009E3E7E">
            <w:pPr>
              <w:pStyle w:val="Default"/>
              <w:jc w:val="right"/>
              <w:rPr>
                <w:b/>
                <w:lang w:val="et-EE"/>
              </w:rPr>
            </w:pPr>
            <w:r w:rsidRPr="00972FFC">
              <w:rPr>
                <w:b/>
                <w:lang w:val="et-EE"/>
              </w:rPr>
              <w:t> </w:t>
            </w:r>
            <w:r w:rsidRPr="00FD0792">
              <w:rPr>
                <w:b/>
                <w:lang w:val="et-EE"/>
              </w:rPr>
              <w:t>-1</w:t>
            </w:r>
            <w:r w:rsidR="009E3E7E">
              <w:rPr>
                <w:b/>
                <w:lang w:val="et-EE"/>
              </w:rPr>
              <w:t> 362 628</w:t>
            </w:r>
          </w:p>
        </w:tc>
      </w:tr>
      <w:tr w:rsidR="00BE5139" w14:paraId="524140C2" w14:textId="77777777" w:rsidTr="003360A1">
        <w:trPr>
          <w:trHeight w:val="319"/>
        </w:trPr>
        <w:tc>
          <w:tcPr>
            <w:tcW w:w="5219" w:type="dxa"/>
            <w:tcBorders>
              <w:top w:val="nil"/>
              <w:left w:val="nil"/>
              <w:bottom w:val="nil"/>
              <w:right w:val="nil"/>
            </w:tcBorders>
            <w:shd w:val="clear" w:color="auto" w:fill="FFFFFF"/>
            <w:vAlign w:val="bottom"/>
          </w:tcPr>
          <w:p w14:paraId="200C1F67" w14:textId="77777777" w:rsidR="00BE5139" w:rsidRDefault="00BE5139" w:rsidP="00BE5139">
            <w:pPr>
              <w:pStyle w:val="Default"/>
              <w:jc w:val="both"/>
              <w:rPr>
                <w:b/>
                <w:bCs/>
                <w:lang w:val="et-EE"/>
              </w:rPr>
            </w:pPr>
            <w:r>
              <w:rPr>
                <w:b/>
                <w:bCs/>
                <w:lang w:val="et-EE"/>
              </w:rPr>
              <w:t>Tegevustulem</w:t>
            </w:r>
          </w:p>
        </w:tc>
        <w:tc>
          <w:tcPr>
            <w:tcW w:w="901" w:type="dxa"/>
            <w:tcBorders>
              <w:top w:val="nil"/>
              <w:left w:val="nil"/>
              <w:bottom w:val="nil"/>
              <w:right w:val="nil"/>
            </w:tcBorders>
            <w:shd w:val="clear" w:color="auto" w:fill="FFFFFF"/>
            <w:vAlign w:val="bottom"/>
          </w:tcPr>
          <w:p w14:paraId="0C1D8358"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63448109" w14:textId="2AFD200C" w:rsidR="00BE5139" w:rsidRDefault="006C61E3" w:rsidP="00F5085B">
            <w:pPr>
              <w:jc w:val="right"/>
              <w:rPr>
                <w:b/>
                <w:lang w:val="et-EE"/>
              </w:rPr>
            </w:pPr>
            <w:r>
              <w:rPr>
                <w:b/>
                <w:lang w:val="et-EE"/>
              </w:rPr>
              <w:t>260 923</w:t>
            </w:r>
          </w:p>
        </w:tc>
        <w:tc>
          <w:tcPr>
            <w:tcW w:w="1705" w:type="dxa"/>
            <w:tcBorders>
              <w:top w:val="nil"/>
              <w:left w:val="nil"/>
              <w:bottom w:val="nil"/>
              <w:right w:val="nil"/>
            </w:tcBorders>
            <w:shd w:val="clear" w:color="auto" w:fill="FFFFFF"/>
            <w:vAlign w:val="bottom"/>
          </w:tcPr>
          <w:p w14:paraId="56172DB4" w14:textId="10C88A7E" w:rsidR="00BE5139" w:rsidRDefault="009E3E7E" w:rsidP="00BE5139">
            <w:pPr>
              <w:jc w:val="right"/>
              <w:rPr>
                <w:b/>
                <w:lang w:val="et-EE"/>
              </w:rPr>
            </w:pPr>
            <w:r>
              <w:rPr>
                <w:b/>
                <w:lang w:val="et-EE"/>
              </w:rPr>
              <w:t>42 306</w:t>
            </w:r>
          </w:p>
        </w:tc>
      </w:tr>
      <w:tr w:rsidR="00BE5139" w14:paraId="68BAD7FD" w14:textId="77777777" w:rsidTr="003360A1">
        <w:trPr>
          <w:trHeight w:val="319"/>
        </w:trPr>
        <w:tc>
          <w:tcPr>
            <w:tcW w:w="5219" w:type="dxa"/>
            <w:tcBorders>
              <w:top w:val="nil"/>
              <w:left w:val="nil"/>
              <w:bottom w:val="nil"/>
              <w:right w:val="nil"/>
            </w:tcBorders>
            <w:shd w:val="clear" w:color="auto" w:fill="FFFFFF"/>
            <w:vAlign w:val="bottom"/>
          </w:tcPr>
          <w:p w14:paraId="2C5E41AC" w14:textId="77777777" w:rsidR="00BE5139" w:rsidRDefault="00BE5139" w:rsidP="00BE5139">
            <w:pPr>
              <w:jc w:val="both"/>
              <w:rPr>
                <w:b/>
                <w:bCs/>
                <w:lang w:val="et-EE"/>
              </w:rPr>
            </w:pPr>
            <w:r>
              <w:rPr>
                <w:b/>
                <w:bCs/>
                <w:lang w:val="et-EE"/>
              </w:rPr>
              <w:t>Finantstulud ja –kulud, sh</w:t>
            </w:r>
          </w:p>
        </w:tc>
        <w:tc>
          <w:tcPr>
            <w:tcW w:w="901" w:type="dxa"/>
            <w:tcBorders>
              <w:top w:val="nil"/>
              <w:left w:val="nil"/>
              <w:bottom w:val="nil"/>
              <w:right w:val="nil"/>
            </w:tcBorders>
            <w:vAlign w:val="bottom"/>
          </w:tcPr>
          <w:p w14:paraId="370A2C3E" w14:textId="77777777" w:rsidR="00BE5139" w:rsidRDefault="00BE5139" w:rsidP="00BE5139">
            <w:pPr>
              <w:jc w:val="center"/>
              <w:rPr>
                <w:lang w:val="et-EE"/>
              </w:rPr>
            </w:pPr>
          </w:p>
        </w:tc>
        <w:tc>
          <w:tcPr>
            <w:tcW w:w="1535" w:type="dxa"/>
            <w:tcBorders>
              <w:top w:val="nil"/>
              <w:left w:val="nil"/>
              <w:bottom w:val="nil"/>
              <w:right w:val="nil"/>
            </w:tcBorders>
            <w:vAlign w:val="bottom"/>
          </w:tcPr>
          <w:p w14:paraId="1C500850" w14:textId="6CD26E38" w:rsidR="00BE5139" w:rsidRPr="00FD0792" w:rsidRDefault="00BE5139" w:rsidP="006C4CC9">
            <w:pPr>
              <w:jc w:val="right"/>
              <w:rPr>
                <w:b/>
                <w:lang w:val="et-EE"/>
              </w:rPr>
            </w:pPr>
            <w:r w:rsidRPr="00FD0792">
              <w:rPr>
                <w:b/>
                <w:lang w:val="et-EE"/>
              </w:rPr>
              <w:t> -</w:t>
            </w:r>
            <w:r w:rsidR="002E1934">
              <w:rPr>
                <w:b/>
                <w:lang w:val="et-EE"/>
              </w:rPr>
              <w:t>2</w:t>
            </w:r>
            <w:r w:rsidR="006C4CC9">
              <w:rPr>
                <w:b/>
                <w:lang w:val="et-EE"/>
              </w:rPr>
              <w:t>6</w:t>
            </w:r>
            <w:r w:rsidR="002E1934">
              <w:rPr>
                <w:b/>
                <w:lang w:val="et-EE"/>
              </w:rPr>
              <w:t xml:space="preserve"> </w:t>
            </w:r>
            <w:r w:rsidR="006C4CC9">
              <w:rPr>
                <w:b/>
                <w:lang w:val="et-EE"/>
              </w:rPr>
              <w:t>996</w:t>
            </w:r>
          </w:p>
        </w:tc>
        <w:tc>
          <w:tcPr>
            <w:tcW w:w="1705" w:type="dxa"/>
            <w:tcBorders>
              <w:top w:val="nil"/>
              <w:left w:val="nil"/>
              <w:bottom w:val="nil"/>
              <w:right w:val="nil"/>
            </w:tcBorders>
            <w:noWrap/>
            <w:vAlign w:val="bottom"/>
          </w:tcPr>
          <w:p w14:paraId="455BAAF8" w14:textId="25B5D56B" w:rsidR="00BE5139" w:rsidRPr="00FD0792" w:rsidRDefault="00BE5139" w:rsidP="009E3E7E">
            <w:pPr>
              <w:jc w:val="right"/>
              <w:rPr>
                <w:b/>
                <w:lang w:val="et-EE"/>
              </w:rPr>
            </w:pPr>
            <w:r w:rsidRPr="00FD0792">
              <w:rPr>
                <w:b/>
                <w:lang w:val="et-EE"/>
              </w:rPr>
              <w:t> -</w:t>
            </w:r>
            <w:r w:rsidR="009E3E7E">
              <w:rPr>
                <w:b/>
                <w:lang w:val="et-EE"/>
              </w:rPr>
              <w:t>29 580</w:t>
            </w:r>
          </w:p>
        </w:tc>
      </w:tr>
      <w:tr w:rsidR="00BE5139" w14:paraId="5B57B3B8" w14:textId="77777777" w:rsidTr="003360A1">
        <w:trPr>
          <w:trHeight w:val="319"/>
        </w:trPr>
        <w:tc>
          <w:tcPr>
            <w:tcW w:w="5219" w:type="dxa"/>
            <w:tcBorders>
              <w:top w:val="nil"/>
              <w:left w:val="nil"/>
              <w:bottom w:val="nil"/>
              <w:right w:val="nil"/>
            </w:tcBorders>
            <w:shd w:val="clear" w:color="auto" w:fill="FFFFFF"/>
            <w:vAlign w:val="bottom"/>
          </w:tcPr>
          <w:p w14:paraId="62FCF454" w14:textId="77777777" w:rsidR="00BE5139" w:rsidRDefault="00BE5139" w:rsidP="00BE5139">
            <w:pPr>
              <w:pStyle w:val="Default"/>
              <w:widowControl/>
              <w:tabs>
                <w:tab w:val="left" w:pos="360"/>
                <w:tab w:val="left" w:pos="900"/>
              </w:tabs>
              <w:overflowPunct/>
              <w:autoSpaceDE/>
              <w:autoSpaceDN/>
              <w:adjustRightInd/>
              <w:jc w:val="both"/>
              <w:textAlignment w:val="auto"/>
              <w:rPr>
                <w:lang w:val="et-EE"/>
              </w:rPr>
            </w:pPr>
            <w:r>
              <w:rPr>
                <w:lang w:val="et-EE"/>
              </w:rPr>
              <w:t>          Intressikulu</w:t>
            </w:r>
          </w:p>
        </w:tc>
        <w:tc>
          <w:tcPr>
            <w:tcW w:w="901" w:type="dxa"/>
            <w:tcBorders>
              <w:top w:val="nil"/>
              <w:left w:val="nil"/>
              <w:bottom w:val="nil"/>
              <w:right w:val="nil"/>
            </w:tcBorders>
            <w:vAlign w:val="bottom"/>
          </w:tcPr>
          <w:p w14:paraId="1D36182E" w14:textId="53CF9E5B" w:rsidR="00BE5139" w:rsidRDefault="00BE5139" w:rsidP="00043623">
            <w:pPr>
              <w:jc w:val="center"/>
              <w:rPr>
                <w:lang w:val="et-EE"/>
              </w:rPr>
            </w:pPr>
            <w:r>
              <w:rPr>
                <w:lang w:val="et-EE"/>
              </w:rPr>
              <w:t>1</w:t>
            </w:r>
            <w:r w:rsidR="00043623">
              <w:rPr>
                <w:lang w:val="et-EE"/>
              </w:rPr>
              <w:t>5</w:t>
            </w:r>
          </w:p>
        </w:tc>
        <w:tc>
          <w:tcPr>
            <w:tcW w:w="1535" w:type="dxa"/>
            <w:tcBorders>
              <w:top w:val="nil"/>
              <w:left w:val="nil"/>
              <w:bottom w:val="nil"/>
              <w:right w:val="nil"/>
            </w:tcBorders>
            <w:vAlign w:val="bottom"/>
          </w:tcPr>
          <w:p w14:paraId="3F4A5223" w14:textId="3F08ADB8" w:rsidR="00BE5139" w:rsidRDefault="00BE5139" w:rsidP="006C4CC9">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2E1934">
              <w:rPr>
                <w:rFonts w:ascii="Times New Roman" w:hAnsi="Times New Roman"/>
                <w:lang w:val="et-EE"/>
              </w:rPr>
              <w:t>2</w:t>
            </w:r>
            <w:r w:rsidR="006C4CC9">
              <w:rPr>
                <w:rFonts w:ascii="Times New Roman" w:hAnsi="Times New Roman"/>
                <w:lang w:val="et-EE"/>
              </w:rPr>
              <w:t>7</w:t>
            </w:r>
            <w:r w:rsidR="002E1934">
              <w:rPr>
                <w:rFonts w:ascii="Times New Roman" w:hAnsi="Times New Roman"/>
                <w:lang w:val="et-EE"/>
              </w:rPr>
              <w:t xml:space="preserve"> </w:t>
            </w:r>
            <w:r w:rsidR="006C4CC9">
              <w:rPr>
                <w:rFonts w:ascii="Times New Roman" w:hAnsi="Times New Roman"/>
                <w:lang w:val="et-EE"/>
              </w:rPr>
              <w:t>237</w:t>
            </w:r>
          </w:p>
        </w:tc>
        <w:tc>
          <w:tcPr>
            <w:tcW w:w="1705" w:type="dxa"/>
            <w:tcBorders>
              <w:top w:val="nil"/>
              <w:left w:val="nil"/>
              <w:bottom w:val="nil"/>
              <w:right w:val="nil"/>
            </w:tcBorders>
            <w:noWrap/>
            <w:vAlign w:val="bottom"/>
          </w:tcPr>
          <w:p w14:paraId="213DCFC0" w14:textId="69BC21F0" w:rsidR="00BE5139" w:rsidRDefault="00BE5139" w:rsidP="009E3E7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9E3E7E">
              <w:rPr>
                <w:rFonts w:ascii="Times New Roman" w:hAnsi="Times New Roman"/>
                <w:lang w:val="et-EE"/>
              </w:rPr>
              <w:t>29 746</w:t>
            </w:r>
          </w:p>
        </w:tc>
      </w:tr>
      <w:tr w:rsidR="00BE5139" w14:paraId="615F2158" w14:textId="77777777" w:rsidTr="003360A1">
        <w:trPr>
          <w:trHeight w:val="319"/>
        </w:trPr>
        <w:tc>
          <w:tcPr>
            <w:tcW w:w="5219" w:type="dxa"/>
            <w:tcBorders>
              <w:top w:val="nil"/>
              <w:left w:val="nil"/>
              <w:bottom w:val="nil"/>
              <w:right w:val="nil"/>
            </w:tcBorders>
            <w:shd w:val="clear" w:color="auto" w:fill="FFFFFF"/>
            <w:vAlign w:val="bottom"/>
          </w:tcPr>
          <w:p w14:paraId="4E9671CF" w14:textId="77777777" w:rsidR="00BE5139" w:rsidRDefault="00BE5139" w:rsidP="00BE5139">
            <w:pPr>
              <w:jc w:val="both"/>
              <w:rPr>
                <w:lang w:val="et-EE"/>
              </w:rPr>
            </w:pPr>
            <w:r>
              <w:rPr>
                <w:lang w:val="et-EE"/>
              </w:rPr>
              <w:t>          Tulu hoiustelt ja väärtpaberitelt</w:t>
            </w:r>
          </w:p>
        </w:tc>
        <w:tc>
          <w:tcPr>
            <w:tcW w:w="901" w:type="dxa"/>
            <w:tcBorders>
              <w:top w:val="nil"/>
              <w:left w:val="nil"/>
              <w:bottom w:val="nil"/>
              <w:right w:val="nil"/>
            </w:tcBorders>
            <w:vAlign w:val="bottom"/>
          </w:tcPr>
          <w:p w14:paraId="7C98F57A" w14:textId="77777777" w:rsidR="00BE5139" w:rsidRDefault="00BE5139" w:rsidP="00BE5139">
            <w:pPr>
              <w:jc w:val="center"/>
              <w:rPr>
                <w:lang w:val="et-EE"/>
              </w:rPr>
            </w:pPr>
            <w:r>
              <w:rPr>
                <w:lang w:val="et-EE"/>
              </w:rPr>
              <w:t>2</w:t>
            </w:r>
          </w:p>
        </w:tc>
        <w:tc>
          <w:tcPr>
            <w:tcW w:w="1535" w:type="dxa"/>
            <w:tcBorders>
              <w:top w:val="nil"/>
              <w:left w:val="nil"/>
              <w:bottom w:val="nil"/>
              <w:right w:val="nil"/>
            </w:tcBorders>
            <w:vAlign w:val="bottom"/>
          </w:tcPr>
          <w:p w14:paraId="130E3D03" w14:textId="5887081D" w:rsidR="00BE5139" w:rsidRDefault="006C4CC9" w:rsidP="002E1934">
            <w:pPr>
              <w:jc w:val="right"/>
              <w:rPr>
                <w:lang w:val="et-EE"/>
              </w:rPr>
            </w:pPr>
            <w:r>
              <w:rPr>
                <w:lang w:val="et-EE"/>
              </w:rPr>
              <w:t>241</w:t>
            </w:r>
          </w:p>
        </w:tc>
        <w:tc>
          <w:tcPr>
            <w:tcW w:w="1705" w:type="dxa"/>
            <w:tcBorders>
              <w:top w:val="nil"/>
              <w:left w:val="nil"/>
              <w:bottom w:val="nil"/>
              <w:right w:val="nil"/>
            </w:tcBorders>
            <w:noWrap/>
            <w:vAlign w:val="bottom"/>
          </w:tcPr>
          <w:p w14:paraId="244760F3" w14:textId="458635D3" w:rsidR="00BE5139" w:rsidRDefault="008C5B2A" w:rsidP="009E3E7E">
            <w:pPr>
              <w:jc w:val="right"/>
              <w:rPr>
                <w:lang w:val="et-EE"/>
              </w:rPr>
            </w:pPr>
            <w:r>
              <w:rPr>
                <w:lang w:val="et-EE"/>
              </w:rPr>
              <w:t>1</w:t>
            </w:r>
            <w:r w:rsidR="009E3E7E">
              <w:rPr>
                <w:lang w:val="et-EE"/>
              </w:rPr>
              <w:t>6</w:t>
            </w:r>
            <w:r>
              <w:rPr>
                <w:lang w:val="et-EE"/>
              </w:rPr>
              <w:t>6</w:t>
            </w:r>
          </w:p>
        </w:tc>
      </w:tr>
      <w:tr w:rsidR="00EE5B55" w14:paraId="57FF21E2" w14:textId="77777777" w:rsidTr="003360A1">
        <w:trPr>
          <w:trHeight w:val="319"/>
        </w:trPr>
        <w:tc>
          <w:tcPr>
            <w:tcW w:w="5219" w:type="dxa"/>
            <w:tcBorders>
              <w:top w:val="nil"/>
              <w:left w:val="nil"/>
              <w:bottom w:val="nil"/>
              <w:right w:val="nil"/>
            </w:tcBorders>
            <w:shd w:val="clear" w:color="auto" w:fill="FFFFFF"/>
            <w:vAlign w:val="bottom"/>
          </w:tcPr>
          <w:p w14:paraId="2873DBB2" w14:textId="71C3C054" w:rsidR="00EE5B55" w:rsidRPr="00EE5B55" w:rsidRDefault="00EE5B55" w:rsidP="00BE5139">
            <w:pPr>
              <w:jc w:val="both"/>
              <w:rPr>
                <w:b/>
                <w:lang w:val="et-EE"/>
              </w:rPr>
            </w:pPr>
            <w:r w:rsidRPr="00EE5B55">
              <w:rPr>
                <w:b/>
                <w:lang w:val="et-EE"/>
              </w:rPr>
              <w:t>Ettevõtja tulumaks</w:t>
            </w:r>
          </w:p>
        </w:tc>
        <w:tc>
          <w:tcPr>
            <w:tcW w:w="901" w:type="dxa"/>
            <w:tcBorders>
              <w:top w:val="nil"/>
              <w:left w:val="nil"/>
              <w:bottom w:val="nil"/>
              <w:right w:val="nil"/>
            </w:tcBorders>
            <w:vAlign w:val="bottom"/>
          </w:tcPr>
          <w:p w14:paraId="7FC010B4" w14:textId="77777777" w:rsidR="00EE5B55" w:rsidRDefault="00EE5B55" w:rsidP="00BE5139">
            <w:pPr>
              <w:jc w:val="center"/>
              <w:rPr>
                <w:lang w:val="et-EE"/>
              </w:rPr>
            </w:pPr>
          </w:p>
        </w:tc>
        <w:tc>
          <w:tcPr>
            <w:tcW w:w="1535" w:type="dxa"/>
            <w:tcBorders>
              <w:top w:val="nil"/>
              <w:left w:val="nil"/>
              <w:bottom w:val="nil"/>
              <w:right w:val="nil"/>
            </w:tcBorders>
            <w:vAlign w:val="bottom"/>
          </w:tcPr>
          <w:p w14:paraId="064DCFD1" w14:textId="7DB63F90" w:rsidR="00EE5B55" w:rsidRDefault="00EE5B55" w:rsidP="002E1934">
            <w:pPr>
              <w:jc w:val="right"/>
              <w:rPr>
                <w:lang w:val="et-EE"/>
              </w:rPr>
            </w:pPr>
            <w:r>
              <w:rPr>
                <w:lang w:val="et-EE"/>
              </w:rPr>
              <w:t>-3</w:t>
            </w:r>
          </w:p>
        </w:tc>
        <w:tc>
          <w:tcPr>
            <w:tcW w:w="1705" w:type="dxa"/>
            <w:tcBorders>
              <w:top w:val="nil"/>
              <w:left w:val="nil"/>
              <w:bottom w:val="nil"/>
              <w:right w:val="nil"/>
            </w:tcBorders>
            <w:noWrap/>
            <w:vAlign w:val="bottom"/>
          </w:tcPr>
          <w:p w14:paraId="722A334E" w14:textId="7D089A32" w:rsidR="00EE5B55" w:rsidRDefault="009706D0" w:rsidP="009E3E7E">
            <w:pPr>
              <w:jc w:val="right"/>
              <w:rPr>
                <w:lang w:val="et-EE"/>
              </w:rPr>
            </w:pPr>
            <w:r>
              <w:rPr>
                <w:lang w:val="et-EE"/>
              </w:rPr>
              <w:t>0</w:t>
            </w:r>
          </w:p>
        </w:tc>
      </w:tr>
      <w:tr w:rsidR="00BE5139" w14:paraId="1492C13E" w14:textId="77777777" w:rsidTr="003360A1">
        <w:trPr>
          <w:trHeight w:val="319"/>
        </w:trPr>
        <w:tc>
          <w:tcPr>
            <w:tcW w:w="5219" w:type="dxa"/>
            <w:tcBorders>
              <w:top w:val="nil"/>
              <w:left w:val="nil"/>
              <w:bottom w:val="nil"/>
              <w:right w:val="nil"/>
            </w:tcBorders>
            <w:shd w:val="clear" w:color="auto" w:fill="FFFFFF"/>
            <w:vAlign w:val="bottom"/>
          </w:tcPr>
          <w:p w14:paraId="198F095C" w14:textId="77777777" w:rsidR="00BE5139" w:rsidRDefault="00BE5139" w:rsidP="00BE5139">
            <w:pPr>
              <w:jc w:val="both"/>
              <w:rPr>
                <w:b/>
                <w:bCs/>
                <w:lang w:val="et-EE"/>
              </w:rPr>
            </w:pPr>
            <w:r>
              <w:rPr>
                <w:b/>
                <w:bCs/>
                <w:lang w:val="et-EE"/>
              </w:rPr>
              <w:t>Aruandeaasta tulem</w:t>
            </w:r>
          </w:p>
        </w:tc>
        <w:tc>
          <w:tcPr>
            <w:tcW w:w="901" w:type="dxa"/>
            <w:tcBorders>
              <w:top w:val="nil"/>
              <w:left w:val="nil"/>
              <w:bottom w:val="nil"/>
              <w:right w:val="nil"/>
            </w:tcBorders>
            <w:shd w:val="clear" w:color="auto" w:fill="FFFFFF"/>
            <w:vAlign w:val="bottom"/>
          </w:tcPr>
          <w:p w14:paraId="1F66C07A"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43F2C8AF" w14:textId="735A8DA8" w:rsidR="00BE5139" w:rsidRDefault="00EF314D" w:rsidP="00E577EB">
            <w:pPr>
              <w:jc w:val="right"/>
              <w:rPr>
                <w:b/>
                <w:lang w:val="et-EE"/>
              </w:rPr>
            </w:pPr>
            <w:r>
              <w:rPr>
                <w:b/>
                <w:lang w:val="et-EE"/>
              </w:rPr>
              <w:t>233 923</w:t>
            </w:r>
          </w:p>
        </w:tc>
        <w:tc>
          <w:tcPr>
            <w:tcW w:w="1705" w:type="dxa"/>
            <w:tcBorders>
              <w:top w:val="nil"/>
              <w:left w:val="nil"/>
              <w:bottom w:val="nil"/>
              <w:right w:val="nil"/>
            </w:tcBorders>
            <w:shd w:val="clear" w:color="auto" w:fill="FFFFFF"/>
            <w:vAlign w:val="bottom"/>
          </w:tcPr>
          <w:p w14:paraId="5409BC89" w14:textId="7A4E0AF2" w:rsidR="00BE5139" w:rsidRDefault="009E3E7E" w:rsidP="008C5B2A">
            <w:pPr>
              <w:jc w:val="right"/>
              <w:rPr>
                <w:b/>
                <w:lang w:val="et-EE"/>
              </w:rPr>
            </w:pPr>
            <w:r>
              <w:rPr>
                <w:b/>
                <w:lang w:val="et-EE"/>
              </w:rPr>
              <w:t>12 726</w:t>
            </w:r>
          </w:p>
        </w:tc>
      </w:tr>
    </w:tbl>
    <w:p w14:paraId="5D0C2975" w14:textId="77777777" w:rsidR="00254D9B" w:rsidRDefault="00254D9B">
      <w:pPr>
        <w:pStyle w:val="Pealkiri1"/>
        <w:jc w:val="both"/>
        <w:rPr>
          <w:lang w:val="et-EE"/>
        </w:rPr>
      </w:pPr>
      <w:bookmarkStart w:id="190" w:name="_Toc103951359"/>
      <w:bookmarkStart w:id="191" w:name="_Toc104554211"/>
      <w:bookmarkStart w:id="192" w:name="_Toc104691729"/>
    </w:p>
    <w:p w14:paraId="369F67B6" w14:textId="77777777" w:rsidR="00254D9B" w:rsidRDefault="00254D9B">
      <w:pPr>
        <w:pStyle w:val="Pealkiri1"/>
        <w:jc w:val="both"/>
        <w:rPr>
          <w:lang w:val="et-EE"/>
        </w:rPr>
      </w:pPr>
    </w:p>
    <w:p w14:paraId="1C5A94C6" w14:textId="77777777" w:rsidR="005A596B" w:rsidRDefault="005A596B">
      <w:pPr>
        <w:pStyle w:val="Pealkiri1"/>
        <w:spacing w:before="0" w:beforeAutospacing="0" w:after="0" w:afterAutospacing="0"/>
        <w:jc w:val="both"/>
        <w:rPr>
          <w:lang w:val="et-EE"/>
        </w:rPr>
      </w:pPr>
      <w:bookmarkStart w:id="193" w:name="_Toc165616920"/>
    </w:p>
    <w:p w14:paraId="5A0A39BC" w14:textId="77777777" w:rsidR="00EC0353" w:rsidRDefault="00EC0353">
      <w:pPr>
        <w:pStyle w:val="Pealkiri1"/>
        <w:spacing w:before="0" w:beforeAutospacing="0" w:after="0" w:afterAutospacing="0"/>
        <w:jc w:val="both"/>
        <w:rPr>
          <w:lang w:val="et-EE"/>
        </w:rPr>
      </w:pPr>
    </w:p>
    <w:p w14:paraId="5555B7EA" w14:textId="77777777" w:rsidR="000C0D0E" w:rsidRDefault="000C0D0E">
      <w:pPr>
        <w:pStyle w:val="Pealkiri1"/>
        <w:spacing w:before="0" w:beforeAutospacing="0" w:after="0" w:afterAutospacing="0"/>
        <w:jc w:val="both"/>
        <w:rPr>
          <w:lang w:val="et-EE"/>
        </w:rPr>
      </w:pPr>
    </w:p>
    <w:p w14:paraId="547D64F2" w14:textId="77777777" w:rsidR="000C0D0E" w:rsidRDefault="000C0D0E">
      <w:pPr>
        <w:pStyle w:val="Pealkiri1"/>
        <w:spacing w:before="0" w:beforeAutospacing="0" w:after="0" w:afterAutospacing="0"/>
        <w:jc w:val="both"/>
        <w:rPr>
          <w:lang w:val="et-EE"/>
        </w:rPr>
      </w:pPr>
    </w:p>
    <w:p w14:paraId="6996890E" w14:textId="77777777" w:rsidR="008851B3" w:rsidRDefault="008851B3">
      <w:pPr>
        <w:pStyle w:val="Pealkiri1"/>
        <w:spacing w:before="0" w:beforeAutospacing="0" w:after="0" w:afterAutospacing="0"/>
        <w:jc w:val="both"/>
        <w:rPr>
          <w:lang w:val="et-EE"/>
        </w:rPr>
      </w:pPr>
    </w:p>
    <w:p w14:paraId="4F14C290" w14:textId="77777777" w:rsidR="008851B3" w:rsidRDefault="008851B3">
      <w:pPr>
        <w:pStyle w:val="Pealkiri1"/>
        <w:spacing w:before="0" w:beforeAutospacing="0" w:after="0" w:afterAutospacing="0"/>
        <w:jc w:val="both"/>
        <w:rPr>
          <w:lang w:val="et-EE"/>
        </w:rPr>
      </w:pPr>
    </w:p>
    <w:p w14:paraId="6A78FE67" w14:textId="77777777" w:rsidR="00133084" w:rsidRDefault="00133084">
      <w:pPr>
        <w:pStyle w:val="Pealkiri1"/>
        <w:spacing w:before="0" w:beforeAutospacing="0" w:after="0" w:afterAutospacing="0"/>
        <w:jc w:val="both"/>
        <w:rPr>
          <w:lang w:val="et-EE"/>
        </w:rPr>
      </w:pPr>
    </w:p>
    <w:p w14:paraId="3EC4AB6E" w14:textId="77777777" w:rsidR="00133084" w:rsidRDefault="00133084">
      <w:pPr>
        <w:pStyle w:val="Pealkiri1"/>
        <w:spacing w:before="0" w:beforeAutospacing="0" w:after="0" w:afterAutospacing="0"/>
        <w:jc w:val="both"/>
        <w:rPr>
          <w:lang w:val="et-EE"/>
        </w:rPr>
      </w:pPr>
    </w:p>
    <w:p w14:paraId="19F17806" w14:textId="77777777" w:rsidR="00073BA9" w:rsidRDefault="00073BA9">
      <w:pPr>
        <w:pStyle w:val="Pealkiri1"/>
        <w:spacing w:before="0" w:beforeAutospacing="0" w:after="0" w:afterAutospacing="0"/>
        <w:jc w:val="both"/>
        <w:rPr>
          <w:lang w:val="et-EE"/>
        </w:rPr>
      </w:pPr>
    </w:p>
    <w:p w14:paraId="5F964895" w14:textId="77777777" w:rsidR="00073BA9" w:rsidRDefault="00073BA9">
      <w:pPr>
        <w:pStyle w:val="Pealkiri1"/>
        <w:spacing w:before="0" w:beforeAutospacing="0" w:after="0" w:afterAutospacing="0"/>
        <w:jc w:val="both"/>
        <w:rPr>
          <w:lang w:val="et-EE"/>
        </w:rPr>
      </w:pPr>
    </w:p>
    <w:p w14:paraId="236B6422" w14:textId="77777777" w:rsidR="00133084" w:rsidRDefault="00133084">
      <w:pPr>
        <w:pStyle w:val="Pealkiri1"/>
        <w:spacing w:before="0" w:beforeAutospacing="0" w:after="0" w:afterAutospacing="0"/>
        <w:jc w:val="both"/>
        <w:rPr>
          <w:lang w:val="et-EE"/>
        </w:rPr>
      </w:pPr>
    </w:p>
    <w:p w14:paraId="69ED2452" w14:textId="77777777" w:rsidR="00C538BF" w:rsidRDefault="00C538BF">
      <w:pPr>
        <w:pStyle w:val="Pealkiri1"/>
        <w:spacing w:before="0" w:beforeAutospacing="0" w:after="0" w:afterAutospacing="0"/>
        <w:jc w:val="both"/>
        <w:rPr>
          <w:lang w:val="et-EE"/>
        </w:rPr>
      </w:pPr>
    </w:p>
    <w:p w14:paraId="499751ED" w14:textId="77777777" w:rsidR="00254D9B" w:rsidRPr="00360866" w:rsidRDefault="008C23E1">
      <w:pPr>
        <w:pStyle w:val="Pealkiri1"/>
        <w:spacing w:before="0" w:beforeAutospacing="0" w:after="0" w:afterAutospacing="0"/>
        <w:jc w:val="both"/>
        <w:rPr>
          <w:sz w:val="22"/>
          <w:szCs w:val="22"/>
          <w:lang w:val="et-EE"/>
        </w:rPr>
      </w:pPr>
      <w:bookmarkStart w:id="194" w:name="_Toc230526180"/>
      <w:bookmarkStart w:id="195" w:name="_Toc229803709"/>
      <w:bookmarkStart w:id="196" w:name="_Toc261163112"/>
      <w:bookmarkStart w:id="197" w:name="_Toc293665752"/>
      <w:bookmarkStart w:id="198" w:name="_Toc451248507"/>
      <w:bookmarkStart w:id="199" w:name="_Toc481568195"/>
      <w:bookmarkStart w:id="200" w:name="_Toc481568441"/>
      <w:bookmarkStart w:id="201" w:name="_Toc481568544"/>
      <w:bookmarkStart w:id="202" w:name="_Toc481568650"/>
      <w:bookmarkStart w:id="203" w:name="_Toc481568866"/>
      <w:bookmarkStart w:id="204" w:name="_Toc481569048"/>
      <w:bookmarkStart w:id="205" w:name="_Toc481573436"/>
      <w:bookmarkStart w:id="206" w:name="_Toc481573883"/>
      <w:bookmarkStart w:id="207" w:name="_Toc481575907"/>
      <w:bookmarkStart w:id="208" w:name="_Toc481594617"/>
      <w:bookmarkStart w:id="209" w:name="_Toc481667053"/>
      <w:bookmarkStart w:id="210" w:name="_Toc481667245"/>
      <w:bookmarkStart w:id="211" w:name="_Toc511914853"/>
      <w:r w:rsidRPr="00DA4913">
        <w:rPr>
          <w:sz w:val="22"/>
          <w:szCs w:val="22"/>
          <w:lang w:val="et-EE"/>
        </w:rPr>
        <w:t>3</w:t>
      </w:r>
      <w:r w:rsidR="00254D9B" w:rsidRPr="00DA4913">
        <w:rPr>
          <w:sz w:val="22"/>
          <w:szCs w:val="22"/>
          <w:lang w:val="et-EE"/>
        </w:rPr>
        <w:t>. Konsolideeritud rahavoogude aruanne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D2EDFC4" w14:textId="77777777" w:rsidR="00254D9B" w:rsidRDefault="005144F4">
      <w:pPr>
        <w:pStyle w:val="wKehatekst"/>
        <w:rPr>
          <w:lang w:val="et-EE"/>
        </w:rPr>
      </w:pPr>
      <w:r>
        <w:rPr>
          <w:lang w:val="et-EE"/>
        </w:rPr>
        <w:t>eurodes</w:t>
      </w:r>
    </w:p>
    <w:p w14:paraId="1A4B46E9" w14:textId="77777777" w:rsidR="00254D9B" w:rsidRDefault="00254D9B">
      <w:pPr>
        <w:pStyle w:val="wKehatekst"/>
        <w:rPr>
          <w:lang w:val="et-EE"/>
        </w:rPr>
      </w:pPr>
    </w:p>
    <w:p w14:paraId="54EC10EA" w14:textId="77777777" w:rsidR="00254D9B" w:rsidRDefault="00254D9B">
      <w:pPr>
        <w:pStyle w:val="wKehatekst"/>
        <w:rPr>
          <w:lang w:val="et-EE"/>
        </w:rPr>
      </w:pPr>
    </w:p>
    <w:tbl>
      <w:tblPr>
        <w:tblW w:w="0" w:type="auto"/>
        <w:tblCellMar>
          <w:left w:w="0" w:type="dxa"/>
          <w:right w:w="0" w:type="dxa"/>
        </w:tblCellMar>
        <w:tblLook w:val="0000" w:firstRow="0" w:lastRow="0" w:firstColumn="0" w:lastColumn="0" w:noHBand="0" w:noVBand="0"/>
      </w:tblPr>
      <w:tblGrid>
        <w:gridCol w:w="1184"/>
        <w:gridCol w:w="5306"/>
        <w:gridCol w:w="731"/>
        <w:gridCol w:w="1020"/>
        <w:gridCol w:w="960"/>
        <w:gridCol w:w="153"/>
      </w:tblGrid>
      <w:tr w:rsidR="00254D9B" w14:paraId="11836492" w14:textId="77777777" w:rsidTr="00464E4F">
        <w:trPr>
          <w:trHeight w:val="240"/>
        </w:trPr>
        <w:tc>
          <w:tcPr>
            <w:tcW w:w="0" w:type="auto"/>
            <w:gridSpan w:val="3"/>
            <w:tcBorders>
              <w:top w:val="nil"/>
              <w:left w:val="nil"/>
              <w:bottom w:val="nil"/>
              <w:right w:val="nil"/>
            </w:tcBorders>
            <w:shd w:val="clear" w:color="auto" w:fill="FFFFFF"/>
            <w:tcMar>
              <w:top w:w="15" w:type="dxa"/>
              <w:left w:w="15" w:type="dxa"/>
              <w:bottom w:w="0" w:type="dxa"/>
              <w:right w:w="15" w:type="dxa"/>
            </w:tcMar>
            <w:vAlign w:val="center"/>
          </w:tcPr>
          <w:p w14:paraId="7F51CAA7" w14:textId="77777777" w:rsidR="00254D9B" w:rsidRDefault="00254D9B">
            <w:pPr>
              <w:jc w:val="both"/>
              <w:rPr>
                <w:b/>
                <w:bCs/>
                <w:color w:val="000000"/>
                <w:lang w:val="et-EE"/>
              </w:rPr>
            </w:pPr>
            <w:r w:rsidRPr="00733CF7">
              <w:rPr>
                <w:b/>
                <w:bCs/>
                <w:color w:val="000000"/>
                <w:lang w:val="et-EE"/>
              </w:rPr>
              <w:t>Rahavood põhitegevusest</w:t>
            </w:r>
          </w:p>
        </w:tc>
        <w:tc>
          <w:tcPr>
            <w:tcW w:w="1020" w:type="dxa"/>
            <w:tcBorders>
              <w:top w:val="nil"/>
              <w:left w:val="nil"/>
              <w:bottom w:val="nil"/>
              <w:right w:val="nil"/>
            </w:tcBorders>
            <w:shd w:val="clear" w:color="auto" w:fill="FFFFFF"/>
          </w:tcPr>
          <w:p w14:paraId="7FD86D36" w14:textId="77777777" w:rsidR="00254D9B" w:rsidRDefault="00254D9B">
            <w:pPr>
              <w:jc w:val="both"/>
              <w:rPr>
                <w:b/>
                <w:bCs/>
                <w:color w:val="000000"/>
                <w:lang w:val="et-EE"/>
              </w:rPr>
            </w:pPr>
          </w:p>
        </w:tc>
        <w:tc>
          <w:tcPr>
            <w:tcW w:w="1113" w:type="dxa"/>
            <w:gridSpan w:val="2"/>
            <w:tcBorders>
              <w:top w:val="nil"/>
              <w:left w:val="nil"/>
              <w:bottom w:val="nil"/>
              <w:right w:val="nil"/>
            </w:tcBorders>
            <w:shd w:val="clear" w:color="auto" w:fill="FFFFFF"/>
          </w:tcPr>
          <w:p w14:paraId="2CE2BD42" w14:textId="77777777" w:rsidR="00254D9B" w:rsidRDefault="00254D9B">
            <w:pPr>
              <w:jc w:val="both"/>
              <w:rPr>
                <w:b/>
                <w:bCs/>
                <w:color w:val="000000"/>
                <w:lang w:val="et-EE"/>
              </w:rPr>
            </w:pPr>
          </w:p>
        </w:tc>
      </w:tr>
      <w:tr w:rsidR="003E4D2E" w14:paraId="78DF1322"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78B5F579" w14:textId="77777777" w:rsidR="00254D9B" w:rsidRDefault="00254D9B">
            <w:pPr>
              <w:jc w:val="both"/>
              <w:rPr>
                <w:color w:val="000000"/>
                <w:lang w:val="et-EE"/>
              </w:rPr>
            </w:pPr>
          </w:p>
        </w:tc>
        <w:tc>
          <w:tcPr>
            <w:tcW w:w="0" w:type="auto"/>
            <w:tcBorders>
              <w:top w:val="nil"/>
              <w:left w:val="nil"/>
              <w:bottom w:val="nil"/>
              <w:right w:val="nil"/>
            </w:tcBorders>
            <w:shd w:val="clear" w:color="auto" w:fill="FFFFFF"/>
            <w:vAlign w:val="center"/>
          </w:tcPr>
          <w:p w14:paraId="77972B40" w14:textId="77777777" w:rsidR="00254D9B" w:rsidRDefault="00254D9B">
            <w:pPr>
              <w:jc w:val="center"/>
              <w:rPr>
                <w:b/>
                <w:bCs/>
                <w:color w:val="000000"/>
                <w:lang w:val="et-EE"/>
              </w:rPr>
            </w:pPr>
            <w:r>
              <w:rPr>
                <w:b/>
                <w:bCs/>
                <w:color w:val="000000"/>
                <w:lang w:val="et-EE"/>
              </w:rPr>
              <w:t>Lisa</w:t>
            </w:r>
          </w:p>
        </w:tc>
        <w:tc>
          <w:tcPr>
            <w:tcW w:w="1020" w:type="dxa"/>
            <w:tcBorders>
              <w:top w:val="nil"/>
              <w:left w:val="nil"/>
              <w:bottom w:val="nil"/>
              <w:right w:val="nil"/>
            </w:tcBorders>
            <w:shd w:val="clear" w:color="auto" w:fill="FFFFFF"/>
          </w:tcPr>
          <w:p w14:paraId="7D631FAC" w14:textId="7E09E1A5" w:rsidR="00254D9B" w:rsidRDefault="00254D9B" w:rsidP="00A32BFD">
            <w:pPr>
              <w:jc w:val="right"/>
              <w:rPr>
                <w:b/>
                <w:bCs/>
                <w:color w:val="000000"/>
                <w:lang w:val="et-EE"/>
              </w:rPr>
            </w:pPr>
            <w:r>
              <w:rPr>
                <w:b/>
                <w:bCs/>
                <w:color w:val="000000"/>
                <w:lang w:val="et-EE"/>
              </w:rPr>
              <w:t>201</w:t>
            </w:r>
            <w:r w:rsidR="00A32BFD">
              <w:rPr>
                <w:b/>
                <w:bCs/>
                <w:color w:val="000000"/>
                <w:lang w:val="et-EE"/>
              </w:rPr>
              <w:t>7</w:t>
            </w:r>
          </w:p>
        </w:tc>
        <w:tc>
          <w:tcPr>
            <w:tcW w:w="1113" w:type="dxa"/>
            <w:gridSpan w:val="2"/>
            <w:tcBorders>
              <w:top w:val="nil"/>
              <w:left w:val="nil"/>
              <w:bottom w:val="nil"/>
              <w:right w:val="nil"/>
            </w:tcBorders>
            <w:shd w:val="clear" w:color="auto" w:fill="FFFFFF"/>
          </w:tcPr>
          <w:p w14:paraId="5EC2F933" w14:textId="30CD2ECA" w:rsidR="00254D9B" w:rsidRDefault="00254D9B" w:rsidP="00A32BFD">
            <w:pPr>
              <w:jc w:val="right"/>
              <w:rPr>
                <w:b/>
                <w:bCs/>
                <w:color w:val="000000"/>
                <w:lang w:val="et-EE"/>
              </w:rPr>
            </w:pPr>
            <w:r>
              <w:rPr>
                <w:b/>
                <w:bCs/>
                <w:color w:val="000000"/>
                <w:lang w:val="et-EE"/>
              </w:rPr>
              <w:t>20</w:t>
            </w:r>
            <w:r w:rsidR="0030601C">
              <w:rPr>
                <w:b/>
                <w:bCs/>
                <w:color w:val="000000"/>
                <w:lang w:val="et-EE"/>
              </w:rPr>
              <w:t>1</w:t>
            </w:r>
            <w:r w:rsidR="00A32BFD">
              <w:rPr>
                <w:b/>
                <w:bCs/>
                <w:color w:val="000000"/>
                <w:lang w:val="et-EE"/>
              </w:rPr>
              <w:t>6</w:t>
            </w:r>
          </w:p>
        </w:tc>
      </w:tr>
      <w:tr w:rsidR="003E4D2E" w14:paraId="3657BBC4" w14:textId="77777777" w:rsidTr="00464E4F">
        <w:trPr>
          <w:trHeight w:val="19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20EDF7FD" w14:textId="77777777" w:rsidR="00254D9B" w:rsidRDefault="00254D9B">
            <w:pPr>
              <w:jc w:val="both"/>
              <w:rPr>
                <w:color w:val="000000"/>
                <w:lang w:val="et-EE"/>
              </w:rPr>
            </w:pPr>
          </w:p>
        </w:tc>
        <w:tc>
          <w:tcPr>
            <w:tcW w:w="0" w:type="auto"/>
            <w:tcBorders>
              <w:top w:val="nil"/>
              <w:left w:val="nil"/>
              <w:bottom w:val="nil"/>
              <w:right w:val="nil"/>
            </w:tcBorders>
            <w:shd w:val="clear" w:color="auto" w:fill="FFFFFF"/>
            <w:vAlign w:val="center"/>
          </w:tcPr>
          <w:p w14:paraId="644F6978" w14:textId="77777777" w:rsidR="00254D9B" w:rsidRDefault="00254D9B">
            <w:pPr>
              <w:jc w:val="center"/>
              <w:rPr>
                <w:b/>
                <w:bCs/>
                <w:color w:val="000000"/>
                <w:lang w:val="et-EE"/>
              </w:rPr>
            </w:pPr>
          </w:p>
        </w:tc>
        <w:tc>
          <w:tcPr>
            <w:tcW w:w="1020" w:type="dxa"/>
            <w:tcBorders>
              <w:top w:val="nil"/>
              <w:left w:val="nil"/>
              <w:bottom w:val="nil"/>
              <w:right w:val="nil"/>
            </w:tcBorders>
            <w:shd w:val="clear" w:color="auto" w:fill="FFFFFF"/>
          </w:tcPr>
          <w:p w14:paraId="558E0226" w14:textId="77777777" w:rsidR="00254D9B" w:rsidRDefault="00254D9B">
            <w:pPr>
              <w:jc w:val="right"/>
              <w:rPr>
                <w:b/>
                <w:bCs/>
                <w:color w:val="000000"/>
                <w:lang w:val="et-EE"/>
              </w:rPr>
            </w:pPr>
          </w:p>
        </w:tc>
        <w:tc>
          <w:tcPr>
            <w:tcW w:w="1113" w:type="dxa"/>
            <w:gridSpan w:val="2"/>
            <w:tcBorders>
              <w:top w:val="nil"/>
              <w:left w:val="nil"/>
              <w:bottom w:val="nil"/>
              <w:right w:val="nil"/>
            </w:tcBorders>
            <w:shd w:val="clear" w:color="auto" w:fill="FFFFFF"/>
          </w:tcPr>
          <w:p w14:paraId="43F558AD" w14:textId="77777777" w:rsidR="00254D9B" w:rsidRDefault="00254D9B">
            <w:pPr>
              <w:jc w:val="right"/>
              <w:rPr>
                <w:bCs/>
                <w:color w:val="000000"/>
                <w:lang w:val="et-EE"/>
              </w:rPr>
            </w:pPr>
          </w:p>
        </w:tc>
      </w:tr>
      <w:tr w:rsidR="003E4D2E" w14:paraId="60AC8C97"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5ECB1CA7" w14:textId="77777777" w:rsidR="002D72D7" w:rsidRDefault="002D72D7" w:rsidP="002D72D7">
            <w:pPr>
              <w:jc w:val="both"/>
              <w:rPr>
                <w:color w:val="000000"/>
                <w:lang w:val="et-EE"/>
              </w:rPr>
            </w:pPr>
            <w:r>
              <w:rPr>
                <w:color w:val="000000"/>
                <w:lang w:val="et-EE"/>
              </w:rPr>
              <w:t>Aruandeperioodi tegevustulem</w:t>
            </w:r>
          </w:p>
        </w:tc>
        <w:tc>
          <w:tcPr>
            <w:tcW w:w="0" w:type="auto"/>
            <w:tcBorders>
              <w:top w:val="nil"/>
              <w:left w:val="nil"/>
              <w:bottom w:val="nil"/>
              <w:right w:val="nil"/>
            </w:tcBorders>
            <w:shd w:val="clear" w:color="auto" w:fill="FFFFFF"/>
          </w:tcPr>
          <w:p w14:paraId="31171354" w14:textId="77777777" w:rsidR="002D72D7" w:rsidRDefault="002D72D7" w:rsidP="002D72D7">
            <w:pPr>
              <w:jc w:val="both"/>
              <w:rPr>
                <w:color w:val="000000"/>
                <w:lang w:val="et-EE"/>
              </w:rPr>
            </w:pPr>
          </w:p>
        </w:tc>
        <w:tc>
          <w:tcPr>
            <w:tcW w:w="1020" w:type="dxa"/>
            <w:tcBorders>
              <w:top w:val="nil"/>
              <w:left w:val="nil"/>
              <w:bottom w:val="nil"/>
              <w:right w:val="nil"/>
            </w:tcBorders>
            <w:shd w:val="clear" w:color="auto" w:fill="FFFFFF"/>
          </w:tcPr>
          <w:p w14:paraId="5D4D3D21" w14:textId="469071EE" w:rsidR="002D72D7" w:rsidRDefault="00C55B22" w:rsidP="002D72D7">
            <w:pPr>
              <w:jc w:val="right"/>
              <w:rPr>
                <w:color w:val="000000"/>
                <w:lang w:val="et-EE"/>
              </w:rPr>
            </w:pPr>
            <w:r>
              <w:rPr>
                <w:color w:val="000000"/>
                <w:lang w:val="et-EE"/>
              </w:rPr>
              <w:t>260 923</w:t>
            </w:r>
          </w:p>
        </w:tc>
        <w:tc>
          <w:tcPr>
            <w:tcW w:w="1113" w:type="dxa"/>
            <w:gridSpan w:val="2"/>
            <w:tcBorders>
              <w:top w:val="nil"/>
              <w:left w:val="nil"/>
              <w:bottom w:val="nil"/>
              <w:right w:val="nil"/>
            </w:tcBorders>
            <w:shd w:val="clear" w:color="auto" w:fill="FFFFFF"/>
          </w:tcPr>
          <w:p w14:paraId="772EFCFE" w14:textId="0AA7CAE8" w:rsidR="002D72D7" w:rsidRDefault="00A32BFD" w:rsidP="002D72D7">
            <w:pPr>
              <w:jc w:val="right"/>
              <w:rPr>
                <w:color w:val="000000"/>
                <w:lang w:val="et-EE"/>
              </w:rPr>
            </w:pPr>
            <w:r>
              <w:rPr>
                <w:color w:val="000000"/>
                <w:lang w:val="et-EE"/>
              </w:rPr>
              <w:t>42 306</w:t>
            </w:r>
          </w:p>
        </w:tc>
      </w:tr>
      <w:tr w:rsidR="002D72D7" w14:paraId="06F2B91A" w14:textId="77777777" w:rsidTr="00464E4F">
        <w:trPr>
          <w:trHeight w:val="240"/>
        </w:trPr>
        <w:tc>
          <w:tcPr>
            <w:tcW w:w="0" w:type="auto"/>
            <w:gridSpan w:val="3"/>
            <w:tcBorders>
              <w:top w:val="nil"/>
              <w:left w:val="nil"/>
              <w:bottom w:val="nil"/>
              <w:right w:val="nil"/>
            </w:tcBorders>
            <w:shd w:val="clear" w:color="auto" w:fill="FFFFFF"/>
            <w:tcMar>
              <w:top w:w="15" w:type="dxa"/>
              <w:left w:w="15" w:type="dxa"/>
              <w:bottom w:w="0" w:type="dxa"/>
              <w:right w:w="15" w:type="dxa"/>
            </w:tcMar>
            <w:vAlign w:val="center"/>
          </w:tcPr>
          <w:p w14:paraId="569A617C" w14:textId="77777777" w:rsidR="002D72D7" w:rsidRDefault="002D72D7" w:rsidP="002D72D7">
            <w:pPr>
              <w:jc w:val="both"/>
              <w:rPr>
                <w:color w:val="000000"/>
                <w:lang w:val="et-EE"/>
              </w:rPr>
            </w:pPr>
            <w:r>
              <w:rPr>
                <w:color w:val="000000"/>
                <w:lang w:val="et-EE"/>
              </w:rPr>
              <w:t>Korrigeerimised:</w:t>
            </w:r>
          </w:p>
        </w:tc>
        <w:tc>
          <w:tcPr>
            <w:tcW w:w="1020" w:type="dxa"/>
            <w:tcBorders>
              <w:top w:val="nil"/>
              <w:left w:val="nil"/>
              <w:bottom w:val="nil"/>
              <w:right w:val="nil"/>
            </w:tcBorders>
            <w:shd w:val="clear" w:color="auto" w:fill="FFFFFF"/>
          </w:tcPr>
          <w:p w14:paraId="7B9AA9B6" w14:textId="77777777" w:rsidR="002D72D7" w:rsidRDefault="002D72D7" w:rsidP="002D72D7">
            <w:pPr>
              <w:jc w:val="right"/>
              <w:rPr>
                <w:color w:val="000000"/>
                <w:lang w:val="et-EE"/>
              </w:rPr>
            </w:pPr>
          </w:p>
        </w:tc>
        <w:tc>
          <w:tcPr>
            <w:tcW w:w="960" w:type="dxa"/>
          </w:tcPr>
          <w:p w14:paraId="776D98E2" w14:textId="77777777" w:rsidR="002D72D7" w:rsidRDefault="002D72D7" w:rsidP="002D72D7">
            <w:pPr>
              <w:rPr>
                <w:lang w:val="et-EE"/>
              </w:rPr>
            </w:pPr>
          </w:p>
        </w:tc>
        <w:tc>
          <w:tcPr>
            <w:tcW w:w="153" w:type="dxa"/>
          </w:tcPr>
          <w:p w14:paraId="428F1A5A" w14:textId="77777777" w:rsidR="002D72D7" w:rsidRDefault="002D72D7" w:rsidP="002D72D7">
            <w:pPr>
              <w:jc w:val="right"/>
              <w:rPr>
                <w:color w:val="000000"/>
                <w:lang w:val="et-EE"/>
              </w:rPr>
            </w:pPr>
          </w:p>
        </w:tc>
      </w:tr>
      <w:tr w:rsidR="003E4D2E" w14:paraId="6CF24DCE"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8B3DC16"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170EEFF7" w14:textId="77777777" w:rsidR="002D72D7" w:rsidRDefault="002D72D7" w:rsidP="002D72D7">
            <w:pPr>
              <w:jc w:val="both"/>
              <w:rPr>
                <w:color w:val="000000"/>
                <w:lang w:val="et-EE"/>
              </w:rPr>
            </w:pPr>
            <w:r>
              <w:rPr>
                <w:color w:val="000000"/>
                <w:lang w:val="et-EE"/>
              </w:rPr>
              <w:t>Põhivara amortisatsioon ja allahindlus</w:t>
            </w:r>
          </w:p>
        </w:tc>
        <w:tc>
          <w:tcPr>
            <w:tcW w:w="0" w:type="auto"/>
            <w:tcBorders>
              <w:top w:val="nil"/>
              <w:left w:val="nil"/>
              <w:bottom w:val="nil"/>
              <w:right w:val="nil"/>
            </w:tcBorders>
            <w:shd w:val="clear" w:color="auto" w:fill="FFFFFF"/>
            <w:vAlign w:val="center"/>
          </w:tcPr>
          <w:p w14:paraId="3318A482" w14:textId="1A608913" w:rsidR="002D72D7" w:rsidRDefault="00C21839" w:rsidP="002317FD">
            <w:pPr>
              <w:jc w:val="center"/>
              <w:rPr>
                <w:color w:val="000000"/>
                <w:lang w:val="et-EE"/>
              </w:rPr>
            </w:pPr>
            <w:r>
              <w:rPr>
                <w:color w:val="000000"/>
                <w:lang w:val="et-EE"/>
              </w:rPr>
              <w:t>9</w:t>
            </w:r>
            <w:r w:rsidR="002D72D7">
              <w:rPr>
                <w:color w:val="000000"/>
                <w:lang w:val="et-EE"/>
              </w:rPr>
              <w:t>-1</w:t>
            </w:r>
            <w:r w:rsidR="002317FD">
              <w:rPr>
                <w:color w:val="000000"/>
                <w:lang w:val="et-EE"/>
              </w:rPr>
              <w:t>0</w:t>
            </w:r>
            <w:r w:rsidR="002D72D7">
              <w:rPr>
                <w:color w:val="000000"/>
                <w:lang w:val="et-EE"/>
              </w:rPr>
              <w:t>,2</w:t>
            </w:r>
            <w:r w:rsidR="002317FD">
              <w:rPr>
                <w:color w:val="000000"/>
                <w:lang w:val="et-EE"/>
              </w:rPr>
              <w:t>2</w:t>
            </w:r>
          </w:p>
        </w:tc>
        <w:tc>
          <w:tcPr>
            <w:tcW w:w="1020" w:type="dxa"/>
            <w:tcBorders>
              <w:top w:val="nil"/>
              <w:left w:val="nil"/>
              <w:bottom w:val="nil"/>
              <w:right w:val="nil"/>
            </w:tcBorders>
            <w:shd w:val="clear" w:color="auto" w:fill="FFFFFF"/>
          </w:tcPr>
          <w:p w14:paraId="536BD788" w14:textId="6583030D" w:rsidR="002D72D7" w:rsidRDefault="009E572D" w:rsidP="004B248B">
            <w:pPr>
              <w:jc w:val="right"/>
              <w:rPr>
                <w:color w:val="000000"/>
                <w:lang w:val="et-EE"/>
              </w:rPr>
            </w:pPr>
            <w:r>
              <w:rPr>
                <w:color w:val="000000"/>
                <w:lang w:val="et-EE"/>
              </w:rPr>
              <w:t xml:space="preserve"> </w:t>
            </w:r>
            <w:r w:rsidR="002D72D7">
              <w:rPr>
                <w:color w:val="000000"/>
                <w:lang w:val="et-EE"/>
              </w:rPr>
              <w:t>1</w:t>
            </w:r>
            <w:r w:rsidR="004B248B">
              <w:rPr>
                <w:color w:val="000000"/>
                <w:lang w:val="et-EE"/>
              </w:rPr>
              <w:t> 303 123</w:t>
            </w:r>
          </w:p>
        </w:tc>
        <w:tc>
          <w:tcPr>
            <w:tcW w:w="1113" w:type="dxa"/>
            <w:gridSpan w:val="2"/>
            <w:tcBorders>
              <w:top w:val="nil"/>
              <w:left w:val="nil"/>
              <w:bottom w:val="nil"/>
              <w:right w:val="nil"/>
            </w:tcBorders>
            <w:shd w:val="clear" w:color="auto" w:fill="FFFFFF"/>
          </w:tcPr>
          <w:p w14:paraId="6B38611C" w14:textId="5A21CD34" w:rsidR="002D72D7" w:rsidRDefault="002D72D7" w:rsidP="00A32BFD">
            <w:pPr>
              <w:jc w:val="right"/>
              <w:rPr>
                <w:color w:val="000000"/>
                <w:lang w:val="et-EE"/>
              </w:rPr>
            </w:pPr>
            <w:r>
              <w:rPr>
                <w:color w:val="000000"/>
                <w:lang w:val="et-EE"/>
              </w:rPr>
              <w:t>1</w:t>
            </w:r>
            <w:r w:rsidR="00A32BFD">
              <w:rPr>
                <w:color w:val="000000"/>
                <w:lang w:val="et-EE"/>
              </w:rPr>
              <w:t> 362 628</w:t>
            </w:r>
          </w:p>
        </w:tc>
      </w:tr>
      <w:tr w:rsidR="003E4D2E" w14:paraId="1194BDB4"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69FC190"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59D1702D" w14:textId="77777777" w:rsidR="002D72D7" w:rsidRDefault="002D72D7" w:rsidP="002D72D7">
            <w:pPr>
              <w:jc w:val="both"/>
              <w:rPr>
                <w:color w:val="000000"/>
                <w:lang w:val="et-EE"/>
              </w:rPr>
            </w:pPr>
            <w:r>
              <w:rPr>
                <w:color w:val="000000"/>
                <w:lang w:val="et-EE"/>
              </w:rPr>
              <w:t>Käibemaksukulu põhivara soetuselt</w:t>
            </w:r>
          </w:p>
        </w:tc>
        <w:tc>
          <w:tcPr>
            <w:tcW w:w="0" w:type="auto"/>
            <w:tcBorders>
              <w:top w:val="nil"/>
              <w:left w:val="nil"/>
              <w:bottom w:val="nil"/>
              <w:right w:val="nil"/>
            </w:tcBorders>
            <w:shd w:val="clear" w:color="auto" w:fill="FFFFFF"/>
            <w:vAlign w:val="center"/>
          </w:tcPr>
          <w:p w14:paraId="52C95765" w14:textId="2CE867C7" w:rsidR="002D72D7" w:rsidRDefault="002D72D7" w:rsidP="00FD674F">
            <w:pPr>
              <w:jc w:val="center"/>
              <w:rPr>
                <w:color w:val="000000"/>
                <w:lang w:val="et-EE"/>
              </w:rPr>
            </w:pPr>
            <w:r>
              <w:rPr>
                <w:color w:val="000000"/>
                <w:lang w:val="et-EE"/>
              </w:rPr>
              <w:t>2</w:t>
            </w:r>
            <w:r w:rsidR="00FD674F">
              <w:rPr>
                <w:color w:val="000000"/>
                <w:lang w:val="et-EE"/>
              </w:rPr>
              <w:t>1</w:t>
            </w:r>
          </w:p>
        </w:tc>
        <w:tc>
          <w:tcPr>
            <w:tcW w:w="1020" w:type="dxa"/>
            <w:tcBorders>
              <w:top w:val="nil"/>
              <w:left w:val="nil"/>
              <w:bottom w:val="nil"/>
              <w:right w:val="nil"/>
            </w:tcBorders>
            <w:shd w:val="clear" w:color="auto" w:fill="FFFFFF"/>
          </w:tcPr>
          <w:p w14:paraId="112AB0DC" w14:textId="7BEE2801" w:rsidR="002D72D7" w:rsidRPr="00C446A2" w:rsidRDefault="000E1C33" w:rsidP="002D72D7">
            <w:pPr>
              <w:jc w:val="right"/>
              <w:rPr>
                <w:color w:val="000000"/>
                <w:lang w:val="et-EE"/>
              </w:rPr>
            </w:pPr>
            <w:r>
              <w:rPr>
                <w:color w:val="000000"/>
                <w:lang w:val="et-EE"/>
              </w:rPr>
              <w:t>152 344</w:t>
            </w:r>
            <w:r w:rsidR="002D72D7" w:rsidRPr="00C446A2">
              <w:rPr>
                <w:color w:val="000000"/>
                <w:lang w:val="et-EE"/>
              </w:rPr>
              <w:t xml:space="preserve"> </w:t>
            </w:r>
          </w:p>
        </w:tc>
        <w:tc>
          <w:tcPr>
            <w:tcW w:w="1113" w:type="dxa"/>
            <w:gridSpan w:val="2"/>
            <w:tcBorders>
              <w:top w:val="nil"/>
              <w:left w:val="nil"/>
              <w:bottom w:val="nil"/>
              <w:right w:val="nil"/>
            </w:tcBorders>
            <w:shd w:val="clear" w:color="auto" w:fill="FFFFFF"/>
          </w:tcPr>
          <w:p w14:paraId="2DCFA25E" w14:textId="3BB18323" w:rsidR="002D72D7" w:rsidRDefault="00A32BFD" w:rsidP="00464E4F">
            <w:pPr>
              <w:jc w:val="right"/>
              <w:rPr>
                <w:color w:val="000000"/>
                <w:lang w:val="et-EE"/>
              </w:rPr>
            </w:pPr>
            <w:r>
              <w:rPr>
                <w:color w:val="000000"/>
                <w:lang w:val="et-EE"/>
              </w:rPr>
              <w:t>100 625</w:t>
            </w:r>
          </w:p>
        </w:tc>
      </w:tr>
      <w:tr w:rsidR="003E4D2E" w14:paraId="7A9E389E"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123E55CB"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7C6E1772" w14:textId="77777777" w:rsidR="002D72D7" w:rsidRDefault="002D72D7" w:rsidP="002D72D7">
            <w:pPr>
              <w:jc w:val="both"/>
              <w:rPr>
                <w:color w:val="000000"/>
                <w:lang w:val="et-EE"/>
              </w:rPr>
            </w:pPr>
            <w:r>
              <w:rPr>
                <w:color w:val="000000"/>
                <w:lang w:val="et-EE"/>
              </w:rPr>
              <w:t>Saadud sihtfinantseerimine põhivara soetuseks</w:t>
            </w:r>
          </w:p>
        </w:tc>
        <w:tc>
          <w:tcPr>
            <w:tcW w:w="0" w:type="auto"/>
            <w:tcBorders>
              <w:top w:val="nil"/>
              <w:left w:val="nil"/>
              <w:bottom w:val="nil"/>
              <w:right w:val="nil"/>
            </w:tcBorders>
            <w:shd w:val="clear" w:color="auto" w:fill="FFFFFF"/>
            <w:vAlign w:val="bottom"/>
          </w:tcPr>
          <w:p w14:paraId="2686744A" w14:textId="7D033783" w:rsidR="002D72D7" w:rsidRPr="00712512" w:rsidRDefault="00DA4913" w:rsidP="00FD674F">
            <w:pPr>
              <w:jc w:val="center"/>
              <w:rPr>
                <w:color w:val="000000"/>
                <w:highlight w:val="yellow"/>
                <w:lang w:val="et-EE"/>
              </w:rPr>
            </w:pPr>
            <w:r w:rsidRPr="005C5A68">
              <w:rPr>
                <w:color w:val="000000"/>
                <w:lang w:val="et-EE"/>
              </w:rPr>
              <w:t>1</w:t>
            </w:r>
            <w:r w:rsidR="00FD674F">
              <w:rPr>
                <w:color w:val="000000"/>
                <w:lang w:val="et-EE"/>
              </w:rPr>
              <w:t>7</w:t>
            </w:r>
          </w:p>
        </w:tc>
        <w:tc>
          <w:tcPr>
            <w:tcW w:w="1020" w:type="dxa"/>
            <w:tcBorders>
              <w:top w:val="nil"/>
              <w:left w:val="nil"/>
              <w:bottom w:val="nil"/>
              <w:right w:val="nil"/>
            </w:tcBorders>
            <w:shd w:val="clear" w:color="auto" w:fill="FFFFFF"/>
            <w:vAlign w:val="bottom"/>
          </w:tcPr>
          <w:p w14:paraId="0F2808BD" w14:textId="2FB9BD86" w:rsidR="002D72D7" w:rsidRPr="00C446A2" w:rsidRDefault="002D72D7" w:rsidP="00742879">
            <w:pPr>
              <w:jc w:val="right"/>
              <w:rPr>
                <w:lang w:val="et-EE"/>
              </w:rPr>
            </w:pPr>
            <w:r w:rsidRPr="00C446A2">
              <w:rPr>
                <w:lang w:val="et-EE"/>
              </w:rPr>
              <w:t> -</w:t>
            </w:r>
            <w:r w:rsidR="00742879">
              <w:rPr>
                <w:lang w:val="et-EE"/>
              </w:rPr>
              <w:t>189 268</w:t>
            </w:r>
          </w:p>
        </w:tc>
        <w:tc>
          <w:tcPr>
            <w:tcW w:w="1113" w:type="dxa"/>
            <w:gridSpan w:val="2"/>
            <w:tcBorders>
              <w:top w:val="nil"/>
              <w:left w:val="nil"/>
              <w:bottom w:val="nil"/>
              <w:right w:val="nil"/>
            </w:tcBorders>
            <w:shd w:val="clear" w:color="auto" w:fill="FFFFFF"/>
            <w:vAlign w:val="bottom"/>
          </w:tcPr>
          <w:p w14:paraId="0DE3E393" w14:textId="4A0B8F7A" w:rsidR="002D72D7" w:rsidRDefault="002D72D7" w:rsidP="005D7EC2">
            <w:pPr>
              <w:jc w:val="right"/>
              <w:rPr>
                <w:color w:val="000000"/>
                <w:lang w:val="et-EE"/>
              </w:rPr>
            </w:pPr>
            <w:r>
              <w:rPr>
                <w:lang w:val="et-EE"/>
              </w:rPr>
              <w:t>-</w:t>
            </w:r>
            <w:r w:rsidR="00A32BFD">
              <w:rPr>
                <w:lang w:val="et-EE"/>
              </w:rPr>
              <w:t xml:space="preserve">253 </w:t>
            </w:r>
            <w:r w:rsidR="005D7EC2">
              <w:rPr>
                <w:lang w:val="et-EE"/>
              </w:rPr>
              <w:t>268</w:t>
            </w:r>
          </w:p>
        </w:tc>
      </w:tr>
      <w:tr w:rsidR="003E4D2E" w14:paraId="28FD451F"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2EF0AC6"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77D0DB2" w14:textId="77777777" w:rsidR="002D72D7" w:rsidRDefault="002D72D7" w:rsidP="002D72D7">
            <w:pPr>
              <w:jc w:val="both"/>
              <w:rPr>
                <w:color w:val="000000"/>
                <w:lang w:val="et-EE"/>
              </w:rPr>
            </w:pPr>
            <w:r>
              <w:rPr>
                <w:color w:val="000000"/>
                <w:lang w:val="et-EE"/>
              </w:rPr>
              <w:t>Antud sihtfinantseerimine põhivara soetuseks</w:t>
            </w:r>
          </w:p>
        </w:tc>
        <w:tc>
          <w:tcPr>
            <w:tcW w:w="0" w:type="auto"/>
            <w:tcBorders>
              <w:top w:val="nil"/>
              <w:left w:val="nil"/>
              <w:bottom w:val="nil"/>
              <w:right w:val="nil"/>
            </w:tcBorders>
            <w:shd w:val="clear" w:color="auto" w:fill="FFFFFF"/>
            <w:vAlign w:val="bottom"/>
          </w:tcPr>
          <w:p w14:paraId="23832F3F" w14:textId="39E8DB87" w:rsidR="002D72D7" w:rsidRDefault="00FD674F" w:rsidP="00C21839">
            <w:pPr>
              <w:jc w:val="center"/>
              <w:rPr>
                <w:color w:val="000000"/>
                <w:lang w:val="et-EE"/>
              </w:rPr>
            </w:pPr>
            <w:r>
              <w:rPr>
                <w:color w:val="000000"/>
                <w:lang w:val="et-EE"/>
              </w:rPr>
              <w:t>19</w:t>
            </w:r>
          </w:p>
        </w:tc>
        <w:tc>
          <w:tcPr>
            <w:tcW w:w="1020" w:type="dxa"/>
            <w:tcBorders>
              <w:top w:val="nil"/>
              <w:left w:val="nil"/>
              <w:bottom w:val="nil"/>
              <w:right w:val="nil"/>
            </w:tcBorders>
            <w:shd w:val="clear" w:color="auto" w:fill="FFFFFF"/>
            <w:vAlign w:val="bottom"/>
          </w:tcPr>
          <w:p w14:paraId="7AB84598" w14:textId="5750E6EA" w:rsidR="002D72D7" w:rsidRPr="00C446A2" w:rsidRDefault="00742879" w:rsidP="00B66068">
            <w:pPr>
              <w:jc w:val="right"/>
              <w:rPr>
                <w:lang w:val="et-EE"/>
              </w:rPr>
            </w:pPr>
            <w:r>
              <w:rPr>
                <w:lang w:val="et-EE"/>
              </w:rPr>
              <w:t>11 974</w:t>
            </w:r>
          </w:p>
        </w:tc>
        <w:tc>
          <w:tcPr>
            <w:tcW w:w="1113" w:type="dxa"/>
            <w:gridSpan w:val="2"/>
            <w:tcBorders>
              <w:top w:val="nil"/>
              <w:left w:val="nil"/>
              <w:bottom w:val="nil"/>
              <w:right w:val="nil"/>
            </w:tcBorders>
            <w:shd w:val="clear" w:color="auto" w:fill="FFFFFF"/>
            <w:vAlign w:val="bottom"/>
          </w:tcPr>
          <w:p w14:paraId="0A52E3E4" w14:textId="40C98D16" w:rsidR="002D72D7" w:rsidRDefault="00A32BFD" w:rsidP="00464E4F">
            <w:pPr>
              <w:jc w:val="right"/>
              <w:rPr>
                <w:lang w:val="et-EE"/>
              </w:rPr>
            </w:pPr>
            <w:r>
              <w:rPr>
                <w:lang w:val="et-EE"/>
              </w:rPr>
              <w:t>26 200</w:t>
            </w:r>
          </w:p>
        </w:tc>
      </w:tr>
      <w:tr w:rsidR="000411E6" w:rsidRPr="00AF3188" w14:paraId="27671972"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13AA727" w14:textId="77777777" w:rsidR="000411E6" w:rsidRDefault="000411E6"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022B52D2" w14:textId="3947F904" w:rsidR="000411E6" w:rsidRDefault="000411E6" w:rsidP="002D72D7">
            <w:pPr>
              <w:jc w:val="both"/>
              <w:rPr>
                <w:color w:val="000000"/>
                <w:lang w:val="et-EE"/>
              </w:rPr>
            </w:pPr>
            <w:r>
              <w:rPr>
                <w:color w:val="000000"/>
                <w:lang w:val="et-EE"/>
              </w:rPr>
              <w:t>Anti laen üle ühistule</w:t>
            </w:r>
          </w:p>
        </w:tc>
        <w:tc>
          <w:tcPr>
            <w:tcW w:w="0" w:type="auto"/>
            <w:tcBorders>
              <w:top w:val="nil"/>
              <w:left w:val="nil"/>
              <w:bottom w:val="nil"/>
              <w:right w:val="nil"/>
            </w:tcBorders>
            <w:shd w:val="clear" w:color="auto" w:fill="FFFFFF"/>
            <w:vAlign w:val="bottom"/>
          </w:tcPr>
          <w:p w14:paraId="5314F8FC" w14:textId="1928D6B0" w:rsidR="000411E6" w:rsidRDefault="000411E6" w:rsidP="00C21839">
            <w:pPr>
              <w:jc w:val="center"/>
              <w:rPr>
                <w:color w:val="000000"/>
                <w:lang w:val="et-EE"/>
              </w:rPr>
            </w:pPr>
            <w:r>
              <w:rPr>
                <w:color w:val="000000"/>
                <w:lang w:val="et-EE"/>
              </w:rPr>
              <w:t>15</w:t>
            </w:r>
          </w:p>
        </w:tc>
        <w:tc>
          <w:tcPr>
            <w:tcW w:w="1020" w:type="dxa"/>
            <w:tcBorders>
              <w:top w:val="nil"/>
              <w:left w:val="nil"/>
              <w:bottom w:val="nil"/>
              <w:right w:val="nil"/>
            </w:tcBorders>
            <w:shd w:val="clear" w:color="auto" w:fill="FFFFFF"/>
            <w:vAlign w:val="bottom"/>
          </w:tcPr>
          <w:p w14:paraId="66A0CC50" w14:textId="233EDD3B" w:rsidR="000411E6" w:rsidRPr="00323569" w:rsidRDefault="000411E6" w:rsidP="00BD6462">
            <w:pPr>
              <w:jc w:val="right"/>
              <w:rPr>
                <w:lang w:val="et-EE"/>
              </w:rPr>
            </w:pPr>
            <w:r w:rsidRPr="00323569">
              <w:rPr>
                <w:lang w:val="et-EE"/>
              </w:rPr>
              <w:t>-</w:t>
            </w:r>
            <w:r w:rsidR="00BD6462" w:rsidRPr="00323569">
              <w:rPr>
                <w:lang w:val="et-EE"/>
              </w:rPr>
              <w:t>76 805</w:t>
            </w:r>
          </w:p>
        </w:tc>
        <w:tc>
          <w:tcPr>
            <w:tcW w:w="1113" w:type="dxa"/>
            <w:gridSpan w:val="2"/>
            <w:tcBorders>
              <w:top w:val="nil"/>
              <w:left w:val="nil"/>
              <w:bottom w:val="nil"/>
              <w:right w:val="nil"/>
            </w:tcBorders>
            <w:shd w:val="clear" w:color="auto" w:fill="FFFFFF"/>
            <w:vAlign w:val="bottom"/>
          </w:tcPr>
          <w:p w14:paraId="41CB1811" w14:textId="56C41A74" w:rsidR="000411E6" w:rsidRPr="00323569" w:rsidRDefault="000411E6" w:rsidP="00464E4F">
            <w:pPr>
              <w:jc w:val="right"/>
              <w:rPr>
                <w:lang w:val="et-EE"/>
              </w:rPr>
            </w:pPr>
            <w:r w:rsidRPr="00323569">
              <w:rPr>
                <w:lang w:val="et-EE"/>
              </w:rPr>
              <w:t>0</w:t>
            </w:r>
          </w:p>
        </w:tc>
      </w:tr>
      <w:tr w:rsidR="003E4D2E" w14:paraId="21E39B81"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17517EF2"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C7FC4BC" w14:textId="77777777" w:rsidR="002D72D7" w:rsidRDefault="002D72D7" w:rsidP="004C197A">
            <w:pPr>
              <w:jc w:val="both"/>
              <w:rPr>
                <w:color w:val="000000"/>
                <w:lang w:val="et-EE"/>
              </w:rPr>
            </w:pPr>
            <w:r>
              <w:rPr>
                <w:color w:val="000000"/>
                <w:lang w:val="et-EE"/>
              </w:rPr>
              <w:t>Ka</w:t>
            </w:r>
            <w:r w:rsidR="004C197A">
              <w:rPr>
                <w:color w:val="000000"/>
                <w:lang w:val="et-EE"/>
              </w:rPr>
              <w:t>sum</w:t>
            </w:r>
            <w:r>
              <w:rPr>
                <w:color w:val="000000"/>
                <w:lang w:val="et-EE"/>
              </w:rPr>
              <w:t>/kahjum põhivara müügist</w:t>
            </w:r>
          </w:p>
        </w:tc>
        <w:tc>
          <w:tcPr>
            <w:tcW w:w="0" w:type="auto"/>
            <w:tcBorders>
              <w:top w:val="nil"/>
              <w:left w:val="nil"/>
              <w:bottom w:val="nil"/>
              <w:right w:val="nil"/>
            </w:tcBorders>
            <w:shd w:val="clear" w:color="auto" w:fill="FFFFFF"/>
            <w:vAlign w:val="bottom"/>
          </w:tcPr>
          <w:p w14:paraId="3CAB2A54" w14:textId="22F925F1" w:rsidR="002D72D7" w:rsidRDefault="004C197A" w:rsidP="00FD674F">
            <w:pPr>
              <w:jc w:val="center"/>
              <w:rPr>
                <w:color w:val="000000"/>
                <w:lang w:val="et-EE"/>
              </w:rPr>
            </w:pPr>
            <w:r>
              <w:rPr>
                <w:color w:val="000000"/>
                <w:lang w:val="et-EE"/>
              </w:rPr>
              <w:t>1</w:t>
            </w:r>
            <w:r w:rsidR="00FD674F">
              <w:rPr>
                <w:color w:val="000000"/>
                <w:lang w:val="et-EE"/>
              </w:rPr>
              <w:t>8</w:t>
            </w:r>
          </w:p>
        </w:tc>
        <w:tc>
          <w:tcPr>
            <w:tcW w:w="1020" w:type="dxa"/>
            <w:tcBorders>
              <w:top w:val="nil"/>
              <w:left w:val="nil"/>
              <w:bottom w:val="nil"/>
              <w:right w:val="nil"/>
            </w:tcBorders>
            <w:shd w:val="clear" w:color="auto" w:fill="FFFFFF"/>
            <w:vAlign w:val="bottom"/>
          </w:tcPr>
          <w:p w14:paraId="0D839DAE" w14:textId="10357BD2" w:rsidR="002D72D7" w:rsidRPr="00C446A2" w:rsidRDefault="003C695C" w:rsidP="00742879">
            <w:pPr>
              <w:jc w:val="right"/>
              <w:rPr>
                <w:lang w:val="et-EE"/>
              </w:rPr>
            </w:pPr>
            <w:r>
              <w:rPr>
                <w:lang w:val="et-EE"/>
              </w:rPr>
              <w:t>-</w:t>
            </w:r>
            <w:r w:rsidR="00742879">
              <w:rPr>
                <w:lang w:val="et-EE"/>
              </w:rPr>
              <w:t>97 091</w:t>
            </w:r>
          </w:p>
        </w:tc>
        <w:tc>
          <w:tcPr>
            <w:tcW w:w="1113" w:type="dxa"/>
            <w:gridSpan w:val="2"/>
            <w:tcBorders>
              <w:top w:val="nil"/>
              <w:left w:val="nil"/>
              <w:bottom w:val="nil"/>
              <w:right w:val="nil"/>
            </w:tcBorders>
            <w:shd w:val="clear" w:color="auto" w:fill="FFFFFF"/>
            <w:vAlign w:val="bottom"/>
          </w:tcPr>
          <w:p w14:paraId="0D44C26E" w14:textId="479AE00C" w:rsidR="002D72D7" w:rsidRDefault="009A70A9" w:rsidP="00A32BFD">
            <w:pPr>
              <w:jc w:val="right"/>
              <w:rPr>
                <w:color w:val="000000"/>
                <w:lang w:val="et-EE"/>
              </w:rPr>
            </w:pPr>
            <w:r>
              <w:rPr>
                <w:color w:val="000000"/>
                <w:lang w:val="et-EE"/>
              </w:rPr>
              <w:t>-</w:t>
            </w:r>
            <w:r w:rsidR="00A32BFD">
              <w:rPr>
                <w:color w:val="000000"/>
                <w:lang w:val="et-EE"/>
              </w:rPr>
              <w:t>31 735</w:t>
            </w:r>
          </w:p>
        </w:tc>
      </w:tr>
      <w:tr w:rsidR="003E4D2E" w14:paraId="6D61808E"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33D1576A" w14:textId="77777777" w:rsidR="002D72D7" w:rsidRPr="00543066" w:rsidRDefault="002D72D7" w:rsidP="002D72D7">
            <w:pPr>
              <w:jc w:val="both"/>
              <w:rPr>
                <w:b/>
                <w:color w:val="000000"/>
                <w:lang w:val="et-EE"/>
              </w:rPr>
            </w:pPr>
            <w:r w:rsidRPr="00543066">
              <w:rPr>
                <w:b/>
                <w:color w:val="000000"/>
                <w:lang w:val="et-EE"/>
              </w:rPr>
              <w:t>Korrigeeritud tegevustulem</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01135627" w14:textId="77777777" w:rsidR="002D72D7" w:rsidRDefault="002D72D7" w:rsidP="002D72D7">
            <w:pPr>
              <w:jc w:val="center"/>
              <w:rPr>
                <w:color w:val="000000"/>
                <w:lang w:val="et-EE"/>
              </w:rPr>
            </w:pPr>
          </w:p>
        </w:tc>
        <w:tc>
          <w:tcPr>
            <w:tcW w:w="1020" w:type="dxa"/>
            <w:tcBorders>
              <w:top w:val="nil"/>
              <w:left w:val="nil"/>
              <w:bottom w:val="nil"/>
              <w:right w:val="nil"/>
            </w:tcBorders>
            <w:shd w:val="clear" w:color="auto" w:fill="FFFFFF"/>
          </w:tcPr>
          <w:p w14:paraId="5DDCC512" w14:textId="6964F398" w:rsidR="002D72D7" w:rsidRPr="00C446A2" w:rsidRDefault="00EA4458" w:rsidP="00652F56">
            <w:pPr>
              <w:jc w:val="right"/>
              <w:rPr>
                <w:b/>
                <w:lang w:val="et-EE"/>
              </w:rPr>
            </w:pPr>
            <w:r>
              <w:rPr>
                <w:b/>
                <w:lang w:val="et-EE"/>
              </w:rPr>
              <w:t>1</w:t>
            </w:r>
            <w:r w:rsidR="00EC5478">
              <w:rPr>
                <w:b/>
                <w:lang w:val="et-EE"/>
              </w:rPr>
              <w:t> 3</w:t>
            </w:r>
            <w:r w:rsidR="00652F56">
              <w:rPr>
                <w:b/>
                <w:lang w:val="et-EE"/>
              </w:rPr>
              <w:t>65</w:t>
            </w:r>
            <w:r w:rsidR="00EC5478">
              <w:rPr>
                <w:b/>
                <w:lang w:val="et-EE"/>
              </w:rPr>
              <w:t xml:space="preserve"> </w:t>
            </w:r>
            <w:r w:rsidR="00652F56">
              <w:rPr>
                <w:b/>
                <w:lang w:val="et-EE"/>
              </w:rPr>
              <w:t>200</w:t>
            </w:r>
          </w:p>
        </w:tc>
        <w:tc>
          <w:tcPr>
            <w:tcW w:w="1113" w:type="dxa"/>
            <w:gridSpan w:val="2"/>
            <w:tcBorders>
              <w:top w:val="nil"/>
              <w:left w:val="nil"/>
              <w:bottom w:val="nil"/>
              <w:right w:val="nil"/>
            </w:tcBorders>
            <w:shd w:val="clear" w:color="auto" w:fill="FFFFFF"/>
          </w:tcPr>
          <w:p w14:paraId="79813880" w14:textId="04A6BC6A" w:rsidR="002D72D7" w:rsidRPr="00C446A2" w:rsidRDefault="00A32BFD" w:rsidP="00464E4F">
            <w:pPr>
              <w:jc w:val="right"/>
              <w:rPr>
                <w:b/>
                <w:lang w:val="et-EE"/>
              </w:rPr>
            </w:pPr>
            <w:r>
              <w:rPr>
                <w:b/>
                <w:lang w:val="et-EE"/>
              </w:rPr>
              <w:t>1 246 756</w:t>
            </w:r>
          </w:p>
        </w:tc>
      </w:tr>
      <w:tr w:rsidR="003E4D2E" w14:paraId="5B1592E4"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508DC3BE" w14:textId="77777777" w:rsidR="002D72D7" w:rsidRDefault="002D72D7" w:rsidP="002D72D7">
            <w:pPr>
              <w:pStyle w:val="Normaallaadveeb"/>
              <w:spacing w:before="0" w:beforeAutospacing="0" w:after="0" w:afterAutospacing="0"/>
              <w:rPr>
                <w:lang w:val="et-EE"/>
              </w:rPr>
            </w:pPr>
            <w:r>
              <w:rPr>
                <w:lang w:val="et-EE"/>
              </w:rPr>
              <w:t>Põhitegevusega seotud käibevarade netomuutus</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699B291C" w14:textId="77777777" w:rsidR="002D72D7" w:rsidRDefault="002D72D7" w:rsidP="002D72D7">
            <w:pPr>
              <w:jc w:val="center"/>
              <w:rPr>
                <w:color w:val="000000"/>
                <w:lang w:val="et-EE"/>
              </w:rPr>
            </w:pPr>
          </w:p>
        </w:tc>
        <w:tc>
          <w:tcPr>
            <w:tcW w:w="1020" w:type="dxa"/>
            <w:tcBorders>
              <w:top w:val="nil"/>
              <w:left w:val="nil"/>
              <w:bottom w:val="nil"/>
              <w:right w:val="nil"/>
            </w:tcBorders>
            <w:shd w:val="clear" w:color="auto" w:fill="FFFFFF"/>
          </w:tcPr>
          <w:p w14:paraId="00851641" w14:textId="702C9E37" w:rsidR="002D72D7" w:rsidRPr="00C446A2" w:rsidRDefault="005D1F6A" w:rsidP="008235FC">
            <w:pPr>
              <w:jc w:val="right"/>
              <w:rPr>
                <w:color w:val="000000"/>
                <w:lang w:val="et-EE"/>
              </w:rPr>
            </w:pPr>
            <w:r>
              <w:rPr>
                <w:color w:val="000000"/>
                <w:lang w:val="et-EE"/>
              </w:rPr>
              <w:t>-</w:t>
            </w:r>
            <w:r w:rsidR="008235FC">
              <w:rPr>
                <w:color w:val="000000"/>
                <w:lang w:val="et-EE"/>
              </w:rPr>
              <w:t>25 273</w:t>
            </w:r>
          </w:p>
        </w:tc>
        <w:tc>
          <w:tcPr>
            <w:tcW w:w="1113" w:type="dxa"/>
            <w:gridSpan w:val="2"/>
            <w:tcBorders>
              <w:top w:val="nil"/>
              <w:left w:val="nil"/>
              <w:bottom w:val="nil"/>
              <w:right w:val="nil"/>
            </w:tcBorders>
            <w:shd w:val="clear" w:color="auto" w:fill="FFFFFF"/>
          </w:tcPr>
          <w:p w14:paraId="0CB3717D" w14:textId="2A5784AC" w:rsidR="002D72D7" w:rsidRPr="00C446A2" w:rsidRDefault="009A70A9" w:rsidP="00A32BFD">
            <w:pPr>
              <w:jc w:val="right"/>
              <w:rPr>
                <w:color w:val="000000"/>
                <w:lang w:val="et-EE"/>
              </w:rPr>
            </w:pPr>
            <w:r>
              <w:rPr>
                <w:color w:val="000000"/>
                <w:lang w:val="et-EE"/>
              </w:rPr>
              <w:t>-</w:t>
            </w:r>
            <w:r w:rsidR="00A32BFD">
              <w:rPr>
                <w:color w:val="000000"/>
                <w:lang w:val="et-EE"/>
              </w:rPr>
              <w:t>85 935</w:t>
            </w:r>
          </w:p>
        </w:tc>
      </w:tr>
      <w:tr w:rsidR="003E4D2E" w14:paraId="5C3DE1AD" w14:textId="77777777" w:rsidTr="00464E4F">
        <w:trPr>
          <w:trHeight w:val="503"/>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65B108EF" w14:textId="77777777" w:rsidR="002D72D7" w:rsidRDefault="002D72D7" w:rsidP="002D72D7">
            <w:pPr>
              <w:jc w:val="both"/>
              <w:rPr>
                <w:color w:val="000000"/>
                <w:lang w:val="et-EE"/>
              </w:rPr>
            </w:pPr>
            <w:r>
              <w:rPr>
                <w:color w:val="000000"/>
                <w:lang w:val="et-EE"/>
              </w:rPr>
              <w:t>Põhitegevusega seotud kohustuste netomuutus</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53B0A1B9" w14:textId="77777777" w:rsidR="002D72D7" w:rsidRDefault="002D72D7" w:rsidP="002D72D7">
            <w:pPr>
              <w:jc w:val="center"/>
              <w:rPr>
                <w:color w:val="000000"/>
                <w:lang w:val="et-EE"/>
              </w:rPr>
            </w:pPr>
          </w:p>
        </w:tc>
        <w:tc>
          <w:tcPr>
            <w:tcW w:w="1020" w:type="dxa"/>
            <w:tcBorders>
              <w:top w:val="nil"/>
              <w:left w:val="nil"/>
              <w:bottom w:val="nil"/>
              <w:right w:val="nil"/>
            </w:tcBorders>
            <w:shd w:val="clear" w:color="auto" w:fill="FFFFFF"/>
          </w:tcPr>
          <w:p w14:paraId="3A391B70" w14:textId="28765AED" w:rsidR="002D72D7" w:rsidRPr="00C446A2" w:rsidRDefault="008235FC" w:rsidP="00C7766A">
            <w:pPr>
              <w:jc w:val="right"/>
              <w:rPr>
                <w:color w:val="000000"/>
                <w:lang w:val="et-EE"/>
              </w:rPr>
            </w:pPr>
            <w:r>
              <w:rPr>
                <w:color w:val="000000"/>
                <w:lang w:val="et-EE"/>
              </w:rPr>
              <w:t>-10 20</w:t>
            </w:r>
            <w:r w:rsidR="00C7766A">
              <w:rPr>
                <w:color w:val="000000"/>
                <w:lang w:val="et-EE"/>
              </w:rPr>
              <w:t>4</w:t>
            </w:r>
          </w:p>
        </w:tc>
        <w:tc>
          <w:tcPr>
            <w:tcW w:w="1113" w:type="dxa"/>
            <w:gridSpan w:val="2"/>
            <w:tcBorders>
              <w:top w:val="nil"/>
              <w:left w:val="nil"/>
              <w:bottom w:val="nil"/>
              <w:right w:val="nil"/>
            </w:tcBorders>
            <w:shd w:val="clear" w:color="auto" w:fill="FFFFFF"/>
          </w:tcPr>
          <w:p w14:paraId="3BDE5A60" w14:textId="07EC3198" w:rsidR="002D72D7" w:rsidRPr="00C446A2" w:rsidRDefault="00A32BFD" w:rsidP="00464E4F">
            <w:pPr>
              <w:jc w:val="right"/>
              <w:rPr>
                <w:color w:val="000000"/>
                <w:lang w:val="et-EE"/>
              </w:rPr>
            </w:pPr>
            <w:r>
              <w:rPr>
                <w:color w:val="000000"/>
                <w:lang w:val="et-EE"/>
              </w:rPr>
              <w:t>214 063</w:t>
            </w:r>
          </w:p>
        </w:tc>
      </w:tr>
      <w:tr w:rsidR="003E4D2E" w14:paraId="3FE0DEB4"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4D078AA8" w14:textId="77777777" w:rsidR="002D72D7" w:rsidRDefault="002D72D7" w:rsidP="002D72D7">
            <w:pPr>
              <w:jc w:val="both"/>
              <w:rPr>
                <w:b/>
                <w:bCs/>
                <w:color w:val="000000"/>
                <w:lang w:val="et-EE"/>
              </w:rPr>
            </w:pPr>
            <w:r>
              <w:rPr>
                <w:b/>
                <w:bCs/>
                <w:color w:val="000000"/>
                <w:lang w:val="et-EE"/>
              </w:rPr>
              <w:t>Rahavood põhitegevusest kokku</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355F1C95" w14:textId="77777777" w:rsidR="002D72D7" w:rsidRDefault="002D72D7" w:rsidP="002D72D7">
            <w:pPr>
              <w:jc w:val="both"/>
              <w:rPr>
                <w:color w:val="000000"/>
                <w:lang w:val="et-EE"/>
              </w:rPr>
            </w:pPr>
          </w:p>
        </w:tc>
        <w:tc>
          <w:tcPr>
            <w:tcW w:w="1020" w:type="dxa"/>
            <w:tcBorders>
              <w:top w:val="nil"/>
              <w:left w:val="nil"/>
              <w:bottom w:val="nil"/>
              <w:right w:val="nil"/>
            </w:tcBorders>
            <w:shd w:val="clear" w:color="auto" w:fill="FFFFFF"/>
          </w:tcPr>
          <w:p w14:paraId="1CD859E5" w14:textId="6E8B100C" w:rsidR="002D72D7" w:rsidRPr="00C446A2" w:rsidRDefault="00EA4458" w:rsidP="00652F56">
            <w:pPr>
              <w:rPr>
                <w:b/>
                <w:bCs/>
                <w:lang w:val="et-EE"/>
              </w:rPr>
            </w:pPr>
            <w:r>
              <w:rPr>
                <w:b/>
                <w:bCs/>
                <w:lang w:val="et-EE"/>
              </w:rPr>
              <w:t>1</w:t>
            </w:r>
            <w:r w:rsidR="00EC5478">
              <w:rPr>
                <w:b/>
                <w:bCs/>
                <w:lang w:val="et-EE"/>
              </w:rPr>
              <w:t> 3</w:t>
            </w:r>
            <w:r w:rsidR="00652F56">
              <w:rPr>
                <w:b/>
                <w:bCs/>
                <w:lang w:val="et-EE"/>
              </w:rPr>
              <w:t>29</w:t>
            </w:r>
            <w:r w:rsidR="00EC5478">
              <w:rPr>
                <w:b/>
                <w:bCs/>
                <w:lang w:val="et-EE"/>
              </w:rPr>
              <w:t xml:space="preserve"> </w:t>
            </w:r>
            <w:r w:rsidR="00652F56">
              <w:rPr>
                <w:b/>
                <w:bCs/>
                <w:lang w:val="et-EE"/>
              </w:rPr>
              <w:t>723</w:t>
            </w:r>
          </w:p>
        </w:tc>
        <w:tc>
          <w:tcPr>
            <w:tcW w:w="1113" w:type="dxa"/>
            <w:gridSpan w:val="2"/>
            <w:tcBorders>
              <w:top w:val="nil"/>
              <w:left w:val="nil"/>
              <w:bottom w:val="nil"/>
              <w:right w:val="nil"/>
            </w:tcBorders>
            <w:shd w:val="clear" w:color="auto" w:fill="FFFFFF"/>
          </w:tcPr>
          <w:p w14:paraId="32FD70E5" w14:textId="6632729D" w:rsidR="002D72D7" w:rsidRPr="00C446A2" w:rsidRDefault="00A32BFD" w:rsidP="00464E4F">
            <w:pPr>
              <w:jc w:val="right"/>
              <w:rPr>
                <w:b/>
                <w:bCs/>
                <w:lang w:val="et-EE"/>
              </w:rPr>
            </w:pPr>
            <w:r>
              <w:rPr>
                <w:b/>
                <w:bCs/>
                <w:lang w:val="et-EE"/>
              </w:rPr>
              <w:t>1 374 884</w:t>
            </w:r>
          </w:p>
        </w:tc>
      </w:tr>
      <w:tr w:rsidR="002D72D7" w14:paraId="646369D3" w14:textId="77777777" w:rsidTr="00464E4F">
        <w:trPr>
          <w:trHeight w:val="240"/>
        </w:trPr>
        <w:tc>
          <w:tcPr>
            <w:tcW w:w="0" w:type="auto"/>
            <w:gridSpan w:val="3"/>
            <w:tcBorders>
              <w:top w:val="nil"/>
              <w:left w:val="nil"/>
              <w:bottom w:val="nil"/>
              <w:right w:val="nil"/>
            </w:tcBorders>
            <w:shd w:val="clear" w:color="auto" w:fill="FFFFFF"/>
            <w:tcMar>
              <w:top w:w="15" w:type="dxa"/>
              <w:left w:w="15" w:type="dxa"/>
              <w:bottom w:w="0" w:type="dxa"/>
              <w:right w:w="15" w:type="dxa"/>
            </w:tcMar>
            <w:vAlign w:val="center"/>
          </w:tcPr>
          <w:p w14:paraId="30CC6D3E" w14:textId="77777777" w:rsidR="002D72D7" w:rsidRDefault="002D72D7" w:rsidP="002D72D7">
            <w:pPr>
              <w:jc w:val="both"/>
              <w:rPr>
                <w:b/>
                <w:bCs/>
                <w:color w:val="000000"/>
                <w:lang w:val="et-EE"/>
              </w:rPr>
            </w:pPr>
            <w:r>
              <w:rPr>
                <w:b/>
                <w:bCs/>
                <w:color w:val="000000"/>
                <w:lang w:val="et-EE"/>
              </w:rPr>
              <w:t>Rahavood investeerimistegevusest</w:t>
            </w:r>
          </w:p>
        </w:tc>
        <w:tc>
          <w:tcPr>
            <w:tcW w:w="1020" w:type="dxa"/>
            <w:tcBorders>
              <w:top w:val="nil"/>
              <w:left w:val="nil"/>
              <w:bottom w:val="nil"/>
              <w:right w:val="nil"/>
            </w:tcBorders>
            <w:shd w:val="clear" w:color="auto" w:fill="FFFFFF"/>
          </w:tcPr>
          <w:p w14:paraId="2D87B2CD" w14:textId="77777777" w:rsidR="002D72D7" w:rsidRPr="00C446A2" w:rsidRDefault="002D72D7" w:rsidP="002D72D7">
            <w:pPr>
              <w:jc w:val="right"/>
              <w:rPr>
                <w:b/>
                <w:bCs/>
                <w:color w:val="000000"/>
                <w:lang w:val="et-EE"/>
              </w:rPr>
            </w:pPr>
          </w:p>
        </w:tc>
        <w:tc>
          <w:tcPr>
            <w:tcW w:w="960" w:type="dxa"/>
            <w:tcBorders>
              <w:top w:val="nil"/>
              <w:left w:val="nil"/>
              <w:bottom w:val="nil"/>
              <w:right w:val="nil"/>
            </w:tcBorders>
            <w:shd w:val="clear" w:color="auto" w:fill="FFFFFF"/>
          </w:tcPr>
          <w:p w14:paraId="49E31CB1" w14:textId="77777777" w:rsidR="002D72D7" w:rsidRDefault="002D72D7" w:rsidP="00464E4F">
            <w:pPr>
              <w:jc w:val="right"/>
              <w:rPr>
                <w:b/>
                <w:bCs/>
                <w:color w:val="000000"/>
                <w:lang w:val="et-EE"/>
              </w:rPr>
            </w:pPr>
          </w:p>
        </w:tc>
        <w:tc>
          <w:tcPr>
            <w:tcW w:w="153" w:type="dxa"/>
          </w:tcPr>
          <w:p w14:paraId="28D09150" w14:textId="77777777" w:rsidR="002D72D7" w:rsidRPr="00C446A2" w:rsidRDefault="002D72D7" w:rsidP="002D72D7">
            <w:pPr>
              <w:jc w:val="right"/>
              <w:rPr>
                <w:b/>
                <w:bCs/>
                <w:color w:val="000000"/>
                <w:lang w:val="et-EE"/>
              </w:rPr>
            </w:pPr>
          </w:p>
        </w:tc>
      </w:tr>
      <w:tr w:rsidR="003E4D2E" w14:paraId="4559C26B"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54DFB398" w14:textId="77777777" w:rsidR="002D72D7" w:rsidRDefault="002D72D7" w:rsidP="002D72D7">
            <w:pPr>
              <w:jc w:val="both"/>
              <w:rPr>
                <w:color w:val="000000"/>
                <w:lang w:val="et-EE"/>
              </w:rPr>
            </w:pPr>
            <w:r>
              <w:rPr>
                <w:color w:val="000000"/>
                <w:lang w:val="et-EE"/>
              </w:rPr>
              <w:t>Tasutud põhivara eest (v.a finantsinvesteeringud)</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24F9B64C" w14:textId="77777777" w:rsidR="002D72D7" w:rsidRDefault="002D72D7" w:rsidP="00C21839">
            <w:pPr>
              <w:jc w:val="center"/>
              <w:rPr>
                <w:color w:val="000000"/>
                <w:lang w:val="et-EE"/>
              </w:rPr>
            </w:pPr>
            <w:r w:rsidRPr="00FE316A">
              <w:rPr>
                <w:color w:val="000000"/>
                <w:lang w:val="et-EE"/>
              </w:rPr>
              <w:t>1</w:t>
            </w:r>
            <w:r w:rsidR="00C21839">
              <w:rPr>
                <w:color w:val="000000"/>
                <w:lang w:val="et-EE"/>
              </w:rPr>
              <w:t>0</w:t>
            </w:r>
          </w:p>
        </w:tc>
        <w:tc>
          <w:tcPr>
            <w:tcW w:w="1020" w:type="dxa"/>
            <w:tcBorders>
              <w:top w:val="nil"/>
              <w:left w:val="nil"/>
              <w:bottom w:val="nil"/>
              <w:right w:val="nil"/>
            </w:tcBorders>
            <w:shd w:val="clear" w:color="auto" w:fill="FFFFFF"/>
            <w:vAlign w:val="bottom"/>
          </w:tcPr>
          <w:p w14:paraId="1AD3408D" w14:textId="5ADE557F" w:rsidR="002D72D7" w:rsidRPr="00C446A2" w:rsidRDefault="002D72D7" w:rsidP="00A93BE2">
            <w:pPr>
              <w:jc w:val="right"/>
              <w:rPr>
                <w:bCs/>
                <w:color w:val="000000"/>
                <w:lang w:val="et-EE"/>
              </w:rPr>
            </w:pPr>
            <w:r w:rsidRPr="00C446A2">
              <w:rPr>
                <w:bCs/>
                <w:color w:val="000000"/>
                <w:lang w:val="et-EE"/>
              </w:rPr>
              <w:t>-</w:t>
            </w:r>
            <w:r w:rsidR="00436A5D">
              <w:rPr>
                <w:bCs/>
                <w:color w:val="000000"/>
                <w:lang w:val="et-EE"/>
              </w:rPr>
              <w:t>793 29</w:t>
            </w:r>
            <w:r w:rsidR="00A93BE2">
              <w:rPr>
                <w:bCs/>
                <w:color w:val="000000"/>
                <w:lang w:val="et-EE"/>
              </w:rPr>
              <w:t>4</w:t>
            </w:r>
            <w:r w:rsidR="00DF2723">
              <w:rPr>
                <w:bCs/>
                <w:color w:val="000000"/>
                <w:lang w:val="et-EE"/>
              </w:rPr>
              <w:t xml:space="preserve">                                               </w:t>
            </w:r>
          </w:p>
        </w:tc>
        <w:tc>
          <w:tcPr>
            <w:tcW w:w="1113" w:type="dxa"/>
            <w:gridSpan w:val="2"/>
            <w:tcBorders>
              <w:top w:val="nil"/>
              <w:left w:val="nil"/>
              <w:bottom w:val="nil"/>
              <w:right w:val="nil"/>
            </w:tcBorders>
            <w:shd w:val="clear" w:color="auto" w:fill="FFFFFF"/>
            <w:vAlign w:val="bottom"/>
          </w:tcPr>
          <w:p w14:paraId="35602AE1" w14:textId="218FBC75" w:rsidR="002D72D7" w:rsidRPr="00C446A2" w:rsidRDefault="004A2793" w:rsidP="00A32BFD">
            <w:pPr>
              <w:jc w:val="right"/>
              <w:rPr>
                <w:bCs/>
                <w:color w:val="000000"/>
                <w:lang w:val="et-EE"/>
              </w:rPr>
            </w:pPr>
            <w:r w:rsidRPr="00AA0632">
              <w:rPr>
                <w:bCs/>
                <w:color w:val="000000" w:themeColor="text1"/>
                <w:lang w:val="et-EE"/>
              </w:rPr>
              <w:t>-</w:t>
            </w:r>
            <w:r w:rsidR="00A32BFD">
              <w:rPr>
                <w:bCs/>
                <w:color w:val="000000" w:themeColor="text1"/>
                <w:lang w:val="et-EE"/>
              </w:rPr>
              <w:t>595 220</w:t>
            </w:r>
          </w:p>
        </w:tc>
      </w:tr>
      <w:tr w:rsidR="003E4D2E" w14:paraId="2803AB72"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1F84640E" w14:textId="77777777" w:rsidR="002D72D7" w:rsidRDefault="00A1310E" w:rsidP="002D72D7">
            <w:pPr>
              <w:jc w:val="both"/>
              <w:rPr>
                <w:color w:val="000000"/>
                <w:lang w:val="et-EE"/>
              </w:rPr>
            </w:pPr>
            <w:r>
              <w:rPr>
                <w:color w:val="000000"/>
                <w:lang w:val="et-EE"/>
              </w:rPr>
              <w:t>Tasutud</w:t>
            </w:r>
            <w:r w:rsidR="002D72D7">
              <w:rPr>
                <w:color w:val="000000"/>
                <w:lang w:val="et-EE"/>
              </w:rPr>
              <w:t xml:space="preserve"> kinnisvarainvesteeringute eest</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34FF371E" w14:textId="77777777" w:rsidR="002D72D7" w:rsidRDefault="00C21839" w:rsidP="002D72D7">
            <w:pPr>
              <w:jc w:val="center"/>
              <w:rPr>
                <w:color w:val="000000"/>
                <w:lang w:val="et-EE"/>
              </w:rPr>
            </w:pPr>
            <w:r>
              <w:rPr>
                <w:color w:val="000000"/>
                <w:lang w:val="et-EE"/>
              </w:rPr>
              <w:t>9</w:t>
            </w:r>
          </w:p>
        </w:tc>
        <w:tc>
          <w:tcPr>
            <w:tcW w:w="1020" w:type="dxa"/>
            <w:tcBorders>
              <w:top w:val="nil"/>
              <w:left w:val="nil"/>
              <w:bottom w:val="nil"/>
              <w:right w:val="nil"/>
            </w:tcBorders>
            <w:shd w:val="clear" w:color="auto" w:fill="FFFFFF"/>
            <w:vAlign w:val="bottom"/>
          </w:tcPr>
          <w:p w14:paraId="3DF23F0F" w14:textId="434ABC2E" w:rsidR="002D72D7" w:rsidRPr="00C446A2" w:rsidRDefault="00DF2723" w:rsidP="00DF2723">
            <w:pPr>
              <w:jc w:val="right"/>
              <w:rPr>
                <w:bCs/>
                <w:color w:val="000000"/>
                <w:lang w:val="et-EE"/>
              </w:rPr>
            </w:pPr>
            <w:r>
              <w:rPr>
                <w:bCs/>
                <w:color w:val="000000"/>
                <w:lang w:val="et-EE"/>
              </w:rPr>
              <w:t>0</w:t>
            </w:r>
          </w:p>
        </w:tc>
        <w:tc>
          <w:tcPr>
            <w:tcW w:w="1113" w:type="dxa"/>
            <w:gridSpan w:val="2"/>
            <w:tcBorders>
              <w:top w:val="nil"/>
              <w:left w:val="nil"/>
              <w:bottom w:val="nil"/>
              <w:right w:val="nil"/>
            </w:tcBorders>
            <w:shd w:val="clear" w:color="auto" w:fill="FFFFFF"/>
            <w:vAlign w:val="bottom"/>
          </w:tcPr>
          <w:p w14:paraId="1169EF07" w14:textId="3E27CF23" w:rsidR="002D72D7" w:rsidRPr="00C446A2" w:rsidRDefault="00A32BFD" w:rsidP="00464E4F">
            <w:pPr>
              <w:jc w:val="right"/>
              <w:rPr>
                <w:bCs/>
                <w:color w:val="000000"/>
                <w:lang w:val="et-EE"/>
              </w:rPr>
            </w:pPr>
            <w:r>
              <w:rPr>
                <w:bCs/>
                <w:color w:val="000000"/>
                <w:lang w:val="et-EE"/>
              </w:rPr>
              <w:t>-3 170</w:t>
            </w:r>
          </w:p>
        </w:tc>
      </w:tr>
      <w:tr w:rsidR="003E4D2E" w14:paraId="6D41F021"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2FD50E54" w14:textId="77777777" w:rsidR="002D72D7" w:rsidRDefault="002D72D7" w:rsidP="003E4D2E">
            <w:pPr>
              <w:pStyle w:val="Normaallaadveeb"/>
              <w:spacing w:before="0" w:beforeAutospacing="0" w:after="0" w:afterAutospacing="0"/>
              <w:rPr>
                <w:lang w:val="et-EE"/>
              </w:rPr>
            </w:pPr>
            <w:r>
              <w:rPr>
                <w:lang w:val="et-EE"/>
              </w:rPr>
              <w:t>Laekunud</w:t>
            </w:r>
            <w:r w:rsidR="003E4D2E">
              <w:rPr>
                <w:lang w:val="et-EE"/>
              </w:rPr>
              <w:t xml:space="preserve"> kinnisvarainvesteeringute ja materiaalse</w:t>
            </w:r>
            <w:r>
              <w:rPr>
                <w:lang w:val="et-EE"/>
              </w:rPr>
              <w:t xml:space="preserve"> põhivara müügist</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1B938529" w14:textId="77777777" w:rsidR="002D72D7" w:rsidRDefault="003E4D2E" w:rsidP="002D72D7">
            <w:pPr>
              <w:jc w:val="center"/>
              <w:rPr>
                <w:color w:val="000000"/>
                <w:lang w:val="et-EE"/>
              </w:rPr>
            </w:pPr>
            <w:r>
              <w:rPr>
                <w:color w:val="000000"/>
                <w:lang w:val="et-EE"/>
              </w:rPr>
              <w:t>9,</w:t>
            </w:r>
            <w:r w:rsidR="00FE7912">
              <w:rPr>
                <w:color w:val="000000"/>
                <w:lang w:val="et-EE"/>
              </w:rPr>
              <w:t>10</w:t>
            </w:r>
          </w:p>
        </w:tc>
        <w:tc>
          <w:tcPr>
            <w:tcW w:w="1020" w:type="dxa"/>
            <w:tcBorders>
              <w:top w:val="nil"/>
              <w:left w:val="nil"/>
              <w:bottom w:val="nil"/>
              <w:right w:val="nil"/>
            </w:tcBorders>
            <w:shd w:val="clear" w:color="auto" w:fill="FFFFFF"/>
            <w:vAlign w:val="bottom"/>
          </w:tcPr>
          <w:p w14:paraId="056824CE" w14:textId="06770A16" w:rsidR="002D72D7" w:rsidRPr="00C446A2" w:rsidRDefault="00733529" w:rsidP="002D72D7">
            <w:pPr>
              <w:pStyle w:val="Normaallaadveeb"/>
              <w:spacing w:before="0" w:beforeAutospacing="0" w:after="0" w:afterAutospacing="0"/>
              <w:jc w:val="right"/>
              <w:rPr>
                <w:lang w:val="et-EE"/>
              </w:rPr>
            </w:pPr>
            <w:r>
              <w:rPr>
                <w:lang w:val="et-EE"/>
              </w:rPr>
              <w:t>107 636</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07589B14" w14:textId="09F53579" w:rsidR="002D72D7" w:rsidRPr="00C446A2" w:rsidRDefault="00A32BFD" w:rsidP="00464E4F">
            <w:pPr>
              <w:pStyle w:val="Normaallaadveeb"/>
              <w:spacing w:before="0" w:beforeAutospacing="0" w:after="0" w:afterAutospacing="0"/>
              <w:jc w:val="right"/>
              <w:rPr>
                <w:lang w:val="et-EE"/>
              </w:rPr>
            </w:pPr>
            <w:r>
              <w:rPr>
                <w:lang w:val="et-EE"/>
              </w:rPr>
              <w:t>64 340</w:t>
            </w:r>
            <w:r w:rsidR="002D72D7" w:rsidRPr="00C446A2">
              <w:rPr>
                <w:lang w:val="et-EE"/>
              </w:rPr>
              <w:t xml:space="preserve">  </w:t>
            </w:r>
          </w:p>
        </w:tc>
      </w:tr>
      <w:tr w:rsidR="003E4D2E" w:rsidRPr="00AA0632" w14:paraId="774FFF17"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15A62617" w14:textId="77777777" w:rsidR="002D72D7" w:rsidRDefault="002D72D7" w:rsidP="002D72D7">
            <w:pPr>
              <w:pStyle w:val="Normaallaadveeb"/>
              <w:spacing w:before="0" w:beforeAutospacing="0" w:after="0" w:afterAutospacing="0"/>
              <w:rPr>
                <w:lang w:val="et-EE"/>
              </w:rPr>
            </w:pPr>
            <w:r>
              <w:rPr>
                <w:lang w:val="et-EE"/>
              </w:rPr>
              <w:t>Laekunud sihtfinantseerimine põhivara soetuseks</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220FFCD3" w14:textId="4990927A" w:rsidR="002D72D7" w:rsidRDefault="002D72D7" w:rsidP="00F95256">
            <w:pPr>
              <w:jc w:val="center"/>
              <w:rPr>
                <w:color w:val="000000"/>
                <w:lang w:val="et-EE"/>
              </w:rPr>
            </w:pPr>
            <w:r>
              <w:rPr>
                <w:color w:val="000000"/>
                <w:lang w:val="et-EE"/>
              </w:rPr>
              <w:t>1</w:t>
            </w:r>
            <w:r w:rsidR="00F95256">
              <w:rPr>
                <w:color w:val="000000"/>
                <w:lang w:val="et-EE"/>
              </w:rPr>
              <w:t>7</w:t>
            </w:r>
          </w:p>
        </w:tc>
        <w:tc>
          <w:tcPr>
            <w:tcW w:w="1020" w:type="dxa"/>
            <w:tcBorders>
              <w:top w:val="nil"/>
              <w:left w:val="nil"/>
              <w:bottom w:val="nil"/>
              <w:right w:val="nil"/>
            </w:tcBorders>
            <w:shd w:val="clear" w:color="auto" w:fill="FFFFFF"/>
            <w:vAlign w:val="bottom"/>
          </w:tcPr>
          <w:p w14:paraId="5A62F488" w14:textId="5E549F0D" w:rsidR="002D72D7" w:rsidRPr="00C446A2" w:rsidRDefault="00733529" w:rsidP="002D72D7">
            <w:pPr>
              <w:pStyle w:val="Normaallaadveeb"/>
              <w:spacing w:before="0" w:beforeAutospacing="0" w:after="0" w:afterAutospacing="0"/>
              <w:jc w:val="right"/>
              <w:rPr>
                <w:lang w:val="et-EE"/>
              </w:rPr>
            </w:pPr>
            <w:r>
              <w:rPr>
                <w:lang w:val="et-EE"/>
              </w:rPr>
              <w:t>-41 658</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214BE2FE" w14:textId="7FF6257B" w:rsidR="002D72D7" w:rsidRPr="00AA0632" w:rsidRDefault="00A32BFD" w:rsidP="00464E4F">
            <w:pPr>
              <w:pStyle w:val="Normaallaadveeb"/>
              <w:spacing w:before="0" w:beforeAutospacing="0" w:after="0" w:afterAutospacing="0"/>
              <w:jc w:val="right"/>
              <w:rPr>
                <w:color w:val="000000" w:themeColor="text1"/>
                <w:lang w:val="et-EE"/>
              </w:rPr>
            </w:pPr>
            <w:r>
              <w:rPr>
                <w:color w:val="000000" w:themeColor="text1"/>
                <w:lang w:val="et-EE"/>
              </w:rPr>
              <w:t>210 195</w:t>
            </w:r>
            <w:r w:rsidR="002D72D7" w:rsidRPr="00AA0632">
              <w:rPr>
                <w:color w:val="000000" w:themeColor="text1"/>
                <w:lang w:val="et-EE"/>
              </w:rPr>
              <w:t xml:space="preserve"> </w:t>
            </w:r>
          </w:p>
        </w:tc>
      </w:tr>
      <w:tr w:rsidR="003E4D2E" w14:paraId="4EB3DD53"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52FA06DF" w14:textId="77777777" w:rsidR="002D72D7" w:rsidRDefault="002D72D7" w:rsidP="002D72D7">
            <w:pPr>
              <w:pStyle w:val="Normaallaadveeb"/>
              <w:spacing w:before="0" w:beforeAutospacing="0" w:after="0" w:afterAutospacing="0"/>
              <w:rPr>
                <w:lang w:val="et-EE"/>
              </w:rPr>
            </w:pPr>
            <w:r>
              <w:rPr>
                <w:lang w:val="et-EE"/>
              </w:rPr>
              <w:t>Makstud sihtfinantseerimine põhivara soetuseks</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5CE67A0B" w14:textId="50193E0D" w:rsidR="002D72D7" w:rsidRDefault="00F95256" w:rsidP="00C21839">
            <w:pPr>
              <w:jc w:val="center"/>
              <w:rPr>
                <w:color w:val="000000"/>
                <w:lang w:val="et-EE"/>
              </w:rPr>
            </w:pPr>
            <w:r>
              <w:rPr>
                <w:color w:val="000000"/>
                <w:lang w:val="et-EE"/>
              </w:rPr>
              <w:t>19</w:t>
            </w:r>
          </w:p>
        </w:tc>
        <w:tc>
          <w:tcPr>
            <w:tcW w:w="1020" w:type="dxa"/>
            <w:tcBorders>
              <w:top w:val="nil"/>
              <w:left w:val="nil"/>
              <w:bottom w:val="nil"/>
              <w:right w:val="nil"/>
            </w:tcBorders>
            <w:shd w:val="clear" w:color="auto" w:fill="FFFFFF"/>
            <w:vAlign w:val="bottom"/>
          </w:tcPr>
          <w:p w14:paraId="10E4DA74" w14:textId="752E66D6" w:rsidR="002D72D7" w:rsidRPr="00C446A2" w:rsidRDefault="002D72D7" w:rsidP="00436A5D">
            <w:pPr>
              <w:pStyle w:val="Normaallaadveeb"/>
              <w:spacing w:before="0" w:beforeAutospacing="0" w:after="0" w:afterAutospacing="0"/>
              <w:jc w:val="right"/>
              <w:rPr>
                <w:lang w:val="et-EE"/>
              </w:rPr>
            </w:pPr>
            <w:r w:rsidRPr="00C446A2">
              <w:rPr>
                <w:lang w:val="et-EE"/>
              </w:rPr>
              <w:t>-</w:t>
            </w:r>
            <w:r w:rsidR="00436A5D">
              <w:rPr>
                <w:lang w:val="et-EE"/>
              </w:rPr>
              <w:t>6 875</w:t>
            </w:r>
          </w:p>
        </w:tc>
        <w:tc>
          <w:tcPr>
            <w:tcW w:w="1113" w:type="dxa"/>
            <w:gridSpan w:val="2"/>
            <w:tcBorders>
              <w:top w:val="nil"/>
              <w:left w:val="nil"/>
              <w:bottom w:val="nil"/>
              <w:right w:val="nil"/>
            </w:tcBorders>
            <w:shd w:val="clear" w:color="auto" w:fill="FFFFFF"/>
            <w:vAlign w:val="bottom"/>
          </w:tcPr>
          <w:p w14:paraId="369D618B" w14:textId="5FF96755" w:rsidR="002D72D7" w:rsidRPr="00C446A2" w:rsidRDefault="002D72D7" w:rsidP="00A32BFD">
            <w:pPr>
              <w:pStyle w:val="Normaallaadveeb"/>
              <w:spacing w:before="0" w:beforeAutospacing="0" w:after="0" w:afterAutospacing="0"/>
              <w:jc w:val="right"/>
              <w:rPr>
                <w:lang w:val="et-EE"/>
              </w:rPr>
            </w:pPr>
            <w:r w:rsidRPr="00C446A2">
              <w:rPr>
                <w:lang w:val="et-EE"/>
              </w:rPr>
              <w:t>-</w:t>
            </w:r>
            <w:r w:rsidR="00A32BFD">
              <w:rPr>
                <w:lang w:val="et-EE"/>
              </w:rPr>
              <w:t>26 200</w:t>
            </w:r>
          </w:p>
        </w:tc>
      </w:tr>
      <w:tr w:rsidR="000F5255" w14:paraId="42811C1E"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653E8C19" w14:textId="77777777" w:rsidR="000F5255" w:rsidRDefault="000F5255" w:rsidP="002D72D7">
            <w:pPr>
              <w:pStyle w:val="Normaallaadveeb"/>
              <w:spacing w:before="0" w:beforeAutospacing="0" w:after="0" w:afterAutospacing="0"/>
              <w:rPr>
                <w:lang w:val="et-EE"/>
              </w:rPr>
            </w:pPr>
            <w:r>
              <w:rPr>
                <w:lang w:val="et-EE"/>
              </w:rPr>
              <w:t>Tasutud osaluse omandamisel</w:t>
            </w:r>
          </w:p>
        </w:tc>
        <w:tc>
          <w:tcPr>
            <w:tcW w:w="0" w:type="auto"/>
            <w:tcBorders>
              <w:top w:val="nil"/>
              <w:left w:val="nil"/>
              <w:bottom w:val="nil"/>
              <w:right w:val="nil"/>
            </w:tcBorders>
            <w:shd w:val="clear" w:color="auto" w:fill="FFFFFF"/>
            <w:tcMar>
              <w:top w:w="15" w:type="dxa"/>
              <w:left w:w="15" w:type="dxa"/>
              <w:bottom w:w="0" w:type="dxa"/>
              <w:right w:w="15" w:type="dxa"/>
            </w:tcMar>
            <w:vAlign w:val="bottom"/>
          </w:tcPr>
          <w:p w14:paraId="2B9177D8" w14:textId="77777777" w:rsidR="000F5255" w:rsidRDefault="000F5255" w:rsidP="00C21839">
            <w:pPr>
              <w:jc w:val="center"/>
              <w:rPr>
                <w:color w:val="000000"/>
                <w:lang w:val="et-EE"/>
              </w:rPr>
            </w:pPr>
          </w:p>
        </w:tc>
        <w:tc>
          <w:tcPr>
            <w:tcW w:w="1020" w:type="dxa"/>
            <w:tcBorders>
              <w:top w:val="nil"/>
              <w:left w:val="nil"/>
              <w:bottom w:val="nil"/>
              <w:right w:val="nil"/>
            </w:tcBorders>
            <w:shd w:val="clear" w:color="auto" w:fill="FFFFFF"/>
            <w:vAlign w:val="bottom"/>
          </w:tcPr>
          <w:p w14:paraId="06AF6E5E" w14:textId="0ABF8A33" w:rsidR="000F5255" w:rsidRPr="00C446A2" w:rsidRDefault="00436A5D" w:rsidP="00DF2723">
            <w:pPr>
              <w:pStyle w:val="Normaallaadveeb"/>
              <w:spacing w:before="0" w:beforeAutospacing="0" w:after="0" w:afterAutospacing="0"/>
              <w:jc w:val="right"/>
              <w:rPr>
                <w:lang w:val="et-EE"/>
              </w:rPr>
            </w:pPr>
            <w:r>
              <w:rPr>
                <w:lang w:val="et-EE"/>
              </w:rPr>
              <w:t>0</w:t>
            </w:r>
          </w:p>
        </w:tc>
        <w:tc>
          <w:tcPr>
            <w:tcW w:w="1113" w:type="dxa"/>
            <w:gridSpan w:val="2"/>
            <w:tcBorders>
              <w:top w:val="nil"/>
              <w:left w:val="nil"/>
              <w:bottom w:val="nil"/>
              <w:right w:val="nil"/>
            </w:tcBorders>
            <w:shd w:val="clear" w:color="auto" w:fill="FFFFFF"/>
            <w:vAlign w:val="bottom"/>
          </w:tcPr>
          <w:p w14:paraId="1329B7E9" w14:textId="15C573CF" w:rsidR="000F5255" w:rsidRPr="00C446A2" w:rsidRDefault="00A32BFD" w:rsidP="00464E4F">
            <w:pPr>
              <w:pStyle w:val="Normaallaadveeb"/>
              <w:spacing w:before="0" w:beforeAutospacing="0" w:after="0" w:afterAutospacing="0"/>
              <w:jc w:val="right"/>
              <w:rPr>
                <w:lang w:val="et-EE"/>
              </w:rPr>
            </w:pPr>
            <w:r>
              <w:rPr>
                <w:lang w:val="et-EE"/>
              </w:rPr>
              <w:t>-224 806</w:t>
            </w:r>
          </w:p>
        </w:tc>
      </w:tr>
      <w:tr w:rsidR="003E4D2E" w:rsidRPr="00AA0632" w14:paraId="7CC36C8B"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6E2086C2" w14:textId="77777777" w:rsidR="002D72D7" w:rsidRDefault="002D72D7" w:rsidP="002D72D7">
            <w:pPr>
              <w:jc w:val="both"/>
              <w:rPr>
                <w:color w:val="000000"/>
                <w:lang w:val="et-EE"/>
              </w:rPr>
            </w:pPr>
            <w:r>
              <w:rPr>
                <w:color w:val="000000"/>
                <w:lang w:val="et-EE"/>
              </w:rPr>
              <w:t>Laekunud</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70DEB4D6" w14:textId="77777777" w:rsidR="002D72D7" w:rsidRDefault="002D72D7" w:rsidP="002D72D7">
            <w:pPr>
              <w:rPr>
                <w:color w:val="000000"/>
                <w:lang w:val="et-EE"/>
              </w:rPr>
            </w:pPr>
            <w:r>
              <w:rPr>
                <w:color w:val="000000"/>
                <w:lang w:val="et-EE"/>
              </w:rPr>
              <w:t xml:space="preserve"> intresse</w:t>
            </w:r>
          </w:p>
        </w:tc>
        <w:tc>
          <w:tcPr>
            <w:tcW w:w="0" w:type="auto"/>
            <w:tcBorders>
              <w:top w:val="nil"/>
              <w:left w:val="nil"/>
              <w:bottom w:val="nil"/>
              <w:right w:val="nil"/>
            </w:tcBorders>
            <w:shd w:val="clear" w:color="auto" w:fill="FFFFFF"/>
            <w:vAlign w:val="center"/>
          </w:tcPr>
          <w:p w14:paraId="2ACC7965" w14:textId="77777777" w:rsidR="002D72D7" w:rsidRDefault="002D72D7" w:rsidP="002D72D7">
            <w:pPr>
              <w:jc w:val="center"/>
              <w:rPr>
                <w:color w:val="000000"/>
                <w:lang w:val="et-EE"/>
              </w:rPr>
            </w:pPr>
            <w:r>
              <w:rPr>
                <w:color w:val="000000"/>
                <w:lang w:val="et-EE"/>
              </w:rPr>
              <w:t>2</w:t>
            </w:r>
          </w:p>
        </w:tc>
        <w:tc>
          <w:tcPr>
            <w:tcW w:w="1020" w:type="dxa"/>
            <w:tcBorders>
              <w:top w:val="nil"/>
              <w:left w:val="nil"/>
              <w:bottom w:val="nil"/>
              <w:right w:val="nil"/>
            </w:tcBorders>
            <w:shd w:val="clear" w:color="auto" w:fill="FFFFFF"/>
          </w:tcPr>
          <w:p w14:paraId="0159D0B7" w14:textId="6526689B" w:rsidR="002D72D7" w:rsidRPr="00C446A2" w:rsidRDefault="00436A5D" w:rsidP="00DF2723">
            <w:pPr>
              <w:jc w:val="right"/>
              <w:rPr>
                <w:color w:val="000000"/>
                <w:lang w:val="et-EE"/>
              </w:rPr>
            </w:pPr>
            <w:r>
              <w:rPr>
                <w:color w:val="000000"/>
                <w:lang w:val="et-EE"/>
              </w:rPr>
              <w:t>241</w:t>
            </w:r>
          </w:p>
        </w:tc>
        <w:tc>
          <w:tcPr>
            <w:tcW w:w="1113" w:type="dxa"/>
            <w:gridSpan w:val="2"/>
            <w:tcBorders>
              <w:top w:val="nil"/>
              <w:left w:val="nil"/>
              <w:bottom w:val="nil"/>
              <w:right w:val="nil"/>
            </w:tcBorders>
            <w:shd w:val="clear" w:color="auto" w:fill="FFFFFF"/>
          </w:tcPr>
          <w:p w14:paraId="6DA8B8B8" w14:textId="25BC39B0" w:rsidR="002D72D7" w:rsidRPr="00AA0632" w:rsidRDefault="003E37FA" w:rsidP="00A32BFD">
            <w:pPr>
              <w:jc w:val="right"/>
              <w:rPr>
                <w:color w:val="000000" w:themeColor="text1"/>
                <w:lang w:val="et-EE"/>
              </w:rPr>
            </w:pPr>
            <w:r w:rsidRPr="00AA0632">
              <w:rPr>
                <w:color w:val="000000" w:themeColor="text1"/>
                <w:lang w:val="et-EE"/>
              </w:rPr>
              <w:t>1</w:t>
            </w:r>
            <w:r w:rsidR="00A32BFD">
              <w:rPr>
                <w:color w:val="000000" w:themeColor="text1"/>
                <w:lang w:val="et-EE"/>
              </w:rPr>
              <w:t>6</w:t>
            </w:r>
            <w:r w:rsidR="004A2793" w:rsidRPr="00AA0632">
              <w:rPr>
                <w:color w:val="000000" w:themeColor="text1"/>
                <w:lang w:val="et-EE"/>
              </w:rPr>
              <w:t>6</w:t>
            </w:r>
          </w:p>
        </w:tc>
      </w:tr>
      <w:tr w:rsidR="003E4D2E" w14:paraId="4BFD3988"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7028060E" w14:textId="77777777" w:rsidR="002D72D7" w:rsidRDefault="002D72D7" w:rsidP="002D72D7">
            <w:pPr>
              <w:jc w:val="both"/>
              <w:rPr>
                <w:b/>
                <w:bCs/>
                <w:color w:val="000000"/>
                <w:lang w:val="et-EE"/>
              </w:rPr>
            </w:pPr>
            <w:r>
              <w:rPr>
                <w:b/>
                <w:bCs/>
                <w:color w:val="000000"/>
                <w:lang w:val="et-EE"/>
              </w:rPr>
              <w:t>Rahavood investeerimistegevusest kokku</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A7D4723" w14:textId="77777777" w:rsidR="002D72D7" w:rsidRDefault="002D72D7" w:rsidP="002D72D7">
            <w:pPr>
              <w:jc w:val="both"/>
              <w:rPr>
                <w:color w:val="000000"/>
                <w:lang w:val="et-EE"/>
              </w:rPr>
            </w:pPr>
          </w:p>
        </w:tc>
        <w:tc>
          <w:tcPr>
            <w:tcW w:w="1020" w:type="dxa"/>
            <w:tcBorders>
              <w:top w:val="nil"/>
              <w:left w:val="nil"/>
              <w:bottom w:val="nil"/>
              <w:right w:val="nil"/>
            </w:tcBorders>
            <w:shd w:val="clear" w:color="auto" w:fill="FFFFFF"/>
          </w:tcPr>
          <w:p w14:paraId="431EF3E3" w14:textId="79EA8FF0" w:rsidR="002D72D7" w:rsidRPr="00C446A2" w:rsidRDefault="002D72D7" w:rsidP="00A93BE2">
            <w:pPr>
              <w:jc w:val="right"/>
              <w:rPr>
                <w:b/>
                <w:bCs/>
                <w:color w:val="000000"/>
                <w:lang w:val="et-EE"/>
              </w:rPr>
            </w:pPr>
            <w:r w:rsidRPr="00C446A2">
              <w:rPr>
                <w:b/>
                <w:bCs/>
                <w:color w:val="000000"/>
                <w:lang w:val="et-EE"/>
              </w:rPr>
              <w:t>-</w:t>
            </w:r>
            <w:r w:rsidR="00733529">
              <w:rPr>
                <w:b/>
                <w:bCs/>
                <w:color w:val="000000"/>
                <w:lang w:val="et-EE"/>
              </w:rPr>
              <w:t>733 9</w:t>
            </w:r>
            <w:r w:rsidR="00A93BE2">
              <w:rPr>
                <w:b/>
                <w:bCs/>
                <w:color w:val="000000"/>
                <w:lang w:val="et-EE"/>
              </w:rPr>
              <w:t>50</w:t>
            </w:r>
            <w:r w:rsidRPr="00C446A2">
              <w:rPr>
                <w:b/>
                <w:bCs/>
                <w:color w:val="000000"/>
                <w:lang w:val="et-EE"/>
              </w:rPr>
              <w:t xml:space="preserve"> </w:t>
            </w:r>
          </w:p>
        </w:tc>
        <w:tc>
          <w:tcPr>
            <w:tcW w:w="1113" w:type="dxa"/>
            <w:gridSpan w:val="2"/>
            <w:tcBorders>
              <w:top w:val="nil"/>
              <w:left w:val="nil"/>
              <w:bottom w:val="nil"/>
              <w:right w:val="nil"/>
            </w:tcBorders>
            <w:shd w:val="clear" w:color="auto" w:fill="FFFFFF"/>
          </w:tcPr>
          <w:p w14:paraId="157F3411" w14:textId="6DF961E6" w:rsidR="002D72D7" w:rsidRPr="00C446A2" w:rsidRDefault="002D72D7" w:rsidP="00A32BFD">
            <w:pPr>
              <w:jc w:val="right"/>
              <w:rPr>
                <w:b/>
                <w:bCs/>
                <w:color w:val="000000"/>
                <w:lang w:val="et-EE"/>
              </w:rPr>
            </w:pPr>
            <w:r w:rsidRPr="00C446A2">
              <w:rPr>
                <w:b/>
                <w:bCs/>
                <w:color w:val="000000"/>
                <w:lang w:val="et-EE"/>
              </w:rPr>
              <w:t>-</w:t>
            </w:r>
            <w:r w:rsidR="003E37FA">
              <w:rPr>
                <w:b/>
                <w:bCs/>
                <w:color w:val="000000"/>
                <w:lang w:val="et-EE"/>
              </w:rPr>
              <w:t>5</w:t>
            </w:r>
            <w:r w:rsidR="00A32BFD">
              <w:rPr>
                <w:b/>
                <w:bCs/>
                <w:color w:val="000000"/>
                <w:lang w:val="et-EE"/>
              </w:rPr>
              <w:t>74 695</w:t>
            </w:r>
            <w:r w:rsidRPr="00C446A2">
              <w:rPr>
                <w:b/>
                <w:bCs/>
                <w:color w:val="000000"/>
                <w:lang w:val="et-EE"/>
              </w:rPr>
              <w:t xml:space="preserve"> </w:t>
            </w:r>
          </w:p>
        </w:tc>
      </w:tr>
      <w:tr w:rsidR="002D72D7" w14:paraId="540AEB4A" w14:textId="77777777" w:rsidTr="00464E4F">
        <w:trPr>
          <w:trHeight w:val="240"/>
        </w:trPr>
        <w:tc>
          <w:tcPr>
            <w:tcW w:w="0" w:type="auto"/>
            <w:gridSpan w:val="3"/>
            <w:tcBorders>
              <w:top w:val="nil"/>
              <w:left w:val="nil"/>
              <w:bottom w:val="nil"/>
              <w:right w:val="nil"/>
            </w:tcBorders>
            <w:shd w:val="clear" w:color="auto" w:fill="FFFFFF"/>
            <w:tcMar>
              <w:top w:w="15" w:type="dxa"/>
              <w:left w:w="15" w:type="dxa"/>
              <w:bottom w:w="0" w:type="dxa"/>
              <w:right w:w="15" w:type="dxa"/>
            </w:tcMar>
            <w:vAlign w:val="center"/>
          </w:tcPr>
          <w:p w14:paraId="4C94E994" w14:textId="77777777" w:rsidR="002D72D7" w:rsidRDefault="002D72D7" w:rsidP="002D72D7">
            <w:pPr>
              <w:jc w:val="both"/>
              <w:rPr>
                <w:b/>
                <w:bCs/>
                <w:color w:val="000000"/>
                <w:lang w:val="et-EE"/>
              </w:rPr>
            </w:pPr>
            <w:r>
              <w:rPr>
                <w:b/>
                <w:bCs/>
                <w:color w:val="000000"/>
                <w:lang w:val="et-EE"/>
              </w:rPr>
              <w:t>Rahavood finantseerimistegevusest</w:t>
            </w:r>
          </w:p>
        </w:tc>
        <w:tc>
          <w:tcPr>
            <w:tcW w:w="1020" w:type="dxa"/>
            <w:tcBorders>
              <w:top w:val="nil"/>
              <w:left w:val="nil"/>
              <w:bottom w:val="nil"/>
              <w:right w:val="nil"/>
            </w:tcBorders>
            <w:shd w:val="clear" w:color="auto" w:fill="FFFFFF"/>
          </w:tcPr>
          <w:p w14:paraId="07D19E13" w14:textId="77777777" w:rsidR="002D72D7" w:rsidRPr="00C446A2" w:rsidRDefault="002D72D7" w:rsidP="002D72D7">
            <w:pPr>
              <w:jc w:val="right"/>
              <w:rPr>
                <w:b/>
                <w:bCs/>
                <w:color w:val="000000"/>
                <w:lang w:val="et-EE"/>
              </w:rPr>
            </w:pPr>
          </w:p>
        </w:tc>
        <w:tc>
          <w:tcPr>
            <w:tcW w:w="960" w:type="dxa"/>
            <w:tcBorders>
              <w:top w:val="nil"/>
              <w:left w:val="nil"/>
              <w:bottom w:val="nil"/>
              <w:right w:val="nil"/>
            </w:tcBorders>
            <w:shd w:val="clear" w:color="auto" w:fill="FFFFFF"/>
          </w:tcPr>
          <w:p w14:paraId="0FA9E113" w14:textId="77777777" w:rsidR="002D72D7" w:rsidRDefault="002D72D7" w:rsidP="00464E4F">
            <w:pPr>
              <w:jc w:val="right"/>
              <w:rPr>
                <w:b/>
                <w:bCs/>
                <w:color w:val="000000"/>
                <w:lang w:val="et-EE"/>
              </w:rPr>
            </w:pPr>
          </w:p>
        </w:tc>
        <w:tc>
          <w:tcPr>
            <w:tcW w:w="153" w:type="dxa"/>
          </w:tcPr>
          <w:p w14:paraId="032C42CA" w14:textId="77777777" w:rsidR="002D72D7" w:rsidRPr="00C446A2" w:rsidRDefault="002D72D7" w:rsidP="002D72D7">
            <w:pPr>
              <w:jc w:val="right"/>
              <w:rPr>
                <w:b/>
                <w:bCs/>
                <w:color w:val="000000"/>
                <w:lang w:val="et-EE"/>
              </w:rPr>
            </w:pPr>
          </w:p>
        </w:tc>
      </w:tr>
      <w:tr w:rsidR="003E4D2E" w14:paraId="2635F66A"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1F160A8"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6415F7A7" w14:textId="77777777" w:rsidR="002D72D7" w:rsidRDefault="002D72D7" w:rsidP="002D72D7">
            <w:pPr>
              <w:jc w:val="both"/>
              <w:rPr>
                <w:color w:val="000000"/>
                <w:lang w:val="et-EE"/>
              </w:rPr>
            </w:pPr>
            <w:r>
              <w:rPr>
                <w:color w:val="000000"/>
                <w:lang w:val="et-EE"/>
              </w:rPr>
              <w:t>Laekunud saadud laene</w:t>
            </w:r>
          </w:p>
        </w:tc>
        <w:tc>
          <w:tcPr>
            <w:tcW w:w="0" w:type="auto"/>
            <w:tcBorders>
              <w:top w:val="nil"/>
              <w:left w:val="nil"/>
              <w:bottom w:val="nil"/>
              <w:right w:val="nil"/>
            </w:tcBorders>
            <w:shd w:val="clear" w:color="auto" w:fill="FFFFFF"/>
            <w:vAlign w:val="center"/>
          </w:tcPr>
          <w:p w14:paraId="39CAADB7" w14:textId="6BBB2BED" w:rsidR="002D72D7" w:rsidRDefault="002D72D7" w:rsidP="00F95256">
            <w:pPr>
              <w:jc w:val="center"/>
              <w:rPr>
                <w:color w:val="000000"/>
                <w:lang w:val="et-EE"/>
              </w:rPr>
            </w:pPr>
            <w:r>
              <w:rPr>
                <w:color w:val="000000"/>
                <w:lang w:val="et-EE"/>
              </w:rPr>
              <w:t>1</w:t>
            </w:r>
            <w:r w:rsidR="00F95256">
              <w:rPr>
                <w:color w:val="000000"/>
                <w:lang w:val="et-EE"/>
              </w:rPr>
              <w:t>5</w:t>
            </w:r>
          </w:p>
        </w:tc>
        <w:tc>
          <w:tcPr>
            <w:tcW w:w="1020" w:type="dxa"/>
            <w:tcBorders>
              <w:top w:val="nil"/>
              <w:left w:val="nil"/>
              <w:bottom w:val="nil"/>
              <w:right w:val="nil"/>
            </w:tcBorders>
            <w:shd w:val="clear" w:color="auto" w:fill="FFFFFF"/>
          </w:tcPr>
          <w:p w14:paraId="2F771C79" w14:textId="23099E25" w:rsidR="002D72D7" w:rsidRDefault="00642373" w:rsidP="002D72D7">
            <w:pPr>
              <w:jc w:val="right"/>
              <w:rPr>
                <w:lang w:val="et-EE"/>
              </w:rPr>
            </w:pPr>
            <w:r>
              <w:rPr>
                <w:lang w:val="et-EE"/>
              </w:rPr>
              <w:t>99 620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078C2361" w14:textId="6207BBD2" w:rsidR="002D72D7" w:rsidRDefault="00AD3C98" w:rsidP="00464E4F">
            <w:pPr>
              <w:jc w:val="right"/>
              <w:rPr>
                <w:color w:val="000000"/>
                <w:lang w:val="et-EE"/>
              </w:rPr>
            </w:pPr>
            <w:r>
              <w:rPr>
                <w:color w:val="000000"/>
                <w:lang w:val="et-EE"/>
              </w:rPr>
              <w:t>471 492</w:t>
            </w:r>
          </w:p>
        </w:tc>
      </w:tr>
      <w:tr w:rsidR="003E4D2E" w14:paraId="0166DAF5"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7F3B007E"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158EE6A0" w14:textId="77777777" w:rsidR="002D72D7" w:rsidRDefault="002D72D7" w:rsidP="002D72D7">
            <w:pPr>
              <w:pStyle w:val="Normaallaadveeb"/>
              <w:spacing w:before="0" w:beforeAutospacing="0" w:after="0" w:afterAutospacing="0"/>
              <w:jc w:val="both"/>
              <w:rPr>
                <w:lang w:val="et-EE"/>
              </w:rPr>
            </w:pPr>
            <w:r>
              <w:rPr>
                <w:lang w:val="et-EE"/>
              </w:rPr>
              <w:t>Tagasi makstud saadud laene</w:t>
            </w:r>
          </w:p>
        </w:tc>
        <w:tc>
          <w:tcPr>
            <w:tcW w:w="0" w:type="auto"/>
            <w:tcBorders>
              <w:top w:val="nil"/>
              <w:left w:val="nil"/>
              <w:bottom w:val="nil"/>
              <w:right w:val="nil"/>
            </w:tcBorders>
            <w:shd w:val="clear" w:color="auto" w:fill="FFFFFF"/>
            <w:vAlign w:val="center"/>
          </w:tcPr>
          <w:p w14:paraId="26323D8D" w14:textId="086319F7" w:rsidR="002D72D7" w:rsidRDefault="002D72D7" w:rsidP="00C21839">
            <w:pPr>
              <w:jc w:val="center"/>
              <w:rPr>
                <w:color w:val="000000"/>
                <w:lang w:val="et-EE"/>
              </w:rPr>
            </w:pPr>
            <w:r>
              <w:rPr>
                <w:color w:val="000000"/>
                <w:lang w:val="et-EE"/>
              </w:rPr>
              <w:t>1</w:t>
            </w:r>
            <w:r w:rsidR="00F95256">
              <w:rPr>
                <w:color w:val="000000"/>
                <w:lang w:val="et-EE"/>
              </w:rPr>
              <w:t>5</w:t>
            </w:r>
          </w:p>
        </w:tc>
        <w:tc>
          <w:tcPr>
            <w:tcW w:w="1020" w:type="dxa"/>
            <w:tcBorders>
              <w:top w:val="nil"/>
              <w:left w:val="nil"/>
              <w:bottom w:val="nil"/>
              <w:right w:val="nil"/>
            </w:tcBorders>
            <w:shd w:val="clear" w:color="auto" w:fill="FFFFFF"/>
          </w:tcPr>
          <w:p w14:paraId="70701141" w14:textId="2B8C142D" w:rsidR="002D72D7" w:rsidRDefault="002D72D7" w:rsidP="000B7C7C">
            <w:pPr>
              <w:jc w:val="right"/>
              <w:rPr>
                <w:color w:val="000000"/>
                <w:lang w:val="et-EE"/>
              </w:rPr>
            </w:pPr>
            <w:r>
              <w:rPr>
                <w:color w:val="000000"/>
                <w:lang w:val="et-EE"/>
              </w:rPr>
              <w:t> </w:t>
            </w:r>
            <w:r w:rsidRPr="00323569">
              <w:rPr>
                <w:color w:val="000000"/>
                <w:lang w:val="et-EE"/>
              </w:rPr>
              <w:t>-</w:t>
            </w:r>
            <w:r w:rsidR="00436A5D" w:rsidRPr="00323569">
              <w:rPr>
                <w:color w:val="000000"/>
                <w:lang w:val="et-EE"/>
              </w:rPr>
              <w:t>3</w:t>
            </w:r>
            <w:r w:rsidR="00642373" w:rsidRPr="00323569">
              <w:rPr>
                <w:color w:val="000000"/>
                <w:lang w:val="et-EE"/>
              </w:rPr>
              <w:t>3</w:t>
            </w:r>
            <w:r w:rsidR="000B7C7C" w:rsidRPr="00323569">
              <w:rPr>
                <w:color w:val="000000"/>
                <w:lang w:val="et-EE"/>
              </w:rPr>
              <w:t>1</w:t>
            </w:r>
            <w:r w:rsidR="00642373" w:rsidRPr="00323569">
              <w:rPr>
                <w:color w:val="000000"/>
                <w:lang w:val="et-EE"/>
              </w:rPr>
              <w:t xml:space="preserve"> </w:t>
            </w:r>
            <w:r w:rsidR="000B7C7C" w:rsidRPr="00323569">
              <w:rPr>
                <w:color w:val="000000"/>
                <w:lang w:val="et-EE"/>
              </w:rPr>
              <w:t>155</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1652CBF3" w14:textId="1B1F06F3" w:rsidR="002D72D7" w:rsidRDefault="002D72D7" w:rsidP="00AD3C98">
            <w:pPr>
              <w:jc w:val="right"/>
              <w:rPr>
                <w:color w:val="000000"/>
                <w:lang w:val="et-EE"/>
              </w:rPr>
            </w:pPr>
            <w:r>
              <w:rPr>
                <w:color w:val="000000"/>
                <w:lang w:val="et-EE"/>
              </w:rPr>
              <w:t>-</w:t>
            </w:r>
            <w:r w:rsidR="00AD3C98">
              <w:rPr>
                <w:color w:val="000000"/>
                <w:lang w:val="et-EE"/>
              </w:rPr>
              <w:t>557 654</w:t>
            </w:r>
          </w:p>
        </w:tc>
      </w:tr>
      <w:tr w:rsidR="003E4D2E" w14:paraId="509CCAB5"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61EAACE3"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02F7700A" w14:textId="77777777" w:rsidR="002D72D7" w:rsidRDefault="002D72D7" w:rsidP="002D72D7">
            <w:pPr>
              <w:rPr>
                <w:color w:val="000000"/>
                <w:lang w:val="et-EE"/>
              </w:rPr>
            </w:pPr>
            <w:r>
              <w:rPr>
                <w:color w:val="000000"/>
                <w:lang w:val="et-EE"/>
              </w:rPr>
              <w:t xml:space="preserve">Tagasi makstud kapitalirendikohustused                </w:t>
            </w:r>
          </w:p>
        </w:tc>
        <w:tc>
          <w:tcPr>
            <w:tcW w:w="0" w:type="auto"/>
            <w:tcBorders>
              <w:top w:val="nil"/>
              <w:left w:val="nil"/>
              <w:bottom w:val="nil"/>
              <w:right w:val="nil"/>
            </w:tcBorders>
            <w:shd w:val="clear" w:color="auto" w:fill="FFFFFF"/>
            <w:vAlign w:val="center"/>
          </w:tcPr>
          <w:p w14:paraId="6991D9F7" w14:textId="44A2F2A4" w:rsidR="002D72D7" w:rsidRDefault="002D72D7" w:rsidP="00C21839">
            <w:pPr>
              <w:jc w:val="center"/>
              <w:rPr>
                <w:color w:val="000000"/>
                <w:lang w:val="et-EE"/>
              </w:rPr>
            </w:pPr>
            <w:r>
              <w:rPr>
                <w:color w:val="000000"/>
                <w:lang w:val="et-EE"/>
              </w:rPr>
              <w:t>1</w:t>
            </w:r>
            <w:r w:rsidR="00F95256">
              <w:rPr>
                <w:color w:val="000000"/>
                <w:lang w:val="et-EE"/>
              </w:rPr>
              <w:t>5</w:t>
            </w:r>
          </w:p>
        </w:tc>
        <w:tc>
          <w:tcPr>
            <w:tcW w:w="1020" w:type="dxa"/>
            <w:tcBorders>
              <w:top w:val="nil"/>
              <w:left w:val="nil"/>
              <w:bottom w:val="nil"/>
              <w:right w:val="nil"/>
            </w:tcBorders>
            <w:shd w:val="clear" w:color="auto" w:fill="FFFFFF"/>
          </w:tcPr>
          <w:p w14:paraId="1B63CAA0" w14:textId="7B9C2E2A" w:rsidR="002D72D7" w:rsidRDefault="002D72D7" w:rsidP="00436A5D">
            <w:pPr>
              <w:jc w:val="right"/>
              <w:rPr>
                <w:color w:val="000000"/>
                <w:lang w:val="et-EE"/>
              </w:rPr>
            </w:pPr>
            <w:r>
              <w:rPr>
                <w:color w:val="000000"/>
                <w:lang w:val="et-EE"/>
              </w:rPr>
              <w:t>-</w:t>
            </w:r>
            <w:r w:rsidR="00436A5D">
              <w:rPr>
                <w:color w:val="000000"/>
                <w:lang w:val="et-EE"/>
              </w:rPr>
              <w:t>6 639</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5E612A33" w14:textId="72DE317C" w:rsidR="002D72D7" w:rsidRDefault="007633DF" w:rsidP="00AD3C98">
            <w:pPr>
              <w:jc w:val="right"/>
              <w:rPr>
                <w:color w:val="000000"/>
                <w:lang w:val="et-EE"/>
              </w:rPr>
            </w:pPr>
            <w:r>
              <w:rPr>
                <w:color w:val="000000"/>
                <w:lang w:val="et-EE"/>
              </w:rPr>
              <w:t>-</w:t>
            </w:r>
            <w:r w:rsidR="00BC7A7F">
              <w:rPr>
                <w:color w:val="000000"/>
                <w:lang w:val="et-EE"/>
              </w:rPr>
              <w:t xml:space="preserve">7 </w:t>
            </w:r>
            <w:r w:rsidR="00AD3C98">
              <w:rPr>
                <w:color w:val="000000"/>
                <w:lang w:val="et-EE"/>
              </w:rPr>
              <w:t>739</w:t>
            </w:r>
          </w:p>
        </w:tc>
      </w:tr>
      <w:tr w:rsidR="003E4D2E" w14:paraId="1973C6BE"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A1955FA" w14:textId="77777777" w:rsidR="002D72D7" w:rsidRDefault="002D72D7"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9041197" w14:textId="77777777" w:rsidR="002D72D7" w:rsidRDefault="002D72D7" w:rsidP="002D72D7">
            <w:pPr>
              <w:jc w:val="both"/>
              <w:rPr>
                <w:color w:val="000000"/>
                <w:lang w:val="et-EE"/>
              </w:rPr>
            </w:pPr>
            <w:r>
              <w:rPr>
                <w:color w:val="000000"/>
                <w:lang w:val="et-EE"/>
              </w:rPr>
              <w:t>Tasutud intresse</w:t>
            </w:r>
          </w:p>
        </w:tc>
        <w:tc>
          <w:tcPr>
            <w:tcW w:w="0" w:type="auto"/>
            <w:tcBorders>
              <w:top w:val="nil"/>
              <w:left w:val="nil"/>
              <w:bottom w:val="nil"/>
              <w:right w:val="nil"/>
            </w:tcBorders>
            <w:shd w:val="clear" w:color="auto" w:fill="FFFFFF"/>
            <w:vAlign w:val="center"/>
          </w:tcPr>
          <w:p w14:paraId="1C23A96C" w14:textId="433E63E6" w:rsidR="002D72D7" w:rsidRDefault="002D72D7" w:rsidP="00C21839">
            <w:pPr>
              <w:jc w:val="center"/>
              <w:rPr>
                <w:color w:val="000000"/>
                <w:lang w:val="et-EE"/>
              </w:rPr>
            </w:pPr>
            <w:r>
              <w:rPr>
                <w:color w:val="000000"/>
                <w:lang w:val="et-EE"/>
              </w:rPr>
              <w:t>1</w:t>
            </w:r>
            <w:r w:rsidR="00F95256">
              <w:rPr>
                <w:color w:val="000000"/>
                <w:lang w:val="et-EE"/>
              </w:rPr>
              <w:t>5</w:t>
            </w:r>
          </w:p>
        </w:tc>
        <w:tc>
          <w:tcPr>
            <w:tcW w:w="1020" w:type="dxa"/>
            <w:tcBorders>
              <w:top w:val="nil"/>
              <w:left w:val="nil"/>
              <w:bottom w:val="nil"/>
              <w:right w:val="nil"/>
            </w:tcBorders>
            <w:shd w:val="clear" w:color="auto" w:fill="FFFFFF"/>
          </w:tcPr>
          <w:p w14:paraId="1F27465D" w14:textId="499F5DD4" w:rsidR="002D72D7" w:rsidRDefault="002D72D7" w:rsidP="00436A5D">
            <w:pPr>
              <w:jc w:val="right"/>
              <w:rPr>
                <w:color w:val="000000"/>
                <w:lang w:val="et-EE"/>
              </w:rPr>
            </w:pPr>
            <w:r>
              <w:rPr>
                <w:color w:val="000000"/>
                <w:lang w:val="et-EE"/>
              </w:rPr>
              <w:t>-</w:t>
            </w:r>
            <w:r w:rsidR="00436A5D">
              <w:rPr>
                <w:color w:val="000000"/>
                <w:lang w:val="et-EE"/>
              </w:rPr>
              <w:t>28 153</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0C3251E" w14:textId="6E3C3523" w:rsidR="002D72D7" w:rsidRDefault="002D72D7" w:rsidP="00AD3C98">
            <w:pPr>
              <w:jc w:val="right"/>
              <w:rPr>
                <w:color w:val="000000"/>
                <w:lang w:val="et-EE"/>
              </w:rPr>
            </w:pPr>
            <w:r>
              <w:rPr>
                <w:color w:val="000000"/>
                <w:lang w:val="et-EE"/>
              </w:rPr>
              <w:t>-</w:t>
            </w:r>
            <w:r w:rsidR="00AD3C98">
              <w:rPr>
                <w:color w:val="000000"/>
                <w:lang w:val="et-EE"/>
              </w:rPr>
              <w:t>32 155</w:t>
            </w:r>
          </w:p>
        </w:tc>
      </w:tr>
      <w:tr w:rsidR="00436A5D" w14:paraId="6B433940" w14:textId="77777777" w:rsidTr="00464E4F">
        <w:trPr>
          <w:trHeight w:val="240"/>
        </w:trPr>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5370EBA7" w14:textId="77777777" w:rsidR="00436A5D" w:rsidRDefault="00436A5D" w:rsidP="002D72D7">
            <w:pPr>
              <w:jc w:val="both"/>
              <w:rPr>
                <w:color w:val="000000"/>
                <w:lang w:val="et-EE"/>
              </w:rPr>
            </w:pP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2E0D46B4" w14:textId="574E893D" w:rsidR="00436A5D" w:rsidRDefault="00E92A8E" w:rsidP="002D72D7">
            <w:pPr>
              <w:jc w:val="both"/>
              <w:rPr>
                <w:color w:val="000000"/>
                <w:lang w:val="et-EE"/>
              </w:rPr>
            </w:pPr>
            <w:r>
              <w:rPr>
                <w:color w:val="000000"/>
                <w:lang w:val="et-EE"/>
              </w:rPr>
              <w:t>Makstud ettevõtja</w:t>
            </w:r>
            <w:r w:rsidR="00436A5D">
              <w:rPr>
                <w:color w:val="000000"/>
                <w:lang w:val="et-EE"/>
              </w:rPr>
              <w:t xml:space="preserve"> tulumaks</w:t>
            </w:r>
          </w:p>
        </w:tc>
        <w:tc>
          <w:tcPr>
            <w:tcW w:w="0" w:type="auto"/>
            <w:tcBorders>
              <w:top w:val="nil"/>
              <w:left w:val="nil"/>
              <w:bottom w:val="nil"/>
              <w:right w:val="nil"/>
            </w:tcBorders>
            <w:shd w:val="clear" w:color="auto" w:fill="FFFFFF"/>
            <w:vAlign w:val="center"/>
          </w:tcPr>
          <w:p w14:paraId="4E5E237C" w14:textId="77777777" w:rsidR="00436A5D" w:rsidRDefault="00436A5D" w:rsidP="00C21839">
            <w:pPr>
              <w:jc w:val="center"/>
              <w:rPr>
                <w:color w:val="000000"/>
                <w:lang w:val="et-EE"/>
              </w:rPr>
            </w:pPr>
          </w:p>
        </w:tc>
        <w:tc>
          <w:tcPr>
            <w:tcW w:w="1020" w:type="dxa"/>
            <w:tcBorders>
              <w:top w:val="nil"/>
              <w:left w:val="nil"/>
              <w:bottom w:val="nil"/>
              <w:right w:val="nil"/>
            </w:tcBorders>
            <w:shd w:val="clear" w:color="auto" w:fill="FFFFFF"/>
          </w:tcPr>
          <w:p w14:paraId="0C841974" w14:textId="2D09EAEC" w:rsidR="00436A5D" w:rsidRDefault="00436A5D" w:rsidP="00436A5D">
            <w:pPr>
              <w:jc w:val="right"/>
              <w:rPr>
                <w:color w:val="000000"/>
                <w:lang w:val="et-EE"/>
              </w:rPr>
            </w:pPr>
            <w:r>
              <w:rPr>
                <w:color w:val="000000"/>
                <w:lang w:val="et-EE"/>
              </w:rPr>
              <w:t>-3</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2D11C9B" w14:textId="7086196D" w:rsidR="00436A5D" w:rsidRDefault="00436A5D" w:rsidP="00AD3C98">
            <w:pPr>
              <w:jc w:val="right"/>
              <w:rPr>
                <w:color w:val="000000"/>
                <w:lang w:val="et-EE"/>
              </w:rPr>
            </w:pPr>
            <w:r>
              <w:rPr>
                <w:color w:val="000000"/>
                <w:lang w:val="et-EE"/>
              </w:rPr>
              <w:t>0</w:t>
            </w:r>
          </w:p>
        </w:tc>
      </w:tr>
      <w:tr w:rsidR="003E4D2E" w14:paraId="413010B8"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099C2E82" w14:textId="77777777" w:rsidR="002D72D7" w:rsidRDefault="002D72D7" w:rsidP="002D72D7">
            <w:pPr>
              <w:jc w:val="both"/>
              <w:rPr>
                <w:b/>
                <w:bCs/>
                <w:color w:val="000000"/>
                <w:lang w:val="et-EE"/>
              </w:rPr>
            </w:pPr>
            <w:r>
              <w:rPr>
                <w:b/>
                <w:bCs/>
                <w:color w:val="000000"/>
                <w:lang w:val="et-EE"/>
              </w:rPr>
              <w:t>Rahavood finantseerimistegevusest kokku</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7B0EFA4" w14:textId="77777777" w:rsidR="002D72D7" w:rsidRDefault="002D72D7" w:rsidP="002D72D7">
            <w:pPr>
              <w:jc w:val="right"/>
              <w:rPr>
                <w:color w:val="000000"/>
                <w:lang w:val="et-EE"/>
              </w:rPr>
            </w:pPr>
          </w:p>
        </w:tc>
        <w:tc>
          <w:tcPr>
            <w:tcW w:w="1020" w:type="dxa"/>
            <w:tcBorders>
              <w:top w:val="nil"/>
              <w:left w:val="nil"/>
              <w:bottom w:val="nil"/>
              <w:right w:val="nil"/>
            </w:tcBorders>
            <w:shd w:val="clear" w:color="auto" w:fill="FFFFFF"/>
          </w:tcPr>
          <w:p w14:paraId="69E64C2E" w14:textId="2C6E1A22" w:rsidR="002D72D7" w:rsidRDefault="00D40B84" w:rsidP="000B7C7C">
            <w:pPr>
              <w:jc w:val="right"/>
              <w:rPr>
                <w:b/>
                <w:bCs/>
                <w:lang w:val="et-EE"/>
              </w:rPr>
            </w:pPr>
            <w:r>
              <w:rPr>
                <w:b/>
                <w:bCs/>
                <w:lang w:val="et-EE"/>
              </w:rPr>
              <w:t>-</w:t>
            </w:r>
            <w:r w:rsidR="000411E6">
              <w:rPr>
                <w:b/>
                <w:bCs/>
                <w:lang w:val="et-EE"/>
              </w:rPr>
              <w:t>2</w:t>
            </w:r>
            <w:r w:rsidR="000B7C7C">
              <w:rPr>
                <w:b/>
                <w:bCs/>
                <w:lang w:val="et-EE"/>
              </w:rPr>
              <w:t>66 330</w:t>
            </w:r>
          </w:p>
        </w:tc>
        <w:tc>
          <w:tcPr>
            <w:tcW w:w="1113" w:type="dxa"/>
            <w:gridSpan w:val="2"/>
            <w:tcBorders>
              <w:top w:val="nil"/>
              <w:left w:val="nil"/>
              <w:bottom w:val="nil"/>
              <w:right w:val="nil"/>
            </w:tcBorders>
            <w:shd w:val="clear" w:color="auto" w:fill="FFFFFF"/>
          </w:tcPr>
          <w:p w14:paraId="4305663D" w14:textId="3AAA44CC" w:rsidR="002D72D7" w:rsidRDefault="00AD3C98" w:rsidP="00464E4F">
            <w:pPr>
              <w:jc w:val="right"/>
              <w:rPr>
                <w:b/>
                <w:bCs/>
                <w:lang w:val="et-EE"/>
              </w:rPr>
            </w:pPr>
            <w:r>
              <w:rPr>
                <w:b/>
                <w:bCs/>
                <w:lang w:val="et-EE"/>
              </w:rPr>
              <w:t>-126 056</w:t>
            </w:r>
          </w:p>
        </w:tc>
      </w:tr>
      <w:tr w:rsidR="003E4D2E" w14:paraId="78D1881B"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6BFE4586" w14:textId="77777777" w:rsidR="002D72D7" w:rsidRDefault="002D72D7" w:rsidP="002D72D7">
            <w:pPr>
              <w:jc w:val="both"/>
              <w:rPr>
                <w:b/>
                <w:bCs/>
                <w:color w:val="000000"/>
                <w:lang w:val="et-EE"/>
              </w:rPr>
            </w:pPr>
            <w:r>
              <w:rPr>
                <w:b/>
                <w:bCs/>
                <w:color w:val="000000"/>
                <w:lang w:val="et-EE"/>
              </w:rPr>
              <w:t>Puhas rahavoog</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14BE07FD" w14:textId="77777777" w:rsidR="002D72D7" w:rsidRDefault="002D72D7" w:rsidP="002D72D7">
            <w:pPr>
              <w:jc w:val="both"/>
              <w:rPr>
                <w:color w:val="000000"/>
                <w:lang w:val="et-EE"/>
              </w:rPr>
            </w:pPr>
          </w:p>
        </w:tc>
        <w:tc>
          <w:tcPr>
            <w:tcW w:w="1020" w:type="dxa"/>
            <w:tcBorders>
              <w:top w:val="nil"/>
              <w:left w:val="nil"/>
              <w:bottom w:val="nil"/>
              <w:right w:val="nil"/>
            </w:tcBorders>
            <w:shd w:val="clear" w:color="auto" w:fill="FFFFFF"/>
          </w:tcPr>
          <w:p w14:paraId="59453460" w14:textId="7CDBC029" w:rsidR="002D72D7" w:rsidRDefault="001410B3" w:rsidP="00942907">
            <w:pPr>
              <w:jc w:val="right"/>
              <w:rPr>
                <w:b/>
                <w:bCs/>
                <w:color w:val="000000"/>
                <w:lang w:val="et-EE"/>
              </w:rPr>
            </w:pPr>
            <w:r>
              <w:rPr>
                <w:b/>
                <w:bCs/>
                <w:color w:val="000000"/>
                <w:lang w:val="et-EE"/>
              </w:rPr>
              <w:t>329 443</w:t>
            </w:r>
          </w:p>
        </w:tc>
        <w:tc>
          <w:tcPr>
            <w:tcW w:w="1113" w:type="dxa"/>
            <w:gridSpan w:val="2"/>
            <w:tcBorders>
              <w:top w:val="nil"/>
              <w:left w:val="nil"/>
              <w:bottom w:val="nil"/>
              <w:right w:val="nil"/>
            </w:tcBorders>
            <w:shd w:val="clear" w:color="auto" w:fill="FFFFFF"/>
          </w:tcPr>
          <w:p w14:paraId="4EF71AF2" w14:textId="0070AA4B" w:rsidR="002D72D7" w:rsidRDefault="00AD3C98" w:rsidP="00464E4F">
            <w:pPr>
              <w:jc w:val="right"/>
              <w:rPr>
                <w:b/>
                <w:bCs/>
                <w:color w:val="000000"/>
                <w:lang w:val="et-EE"/>
              </w:rPr>
            </w:pPr>
            <w:r>
              <w:rPr>
                <w:b/>
                <w:bCs/>
                <w:color w:val="000000"/>
                <w:lang w:val="et-EE"/>
              </w:rPr>
              <w:t>674 133</w:t>
            </w:r>
          </w:p>
        </w:tc>
      </w:tr>
      <w:tr w:rsidR="003E4D2E" w14:paraId="7A64DDF6"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195F7DFB" w14:textId="77777777" w:rsidR="002D72D7" w:rsidRDefault="002D72D7" w:rsidP="002D72D7">
            <w:pPr>
              <w:pStyle w:val="Normaallaadveeb"/>
              <w:spacing w:before="0" w:beforeAutospacing="0" w:after="0" w:afterAutospacing="0"/>
              <w:jc w:val="both"/>
              <w:rPr>
                <w:lang w:val="et-EE"/>
              </w:rPr>
            </w:pPr>
            <w:r>
              <w:rPr>
                <w:lang w:val="et-EE"/>
              </w:rPr>
              <w:t>Raha ja selle ekvivalendid perioodi algul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70B78F" w14:textId="77777777" w:rsidR="002D72D7" w:rsidRDefault="002D72D7" w:rsidP="002D72D7">
            <w:pPr>
              <w:jc w:val="both"/>
              <w:rPr>
                <w:lang w:val="et-EE"/>
              </w:rPr>
            </w:pPr>
          </w:p>
        </w:tc>
        <w:tc>
          <w:tcPr>
            <w:tcW w:w="1020" w:type="dxa"/>
            <w:tcBorders>
              <w:top w:val="nil"/>
              <w:left w:val="nil"/>
              <w:bottom w:val="nil"/>
              <w:right w:val="nil"/>
            </w:tcBorders>
            <w:shd w:val="clear" w:color="auto" w:fill="FFFFFF"/>
          </w:tcPr>
          <w:p w14:paraId="223EDDB1" w14:textId="5D6073AC" w:rsidR="002D72D7" w:rsidRDefault="00545C6D" w:rsidP="00163FC0">
            <w:pPr>
              <w:jc w:val="right"/>
              <w:rPr>
                <w:lang w:val="et-EE"/>
              </w:rPr>
            </w:pPr>
            <w:r>
              <w:rPr>
                <w:lang w:val="et-EE"/>
              </w:rPr>
              <w:t>1</w:t>
            </w:r>
            <w:r w:rsidR="00163FC0">
              <w:rPr>
                <w:lang w:val="et-EE"/>
              </w:rPr>
              <w:t> 908 418</w:t>
            </w:r>
          </w:p>
        </w:tc>
        <w:tc>
          <w:tcPr>
            <w:tcW w:w="1113" w:type="dxa"/>
            <w:gridSpan w:val="2"/>
            <w:tcBorders>
              <w:top w:val="nil"/>
              <w:left w:val="nil"/>
              <w:bottom w:val="nil"/>
              <w:right w:val="nil"/>
            </w:tcBorders>
            <w:shd w:val="clear" w:color="auto" w:fill="FFFFFF"/>
          </w:tcPr>
          <w:p w14:paraId="60CB82C6" w14:textId="1D8DC1E1" w:rsidR="002D72D7" w:rsidRDefault="00AD3C98" w:rsidP="00464E4F">
            <w:pPr>
              <w:jc w:val="right"/>
              <w:rPr>
                <w:lang w:val="et-EE"/>
              </w:rPr>
            </w:pPr>
            <w:r>
              <w:rPr>
                <w:lang w:val="et-EE"/>
              </w:rPr>
              <w:t>1 234 285</w:t>
            </w:r>
          </w:p>
        </w:tc>
      </w:tr>
      <w:tr w:rsidR="003E4D2E" w14:paraId="02A3CDF6"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0AA42620" w14:textId="77777777" w:rsidR="002D72D7" w:rsidRDefault="002D72D7" w:rsidP="002D72D7">
            <w:pPr>
              <w:jc w:val="both"/>
              <w:rPr>
                <w:color w:val="000000"/>
                <w:lang w:val="et-EE"/>
              </w:rPr>
            </w:pPr>
            <w:r>
              <w:rPr>
                <w:color w:val="000000"/>
                <w:lang w:val="et-EE"/>
              </w:rPr>
              <w:t>Raha ja selle ekvivalendid perioodi lõpul</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56574190" w14:textId="77777777" w:rsidR="002D72D7" w:rsidRDefault="002D72D7" w:rsidP="002D72D7">
            <w:pPr>
              <w:jc w:val="center"/>
              <w:rPr>
                <w:color w:val="000000"/>
                <w:lang w:val="et-EE"/>
              </w:rPr>
            </w:pPr>
            <w:r>
              <w:rPr>
                <w:lang w:val="et-EE"/>
              </w:rPr>
              <w:t>2</w:t>
            </w:r>
          </w:p>
        </w:tc>
        <w:tc>
          <w:tcPr>
            <w:tcW w:w="1020" w:type="dxa"/>
            <w:tcBorders>
              <w:top w:val="nil"/>
              <w:left w:val="nil"/>
              <w:bottom w:val="nil"/>
              <w:right w:val="nil"/>
            </w:tcBorders>
            <w:shd w:val="clear" w:color="auto" w:fill="FFFFFF"/>
          </w:tcPr>
          <w:p w14:paraId="6C7B0408" w14:textId="3916E73F" w:rsidR="002D72D7" w:rsidRDefault="00163FC0" w:rsidP="00163FC0">
            <w:pPr>
              <w:jc w:val="right"/>
              <w:rPr>
                <w:color w:val="000000"/>
                <w:lang w:val="et-EE"/>
              </w:rPr>
            </w:pPr>
            <w:r>
              <w:rPr>
                <w:color w:val="000000"/>
                <w:lang w:val="et-EE"/>
              </w:rPr>
              <w:t>2 237 861</w:t>
            </w:r>
          </w:p>
        </w:tc>
        <w:tc>
          <w:tcPr>
            <w:tcW w:w="1113" w:type="dxa"/>
            <w:gridSpan w:val="2"/>
            <w:tcBorders>
              <w:top w:val="nil"/>
              <w:left w:val="nil"/>
              <w:bottom w:val="nil"/>
              <w:right w:val="nil"/>
            </w:tcBorders>
            <w:shd w:val="clear" w:color="auto" w:fill="FFFFFF"/>
          </w:tcPr>
          <w:p w14:paraId="46569520" w14:textId="17814E15" w:rsidR="002D72D7" w:rsidRDefault="001D4D10" w:rsidP="00AD3C98">
            <w:pPr>
              <w:jc w:val="right"/>
              <w:rPr>
                <w:color w:val="000000"/>
                <w:lang w:val="et-EE"/>
              </w:rPr>
            </w:pPr>
            <w:r>
              <w:rPr>
                <w:color w:val="000000"/>
                <w:lang w:val="et-EE"/>
              </w:rPr>
              <w:t>1</w:t>
            </w:r>
            <w:r w:rsidR="00AD3C98">
              <w:rPr>
                <w:color w:val="000000"/>
                <w:lang w:val="et-EE"/>
              </w:rPr>
              <w:t> 908 418</w:t>
            </w:r>
          </w:p>
        </w:tc>
      </w:tr>
      <w:tr w:rsidR="003E4D2E" w14:paraId="36FF3440" w14:textId="77777777" w:rsidTr="00464E4F">
        <w:trPr>
          <w:trHeight w:val="240"/>
        </w:trPr>
        <w:tc>
          <w:tcPr>
            <w:tcW w:w="0" w:type="auto"/>
            <w:gridSpan w:val="2"/>
            <w:tcBorders>
              <w:top w:val="nil"/>
              <w:left w:val="nil"/>
              <w:bottom w:val="nil"/>
              <w:right w:val="nil"/>
            </w:tcBorders>
            <w:shd w:val="clear" w:color="auto" w:fill="FFFFFF"/>
            <w:tcMar>
              <w:top w:w="15" w:type="dxa"/>
              <w:left w:w="15" w:type="dxa"/>
              <w:bottom w:w="0" w:type="dxa"/>
              <w:right w:w="15" w:type="dxa"/>
            </w:tcMar>
            <w:vAlign w:val="center"/>
          </w:tcPr>
          <w:p w14:paraId="612107F8" w14:textId="77777777" w:rsidR="002D72D7" w:rsidRDefault="002D72D7" w:rsidP="002D72D7">
            <w:pPr>
              <w:jc w:val="both"/>
              <w:rPr>
                <w:color w:val="000000"/>
                <w:lang w:val="et-EE"/>
              </w:rPr>
            </w:pPr>
            <w:r>
              <w:rPr>
                <w:color w:val="000000"/>
                <w:lang w:val="et-EE"/>
              </w:rPr>
              <w:t>Raha ja selle ekvivalentide muutus</w:t>
            </w:r>
          </w:p>
        </w:tc>
        <w:tc>
          <w:tcPr>
            <w:tcW w:w="0" w:type="auto"/>
            <w:tcBorders>
              <w:top w:val="nil"/>
              <w:left w:val="nil"/>
              <w:bottom w:val="nil"/>
              <w:right w:val="nil"/>
            </w:tcBorders>
            <w:shd w:val="clear" w:color="auto" w:fill="FFFFFF"/>
            <w:tcMar>
              <w:top w:w="15" w:type="dxa"/>
              <w:left w:w="15" w:type="dxa"/>
              <w:bottom w:w="0" w:type="dxa"/>
              <w:right w:w="15" w:type="dxa"/>
            </w:tcMar>
            <w:vAlign w:val="center"/>
          </w:tcPr>
          <w:p w14:paraId="4B3B9860" w14:textId="77777777" w:rsidR="002D72D7" w:rsidRDefault="002D72D7" w:rsidP="002D72D7">
            <w:pPr>
              <w:jc w:val="both"/>
              <w:rPr>
                <w:color w:val="000000"/>
                <w:lang w:val="et-EE"/>
              </w:rPr>
            </w:pPr>
          </w:p>
        </w:tc>
        <w:tc>
          <w:tcPr>
            <w:tcW w:w="1020" w:type="dxa"/>
            <w:tcBorders>
              <w:top w:val="nil"/>
              <w:left w:val="nil"/>
              <w:bottom w:val="nil"/>
              <w:right w:val="nil"/>
            </w:tcBorders>
            <w:shd w:val="clear" w:color="auto" w:fill="FFFFFF"/>
          </w:tcPr>
          <w:p w14:paraId="48517F34" w14:textId="23572F8C" w:rsidR="002D72D7" w:rsidRDefault="00AF0020" w:rsidP="00942907">
            <w:pPr>
              <w:jc w:val="right"/>
              <w:rPr>
                <w:color w:val="000000"/>
                <w:lang w:val="et-EE"/>
              </w:rPr>
            </w:pPr>
            <w:r>
              <w:rPr>
                <w:color w:val="000000"/>
                <w:lang w:val="et-EE"/>
              </w:rPr>
              <w:t>329 443</w:t>
            </w:r>
          </w:p>
        </w:tc>
        <w:tc>
          <w:tcPr>
            <w:tcW w:w="1113" w:type="dxa"/>
            <w:gridSpan w:val="2"/>
            <w:tcBorders>
              <w:top w:val="nil"/>
              <w:left w:val="nil"/>
              <w:bottom w:val="nil"/>
              <w:right w:val="nil"/>
            </w:tcBorders>
            <w:shd w:val="clear" w:color="auto" w:fill="FFFFFF"/>
          </w:tcPr>
          <w:p w14:paraId="7989D00B" w14:textId="5E5E7E70" w:rsidR="002D72D7" w:rsidRDefault="00AD3C98" w:rsidP="00464E4F">
            <w:pPr>
              <w:jc w:val="right"/>
              <w:rPr>
                <w:color w:val="000000"/>
                <w:lang w:val="et-EE"/>
              </w:rPr>
            </w:pPr>
            <w:r>
              <w:rPr>
                <w:color w:val="000000"/>
                <w:lang w:val="et-EE"/>
              </w:rPr>
              <w:t>674 133</w:t>
            </w:r>
          </w:p>
        </w:tc>
      </w:tr>
    </w:tbl>
    <w:p w14:paraId="34D43C63" w14:textId="77777777" w:rsidR="00826B8C" w:rsidRDefault="00826B8C">
      <w:pPr>
        <w:jc w:val="both"/>
        <w:rPr>
          <w:rFonts w:ascii="Trebuchet MS" w:hAnsi="Trebuchet MS"/>
          <w:b/>
          <w:bCs/>
          <w:kern w:val="36"/>
          <w:sz w:val="19"/>
          <w:lang w:val="et-EE"/>
        </w:rPr>
      </w:pPr>
    </w:p>
    <w:p w14:paraId="3CEF463F" w14:textId="77777777" w:rsidR="00826B8C" w:rsidRDefault="00826B8C">
      <w:pPr>
        <w:jc w:val="both"/>
        <w:rPr>
          <w:rFonts w:ascii="Trebuchet MS" w:hAnsi="Trebuchet MS"/>
          <w:b/>
          <w:bCs/>
          <w:kern w:val="36"/>
          <w:sz w:val="19"/>
          <w:lang w:val="et-EE"/>
        </w:rPr>
      </w:pPr>
    </w:p>
    <w:p w14:paraId="4266A2D9" w14:textId="77777777" w:rsidR="00826B8C" w:rsidRDefault="00826B8C">
      <w:pPr>
        <w:jc w:val="both"/>
        <w:rPr>
          <w:lang w:val="et-EE"/>
        </w:rPr>
      </w:pPr>
    </w:p>
    <w:p w14:paraId="14A5A2FC" w14:textId="77777777" w:rsidR="00A32D24" w:rsidRDefault="00A32D24" w:rsidP="00E5374B">
      <w:pPr>
        <w:pStyle w:val="Pealkiri1"/>
        <w:rPr>
          <w:rFonts w:ascii="Times New Roman" w:hAnsi="Times New Roman"/>
          <w:sz w:val="24"/>
        </w:rPr>
      </w:pPr>
      <w:bookmarkStart w:id="212" w:name="_Toc165683549"/>
      <w:bookmarkStart w:id="213" w:name="_Toc230526181"/>
      <w:bookmarkStart w:id="214" w:name="_Toc229803710"/>
      <w:bookmarkStart w:id="215" w:name="_Toc261163113"/>
      <w:bookmarkStart w:id="216" w:name="_Toc293665753"/>
      <w:bookmarkStart w:id="217" w:name="_Toc451248508"/>
      <w:bookmarkStart w:id="218" w:name="_Toc481573884"/>
      <w:bookmarkStart w:id="219" w:name="_Toc481575908"/>
      <w:bookmarkStart w:id="220" w:name="_Toc481594618"/>
      <w:bookmarkStart w:id="221" w:name="_Toc481667054"/>
      <w:bookmarkStart w:id="222" w:name="_Toc481667246"/>
    </w:p>
    <w:p w14:paraId="316A55E5" w14:textId="77777777" w:rsidR="00A32D24" w:rsidRDefault="00A32D24" w:rsidP="00E5374B">
      <w:pPr>
        <w:pStyle w:val="Pealkiri1"/>
        <w:rPr>
          <w:rFonts w:ascii="Times New Roman" w:hAnsi="Times New Roman"/>
          <w:sz w:val="24"/>
        </w:rPr>
      </w:pPr>
    </w:p>
    <w:p w14:paraId="67A9C39F" w14:textId="5901D6D8" w:rsidR="00254D9B" w:rsidRPr="00E5374B" w:rsidRDefault="008C23E1" w:rsidP="00E5374B">
      <w:pPr>
        <w:pStyle w:val="Pealkiri1"/>
        <w:rPr>
          <w:rFonts w:ascii="Times New Roman" w:hAnsi="Times New Roman"/>
          <w:sz w:val="24"/>
        </w:rPr>
      </w:pPr>
      <w:bookmarkStart w:id="223" w:name="_Toc511914854"/>
      <w:r w:rsidRPr="00E5374B">
        <w:rPr>
          <w:rFonts w:ascii="Times New Roman" w:hAnsi="Times New Roman"/>
          <w:sz w:val="24"/>
        </w:rPr>
        <w:t>4</w:t>
      </w:r>
      <w:r w:rsidR="00254D9B" w:rsidRPr="00E5374B">
        <w:rPr>
          <w:rFonts w:ascii="Times New Roman" w:hAnsi="Times New Roman"/>
          <w:sz w:val="24"/>
        </w:rPr>
        <w:t>. Konsolideeritud netovara muutuste aruanne</w:t>
      </w:r>
      <w:bookmarkEnd w:id="212"/>
      <w:bookmarkEnd w:id="213"/>
      <w:bookmarkEnd w:id="214"/>
      <w:bookmarkEnd w:id="215"/>
      <w:bookmarkEnd w:id="216"/>
      <w:bookmarkEnd w:id="217"/>
      <w:bookmarkEnd w:id="218"/>
      <w:bookmarkEnd w:id="219"/>
      <w:bookmarkEnd w:id="220"/>
      <w:bookmarkEnd w:id="221"/>
      <w:bookmarkEnd w:id="222"/>
      <w:bookmarkEnd w:id="223"/>
    </w:p>
    <w:p w14:paraId="76C2A0C5" w14:textId="77777777" w:rsidR="00254D9B" w:rsidRDefault="00F34FCE">
      <w:pPr>
        <w:pStyle w:val="wKehatekst"/>
        <w:rPr>
          <w:lang w:val="et-EE"/>
        </w:rPr>
      </w:pPr>
      <w:r>
        <w:rPr>
          <w:lang w:val="et-EE"/>
        </w:rPr>
        <w:t>eurodes</w:t>
      </w:r>
    </w:p>
    <w:p w14:paraId="239EA8FE" w14:textId="77777777" w:rsidR="00254D9B" w:rsidRDefault="00254D9B">
      <w:pPr>
        <w:pStyle w:val="wKehatekst"/>
        <w:rPr>
          <w:lang w:val="et-EE"/>
        </w:rPr>
      </w:pPr>
    </w:p>
    <w:tbl>
      <w:tblPr>
        <w:tblW w:w="9468" w:type="dxa"/>
        <w:tblLayout w:type="fixed"/>
        <w:tblLook w:val="0000" w:firstRow="0" w:lastRow="0" w:firstColumn="0" w:lastColumn="0" w:noHBand="0" w:noVBand="0"/>
      </w:tblPr>
      <w:tblGrid>
        <w:gridCol w:w="3708"/>
        <w:gridCol w:w="1080"/>
        <w:gridCol w:w="1260"/>
        <w:gridCol w:w="1710"/>
        <w:gridCol w:w="1710"/>
      </w:tblGrid>
      <w:tr w:rsidR="00254D9B" w14:paraId="53E97ED4" w14:textId="77777777">
        <w:tc>
          <w:tcPr>
            <w:tcW w:w="3708" w:type="dxa"/>
            <w:tcBorders>
              <w:top w:val="single" w:sz="4" w:space="0" w:color="auto"/>
              <w:left w:val="nil"/>
              <w:bottom w:val="single" w:sz="4" w:space="0" w:color="auto"/>
              <w:right w:val="nil"/>
            </w:tcBorders>
          </w:tcPr>
          <w:p w14:paraId="18C5E2D4" w14:textId="77777777" w:rsidR="00254D9B" w:rsidRDefault="00254D9B">
            <w:pPr>
              <w:rPr>
                <w:lang w:val="et-EE"/>
              </w:rPr>
            </w:pPr>
          </w:p>
        </w:tc>
        <w:tc>
          <w:tcPr>
            <w:tcW w:w="1080" w:type="dxa"/>
            <w:tcBorders>
              <w:top w:val="single" w:sz="4" w:space="0" w:color="auto"/>
              <w:left w:val="nil"/>
              <w:bottom w:val="single" w:sz="4" w:space="0" w:color="auto"/>
              <w:right w:val="nil"/>
            </w:tcBorders>
            <w:vAlign w:val="center"/>
          </w:tcPr>
          <w:p w14:paraId="7A9BAE96" w14:textId="77777777" w:rsidR="00254D9B" w:rsidRDefault="00254D9B">
            <w:pPr>
              <w:jc w:val="center"/>
              <w:rPr>
                <w:lang w:val="et-EE"/>
              </w:rPr>
            </w:pPr>
            <w:r>
              <w:rPr>
                <w:lang w:val="et-EE"/>
              </w:rPr>
              <w:t>Lisa</w:t>
            </w:r>
          </w:p>
        </w:tc>
        <w:tc>
          <w:tcPr>
            <w:tcW w:w="1260" w:type="dxa"/>
            <w:tcBorders>
              <w:top w:val="single" w:sz="4" w:space="0" w:color="auto"/>
              <w:left w:val="nil"/>
              <w:bottom w:val="single" w:sz="4" w:space="0" w:color="auto"/>
              <w:right w:val="nil"/>
            </w:tcBorders>
            <w:vAlign w:val="center"/>
          </w:tcPr>
          <w:p w14:paraId="4185ACF3" w14:textId="77777777" w:rsidR="00254D9B" w:rsidRDefault="00254D9B">
            <w:pPr>
              <w:jc w:val="center"/>
              <w:rPr>
                <w:lang w:val="et-EE"/>
              </w:rPr>
            </w:pPr>
            <w:r>
              <w:rPr>
                <w:lang w:val="et-EE"/>
              </w:rPr>
              <w:t>Kassa-reserv</w:t>
            </w:r>
          </w:p>
        </w:tc>
        <w:tc>
          <w:tcPr>
            <w:tcW w:w="1710" w:type="dxa"/>
            <w:tcBorders>
              <w:top w:val="single" w:sz="4" w:space="0" w:color="auto"/>
              <w:left w:val="nil"/>
              <w:bottom w:val="single" w:sz="4" w:space="0" w:color="auto"/>
              <w:right w:val="nil"/>
            </w:tcBorders>
            <w:vAlign w:val="center"/>
          </w:tcPr>
          <w:p w14:paraId="4048B4E1" w14:textId="77777777" w:rsidR="00254D9B" w:rsidRDefault="00254D9B">
            <w:pPr>
              <w:pStyle w:val="Default"/>
              <w:widowControl/>
              <w:overflowPunct/>
              <w:autoSpaceDE/>
              <w:autoSpaceDN/>
              <w:adjustRightInd/>
              <w:jc w:val="center"/>
              <w:textAlignment w:val="auto"/>
              <w:rPr>
                <w:lang w:val="et-EE"/>
              </w:rPr>
            </w:pPr>
            <w:r>
              <w:rPr>
                <w:lang w:val="et-EE"/>
              </w:rPr>
              <w:t>Akumuleeritud tulem</w:t>
            </w:r>
          </w:p>
        </w:tc>
        <w:tc>
          <w:tcPr>
            <w:tcW w:w="1710" w:type="dxa"/>
            <w:tcBorders>
              <w:top w:val="single" w:sz="4" w:space="0" w:color="auto"/>
              <w:left w:val="nil"/>
              <w:bottom w:val="single" w:sz="4" w:space="0" w:color="auto"/>
              <w:right w:val="nil"/>
            </w:tcBorders>
            <w:vAlign w:val="center"/>
          </w:tcPr>
          <w:p w14:paraId="404FE3F8" w14:textId="77777777" w:rsidR="00254D9B" w:rsidRDefault="00254D9B">
            <w:pPr>
              <w:jc w:val="center"/>
              <w:rPr>
                <w:lang w:val="et-EE"/>
              </w:rPr>
            </w:pPr>
            <w:r>
              <w:rPr>
                <w:lang w:val="et-EE"/>
              </w:rPr>
              <w:t>Kokku</w:t>
            </w:r>
          </w:p>
        </w:tc>
      </w:tr>
      <w:tr w:rsidR="00B67E65" w14:paraId="63E4419E" w14:textId="77777777">
        <w:tc>
          <w:tcPr>
            <w:tcW w:w="3708" w:type="dxa"/>
            <w:tcBorders>
              <w:top w:val="nil"/>
              <w:left w:val="nil"/>
              <w:bottom w:val="nil"/>
              <w:right w:val="nil"/>
            </w:tcBorders>
          </w:tcPr>
          <w:p w14:paraId="3FB36DC5" w14:textId="559337D0" w:rsidR="00B67E65" w:rsidRDefault="00B67E65" w:rsidP="00C85DF1">
            <w:pPr>
              <w:rPr>
                <w:b/>
                <w:lang w:val="et-EE"/>
              </w:rPr>
            </w:pPr>
            <w:r>
              <w:rPr>
                <w:b/>
                <w:lang w:val="et-EE"/>
              </w:rPr>
              <w:t>Saldo 31.12.201</w:t>
            </w:r>
            <w:r w:rsidR="00C85DF1">
              <w:rPr>
                <w:b/>
                <w:lang w:val="et-EE"/>
              </w:rPr>
              <w:t>5</w:t>
            </w:r>
          </w:p>
        </w:tc>
        <w:tc>
          <w:tcPr>
            <w:tcW w:w="1080" w:type="dxa"/>
            <w:tcBorders>
              <w:top w:val="nil"/>
              <w:left w:val="nil"/>
              <w:bottom w:val="nil"/>
              <w:right w:val="nil"/>
            </w:tcBorders>
          </w:tcPr>
          <w:p w14:paraId="618707D7" w14:textId="77777777" w:rsidR="00B67E65" w:rsidRDefault="00B67E65" w:rsidP="005A07FE">
            <w:pPr>
              <w:jc w:val="right"/>
              <w:rPr>
                <w:lang w:val="et-EE"/>
              </w:rPr>
            </w:pPr>
          </w:p>
        </w:tc>
        <w:tc>
          <w:tcPr>
            <w:tcW w:w="1260" w:type="dxa"/>
            <w:tcBorders>
              <w:top w:val="nil"/>
              <w:left w:val="nil"/>
              <w:bottom w:val="nil"/>
              <w:right w:val="nil"/>
            </w:tcBorders>
            <w:vAlign w:val="bottom"/>
          </w:tcPr>
          <w:p w14:paraId="1444A4D1" w14:textId="77777777" w:rsidR="00B67E65" w:rsidRDefault="00B67E65" w:rsidP="005A07FE">
            <w:pPr>
              <w:jc w:val="right"/>
              <w:rPr>
                <w:b/>
                <w:bCs/>
                <w:lang w:val="et-EE"/>
              </w:rPr>
            </w:pPr>
            <w:r>
              <w:rPr>
                <w:b/>
                <w:bCs/>
                <w:lang w:val="et-EE"/>
              </w:rPr>
              <w:t>639</w:t>
            </w:r>
          </w:p>
        </w:tc>
        <w:tc>
          <w:tcPr>
            <w:tcW w:w="1710" w:type="dxa"/>
            <w:tcBorders>
              <w:top w:val="nil"/>
              <w:left w:val="nil"/>
              <w:bottom w:val="nil"/>
              <w:right w:val="nil"/>
            </w:tcBorders>
            <w:vAlign w:val="bottom"/>
          </w:tcPr>
          <w:p w14:paraId="28739402" w14:textId="02470280" w:rsidR="00B67E65" w:rsidRDefault="00C85DF1" w:rsidP="00A663E6">
            <w:pPr>
              <w:jc w:val="right"/>
              <w:rPr>
                <w:b/>
                <w:bCs/>
                <w:lang w:val="et-EE"/>
              </w:rPr>
            </w:pPr>
            <w:r>
              <w:rPr>
                <w:b/>
                <w:bCs/>
                <w:lang w:val="et-EE"/>
              </w:rPr>
              <w:t>20 612 617</w:t>
            </w:r>
          </w:p>
        </w:tc>
        <w:tc>
          <w:tcPr>
            <w:tcW w:w="1710" w:type="dxa"/>
            <w:tcBorders>
              <w:top w:val="nil"/>
              <w:left w:val="nil"/>
              <w:bottom w:val="nil"/>
              <w:right w:val="nil"/>
            </w:tcBorders>
            <w:vAlign w:val="bottom"/>
          </w:tcPr>
          <w:p w14:paraId="7501DF66" w14:textId="0E908BF4" w:rsidR="003B1687" w:rsidRDefault="00C85DF1" w:rsidP="00316FCE">
            <w:pPr>
              <w:jc w:val="right"/>
              <w:rPr>
                <w:b/>
                <w:bCs/>
                <w:lang w:val="et-EE"/>
              </w:rPr>
            </w:pPr>
            <w:r>
              <w:rPr>
                <w:b/>
                <w:bCs/>
                <w:lang w:val="et-EE"/>
              </w:rPr>
              <w:t>20 613 256</w:t>
            </w:r>
          </w:p>
        </w:tc>
      </w:tr>
      <w:tr w:rsidR="003B1687" w:rsidRPr="003A554F" w14:paraId="2441C7AB" w14:textId="77777777" w:rsidTr="00450B02">
        <w:tc>
          <w:tcPr>
            <w:tcW w:w="3708" w:type="dxa"/>
            <w:tcBorders>
              <w:top w:val="nil"/>
              <w:left w:val="nil"/>
              <w:bottom w:val="nil"/>
              <w:right w:val="nil"/>
            </w:tcBorders>
          </w:tcPr>
          <w:p w14:paraId="46B62416" w14:textId="77777777" w:rsidR="003B1687" w:rsidRDefault="003B1687" w:rsidP="00450B02">
            <w:pPr>
              <w:rPr>
                <w:lang w:val="et-EE"/>
              </w:rPr>
            </w:pPr>
            <w:r>
              <w:rPr>
                <w:lang w:val="et-EE"/>
              </w:rPr>
              <w:t xml:space="preserve">     Maade munitsipaliseerimine</w:t>
            </w:r>
          </w:p>
        </w:tc>
        <w:tc>
          <w:tcPr>
            <w:tcW w:w="1080" w:type="dxa"/>
            <w:tcBorders>
              <w:top w:val="nil"/>
              <w:left w:val="nil"/>
              <w:bottom w:val="nil"/>
              <w:right w:val="nil"/>
            </w:tcBorders>
          </w:tcPr>
          <w:p w14:paraId="54934A17" w14:textId="361CAC6E" w:rsidR="003B1687" w:rsidRDefault="003B1687" w:rsidP="00A14DA7">
            <w:pPr>
              <w:jc w:val="center"/>
              <w:rPr>
                <w:lang w:val="et-EE"/>
              </w:rPr>
            </w:pPr>
          </w:p>
        </w:tc>
        <w:tc>
          <w:tcPr>
            <w:tcW w:w="1260" w:type="dxa"/>
            <w:tcBorders>
              <w:top w:val="nil"/>
              <w:left w:val="nil"/>
              <w:bottom w:val="nil"/>
              <w:right w:val="nil"/>
            </w:tcBorders>
            <w:vAlign w:val="bottom"/>
          </w:tcPr>
          <w:p w14:paraId="318E35FD"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37B9F863" w14:textId="2F810BC5" w:rsidR="003B1687" w:rsidRPr="006D1D4B" w:rsidRDefault="00C85DF1" w:rsidP="00450B02">
            <w:pPr>
              <w:jc w:val="right"/>
              <w:rPr>
                <w:highlight w:val="yellow"/>
                <w:lang w:val="et-EE"/>
              </w:rPr>
            </w:pPr>
            <w:r w:rsidRPr="002533CB">
              <w:rPr>
                <w:lang w:val="et-EE"/>
              </w:rPr>
              <w:t>124 688</w:t>
            </w:r>
          </w:p>
        </w:tc>
        <w:tc>
          <w:tcPr>
            <w:tcW w:w="1710" w:type="dxa"/>
            <w:tcBorders>
              <w:top w:val="nil"/>
              <w:left w:val="nil"/>
              <w:bottom w:val="nil"/>
              <w:right w:val="nil"/>
            </w:tcBorders>
            <w:vAlign w:val="bottom"/>
          </w:tcPr>
          <w:p w14:paraId="747AC0C2" w14:textId="3E001EC3" w:rsidR="003B1687" w:rsidRPr="003A554F" w:rsidRDefault="00C85DF1" w:rsidP="00756428">
            <w:pPr>
              <w:jc w:val="right"/>
              <w:rPr>
                <w:lang w:val="et-EE"/>
              </w:rPr>
            </w:pPr>
            <w:r>
              <w:rPr>
                <w:lang w:val="et-EE"/>
              </w:rPr>
              <w:t>124 688</w:t>
            </w:r>
          </w:p>
        </w:tc>
      </w:tr>
      <w:tr w:rsidR="003B1687" w:rsidRPr="003A554F" w14:paraId="20E9A489" w14:textId="77777777" w:rsidTr="00450B02">
        <w:tc>
          <w:tcPr>
            <w:tcW w:w="3708" w:type="dxa"/>
            <w:tcBorders>
              <w:top w:val="nil"/>
              <w:left w:val="nil"/>
              <w:bottom w:val="nil"/>
              <w:right w:val="nil"/>
            </w:tcBorders>
          </w:tcPr>
          <w:p w14:paraId="0A95A1E6" w14:textId="77777777" w:rsidR="003B1687" w:rsidRDefault="003B1687" w:rsidP="00450B02">
            <w:pPr>
              <w:rPr>
                <w:b/>
                <w:lang w:val="et-EE"/>
              </w:rPr>
            </w:pPr>
            <w:r>
              <w:rPr>
                <w:lang w:val="et-EE"/>
              </w:rPr>
              <w:t xml:space="preserve">     Aruandeaasta tulem</w:t>
            </w:r>
          </w:p>
        </w:tc>
        <w:tc>
          <w:tcPr>
            <w:tcW w:w="1080" w:type="dxa"/>
            <w:tcBorders>
              <w:top w:val="nil"/>
              <w:left w:val="nil"/>
              <w:bottom w:val="nil"/>
              <w:right w:val="nil"/>
            </w:tcBorders>
          </w:tcPr>
          <w:p w14:paraId="29709F91" w14:textId="77777777" w:rsidR="003B1687" w:rsidRDefault="003B1687" w:rsidP="00450B02">
            <w:pPr>
              <w:jc w:val="right"/>
              <w:rPr>
                <w:lang w:val="et-EE"/>
              </w:rPr>
            </w:pPr>
          </w:p>
        </w:tc>
        <w:tc>
          <w:tcPr>
            <w:tcW w:w="1260" w:type="dxa"/>
            <w:tcBorders>
              <w:top w:val="nil"/>
              <w:left w:val="nil"/>
              <w:bottom w:val="nil"/>
              <w:right w:val="nil"/>
            </w:tcBorders>
            <w:vAlign w:val="bottom"/>
          </w:tcPr>
          <w:p w14:paraId="60A63B31"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6439A582" w14:textId="784C0125" w:rsidR="003B1687" w:rsidRPr="003A554F" w:rsidRDefault="00C85DF1" w:rsidP="00651E61">
            <w:pPr>
              <w:jc w:val="right"/>
              <w:rPr>
                <w:bCs/>
                <w:lang w:val="et-EE"/>
              </w:rPr>
            </w:pPr>
            <w:r>
              <w:rPr>
                <w:bCs/>
                <w:lang w:val="et-EE"/>
              </w:rPr>
              <w:t>12 726</w:t>
            </w:r>
          </w:p>
        </w:tc>
        <w:tc>
          <w:tcPr>
            <w:tcW w:w="1710" w:type="dxa"/>
            <w:tcBorders>
              <w:top w:val="nil"/>
              <w:left w:val="nil"/>
              <w:bottom w:val="nil"/>
              <w:right w:val="nil"/>
            </w:tcBorders>
            <w:vAlign w:val="bottom"/>
          </w:tcPr>
          <w:p w14:paraId="128F5CD9" w14:textId="039F5258" w:rsidR="003B1687" w:rsidRPr="003A554F" w:rsidRDefault="00C85DF1" w:rsidP="00651E61">
            <w:pPr>
              <w:jc w:val="right"/>
              <w:rPr>
                <w:bCs/>
                <w:lang w:val="et-EE"/>
              </w:rPr>
            </w:pPr>
            <w:r>
              <w:rPr>
                <w:bCs/>
                <w:lang w:val="et-EE"/>
              </w:rPr>
              <w:t>12 726</w:t>
            </w:r>
          </w:p>
        </w:tc>
      </w:tr>
      <w:tr w:rsidR="00A663E6" w14:paraId="6E16629B" w14:textId="77777777" w:rsidTr="00450B02">
        <w:tc>
          <w:tcPr>
            <w:tcW w:w="3708" w:type="dxa"/>
            <w:tcBorders>
              <w:top w:val="nil"/>
              <w:left w:val="nil"/>
              <w:bottom w:val="nil"/>
              <w:right w:val="nil"/>
            </w:tcBorders>
          </w:tcPr>
          <w:p w14:paraId="567E0FA8" w14:textId="1B07D473" w:rsidR="00A663E6" w:rsidRDefault="00A663E6" w:rsidP="00C85DF1">
            <w:pPr>
              <w:rPr>
                <w:b/>
                <w:lang w:val="et-EE"/>
              </w:rPr>
            </w:pPr>
            <w:r>
              <w:rPr>
                <w:b/>
                <w:lang w:val="et-EE"/>
              </w:rPr>
              <w:t xml:space="preserve">Saldo </w:t>
            </w:r>
            <w:r w:rsidR="00C85DF1">
              <w:rPr>
                <w:b/>
                <w:lang w:val="et-EE"/>
              </w:rPr>
              <w:t>31.12.</w:t>
            </w:r>
            <w:r>
              <w:rPr>
                <w:b/>
                <w:lang w:val="et-EE"/>
              </w:rPr>
              <w:t>2016</w:t>
            </w:r>
          </w:p>
        </w:tc>
        <w:tc>
          <w:tcPr>
            <w:tcW w:w="1080" w:type="dxa"/>
            <w:tcBorders>
              <w:top w:val="nil"/>
              <w:left w:val="nil"/>
              <w:bottom w:val="nil"/>
              <w:right w:val="nil"/>
            </w:tcBorders>
          </w:tcPr>
          <w:p w14:paraId="3D2B81F7" w14:textId="77777777" w:rsidR="00A663E6" w:rsidRDefault="00A663E6" w:rsidP="00A663E6">
            <w:pPr>
              <w:jc w:val="right"/>
              <w:rPr>
                <w:lang w:val="et-EE"/>
              </w:rPr>
            </w:pPr>
          </w:p>
        </w:tc>
        <w:tc>
          <w:tcPr>
            <w:tcW w:w="1260" w:type="dxa"/>
            <w:tcBorders>
              <w:top w:val="nil"/>
              <w:left w:val="nil"/>
              <w:bottom w:val="nil"/>
              <w:right w:val="nil"/>
            </w:tcBorders>
            <w:vAlign w:val="bottom"/>
          </w:tcPr>
          <w:p w14:paraId="4925A3B7" w14:textId="77777777" w:rsidR="00A663E6" w:rsidRDefault="00A663E6" w:rsidP="00A663E6">
            <w:pPr>
              <w:jc w:val="right"/>
              <w:rPr>
                <w:b/>
                <w:bCs/>
                <w:lang w:val="et-EE"/>
              </w:rPr>
            </w:pPr>
            <w:r>
              <w:rPr>
                <w:b/>
                <w:bCs/>
                <w:lang w:val="et-EE"/>
              </w:rPr>
              <w:t>639</w:t>
            </w:r>
          </w:p>
        </w:tc>
        <w:tc>
          <w:tcPr>
            <w:tcW w:w="1710" w:type="dxa"/>
            <w:tcBorders>
              <w:top w:val="nil"/>
              <w:left w:val="nil"/>
              <w:bottom w:val="nil"/>
              <w:right w:val="nil"/>
            </w:tcBorders>
            <w:vAlign w:val="bottom"/>
          </w:tcPr>
          <w:p w14:paraId="44068C28" w14:textId="6DF29E59" w:rsidR="00A663E6" w:rsidRDefault="00A663E6" w:rsidP="00C85DF1">
            <w:pPr>
              <w:jc w:val="right"/>
              <w:rPr>
                <w:b/>
                <w:bCs/>
                <w:lang w:val="et-EE"/>
              </w:rPr>
            </w:pPr>
            <w:r>
              <w:rPr>
                <w:b/>
                <w:bCs/>
                <w:lang w:val="et-EE"/>
              </w:rPr>
              <w:t>20</w:t>
            </w:r>
            <w:r w:rsidR="00C85DF1">
              <w:rPr>
                <w:b/>
                <w:bCs/>
                <w:lang w:val="et-EE"/>
              </w:rPr>
              <w:t> 750 031</w:t>
            </w:r>
          </w:p>
        </w:tc>
        <w:tc>
          <w:tcPr>
            <w:tcW w:w="1710" w:type="dxa"/>
            <w:tcBorders>
              <w:top w:val="nil"/>
              <w:left w:val="nil"/>
              <w:bottom w:val="nil"/>
              <w:right w:val="nil"/>
            </w:tcBorders>
            <w:vAlign w:val="bottom"/>
          </w:tcPr>
          <w:p w14:paraId="4A3BAADB" w14:textId="7A452218" w:rsidR="00A663E6" w:rsidRDefault="00A663E6" w:rsidP="00C85DF1">
            <w:pPr>
              <w:jc w:val="right"/>
              <w:rPr>
                <w:b/>
                <w:bCs/>
                <w:lang w:val="et-EE"/>
              </w:rPr>
            </w:pPr>
            <w:r>
              <w:rPr>
                <w:b/>
                <w:bCs/>
                <w:lang w:val="et-EE"/>
              </w:rPr>
              <w:t>20</w:t>
            </w:r>
            <w:r w:rsidR="00C85DF1">
              <w:rPr>
                <w:b/>
                <w:bCs/>
                <w:lang w:val="et-EE"/>
              </w:rPr>
              <w:t> 750 670</w:t>
            </w:r>
          </w:p>
        </w:tc>
      </w:tr>
      <w:tr w:rsidR="00A663E6" w:rsidRPr="00176014" w14:paraId="17C67FE9" w14:textId="77777777" w:rsidTr="005C5A68">
        <w:tc>
          <w:tcPr>
            <w:tcW w:w="3708" w:type="dxa"/>
            <w:tcBorders>
              <w:top w:val="nil"/>
              <w:left w:val="nil"/>
              <w:bottom w:val="nil"/>
              <w:right w:val="nil"/>
            </w:tcBorders>
          </w:tcPr>
          <w:p w14:paraId="6BD1C659" w14:textId="77777777" w:rsidR="00A663E6" w:rsidRPr="003B1687" w:rsidRDefault="00A663E6" w:rsidP="00A663E6">
            <w:pPr>
              <w:rPr>
                <w:lang w:val="et-EE"/>
              </w:rPr>
            </w:pPr>
            <w:r>
              <w:rPr>
                <w:lang w:val="et-EE"/>
              </w:rPr>
              <w:t xml:space="preserve">     Maade munitsipaliseerimine</w:t>
            </w:r>
          </w:p>
        </w:tc>
        <w:tc>
          <w:tcPr>
            <w:tcW w:w="1080" w:type="dxa"/>
            <w:tcBorders>
              <w:top w:val="nil"/>
              <w:left w:val="nil"/>
              <w:bottom w:val="nil"/>
              <w:right w:val="nil"/>
            </w:tcBorders>
          </w:tcPr>
          <w:p w14:paraId="69B32FDA" w14:textId="061B927B" w:rsidR="00A663E6" w:rsidRDefault="00ED70B4" w:rsidP="00FD07EC">
            <w:pPr>
              <w:jc w:val="center"/>
              <w:rPr>
                <w:lang w:val="et-EE"/>
              </w:rPr>
            </w:pPr>
            <w:r>
              <w:rPr>
                <w:lang w:val="et-EE"/>
              </w:rPr>
              <w:t xml:space="preserve">9, </w:t>
            </w:r>
            <w:r w:rsidR="00A663E6">
              <w:rPr>
                <w:lang w:val="et-EE"/>
              </w:rPr>
              <w:t>1</w:t>
            </w:r>
            <w:r w:rsidR="00A14DA7">
              <w:rPr>
                <w:lang w:val="et-EE"/>
              </w:rPr>
              <w:t>0</w:t>
            </w:r>
          </w:p>
        </w:tc>
        <w:tc>
          <w:tcPr>
            <w:tcW w:w="1260" w:type="dxa"/>
            <w:tcBorders>
              <w:top w:val="nil"/>
              <w:left w:val="nil"/>
              <w:bottom w:val="nil"/>
              <w:right w:val="nil"/>
            </w:tcBorders>
            <w:vAlign w:val="bottom"/>
          </w:tcPr>
          <w:p w14:paraId="1A3FB13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87E377E" w14:textId="0795C39D" w:rsidR="00A663E6" w:rsidRPr="00176014" w:rsidRDefault="009A6CCF" w:rsidP="004C0A6E">
            <w:pPr>
              <w:jc w:val="right"/>
              <w:rPr>
                <w:lang w:val="et-EE"/>
              </w:rPr>
            </w:pPr>
            <w:r>
              <w:rPr>
                <w:lang w:val="et-EE"/>
              </w:rPr>
              <w:t xml:space="preserve">9 </w:t>
            </w:r>
            <w:r w:rsidR="004C0A6E">
              <w:rPr>
                <w:lang w:val="et-EE"/>
              </w:rPr>
              <w:t>866</w:t>
            </w:r>
          </w:p>
        </w:tc>
        <w:tc>
          <w:tcPr>
            <w:tcW w:w="1710" w:type="dxa"/>
            <w:tcBorders>
              <w:top w:val="nil"/>
              <w:left w:val="nil"/>
              <w:bottom w:val="nil"/>
              <w:right w:val="nil"/>
            </w:tcBorders>
            <w:shd w:val="clear" w:color="auto" w:fill="auto"/>
            <w:vAlign w:val="bottom"/>
          </w:tcPr>
          <w:p w14:paraId="3D238C34" w14:textId="04BCB19C" w:rsidR="00A663E6" w:rsidRPr="00176014" w:rsidRDefault="009A6CCF" w:rsidP="004C0A6E">
            <w:pPr>
              <w:jc w:val="right"/>
              <w:rPr>
                <w:lang w:val="et-EE"/>
              </w:rPr>
            </w:pPr>
            <w:r>
              <w:rPr>
                <w:lang w:val="et-EE"/>
              </w:rPr>
              <w:t xml:space="preserve">9 </w:t>
            </w:r>
            <w:r w:rsidR="004C0A6E">
              <w:rPr>
                <w:lang w:val="et-EE"/>
              </w:rPr>
              <w:t>866</w:t>
            </w:r>
          </w:p>
        </w:tc>
      </w:tr>
      <w:tr w:rsidR="00A663E6" w14:paraId="6582C11A" w14:textId="77777777">
        <w:tc>
          <w:tcPr>
            <w:tcW w:w="3708" w:type="dxa"/>
            <w:tcBorders>
              <w:top w:val="nil"/>
              <w:left w:val="nil"/>
              <w:bottom w:val="nil"/>
              <w:right w:val="nil"/>
            </w:tcBorders>
          </w:tcPr>
          <w:p w14:paraId="3525B907" w14:textId="77777777" w:rsidR="00A663E6" w:rsidRDefault="00A663E6" w:rsidP="00A663E6">
            <w:pPr>
              <w:rPr>
                <w:lang w:val="et-EE"/>
              </w:rPr>
            </w:pPr>
            <w:r>
              <w:rPr>
                <w:lang w:val="et-EE"/>
              </w:rPr>
              <w:t xml:space="preserve">     Aruandeaasta tulem</w:t>
            </w:r>
          </w:p>
        </w:tc>
        <w:tc>
          <w:tcPr>
            <w:tcW w:w="1080" w:type="dxa"/>
            <w:tcBorders>
              <w:top w:val="nil"/>
              <w:left w:val="nil"/>
              <w:bottom w:val="nil"/>
              <w:right w:val="nil"/>
            </w:tcBorders>
          </w:tcPr>
          <w:p w14:paraId="033821E8" w14:textId="77777777" w:rsidR="00A663E6" w:rsidRDefault="00A663E6" w:rsidP="00A663E6">
            <w:pPr>
              <w:jc w:val="right"/>
              <w:rPr>
                <w:lang w:val="et-EE"/>
              </w:rPr>
            </w:pPr>
          </w:p>
        </w:tc>
        <w:tc>
          <w:tcPr>
            <w:tcW w:w="1260" w:type="dxa"/>
            <w:tcBorders>
              <w:top w:val="nil"/>
              <w:left w:val="nil"/>
              <w:bottom w:val="nil"/>
              <w:right w:val="nil"/>
            </w:tcBorders>
            <w:vAlign w:val="bottom"/>
          </w:tcPr>
          <w:p w14:paraId="1B79650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B256350" w14:textId="40A65047" w:rsidR="00A663E6" w:rsidRPr="003A554F" w:rsidRDefault="00300CD7" w:rsidP="00A663E6">
            <w:pPr>
              <w:jc w:val="right"/>
              <w:rPr>
                <w:lang w:val="et-EE"/>
              </w:rPr>
            </w:pPr>
            <w:r>
              <w:rPr>
                <w:lang w:val="et-EE"/>
              </w:rPr>
              <w:t>233 923</w:t>
            </w:r>
          </w:p>
        </w:tc>
        <w:tc>
          <w:tcPr>
            <w:tcW w:w="1710" w:type="dxa"/>
            <w:tcBorders>
              <w:top w:val="nil"/>
              <w:left w:val="nil"/>
              <w:bottom w:val="nil"/>
              <w:right w:val="nil"/>
            </w:tcBorders>
            <w:vAlign w:val="bottom"/>
          </w:tcPr>
          <w:p w14:paraId="045FAD29" w14:textId="0C25FFD9" w:rsidR="00A663E6" w:rsidRPr="003A554F" w:rsidRDefault="00300CD7" w:rsidP="00A663E6">
            <w:pPr>
              <w:jc w:val="right"/>
              <w:rPr>
                <w:lang w:val="et-EE"/>
              </w:rPr>
            </w:pPr>
            <w:r>
              <w:rPr>
                <w:lang w:val="et-EE"/>
              </w:rPr>
              <w:t>233 923</w:t>
            </w:r>
          </w:p>
        </w:tc>
      </w:tr>
      <w:tr w:rsidR="00A663E6" w:rsidRPr="003A554F" w14:paraId="6CE39984" w14:textId="77777777">
        <w:tc>
          <w:tcPr>
            <w:tcW w:w="3708" w:type="dxa"/>
            <w:tcBorders>
              <w:top w:val="nil"/>
              <w:left w:val="nil"/>
              <w:bottom w:val="nil"/>
              <w:right w:val="nil"/>
            </w:tcBorders>
          </w:tcPr>
          <w:p w14:paraId="7BC0E50C" w14:textId="4B5205B6" w:rsidR="00A663E6" w:rsidRDefault="00A663E6" w:rsidP="00C85DF1">
            <w:pPr>
              <w:rPr>
                <w:b/>
                <w:lang w:val="et-EE"/>
              </w:rPr>
            </w:pPr>
            <w:r>
              <w:rPr>
                <w:b/>
                <w:lang w:val="et-EE"/>
              </w:rPr>
              <w:t>Saldo 31.12.201</w:t>
            </w:r>
            <w:r w:rsidR="00C85DF1">
              <w:rPr>
                <w:b/>
                <w:lang w:val="et-EE"/>
              </w:rPr>
              <w:t>7</w:t>
            </w:r>
          </w:p>
        </w:tc>
        <w:tc>
          <w:tcPr>
            <w:tcW w:w="1080" w:type="dxa"/>
            <w:tcBorders>
              <w:top w:val="nil"/>
              <w:left w:val="nil"/>
              <w:bottom w:val="nil"/>
              <w:right w:val="nil"/>
            </w:tcBorders>
          </w:tcPr>
          <w:p w14:paraId="321FFAB7" w14:textId="77777777" w:rsidR="00A663E6" w:rsidRDefault="00A663E6" w:rsidP="00A663E6">
            <w:pPr>
              <w:jc w:val="right"/>
              <w:rPr>
                <w:lang w:val="et-EE"/>
              </w:rPr>
            </w:pPr>
          </w:p>
        </w:tc>
        <w:tc>
          <w:tcPr>
            <w:tcW w:w="1260" w:type="dxa"/>
            <w:tcBorders>
              <w:top w:val="nil"/>
              <w:left w:val="nil"/>
              <w:bottom w:val="nil"/>
              <w:right w:val="nil"/>
            </w:tcBorders>
            <w:vAlign w:val="bottom"/>
          </w:tcPr>
          <w:p w14:paraId="0FE213FA" w14:textId="77777777" w:rsidR="00A663E6" w:rsidRDefault="00A663E6" w:rsidP="00A663E6">
            <w:pPr>
              <w:jc w:val="right"/>
              <w:rPr>
                <w:b/>
                <w:bCs/>
                <w:lang w:val="et-EE"/>
              </w:rPr>
            </w:pPr>
            <w:r>
              <w:rPr>
                <w:b/>
                <w:bCs/>
                <w:lang w:val="et-EE"/>
              </w:rPr>
              <w:t>639</w:t>
            </w:r>
          </w:p>
        </w:tc>
        <w:tc>
          <w:tcPr>
            <w:tcW w:w="1710" w:type="dxa"/>
            <w:tcBorders>
              <w:top w:val="nil"/>
              <w:left w:val="nil"/>
              <w:bottom w:val="nil"/>
              <w:right w:val="nil"/>
            </w:tcBorders>
            <w:vAlign w:val="bottom"/>
          </w:tcPr>
          <w:p w14:paraId="6F251AF6" w14:textId="1A5362A5" w:rsidR="00A663E6" w:rsidRDefault="001E1243" w:rsidP="007E1C56">
            <w:pPr>
              <w:jc w:val="right"/>
              <w:rPr>
                <w:b/>
                <w:bCs/>
                <w:lang w:val="et-EE"/>
              </w:rPr>
            </w:pPr>
            <w:r>
              <w:rPr>
                <w:b/>
                <w:bCs/>
                <w:lang w:val="et-EE"/>
              </w:rPr>
              <w:t>20</w:t>
            </w:r>
            <w:r w:rsidR="006A09ED">
              <w:rPr>
                <w:b/>
                <w:bCs/>
                <w:lang w:val="et-EE"/>
              </w:rPr>
              <w:t xml:space="preserve"> 993 </w:t>
            </w:r>
            <w:r w:rsidR="007E1C56">
              <w:rPr>
                <w:b/>
                <w:bCs/>
                <w:lang w:val="et-EE"/>
              </w:rPr>
              <w:t>820</w:t>
            </w:r>
          </w:p>
        </w:tc>
        <w:tc>
          <w:tcPr>
            <w:tcW w:w="1710" w:type="dxa"/>
            <w:tcBorders>
              <w:top w:val="nil"/>
              <w:left w:val="nil"/>
              <w:bottom w:val="nil"/>
              <w:right w:val="nil"/>
            </w:tcBorders>
            <w:vAlign w:val="bottom"/>
          </w:tcPr>
          <w:p w14:paraId="7D883198" w14:textId="59B1A18A" w:rsidR="00A663E6" w:rsidRDefault="001E1243" w:rsidP="004C0A6E">
            <w:pPr>
              <w:jc w:val="right"/>
              <w:rPr>
                <w:b/>
                <w:bCs/>
                <w:lang w:val="et-EE"/>
              </w:rPr>
            </w:pPr>
            <w:r>
              <w:rPr>
                <w:b/>
                <w:bCs/>
                <w:lang w:val="et-EE"/>
              </w:rPr>
              <w:t>20</w:t>
            </w:r>
            <w:r w:rsidR="006A09ED">
              <w:rPr>
                <w:b/>
                <w:bCs/>
                <w:lang w:val="et-EE"/>
              </w:rPr>
              <w:t> 99</w:t>
            </w:r>
            <w:r w:rsidR="004C0A6E">
              <w:rPr>
                <w:b/>
                <w:bCs/>
                <w:lang w:val="et-EE"/>
              </w:rPr>
              <w:t>4</w:t>
            </w:r>
            <w:r w:rsidR="006A09ED">
              <w:rPr>
                <w:b/>
                <w:bCs/>
                <w:lang w:val="et-EE"/>
              </w:rPr>
              <w:t xml:space="preserve"> </w:t>
            </w:r>
            <w:r w:rsidR="004C0A6E">
              <w:rPr>
                <w:b/>
                <w:bCs/>
                <w:lang w:val="et-EE"/>
              </w:rPr>
              <w:t>459</w:t>
            </w:r>
          </w:p>
        </w:tc>
      </w:tr>
    </w:tbl>
    <w:p w14:paraId="72853C2F" w14:textId="77777777" w:rsidR="00254D9B" w:rsidRDefault="00254D9B">
      <w:pPr>
        <w:jc w:val="both"/>
        <w:rPr>
          <w:lang w:val="et-EE"/>
        </w:rPr>
      </w:pPr>
    </w:p>
    <w:p w14:paraId="7C62D22E" w14:textId="77777777" w:rsidR="00254D9B" w:rsidRDefault="00254D9B">
      <w:pPr>
        <w:jc w:val="both"/>
        <w:rPr>
          <w:lang w:val="et-EE"/>
        </w:rPr>
      </w:pPr>
    </w:p>
    <w:p w14:paraId="76261955" w14:textId="77777777" w:rsidR="00254D9B" w:rsidRDefault="00254D9B">
      <w:pPr>
        <w:jc w:val="both"/>
        <w:rPr>
          <w:lang w:val="et-EE"/>
        </w:rPr>
      </w:pPr>
    </w:p>
    <w:p w14:paraId="2EA6BE00" w14:textId="77777777" w:rsidR="00254D9B" w:rsidRDefault="00254D9B">
      <w:pPr>
        <w:pStyle w:val="Default"/>
        <w:widowControl/>
        <w:overflowPunct/>
        <w:autoSpaceDE/>
        <w:autoSpaceDN/>
        <w:adjustRightInd/>
        <w:jc w:val="both"/>
        <w:textAlignment w:val="auto"/>
        <w:rPr>
          <w:lang w:val="et-EE"/>
        </w:rPr>
      </w:pPr>
    </w:p>
    <w:p w14:paraId="4DD3E409" w14:textId="77777777" w:rsidR="00254D9B" w:rsidRDefault="00254D9B">
      <w:pPr>
        <w:jc w:val="both"/>
        <w:rPr>
          <w:lang w:val="et-EE"/>
        </w:rPr>
      </w:pPr>
      <w:r>
        <w:rPr>
          <w:lang w:val="et-EE"/>
        </w:rPr>
        <w:br w:type="page"/>
      </w:r>
    </w:p>
    <w:p w14:paraId="1989176C" w14:textId="3B545217" w:rsidR="002150D3" w:rsidRDefault="008C23E1" w:rsidP="00475846">
      <w:pPr>
        <w:pStyle w:val="Pealkiri1"/>
        <w:spacing w:before="0" w:beforeAutospacing="0" w:after="0" w:afterAutospacing="0"/>
        <w:rPr>
          <w:sz w:val="22"/>
          <w:szCs w:val="22"/>
          <w:lang w:val="et-EE"/>
        </w:rPr>
      </w:pPr>
      <w:bookmarkStart w:id="224" w:name="_Toc451248509"/>
      <w:bookmarkStart w:id="225" w:name="_Toc481568196"/>
      <w:bookmarkStart w:id="226" w:name="_Toc481568442"/>
      <w:bookmarkStart w:id="227" w:name="_Toc481568545"/>
      <w:bookmarkStart w:id="228" w:name="_Toc481568651"/>
      <w:bookmarkStart w:id="229" w:name="_Toc481568867"/>
      <w:bookmarkStart w:id="230" w:name="_Toc481569049"/>
      <w:bookmarkStart w:id="231" w:name="_Toc481573437"/>
      <w:bookmarkStart w:id="232" w:name="_Toc481573885"/>
      <w:bookmarkStart w:id="233" w:name="_Toc481575909"/>
      <w:bookmarkStart w:id="234" w:name="_Toc481594619"/>
      <w:bookmarkStart w:id="235" w:name="_Toc481667055"/>
      <w:bookmarkStart w:id="236" w:name="_Toc481667247"/>
      <w:bookmarkStart w:id="237" w:name="_Toc511914855"/>
      <w:bookmarkStart w:id="238" w:name="_Toc103951361"/>
      <w:bookmarkStart w:id="239" w:name="_Toc104554213"/>
      <w:bookmarkStart w:id="240" w:name="_Toc104691731"/>
      <w:bookmarkStart w:id="241" w:name="_Toc165616922"/>
      <w:bookmarkStart w:id="242" w:name="_Toc230526182"/>
      <w:bookmarkStart w:id="243" w:name="_Toc229803711"/>
      <w:bookmarkStart w:id="244" w:name="_Toc261163114"/>
      <w:bookmarkStart w:id="245" w:name="_Toc293665754"/>
      <w:r w:rsidRPr="00360866">
        <w:rPr>
          <w:sz w:val="22"/>
          <w:szCs w:val="22"/>
          <w:lang w:val="et-EE"/>
        </w:rPr>
        <w:lastRenderedPageBreak/>
        <w:t>5</w:t>
      </w:r>
      <w:r w:rsidR="00475846" w:rsidRPr="00360866">
        <w:rPr>
          <w:sz w:val="22"/>
          <w:szCs w:val="22"/>
          <w:lang w:val="et-EE"/>
        </w:rPr>
        <w:t>. Eelarve täitmise aruanne</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1413190" w14:textId="0451F2BF" w:rsidR="00CD2E2A" w:rsidRDefault="008633E4" w:rsidP="00D15E5D">
      <w:r>
        <w:t>e</w:t>
      </w:r>
      <w:r w:rsidR="00CD2E2A" w:rsidRPr="00D15E5D">
        <w:t>urodes</w:t>
      </w:r>
    </w:p>
    <w:tbl>
      <w:tblPr>
        <w:tblW w:w="9344" w:type="dxa"/>
        <w:tblLayout w:type="fixed"/>
        <w:tblCellMar>
          <w:left w:w="70" w:type="dxa"/>
          <w:right w:w="70" w:type="dxa"/>
        </w:tblCellMar>
        <w:tblLook w:val="04A0" w:firstRow="1" w:lastRow="0" w:firstColumn="1" w:lastColumn="0" w:noHBand="0" w:noVBand="1"/>
      </w:tblPr>
      <w:tblGrid>
        <w:gridCol w:w="988"/>
        <w:gridCol w:w="3969"/>
        <w:gridCol w:w="1134"/>
        <w:gridCol w:w="1275"/>
        <w:gridCol w:w="1085"/>
        <w:gridCol w:w="893"/>
      </w:tblGrid>
      <w:tr w:rsidR="00F327FA" w:rsidRPr="00F327FA" w14:paraId="46E8656E" w14:textId="77777777" w:rsidTr="00711813">
        <w:trPr>
          <w:trHeight w:val="615"/>
        </w:trPr>
        <w:tc>
          <w:tcPr>
            <w:tcW w:w="9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A4BD56C" w14:textId="77777777" w:rsidR="00F327FA" w:rsidRPr="00F327FA" w:rsidRDefault="00F327FA" w:rsidP="00F327FA">
            <w:pPr>
              <w:jc w:val="center"/>
              <w:rPr>
                <w:sz w:val="22"/>
                <w:szCs w:val="22"/>
                <w:lang w:val="et-EE" w:eastAsia="et-EE"/>
              </w:rPr>
            </w:pPr>
            <w:r w:rsidRPr="00F327FA">
              <w:rPr>
                <w:sz w:val="22"/>
                <w:szCs w:val="22"/>
                <w:lang w:val="et-EE" w:eastAsia="et-EE"/>
              </w:rPr>
              <w:t>Tunnus</w:t>
            </w:r>
          </w:p>
        </w:tc>
        <w:tc>
          <w:tcPr>
            <w:tcW w:w="3969" w:type="dxa"/>
            <w:tcBorders>
              <w:top w:val="single" w:sz="4" w:space="0" w:color="auto"/>
              <w:left w:val="nil"/>
              <w:bottom w:val="single" w:sz="8" w:space="0" w:color="auto"/>
              <w:right w:val="single" w:sz="4" w:space="0" w:color="auto"/>
            </w:tcBorders>
            <w:shd w:val="clear" w:color="auto" w:fill="auto"/>
            <w:noWrap/>
            <w:vAlign w:val="bottom"/>
            <w:hideMark/>
          </w:tcPr>
          <w:p w14:paraId="2A476701" w14:textId="77777777" w:rsidR="00F327FA" w:rsidRPr="00F327FA" w:rsidRDefault="00F327FA" w:rsidP="00F327FA">
            <w:pPr>
              <w:jc w:val="center"/>
              <w:rPr>
                <w:sz w:val="22"/>
                <w:szCs w:val="22"/>
                <w:lang w:val="et-EE" w:eastAsia="et-EE"/>
              </w:rPr>
            </w:pPr>
            <w:r w:rsidRPr="00F327FA">
              <w:rPr>
                <w:sz w:val="22"/>
                <w:szCs w:val="22"/>
                <w:lang w:val="et-EE" w:eastAsia="et-EE"/>
              </w:rPr>
              <w:t>Kirje nimetus</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04751E1" w14:textId="77777777" w:rsidR="00F327FA" w:rsidRPr="00F327FA" w:rsidRDefault="00F327FA" w:rsidP="00F327FA">
            <w:pPr>
              <w:jc w:val="center"/>
              <w:rPr>
                <w:rFonts w:ascii="Arial" w:hAnsi="Arial" w:cs="Arial"/>
                <w:sz w:val="20"/>
                <w:szCs w:val="20"/>
                <w:lang w:val="et-EE" w:eastAsia="et-EE"/>
              </w:rPr>
            </w:pPr>
            <w:r w:rsidRPr="00F327FA">
              <w:rPr>
                <w:rFonts w:ascii="Arial" w:hAnsi="Arial" w:cs="Arial"/>
                <w:sz w:val="20"/>
                <w:szCs w:val="20"/>
                <w:lang w:val="et-EE" w:eastAsia="et-EE"/>
              </w:rPr>
              <w:t>Eelarve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B1CE747" w14:textId="634646DA" w:rsidR="00F327FA" w:rsidRPr="00F327FA" w:rsidRDefault="00F327FA" w:rsidP="00711813">
            <w:pPr>
              <w:jc w:val="both"/>
              <w:rPr>
                <w:rFonts w:ascii="Calibri" w:hAnsi="Calibri"/>
                <w:color w:val="000000"/>
                <w:sz w:val="22"/>
                <w:szCs w:val="22"/>
                <w:lang w:val="et-EE" w:eastAsia="et-EE"/>
              </w:rPr>
            </w:pPr>
            <w:r w:rsidRPr="00F327FA">
              <w:rPr>
                <w:rFonts w:ascii="Calibri" w:hAnsi="Calibri"/>
                <w:color w:val="000000"/>
                <w:sz w:val="22"/>
                <w:szCs w:val="22"/>
                <w:lang w:val="et-EE" w:eastAsia="et-EE"/>
              </w:rPr>
              <w:t>Täpsustat</w:t>
            </w:r>
            <w:r w:rsidR="00711813">
              <w:rPr>
                <w:rFonts w:ascii="Calibri" w:hAnsi="Calibri"/>
                <w:color w:val="000000"/>
                <w:sz w:val="22"/>
                <w:szCs w:val="22"/>
                <w:lang w:val="et-EE" w:eastAsia="et-EE"/>
              </w:rPr>
              <w:t>ud</w:t>
            </w:r>
            <w:r w:rsidRPr="00F327FA">
              <w:rPr>
                <w:rFonts w:ascii="Calibri" w:hAnsi="Calibri"/>
                <w:color w:val="000000"/>
                <w:sz w:val="22"/>
                <w:szCs w:val="22"/>
                <w:lang w:val="et-EE" w:eastAsia="et-EE"/>
              </w:rPr>
              <w:t xml:space="preserve"> eelarve</w:t>
            </w:r>
          </w:p>
        </w:tc>
        <w:tc>
          <w:tcPr>
            <w:tcW w:w="1085" w:type="dxa"/>
            <w:tcBorders>
              <w:top w:val="single" w:sz="4" w:space="0" w:color="auto"/>
              <w:left w:val="nil"/>
              <w:bottom w:val="single" w:sz="4" w:space="0" w:color="auto"/>
              <w:right w:val="single" w:sz="4" w:space="0" w:color="auto"/>
            </w:tcBorders>
            <w:shd w:val="clear" w:color="auto" w:fill="auto"/>
            <w:vAlign w:val="bottom"/>
            <w:hideMark/>
          </w:tcPr>
          <w:p w14:paraId="3EE14DA8"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Täitmine 31.12.</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646D0F14"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Täitmise %</w:t>
            </w:r>
          </w:p>
        </w:tc>
      </w:tr>
      <w:tr w:rsidR="00F327FA" w:rsidRPr="00F327FA" w14:paraId="55AD10A1"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5C880DC4"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6A850C1D" w14:textId="77777777" w:rsidR="00F327FA" w:rsidRPr="00F327FA" w:rsidRDefault="00F327FA" w:rsidP="00F327FA">
            <w:pPr>
              <w:rPr>
                <w:b/>
                <w:bCs/>
                <w:sz w:val="22"/>
                <w:szCs w:val="22"/>
                <w:lang w:val="et-EE" w:eastAsia="et-EE"/>
              </w:rPr>
            </w:pPr>
            <w:r w:rsidRPr="00F327FA">
              <w:rPr>
                <w:b/>
                <w:bCs/>
                <w:sz w:val="22"/>
                <w:szCs w:val="22"/>
                <w:lang w:val="et-EE" w:eastAsia="et-EE"/>
              </w:rPr>
              <w:t>PÕHITEGEVUSE TULUD KOKKU</w:t>
            </w:r>
          </w:p>
        </w:tc>
        <w:tc>
          <w:tcPr>
            <w:tcW w:w="1134" w:type="dxa"/>
            <w:tcBorders>
              <w:top w:val="nil"/>
              <w:left w:val="nil"/>
              <w:bottom w:val="single" w:sz="8" w:space="0" w:color="auto"/>
              <w:right w:val="single" w:sz="4" w:space="0" w:color="auto"/>
            </w:tcBorders>
            <w:shd w:val="clear" w:color="auto" w:fill="auto"/>
            <w:noWrap/>
            <w:vAlign w:val="bottom"/>
            <w:hideMark/>
          </w:tcPr>
          <w:p w14:paraId="0D2EB4AA"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8 583 958</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53D5A876"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8 848 632</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46AC9461"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8 947 560</w:t>
            </w:r>
          </w:p>
        </w:tc>
        <w:tc>
          <w:tcPr>
            <w:tcW w:w="893" w:type="dxa"/>
            <w:tcBorders>
              <w:top w:val="nil"/>
              <w:left w:val="nil"/>
              <w:bottom w:val="single" w:sz="4" w:space="0" w:color="auto"/>
              <w:right w:val="single" w:sz="4" w:space="0" w:color="auto"/>
            </w:tcBorders>
            <w:shd w:val="clear" w:color="auto" w:fill="auto"/>
            <w:noWrap/>
            <w:vAlign w:val="bottom"/>
            <w:hideMark/>
          </w:tcPr>
          <w:p w14:paraId="65C51B1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101,1%</w:t>
            </w:r>
          </w:p>
        </w:tc>
      </w:tr>
      <w:tr w:rsidR="00F327FA" w:rsidRPr="00F327FA" w14:paraId="1331E88E"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63D112" w14:textId="77777777" w:rsidR="00F327FA" w:rsidRPr="00F327FA" w:rsidRDefault="00F327FA" w:rsidP="00F327FA">
            <w:pPr>
              <w:rPr>
                <w:sz w:val="22"/>
                <w:szCs w:val="22"/>
                <w:lang w:val="et-EE" w:eastAsia="et-EE"/>
              </w:rPr>
            </w:pPr>
            <w:r w:rsidRPr="00F327FA">
              <w:rPr>
                <w:sz w:val="22"/>
                <w:szCs w:val="22"/>
                <w:lang w:val="et-EE" w:eastAsia="et-EE"/>
              </w:rPr>
              <w:t>30</w:t>
            </w:r>
          </w:p>
        </w:tc>
        <w:tc>
          <w:tcPr>
            <w:tcW w:w="3969" w:type="dxa"/>
            <w:tcBorders>
              <w:top w:val="nil"/>
              <w:left w:val="nil"/>
              <w:bottom w:val="single" w:sz="4" w:space="0" w:color="auto"/>
              <w:right w:val="single" w:sz="4" w:space="0" w:color="auto"/>
            </w:tcBorders>
            <w:shd w:val="clear" w:color="auto" w:fill="auto"/>
            <w:noWrap/>
            <w:vAlign w:val="bottom"/>
            <w:hideMark/>
          </w:tcPr>
          <w:p w14:paraId="6F587E8C" w14:textId="77777777" w:rsidR="00F327FA" w:rsidRPr="00F327FA" w:rsidRDefault="00F327FA" w:rsidP="00F327FA">
            <w:pPr>
              <w:rPr>
                <w:sz w:val="22"/>
                <w:szCs w:val="22"/>
                <w:lang w:val="et-EE" w:eastAsia="et-EE"/>
              </w:rPr>
            </w:pPr>
            <w:r w:rsidRPr="00F327FA">
              <w:rPr>
                <w:sz w:val="22"/>
                <w:szCs w:val="22"/>
                <w:lang w:val="et-EE" w:eastAsia="et-EE"/>
              </w:rPr>
              <w:t>Maksutulud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FBA6F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5 885 800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2019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5 885 800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C42E05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5 910 141</w:t>
            </w:r>
          </w:p>
        </w:tc>
        <w:tc>
          <w:tcPr>
            <w:tcW w:w="893" w:type="dxa"/>
            <w:tcBorders>
              <w:top w:val="nil"/>
              <w:left w:val="nil"/>
              <w:bottom w:val="single" w:sz="4" w:space="0" w:color="auto"/>
              <w:right w:val="single" w:sz="4" w:space="0" w:color="auto"/>
            </w:tcBorders>
            <w:shd w:val="clear" w:color="auto" w:fill="auto"/>
            <w:noWrap/>
            <w:vAlign w:val="bottom"/>
            <w:hideMark/>
          </w:tcPr>
          <w:p w14:paraId="4CA5E43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100,4%</w:t>
            </w:r>
          </w:p>
        </w:tc>
      </w:tr>
      <w:tr w:rsidR="00F327FA" w:rsidRPr="00F327FA" w14:paraId="1B846800"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CB354BE" w14:textId="77777777" w:rsidR="00F327FA" w:rsidRPr="00F327FA" w:rsidRDefault="00F327FA" w:rsidP="00F327FA">
            <w:pPr>
              <w:rPr>
                <w:sz w:val="22"/>
                <w:szCs w:val="22"/>
                <w:lang w:val="et-EE" w:eastAsia="et-EE"/>
              </w:rPr>
            </w:pPr>
            <w:r w:rsidRPr="00F327FA">
              <w:rPr>
                <w:sz w:val="22"/>
                <w:szCs w:val="22"/>
                <w:lang w:val="et-EE" w:eastAsia="et-EE"/>
              </w:rPr>
              <w:t>32</w:t>
            </w:r>
          </w:p>
        </w:tc>
        <w:tc>
          <w:tcPr>
            <w:tcW w:w="3969" w:type="dxa"/>
            <w:tcBorders>
              <w:top w:val="nil"/>
              <w:left w:val="nil"/>
              <w:bottom w:val="single" w:sz="4" w:space="0" w:color="auto"/>
              <w:right w:val="single" w:sz="4" w:space="0" w:color="auto"/>
            </w:tcBorders>
            <w:shd w:val="clear" w:color="auto" w:fill="auto"/>
            <w:noWrap/>
            <w:vAlign w:val="bottom"/>
            <w:hideMark/>
          </w:tcPr>
          <w:p w14:paraId="06C6EFF8" w14:textId="77777777" w:rsidR="00F327FA" w:rsidRPr="00F327FA" w:rsidRDefault="00F327FA" w:rsidP="00F327FA">
            <w:pPr>
              <w:rPr>
                <w:sz w:val="22"/>
                <w:szCs w:val="22"/>
                <w:lang w:val="et-EE" w:eastAsia="et-EE"/>
              </w:rPr>
            </w:pPr>
            <w:r w:rsidRPr="00F327FA">
              <w:rPr>
                <w:sz w:val="22"/>
                <w:szCs w:val="22"/>
                <w:lang w:val="et-EE" w:eastAsia="et-EE"/>
              </w:rPr>
              <w:t>Tulud kaupade ja teenuste müügist</w:t>
            </w:r>
          </w:p>
        </w:tc>
        <w:tc>
          <w:tcPr>
            <w:tcW w:w="1134" w:type="dxa"/>
            <w:tcBorders>
              <w:top w:val="nil"/>
              <w:left w:val="nil"/>
              <w:bottom w:val="single" w:sz="4" w:space="0" w:color="auto"/>
              <w:right w:val="single" w:sz="4" w:space="0" w:color="auto"/>
            </w:tcBorders>
            <w:shd w:val="clear" w:color="auto" w:fill="auto"/>
            <w:noWrap/>
            <w:vAlign w:val="bottom"/>
            <w:hideMark/>
          </w:tcPr>
          <w:p w14:paraId="18F0A2C9"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590 295</w:t>
            </w:r>
          </w:p>
        </w:tc>
        <w:tc>
          <w:tcPr>
            <w:tcW w:w="1275" w:type="dxa"/>
            <w:tcBorders>
              <w:top w:val="nil"/>
              <w:left w:val="nil"/>
              <w:bottom w:val="single" w:sz="4" w:space="0" w:color="auto"/>
              <w:right w:val="single" w:sz="4" w:space="0" w:color="auto"/>
            </w:tcBorders>
            <w:shd w:val="clear" w:color="auto" w:fill="auto"/>
            <w:noWrap/>
            <w:vAlign w:val="bottom"/>
            <w:hideMark/>
          </w:tcPr>
          <w:p w14:paraId="62A1BA8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600 155</w:t>
            </w:r>
          </w:p>
        </w:tc>
        <w:tc>
          <w:tcPr>
            <w:tcW w:w="1085" w:type="dxa"/>
            <w:tcBorders>
              <w:top w:val="nil"/>
              <w:left w:val="nil"/>
              <w:bottom w:val="single" w:sz="4" w:space="0" w:color="auto"/>
              <w:right w:val="single" w:sz="4" w:space="0" w:color="auto"/>
            </w:tcBorders>
            <w:shd w:val="clear" w:color="auto" w:fill="auto"/>
            <w:noWrap/>
            <w:vAlign w:val="bottom"/>
            <w:hideMark/>
          </w:tcPr>
          <w:p w14:paraId="717CDD9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622 881</w:t>
            </w:r>
          </w:p>
        </w:tc>
        <w:tc>
          <w:tcPr>
            <w:tcW w:w="893" w:type="dxa"/>
            <w:tcBorders>
              <w:top w:val="nil"/>
              <w:left w:val="nil"/>
              <w:bottom w:val="single" w:sz="4" w:space="0" w:color="auto"/>
              <w:right w:val="single" w:sz="4" w:space="0" w:color="auto"/>
            </w:tcBorders>
            <w:shd w:val="clear" w:color="auto" w:fill="auto"/>
            <w:noWrap/>
            <w:vAlign w:val="bottom"/>
            <w:hideMark/>
          </w:tcPr>
          <w:p w14:paraId="5E4F192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103,8%</w:t>
            </w:r>
          </w:p>
        </w:tc>
      </w:tr>
      <w:tr w:rsidR="00F327FA" w:rsidRPr="00F327FA" w14:paraId="1E999C14"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1968D62" w14:textId="77777777" w:rsidR="00F327FA" w:rsidRPr="00F327FA" w:rsidRDefault="00F327FA" w:rsidP="00F327FA">
            <w:pPr>
              <w:rPr>
                <w:sz w:val="22"/>
                <w:szCs w:val="22"/>
                <w:lang w:val="et-EE" w:eastAsia="et-EE"/>
              </w:rPr>
            </w:pPr>
            <w:r w:rsidRPr="00F327FA">
              <w:rPr>
                <w:sz w:val="22"/>
                <w:szCs w:val="22"/>
                <w:lang w:val="et-EE" w:eastAsia="et-EE"/>
              </w:rPr>
              <w:t>35</w:t>
            </w:r>
          </w:p>
        </w:tc>
        <w:tc>
          <w:tcPr>
            <w:tcW w:w="3969" w:type="dxa"/>
            <w:tcBorders>
              <w:top w:val="nil"/>
              <w:left w:val="nil"/>
              <w:bottom w:val="single" w:sz="4" w:space="0" w:color="auto"/>
              <w:right w:val="single" w:sz="4" w:space="0" w:color="auto"/>
            </w:tcBorders>
            <w:shd w:val="clear" w:color="auto" w:fill="auto"/>
            <w:noWrap/>
            <w:vAlign w:val="bottom"/>
            <w:hideMark/>
          </w:tcPr>
          <w:p w14:paraId="47BACA15" w14:textId="77777777" w:rsidR="00F327FA" w:rsidRPr="00F327FA" w:rsidRDefault="00F327FA" w:rsidP="00F327FA">
            <w:pPr>
              <w:rPr>
                <w:sz w:val="22"/>
                <w:szCs w:val="22"/>
                <w:lang w:val="et-EE" w:eastAsia="et-EE"/>
              </w:rPr>
            </w:pPr>
            <w:r w:rsidRPr="00F327FA">
              <w:rPr>
                <w:sz w:val="22"/>
                <w:szCs w:val="22"/>
                <w:lang w:val="et-EE" w:eastAsia="et-EE"/>
              </w:rPr>
              <w:t>Saadavad toetused tegevuskuludeks</w:t>
            </w:r>
          </w:p>
        </w:tc>
        <w:tc>
          <w:tcPr>
            <w:tcW w:w="1134" w:type="dxa"/>
            <w:tcBorders>
              <w:top w:val="nil"/>
              <w:left w:val="nil"/>
              <w:bottom w:val="single" w:sz="4" w:space="0" w:color="auto"/>
              <w:right w:val="single" w:sz="4" w:space="0" w:color="auto"/>
            </w:tcBorders>
            <w:shd w:val="clear" w:color="auto" w:fill="auto"/>
            <w:noWrap/>
            <w:vAlign w:val="bottom"/>
            <w:hideMark/>
          </w:tcPr>
          <w:p w14:paraId="63E76D8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2 020 863</w:t>
            </w:r>
          </w:p>
        </w:tc>
        <w:tc>
          <w:tcPr>
            <w:tcW w:w="1275" w:type="dxa"/>
            <w:tcBorders>
              <w:top w:val="nil"/>
              <w:left w:val="nil"/>
              <w:bottom w:val="single" w:sz="4" w:space="0" w:color="auto"/>
              <w:right w:val="single" w:sz="4" w:space="0" w:color="auto"/>
            </w:tcBorders>
            <w:shd w:val="clear" w:color="auto" w:fill="auto"/>
            <w:noWrap/>
            <w:vAlign w:val="bottom"/>
            <w:hideMark/>
          </w:tcPr>
          <w:p w14:paraId="4061D57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2 275 677</w:t>
            </w:r>
          </w:p>
        </w:tc>
        <w:tc>
          <w:tcPr>
            <w:tcW w:w="1085" w:type="dxa"/>
            <w:tcBorders>
              <w:top w:val="nil"/>
              <w:left w:val="nil"/>
              <w:bottom w:val="single" w:sz="4" w:space="0" w:color="auto"/>
              <w:right w:val="single" w:sz="4" w:space="0" w:color="auto"/>
            </w:tcBorders>
            <w:shd w:val="clear" w:color="auto" w:fill="auto"/>
            <w:noWrap/>
            <w:vAlign w:val="bottom"/>
            <w:hideMark/>
          </w:tcPr>
          <w:p w14:paraId="0446447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2 288 619</w:t>
            </w:r>
          </w:p>
        </w:tc>
        <w:tc>
          <w:tcPr>
            <w:tcW w:w="893" w:type="dxa"/>
            <w:tcBorders>
              <w:top w:val="nil"/>
              <w:left w:val="nil"/>
              <w:bottom w:val="single" w:sz="4" w:space="0" w:color="auto"/>
              <w:right w:val="single" w:sz="4" w:space="0" w:color="auto"/>
            </w:tcBorders>
            <w:shd w:val="clear" w:color="auto" w:fill="auto"/>
            <w:noWrap/>
            <w:vAlign w:val="bottom"/>
            <w:hideMark/>
          </w:tcPr>
          <w:p w14:paraId="16BE539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100,6%</w:t>
            </w:r>
          </w:p>
        </w:tc>
      </w:tr>
      <w:tr w:rsidR="00F327FA" w:rsidRPr="00F327FA" w14:paraId="22D8B5C7" w14:textId="77777777" w:rsidTr="00711813">
        <w:trPr>
          <w:trHeight w:val="315"/>
        </w:trPr>
        <w:tc>
          <w:tcPr>
            <w:tcW w:w="988" w:type="dxa"/>
            <w:tcBorders>
              <w:top w:val="nil"/>
              <w:left w:val="single" w:sz="4" w:space="0" w:color="auto"/>
              <w:bottom w:val="single" w:sz="8" w:space="0" w:color="auto"/>
              <w:right w:val="single" w:sz="4" w:space="0" w:color="auto"/>
            </w:tcBorders>
            <w:shd w:val="clear" w:color="auto" w:fill="auto"/>
            <w:noWrap/>
            <w:vAlign w:val="bottom"/>
            <w:hideMark/>
          </w:tcPr>
          <w:p w14:paraId="0605650A" w14:textId="77777777" w:rsidR="00F327FA" w:rsidRPr="00F327FA" w:rsidRDefault="00F327FA" w:rsidP="00F327FA">
            <w:pPr>
              <w:rPr>
                <w:sz w:val="22"/>
                <w:szCs w:val="22"/>
                <w:lang w:val="et-EE" w:eastAsia="et-EE"/>
              </w:rPr>
            </w:pPr>
            <w:r w:rsidRPr="00F327FA">
              <w:rPr>
                <w:sz w:val="22"/>
                <w:szCs w:val="22"/>
                <w:lang w:val="et-EE" w:eastAsia="et-EE"/>
              </w:rPr>
              <w:t>38</w:t>
            </w:r>
          </w:p>
        </w:tc>
        <w:tc>
          <w:tcPr>
            <w:tcW w:w="3969" w:type="dxa"/>
            <w:tcBorders>
              <w:top w:val="nil"/>
              <w:left w:val="nil"/>
              <w:bottom w:val="single" w:sz="8" w:space="0" w:color="auto"/>
              <w:right w:val="single" w:sz="4" w:space="0" w:color="auto"/>
            </w:tcBorders>
            <w:shd w:val="clear" w:color="auto" w:fill="auto"/>
            <w:noWrap/>
            <w:vAlign w:val="bottom"/>
            <w:hideMark/>
          </w:tcPr>
          <w:p w14:paraId="1801E5D6" w14:textId="77777777" w:rsidR="00F327FA" w:rsidRPr="00F327FA" w:rsidRDefault="00F327FA" w:rsidP="00F327FA">
            <w:pPr>
              <w:rPr>
                <w:sz w:val="22"/>
                <w:szCs w:val="22"/>
                <w:lang w:val="et-EE" w:eastAsia="et-EE"/>
              </w:rPr>
            </w:pPr>
            <w:r w:rsidRPr="00F327FA">
              <w:rPr>
                <w:sz w:val="22"/>
                <w:szCs w:val="22"/>
                <w:lang w:val="et-EE" w:eastAsia="et-EE"/>
              </w:rPr>
              <w:t xml:space="preserve">Muud tegevustulud </w:t>
            </w:r>
          </w:p>
        </w:tc>
        <w:tc>
          <w:tcPr>
            <w:tcW w:w="1134" w:type="dxa"/>
            <w:tcBorders>
              <w:top w:val="nil"/>
              <w:left w:val="nil"/>
              <w:bottom w:val="single" w:sz="4" w:space="0" w:color="auto"/>
              <w:right w:val="single" w:sz="4" w:space="0" w:color="auto"/>
            </w:tcBorders>
            <w:shd w:val="clear" w:color="auto" w:fill="auto"/>
            <w:noWrap/>
            <w:vAlign w:val="bottom"/>
            <w:hideMark/>
          </w:tcPr>
          <w:p w14:paraId="1BDAF4D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87 000</w:t>
            </w:r>
          </w:p>
        </w:tc>
        <w:tc>
          <w:tcPr>
            <w:tcW w:w="1275" w:type="dxa"/>
            <w:tcBorders>
              <w:top w:val="nil"/>
              <w:left w:val="nil"/>
              <w:bottom w:val="single" w:sz="4" w:space="0" w:color="auto"/>
              <w:right w:val="single" w:sz="4" w:space="0" w:color="auto"/>
            </w:tcBorders>
            <w:shd w:val="clear" w:color="auto" w:fill="auto"/>
            <w:noWrap/>
            <w:vAlign w:val="bottom"/>
            <w:hideMark/>
          </w:tcPr>
          <w:p w14:paraId="39F0D65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87 000</w:t>
            </w:r>
          </w:p>
        </w:tc>
        <w:tc>
          <w:tcPr>
            <w:tcW w:w="1085" w:type="dxa"/>
            <w:tcBorders>
              <w:top w:val="nil"/>
              <w:left w:val="nil"/>
              <w:bottom w:val="single" w:sz="4" w:space="0" w:color="auto"/>
              <w:right w:val="single" w:sz="4" w:space="0" w:color="auto"/>
            </w:tcBorders>
            <w:shd w:val="clear" w:color="auto" w:fill="auto"/>
            <w:noWrap/>
            <w:vAlign w:val="bottom"/>
            <w:hideMark/>
          </w:tcPr>
          <w:p w14:paraId="675BC4C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125 919</w:t>
            </w:r>
          </w:p>
        </w:tc>
        <w:tc>
          <w:tcPr>
            <w:tcW w:w="893" w:type="dxa"/>
            <w:tcBorders>
              <w:top w:val="nil"/>
              <w:left w:val="nil"/>
              <w:bottom w:val="single" w:sz="4" w:space="0" w:color="auto"/>
              <w:right w:val="single" w:sz="4" w:space="0" w:color="auto"/>
            </w:tcBorders>
            <w:shd w:val="clear" w:color="auto" w:fill="auto"/>
            <w:noWrap/>
            <w:vAlign w:val="bottom"/>
            <w:hideMark/>
          </w:tcPr>
          <w:p w14:paraId="469A270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144,7%</w:t>
            </w:r>
          </w:p>
        </w:tc>
      </w:tr>
      <w:tr w:rsidR="00F327FA" w:rsidRPr="00F327FA" w14:paraId="1C722967" w14:textId="77777777" w:rsidTr="00711813">
        <w:trPr>
          <w:trHeight w:val="315"/>
        </w:trPr>
        <w:tc>
          <w:tcPr>
            <w:tcW w:w="988" w:type="dxa"/>
            <w:tcBorders>
              <w:top w:val="nil"/>
              <w:left w:val="single" w:sz="4" w:space="0" w:color="auto"/>
              <w:bottom w:val="single" w:sz="8" w:space="0" w:color="auto"/>
              <w:right w:val="single" w:sz="4" w:space="0" w:color="auto"/>
            </w:tcBorders>
            <w:shd w:val="clear" w:color="auto" w:fill="auto"/>
            <w:noWrap/>
            <w:vAlign w:val="bottom"/>
            <w:hideMark/>
          </w:tcPr>
          <w:p w14:paraId="6EC25288" w14:textId="77777777" w:rsidR="00F327FA" w:rsidRPr="00F327FA" w:rsidRDefault="00F327FA" w:rsidP="00F327FA">
            <w:pPr>
              <w:rPr>
                <w:b/>
                <w:bCs/>
                <w:sz w:val="22"/>
                <w:szCs w:val="22"/>
                <w:lang w:val="et-EE" w:eastAsia="et-EE"/>
              </w:rPr>
            </w:pPr>
            <w:r w:rsidRPr="00F327FA">
              <w:rPr>
                <w:b/>
                <w:bCs/>
                <w:sz w:val="22"/>
                <w:szCs w:val="22"/>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2FE510EF" w14:textId="77777777" w:rsidR="00F327FA" w:rsidRPr="00F327FA" w:rsidRDefault="00F327FA" w:rsidP="00F327FA">
            <w:pPr>
              <w:rPr>
                <w:b/>
                <w:bCs/>
                <w:sz w:val="22"/>
                <w:szCs w:val="22"/>
                <w:lang w:val="et-EE" w:eastAsia="et-EE"/>
              </w:rPr>
            </w:pPr>
            <w:r w:rsidRPr="00F327FA">
              <w:rPr>
                <w:b/>
                <w:bCs/>
                <w:sz w:val="22"/>
                <w:szCs w:val="22"/>
                <w:lang w:val="et-EE" w:eastAsia="et-EE"/>
              </w:rPr>
              <w:t>PÕHITEGEVUSE KULUD KOKKU</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01C77F76"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8 033 072</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5D719527"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8 321 596</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6973D75A"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7 653 953</w:t>
            </w:r>
          </w:p>
        </w:tc>
        <w:tc>
          <w:tcPr>
            <w:tcW w:w="893" w:type="dxa"/>
            <w:tcBorders>
              <w:top w:val="nil"/>
              <w:left w:val="nil"/>
              <w:bottom w:val="single" w:sz="4" w:space="0" w:color="auto"/>
              <w:right w:val="single" w:sz="4" w:space="0" w:color="auto"/>
            </w:tcBorders>
            <w:shd w:val="clear" w:color="auto" w:fill="auto"/>
            <w:noWrap/>
            <w:vAlign w:val="bottom"/>
            <w:hideMark/>
          </w:tcPr>
          <w:p w14:paraId="1C1994E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92,0%</w:t>
            </w:r>
          </w:p>
        </w:tc>
      </w:tr>
      <w:tr w:rsidR="00F327FA" w:rsidRPr="00F327FA" w14:paraId="0CBF7FA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2AB12D5" w14:textId="77777777" w:rsidR="00F327FA" w:rsidRPr="00F327FA" w:rsidRDefault="00F327FA" w:rsidP="00F327FA">
            <w:pPr>
              <w:rPr>
                <w:sz w:val="22"/>
                <w:szCs w:val="22"/>
                <w:lang w:val="et-EE" w:eastAsia="et-EE"/>
              </w:rPr>
            </w:pPr>
            <w:r w:rsidRPr="00F327FA">
              <w:rPr>
                <w:sz w:val="22"/>
                <w:szCs w:val="22"/>
                <w:lang w:val="et-EE" w:eastAsia="et-EE"/>
              </w:rPr>
              <w:t>4</w:t>
            </w:r>
          </w:p>
        </w:tc>
        <w:tc>
          <w:tcPr>
            <w:tcW w:w="3969" w:type="dxa"/>
            <w:tcBorders>
              <w:top w:val="nil"/>
              <w:left w:val="nil"/>
              <w:bottom w:val="single" w:sz="4" w:space="0" w:color="auto"/>
              <w:right w:val="single" w:sz="4" w:space="0" w:color="auto"/>
            </w:tcBorders>
            <w:shd w:val="clear" w:color="auto" w:fill="auto"/>
            <w:noWrap/>
            <w:vAlign w:val="bottom"/>
            <w:hideMark/>
          </w:tcPr>
          <w:p w14:paraId="57FE5AFB" w14:textId="77777777" w:rsidR="00F327FA" w:rsidRPr="00F327FA" w:rsidRDefault="00F327FA" w:rsidP="00F327FA">
            <w:pPr>
              <w:rPr>
                <w:sz w:val="22"/>
                <w:szCs w:val="22"/>
                <w:lang w:val="et-EE" w:eastAsia="et-EE"/>
              </w:rPr>
            </w:pPr>
            <w:r w:rsidRPr="00F327FA">
              <w:rPr>
                <w:sz w:val="22"/>
                <w:szCs w:val="22"/>
                <w:lang w:val="et-EE" w:eastAsia="et-EE"/>
              </w:rPr>
              <w:t>Antavad toetused tegevuskuludeks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F534B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633 208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408A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656 434</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CFDB78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651 503</w:t>
            </w:r>
          </w:p>
        </w:tc>
        <w:tc>
          <w:tcPr>
            <w:tcW w:w="893" w:type="dxa"/>
            <w:tcBorders>
              <w:top w:val="nil"/>
              <w:left w:val="nil"/>
              <w:bottom w:val="single" w:sz="4" w:space="0" w:color="auto"/>
              <w:right w:val="single" w:sz="4" w:space="0" w:color="auto"/>
            </w:tcBorders>
            <w:shd w:val="clear" w:color="auto" w:fill="auto"/>
            <w:noWrap/>
            <w:vAlign w:val="bottom"/>
            <w:hideMark/>
          </w:tcPr>
          <w:p w14:paraId="1C76985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99,2%</w:t>
            </w:r>
          </w:p>
        </w:tc>
      </w:tr>
      <w:tr w:rsidR="00F327FA" w:rsidRPr="00F327FA" w14:paraId="02D56850" w14:textId="77777777" w:rsidTr="00711813">
        <w:trPr>
          <w:trHeight w:val="315"/>
        </w:trPr>
        <w:tc>
          <w:tcPr>
            <w:tcW w:w="988" w:type="dxa"/>
            <w:tcBorders>
              <w:top w:val="nil"/>
              <w:left w:val="single" w:sz="4" w:space="0" w:color="auto"/>
              <w:bottom w:val="single" w:sz="8" w:space="0" w:color="auto"/>
              <w:right w:val="single" w:sz="4" w:space="0" w:color="auto"/>
            </w:tcBorders>
            <w:shd w:val="clear" w:color="auto" w:fill="auto"/>
            <w:noWrap/>
            <w:vAlign w:val="bottom"/>
            <w:hideMark/>
          </w:tcPr>
          <w:p w14:paraId="2991591D" w14:textId="77777777" w:rsidR="00F327FA" w:rsidRPr="00F327FA" w:rsidRDefault="00F327FA" w:rsidP="00F327FA">
            <w:pPr>
              <w:rPr>
                <w:sz w:val="22"/>
                <w:szCs w:val="22"/>
                <w:lang w:val="et-EE" w:eastAsia="et-EE"/>
              </w:rPr>
            </w:pPr>
            <w:r w:rsidRPr="00F327FA">
              <w:rPr>
                <w:sz w:val="22"/>
                <w:szCs w:val="22"/>
                <w:lang w:val="et-EE" w:eastAsia="et-EE"/>
              </w:rPr>
              <w:t>5, 6</w:t>
            </w:r>
          </w:p>
        </w:tc>
        <w:tc>
          <w:tcPr>
            <w:tcW w:w="3969" w:type="dxa"/>
            <w:tcBorders>
              <w:top w:val="nil"/>
              <w:left w:val="nil"/>
              <w:bottom w:val="single" w:sz="8" w:space="0" w:color="auto"/>
              <w:right w:val="single" w:sz="4" w:space="0" w:color="auto"/>
            </w:tcBorders>
            <w:shd w:val="clear" w:color="auto" w:fill="auto"/>
            <w:noWrap/>
            <w:vAlign w:val="bottom"/>
            <w:hideMark/>
          </w:tcPr>
          <w:p w14:paraId="48148025" w14:textId="77777777" w:rsidR="00F327FA" w:rsidRPr="00F327FA" w:rsidRDefault="00F327FA" w:rsidP="00F327FA">
            <w:pPr>
              <w:rPr>
                <w:sz w:val="22"/>
                <w:szCs w:val="22"/>
                <w:lang w:val="et-EE" w:eastAsia="et-EE"/>
              </w:rPr>
            </w:pPr>
            <w:r w:rsidRPr="00F327FA">
              <w:rPr>
                <w:sz w:val="22"/>
                <w:szCs w:val="22"/>
                <w:lang w:val="et-EE" w:eastAsia="et-EE"/>
              </w:rPr>
              <w:t>Muud tegevuskulud</w:t>
            </w:r>
          </w:p>
        </w:tc>
        <w:tc>
          <w:tcPr>
            <w:tcW w:w="1134" w:type="dxa"/>
            <w:tcBorders>
              <w:top w:val="nil"/>
              <w:left w:val="nil"/>
              <w:bottom w:val="single" w:sz="8" w:space="0" w:color="auto"/>
              <w:right w:val="single" w:sz="4" w:space="0" w:color="auto"/>
            </w:tcBorders>
            <w:shd w:val="clear" w:color="auto" w:fill="auto"/>
            <w:noWrap/>
            <w:vAlign w:val="bottom"/>
            <w:hideMark/>
          </w:tcPr>
          <w:p w14:paraId="5584DC07"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7 399 864</w:t>
            </w:r>
          </w:p>
        </w:tc>
        <w:tc>
          <w:tcPr>
            <w:tcW w:w="1275" w:type="dxa"/>
            <w:tcBorders>
              <w:top w:val="nil"/>
              <w:left w:val="nil"/>
              <w:bottom w:val="single" w:sz="8" w:space="0" w:color="auto"/>
              <w:right w:val="single" w:sz="4" w:space="0" w:color="auto"/>
            </w:tcBorders>
            <w:shd w:val="clear" w:color="auto" w:fill="auto"/>
            <w:noWrap/>
            <w:vAlign w:val="bottom"/>
            <w:hideMark/>
          </w:tcPr>
          <w:p w14:paraId="64F9CCC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7 665 162</w:t>
            </w:r>
          </w:p>
        </w:tc>
        <w:tc>
          <w:tcPr>
            <w:tcW w:w="1085" w:type="dxa"/>
            <w:tcBorders>
              <w:top w:val="nil"/>
              <w:left w:val="nil"/>
              <w:bottom w:val="single" w:sz="8" w:space="0" w:color="auto"/>
              <w:right w:val="single" w:sz="4" w:space="0" w:color="auto"/>
            </w:tcBorders>
            <w:shd w:val="clear" w:color="auto" w:fill="auto"/>
            <w:noWrap/>
            <w:vAlign w:val="bottom"/>
            <w:hideMark/>
          </w:tcPr>
          <w:p w14:paraId="5E3134F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7 002 450</w:t>
            </w:r>
          </w:p>
        </w:tc>
        <w:tc>
          <w:tcPr>
            <w:tcW w:w="893" w:type="dxa"/>
            <w:tcBorders>
              <w:top w:val="nil"/>
              <w:left w:val="nil"/>
              <w:bottom w:val="single" w:sz="4" w:space="0" w:color="auto"/>
              <w:right w:val="single" w:sz="4" w:space="0" w:color="auto"/>
            </w:tcBorders>
            <w:shd w:val="clear" w:color="auto" w:fill="auto"/>
            <w:noWrap/>
            <w:vAlign w:val="bottom"/>
            <w:hideMark/>
          </w:tcPr>
          <w:p w14:paraId="20CA100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91,4%</w:t>
            </w:r>
          </w:p>
        </w:tc>
      </w:tr>
      <w:tr w:rsidR="00F327FA" w:rsidRPr="00F327FA" w14:paraId="5C211E0E"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500F6608"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79CA17BF" w14:textId="77777777" w:rsidR="00F327FA" w:rsidRPr="00F327FA" w:rsidRDefault="00F327FA" w:rsidP="00F327FA">
            <w:pPr>
              <w:rPr>
                <w:b/>
                <w:bCs/>
                <w:sz w:val="22"/>
                <w:szCs w:val="22"/>
                <w:lang w:val="et-EE" w:eastAsia="et-EE"/>
              </w:rPr>
            </w:pPr>
            <w:r w:rsidRPr="00F327FA">
              <w:rPr>
                <w:b/>
                <w:bCs/>
                <w:sz w:val="22"/>
                <w:szCs w:val="22"/>
                <w:lang w:val="et-EE" w:eastAsia="et-EE"/>
              </w:rPr>
              <w:t>PÕHITEGEVUSE TULEM</w:t>
            </w:r>
          </w:p>
        </w:tc>
        <w:tc>
          <w:tcPr>
            <w:tcW w:w="1134" w:type="dxa"/>
            <w:tcBorders>
              <w:top w:val="nil"/>
              <w:left w:val="nil"/>
              <w:bottom w:val="single" w:sz="8" w:space="0" w:color="auto"/>
              <w:right w:val="single" w:sz="4" w:space="0" w:color="auto"/>
            </w:tcBorders>
            <w:shd w:val="clear" w:color="auto" w:fill="auto"/>
            <w:noWrap/>
            <w:vAlign w:val="bottom"/>
            <w:hideMark/>
          </w:tcPr>
          <w:p w14:paraId="58FDFF3C"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550 536</w:t>
            </w:r>
          </w:p>
        </w:tc>
        <w:tc>
          <w:tcPr>
            <w:tcW w:w="1275" w:type="dxa"/>
            <w:tcBorders>
              <w:top w:val="nil"/>
              <w:left w:val="nil"/>
              <w:bottom w:val="single" w:sz="8" w:space="0" w:color="auto"/>
              <w:right w:val="single" w:sz="4" w:space="0" w:color="auto"/>
            </w:tcBorders>
            <w:shd w:val="clear" w:color="auto" w:fill="auto"/>
            <w:noWrap/>
            <w:vAlign w:val="bottom"/>
            <w:hideMark/>
          </w:tcPr>
          <w:p w14:paraId="23357C96"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527 036</w:t>
            </w:r>
          </w:p>
        </w:tc>
        <w:tc>
          <w:tcPr>
            <w:tcW w:w="1085" w:type="dxa"/>
            <w:tcBorders>
              <w:top w:val="nil"/>
              <w:left w:val="nil"/>
              <w:bottom w:val="single" w:sz="8" w:space="0" w:color="auto"/>
              <w:right w:val="single" w:sz="4" w:space="0" w:color="auto"/>
            </w:tcBorders>
            <w:shd w:val="clear" w:color="auto" w:fill="auto"/>
            <w:noWrap/>
            <w:vAlign w:val="bottom"/>
            <w:hideMark/>
          </w:tcPr>
          <w:p w14:paraId="55F94D86"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1 293 607</w:t>
            </w:r>
          </w:p>
        </w:tc>
        <w:tc>
          <w:tcPr>
            <w:tcW w:w="893" w:type="dxa"/>
            <w:tcBorders>
              <w:top w:val="nil"/>
              <w:left w:val="nil"/>
              <w:bottom w:val="single" w:sz="4" w:space="0" w:color="auto"/>
              <w:right w:val="single" w:sz="4" w:space="0" w:color="auto"/>
            </w:tcBorders>
            <w:shd w:val="clear" w:color="auto" w:fill="auto"/>
            <w:noWrap/>
            <w:vAlign w:val="bottom"/>
            <w:hideMark/>
          </w:tcPr>
          <w:p w14:paraId="581FEF03"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r>
      <w:tr w:rsidR="00F327FA" w:rsidRPr="00F327FA" w14:paraId="61FA5ADA"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7D8AE25D"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541AFD79" w14:textId="77777777" w:rsidR="00F327FA" w:rsidRPr="00F327FA" w:rsidRDefault="00F327FA" w:rsidP="00F327FA">
            <w:pPr>
              <w:rPr>
                <w:b/>
                <w:bCs/>
                <w:sz w:val="22"/>
                <w:szCs w:val="22"/>
                <w:lang w:val="et-EE" w:eastAsia="et-EE"/>
              </w:rPr>
            </w:pPr>
            <w:r w:rsidRPr="00F327FA">
              <w:rPr>
                <w:b/>
                <w:bCs/>
                <w:sz w:val="22"/>
                <w:szCs w:val="22"/>
                <w:lang w:val="et-EE" w:eastAsia="et-EE"/>
              </w:rPr>
              <w:t>INVESTEERIMISTEGEVUS KOKKU</w:t>
            </w:r>
          </w:p>
        </w:tc>
        <w:tc>
          <w:tcPr>
            <w:tcW w:w="1134" w:type="dxa"/>
            <w:tcBorders>
              <w:top w:val="nil"/>
              <w:left w:val="nil"/>
              <w:bottom w:val="single" w:sz="8" w:space="0" w:color="auto"/>
              <w:right w:val="single" w:sz="4" w:space="0" w:color="auto"/>
            </w:tcBorders>
            <w:shd w:val="clear" w:color="auto" w:fill="auto"/>
            <w:noWrap/>
            <w:vAlign w:val="bottom"/>
            <w:hideMark/>
          </w:tcPr>
          <w:p w14:paraId="2A7AF62E"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-3 534 870</w:t>
            </w:r>
          </w:p>
        </w:tc>
        <w:tc>
          <w:tcPr>
            <w:tcW w:w="1275" w:type="dxa"/>
            <w:tcBorders>
              <w:top w:val="nil"/>
              <w:left w:val="nil"/>
              <w:bottom w:val="single" w:sz="8" w:space="0" w:color="auto"/>
              <w:right w:val="single" w:sz="4" w:space="0" w:color="auto"/>
            </w:tcBorders>
            <w:shd w:val="clear" w:color="auto" w:fill="auto"/>
            <w:noWrap/>
            <w:vAlign w:val="bottom"/>
            <w:hideMark/>
          </w:tcPr>
          <w:p w14:paraId="4A4319C7"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-1 511 370</w:t>
            </w:r>
          </w:p>
        </w:tc>
        <w:tc>
          <w:tcPr>
            <w:tcW w:w="1085" w:type="dxa"/>
            <w:tcBorders>
              <w:top w:val="nil"/>
              <w:left w:val="nil"/>
              <w:bottom w:val="single" w:sz="8" w:space="0" w:color="auto"/>
              <w:right w:val="single" w:sz="4" w:space="0" w:color="auto"/>
            </w:tcBorders>
            <w:shd w:val="clear" w:color="auto" w:fill="auto"/>
            <w:noWrap/>
            <w:vAlign w:val="bottom"/>
            <w:hideMark/>
          </w:tcPr>
          <w:p w14:paraId="0B40C3AF"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-740 868</w:t>
            </w:r>
          </w:p>
        </w:tc>
        <w:tc>
          <w:tcPr>
            <w:tcW w:w="893" w:type="dxa"/>
            <w:tcBorders>
              <w:top w:val="nil"/>
              <w:left w:val="nil"/>
              <w:bottom w:val="single" w:sz="4" w:space="0" w:color="auto"/>
              <w:right w:val="single" w:sz="4" w:space="0" w:color="auto"/>
            </w:tcBorders>
            <w:shd w:val="clear" w:color="auto" w:fill="auto"/>
            <w:noWrap/>
            <w:vAlign w:val="bottom"/>
            <w:hideMark/>
          </w:tcPr>
          <w:p w14:paraId="4E9FC2A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49,0%</w:t>
            </w:r>
          </w:p>
        </w:tc>
      </w:tr>
      <w:tr w:rsidR="00F327FA" w:rsidRPr="00F327FA" w14:paraId="1A8FFA72"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5C7C3828" w14:textId="77777777" w:rsidR="00F327FA" w:rsidRPr="00F327FA" w:rsidRDefault="00F327FA" w:rsidP="00F327FA">
            <w:pPr>
              <w:rPr>
                <w:sz w:val="22"/>
                <w:szCs w:val="22"/>
                <w:lang w:val="et-EE" w:eastAsia="et-EE"/>
              </w:rPr>
            </w:pPr>
            <w:r w:rsidRPr="00F327FA">
              <w:rPr>
                <w:sz w:val="22"/>
                <w:szCs w:val="22"/>
                <w:lang w:val="et-EE" w:eastAsia="et-EE"/>
              </w:rPr>
              <w:t>381</w:t>
            </w:r>
          </w:p>
        </w:tc>
        <w:tc>
          <w:tcPr>
            <w:tcW w:w="3969" w:type="dxa"/>
            <w:tcBorders>
              <w:top w:val="nil"/>
              <w:left w:val="nil"/>
              <w:bottom w:val="nil"/>
              <w:right w:val="single" w:sz="4" w:space="0" w:color="auto"/>
            </w:tcBorders>
            <w:shd w:val="clear" w:color="auto" w:fill="auto"/>
            <w:noWrap/>
            <w:vAlign w:val="bottom"/>
            <w:hideMark/>
          </w:tcPr>
          <w:p w14:paraId="24834401" w14:textId="77777777" w:rsidR="00F327FA" w:rsidRPr="00F327FA" w:rsidRDefault="00F327FA" w:rsidP="00F327FA">
            <w:pPr>
              <w:rPr>
                <w:sz w:val="22"/>
                <w:szCs w:val="22"/>
                <w:lang w:val="et-EE" w:eastAsia="et-EE"/>
              </w:rPr>
            </w:pPr>
            <w:r w:rsidRPr="00F327FA">
              <w:rPr>
                <w:sz w:val="22"/>
                <w:szCs w:val="22"/>
                <w:lang w:val="et-EE" w:eastAsia="et-EE"/>
              </w:rPr>
              <w:t>Põhivara müük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D49C4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44 000</w:t>
            </w:r>
          </w:p>
        </w:tc>
        <w:tc>
          <w:tcPr>
            <w:tcW w:w="1275" w:type="dxa"/>
            <w:tcBorders>
              <w:top w:val="nil"/>
              <w:left w:val="nil"/>
              <w:bottom w:val="single" w:sz="4" w:space="0" w:color="auto"/>
              <w:right w:val="single" w:sz="4" w:space="0" w:color="auto"/>
            </w:tcBorders>
            <w:shd w:val="clear" w:color="auto" w:fill="auto"/>
            <w:noWrap/>
            <w:vAlign w:val="bottom"/>
            <w:hideMark/>
          </w:tcPr>
          <w:p w14:paraId="297D09D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44 000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CEE7A9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21 712</w:t>
            </w:r>
          </w:p>
        </w:tc>
        <w:tc>
          <w:tcPr>
            <w:tcW w:w="893" w:type="dxa"/>
            <w:tcBorders>
              <w:top w:val="nil"/>
              <w:left w:val="nil"/>
              <w:bottom w:val="single" w:sz="4" w:space="0" w:color="auto"/>
              <w:right w:val="single" w:sz="4" w:space="0" w:color="auto"/>
            </w:tcBorders>
            <w:shd w:val="clear" w:color="auto" w:fill="auto"/>
            <w:noWrap/>
            <w:vAlign w:val="bottom"/>
            <w:hideMark/>
          </w:tcPr>
          <w:p w14:paraId="23E16FE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49,3%</w:t>
            </w:r>
          </w:p>
        </w:tc>
      </w:tr>
      <w:tr w:rsidR="00F327FA" w:rsidRPr="00F327FA" w14:paraId="6A6566A8"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99FE" w14:textId="77777777" w:rsidR="00F327FA" w:rsidRPr="00F327FA" w:rsidRDefault="00F327FA" w:rsidP="00F327FA">
            <w:pPr>
              <w:rPr>
                <w:sz w:val="22"/>
                <w:szCs w:val="22"/>
                <w:lang w:val="et-EE" w:eastAsia="et-EE"/>
              </w:rPr>
            </w:pPr>
            <w:r w:rsidRPr="00F327FA">
              <w:rPr>
                <w:sz w:val="22"/>
                <w:szCs w:val="22"/>
                <w:lang w:val="et-EE" w:eastAsia="et-EE"/>
              </w:rPr>
              <w:t>15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D2B700E" w14:textId="77777777" w:rsidR="00F327FA" w:rsidRPr="00F327FA" w:rsidRDefault="00F327FA" w:rsidP="00F327FA">
            <w:pPr>
              <w:rPr>
                <w:sz w:val="22"/>
                <w:szCs w:val="22"/>
                <w:lang w:val="et-EE" w:eastAsia="et-EE"/>
              </w:rPr>
            </w:pPr>
            <w:r w:rsidRPr="00F327FA">
              <w:rPr>
                <w:sz w:val="22"/>
                <w:szCs w:val="22"/>
                <w:lang w:val="et-EE" w:eastAsia="et-EE"/>
              </w:rPr>
              <w:t>Põhivara soetus (-)</w:t>
            </w:r>
          </w:p>
        </w:tc>
        <w:tc>
          <w:tcPr>
            <w:tcW w:w="1134" w:type="dxa"/>
            <w:tcBorders>
              <w:top w:val="nil"/>
              <w:left w:val="nil"/>
              <w:bottom w:val="single" w:sz="4" w:space="0" w:color="auto"/>
              <w:right w:val="single" w:sz="4" w:space="0" w:color="auto"/>
            </w:tcBorders>
            <w:shd w:val="clear" w:color="auto" w:fill="auto"/>
            <w:noWrap/>
            <w:vAlign w:val="bottom"/>
            <w:hideMark/>
          </w:tcPr>
          <w:p w14:paraId="5676873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-3 563 704</w:t>
            </w:r>
          </w:p>
        </w:tc>
        <w:tc>
          <w:tcPr>
            <w:tcW w:w="1275" w:type="dxa"/>
            <w:tcBorders>
              <w:top w:val="nil"/>
              <w:left w:val="nil"/>
              <w:bottom w:val="single" w:sz="4" w:space="0" w:color="auto"/>
              <w:right w:val="single" w:sz="4" w:space="0" w:color="auto"/>
            </w:tcBorders>
            <w:shd w:val="clear" w:color="auto" w:fill="auto"/>
            <w:noWrap/>
            <w:vAlign w:val="bottom"/>
            <w:hideMark/>
          </w:tcPr>
          <w:p w14:paraId="1C2D9F9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-1 563 704</w:t>
            </w:r>
          </w:p>
        </w:tc>
        <w:tc>
          <w:tcPr>
            <w:tcW w:w="1085" w:type="dxa"/>
            <w:tcBorders>
              <w:top w:val="nil"/>
              <w:left w:val="nil"/>
              <w:bottom w:val="single" w:sz="4" w:space="0" w:color="auto"/>
              <w:right w:val="single" w:sz="4" w:space="0" w:color="auto"/>
            </w:tcBorders>
            <w:shd w:val="clear" w:color="auto" w:fill="auto"/>
            <w:noWrap/>
            <w:vAlign w:val="bottom"/>
            <w:hideMark/>
          </w:tcPr>
          <w:p w14:paraId="1D51666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-835 586</w:t>
            </w:r>
          </w:p>
        </w:tc>
        <w:tc>
          <w:tcPr>
            <w:tcW w:w="893" w:type="dxa"/>
            <w:tcBorders>
              <w:top w:val="nil"/>
              <w:left w:val="nil"/>
              <w:bottom w:val="single" w:sz="4" w:space="0" w:color="auto"/>
              <w:right w:val="single" w:sz="4" w:space="0" w:color="auto"/>
            </w:tcBorders>
            <w:shd w:val="clear" w:color="auto" w:fill="auto"/>
            <w:noWrap/>
            <w:vAlign w:val="bottom"/>
            <w:hideMark/>
          </w:tcPr>
          <w:p w14:paraId="56D2A73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53,4%</w:t>
            </w:r>
          </w:p>
        </w:tc>
      </w:tr>
      <w:tr w:rsidR="00F327FA" w:rsidRPr="00F327FA" w14:paraId="4F5D891B" w14:textId="77777777" w:rsidTr="002D45F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F202308" w14:textId="77777777" w:rsidR="00F327FA" w:rsidRPr="00F327FA" w:rsidRDefault="00F327FA" w:rsidP="00F327FA">
            <w:pPr>
              <w:rPr>
                <w:sz w:val="22"/>
                <w:szCs w:val="22"/>
                <w:lang w:val="et-EE" w:eastAsia="et-EE"/>
              </w:rPr>
            </w:pPr>
            <w:r w:rsidRPr="00F327FA">
              <w:rPr>
                <w:sz w:val="22"/>
                <w:szCs w:val="22"/>
                <w:lang w:val="et-EE" w:eastAsia="et-EE"/>
              </w:rPr>
              <w:t>3502</w:t>
            </w:r>
          </w:p>
        </w:tc>
        <w:tc>
          <w:tcPr>
            <w:tcW w:w="3969" w:type="dxa"/>
            <w:tcBorders>
              <w:top w:val="nil"/>
              <w:left w:val="nil"/>
              <w:bottom w:val="single" w:sz="4" w:space="0" w:color="auto"/>
              <w:right w:val="single" w:sz="4" w:space="0" w:color="auto"/>
            </w:tcBorders>
            <w:shd w:val="clear" w:color="auto" w:fill="auto"/>
            <w:noWrap/>
            <w:vAlign w:val="bottom"/>
            <w:hideMark/>
          </w:tcPr>
          <w:p w14:paraId="1EECC83E" w14:textId="77777777" w:rsidR="00F327FA" w:rsidRPr="00F327FA" w:rsidRDefault="00F327FA" w:rsidP="00F327FA">
            <w:pPr>
              <w:rPr>
                <w:sz w:val="22"/>
                <w:szCs w:val="22"/>
                <w:lang w:val="et-EE" w:eastAsia="et-EE"/>
              </w:rPr>
            </w:pPr>
            <w:r w:rsidRPr="00F327FA">
              <w:rPr>
                <w:sz w:val="22"/>
                <w:szCs w:val="22"/>
                <w:lang w:val="et-EE" w:eastAsia="et-EE"/>
              </w:rPr>
              <w:t>Põhivara soetuseks saadud toetused (+)</w:t>
            </w:r>
          </w:p>
        </w:tc>
        <w:tc>
          <w:tcPr>
            <w:tcW w:w="1134" w:type="dxa"/>
            <w:tcBorders>
              <w:top w:val="nil"/>
              <w:left w:val="nil"/>
              <w:bottom w:val="single" w:sz="4" w:space="0" w:color="auto"/>
              <w:right w:val="single" w:sz="4" w:space="0" w:color="auto"/>
            </w:tcBorders>
            <w:shd w:val="clear" w:color="auto" w:fill="auto"/>
            <w:noWrap/>
            <w:vAlign w:val="bottom"/>
            <w:hideMark/>
          </w:tcPr>
          <w:p w14:paraId="7CCAC04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30 826</w:t>
            </w:r>
          </w:p>
        </w:tc>
        <w:tc>
          <w:tcPr>
            <w:tcW w:w="1275" w:type="dxa"/>
            <w:tcBorders>
              <w:top w:val="nil"/>
              <w:left w:val="nil"/>
              <w:bottom w:val="single" w:sz="4" w:space="0" w:color="auto"/>
              <w:right w:val="single" w:sz="4" w:space="0" w:color="auto"/>
            </w:tcBorders>
            <w:shd w:val="clear" w:color="auto" w:fill="auto"/>
            <w:noWrap/>
            <w:vAlign w:val="bottom"/>
            <w:hideMark/>
          </w:tcPr>
          <w:p w14:paraId="0940124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41 361</w:t>
            </w:r>
          </w:p>
        </w:tc>
        <w:tc>
          <w:tcPr>
            <w:tcW w:w="1085" w:type="dxa"/>
            <w:tcBorders>
              <w:top w:val="nil"/>
              <w:left w:val="nil"/>
              <w:bottom w:val="single" w:sz="4" w:space="0" w:color="auto"/>
              <w:right w:val="single" w:sz="4" w:space="0" w:color="auto"/>
            </w:tcBorders>
            <w:shd w:val="clear" w:color="auto" w:fill="auto"/>
            <w:noWrap/>
            <w:vAlign w:val="bottom"/>
            <w:hideMark/>
          </w:tcPr>
          <w:p w14:paraId="7A0A129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100 620</w:t>
            </w:r>
          </w:p>
        </w:tc>
        <w:tc>
          <w:tcPr>
            <w:tcW w:w="893" w:type="dxa"/>
            <w:tcBorders>
              <w:top w:val="nil"/>
              <w:left w:val="nil"/>
              <w:bottom w:val="single" w:sz="4" w:space="0" w:color="auto"/>
              <w:right w:val="single" w:sz="4" w:space="0" w:color="auto"/>
            </w:tcBorders>
            <w:shd w:val="clear" w:color="auto" w:fill="auto"/>
            <w:noWrap/>
            <w:vAlign w:val="bottom"/>
            <w:hideMark/>
          </w:tcPr>
          <w:p w14:paraId="6F7750A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243,3%</w:t>
            </w:r>
          </w:p>
        </w:tc>
      </w:tr>
      <w:tr w:rsidR="00F327FA" w:rsidRPr="00F327FA" w14:paraId="4771A7D8" w14:textId="77777777" w:rsidTr="002D45F0">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AF71" w14:textId="77777777" w:rsidR="00F327FA" w:rsidRPr="00F327FA" w:rsidRDefault="00F327FA" w:rsidP="00F327FA">
            <w:pPr>
              <w:rPr>
                <w:sz w:val="22"/>
                <w:szCs w:val="22"/>
                <w:lang w:val="et-EE" w:eastAsia="et-EE"/>
              </w:rPr>
            </w:pPr>
            <w:r w:rsidRPr="00F327FA">
              <w:rPr>
                <w:sz w:val="22"/>
                <w:szCs w:val="22"/>
                <w:lang w:val="et-EE" w:eastAsia="et-EE"/>
              </w:rPr>
              <w:t>4502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8946BB4" w14:textId="77777777" w:rsidR="00F327FA" w:rsidRPr="00F327FA" w:rsidRDefault="00F327FA" w:rsidP="00F327FA">
            <w:pPr>
              <w:rPr>
                <w:sz w:val="22"/>
                <w:szCs w:val="22"/>
                <w:lang w:val="et-EE" w:eastAsia="et-EE"/>
              </w:rPr>
            </w:pPr>
            <w:r w:rsidRPr="00F327FA">
              <w:rPr>
                <w:sz w:val="22"/>
                <w:szCs w:val="22"/>
                <w:lang w:val="et-EE" w:eastAsia="et-EE"/>
              </w:rPr>
              <w:t>Põhivara soetuseks antav sihtfinantseerimine (-)</w:t>
            </w:r>
          </w:p>
        </w:tc>
        <w:tc>
          <w:tcPr>
            <w:tcW w:w="1134" w:type="dxa"/>
            <w:tcBorders>
              <w:top w:val="nil"/>
              <w:left w:val="nil"/>
              <w:bottom w:val="single" w:sz="4" w:space="0" w:color="auto"/>
              <w:right w:val="single" w:sz="4" w:space="0" w:color="auto"/>
            </w:tcBorders>
            <w:shd w:val="clear" w:color="auto" w:fill="auto"/>
            <w:noWrap/>
            <w:vAlign w:val="bottom"/>
            <w:hideMark/>
          </w:tcPr>
          <w:p w14:paraId="40F49036" w14:textId="77777777" w:rsidR="00F327FA" w:rsidRPr="00F327FA" w:rsidRDefault="00F327FA" w:rsidP="00F327FA">
            <w:pPr>
              <w:rPr>
                <w:rFonts w:ascii="Arial" w:hAnsi="Arial" w:cs="Arial"/>
                <w:sz w:val="20"/>
                <w:szCs w:val="20"/>
                <w:lang w:val="et-EE" w:eastAsia="et-EE"/>
              </w:rPr>
            </w:pPr>
            <w:r w:rsidRPr="00F327FA">
              <w:rPr>
                <w:rFonts w:ascii="Arial" w:hAnsi="Arial" w:cs="Arial"/>
                <w:sz w:val="20"/>
                <w:szCs w:val="20"/>
                <w:lang w:val="et-EE" w:eastAsia="et-EE"/>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4D4DD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-10 535</w:t>
            </w:r>
          </w:p>
        </w:tc>
        <w:tc>
          <w:tcPr>
            <w:tcW w:w="1085" w:type="dxa"/>
            <w:tcBorders>
              <w:top w:val="nil"/>
              <w:left w:val="nil"/>
              <w:bottom w:val="single" w:sz="4" w:space="0" w:color="auto"/>
              <w:right w:val="single" w:sz="4" w:space="0" w:color="auto"/>
            </w:tcBorders>
            <w:shd w:val="clear" w:color="auto" w:fill="auto"/>
            <w:noWrap/>
            <w:vAlign w:val="bottom"/>
            <w:hideMark/>
          </w:tcPr>
          <w:p w14:paraId="0DAF41D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-5 333</w:t>
            </w:r>
          </w:p>
        </w:tc>
        <w:tc>
          <w:tcPr>
            <w:tcW w:w="893" w:type="dxa"/>
            <w:tcBorders>
              <w:top w:val="nil"/>
              <w:left w:val="nil"/>
              <w:bottom w:val="single" w:sz="4" w:space="0" w:color="auto"/>
              <w:right w:val="single" w:sz="4" w:space="0" w:color="auto"/>
            </w:tcBorders>
            <w:shd w:val="clear" w:color="auto" w:fill="auto"/>
            <w:noWrap/>
            <w:vAlign w:val="bottom"/>
            <w:hideMark/>
          </w:tcPr>
          <w:p w14:paraId="177D92B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50,6%</w:t>
            </w:r>
          </w:p>
        </w:tc>
      </w:tr>
      <w:tr w:rsidR="00F327FA" w:rsidRPr="00F327FA" w14:paraId="1CB89F15" w14:textId="77777777" w:rsidTr="002D45F0">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DE3F" w14:textId="77777777" w:rsidR="00F327FA" w:rsidRPr="00F327FA" w:rsidRDefault="00F327FA" w:rsidP="00F327FA">
            <w:pPr>
              <w:rPr>
                <w:sz w:val="22"/>
                <w:szCs w:val="22"/>
                <w:lang w:val="et-EE" w:eastAsia="et-EE"/>
              </w:rPr>
            </w:pPr>
            <w:r w:rsidRPr="00F327FA">
              <w:rPr>
                <w:sz w:val="22"/>
                <w:szCs w:val="22"/>
                <w:lang w:val="et-EE" w:eastAsia="et-EE"/>
              </w:rPr>
              <w:t>382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99B1810" w14:textId="77777777" w:rsidR="00F327FA" w:rsidRPr="00F327FA" w:rsidRDefault="00F327FA" w:rsidP="00F327FA">
            <w:pPr>
              <w:rPr>
                <w:sz w:val="22"/>
                <w:szCs w:val="22"/>
                <w:lang w:val="et-EE" w:eastAsia="et-EE"/>
              </w:rPr>
            </w:pPr>
            <w:r w:rsidRPr="00F327FA">
              <w:rPr>
                <w:sz w:val="22"/>
                <w:szCs w:val="22"/>
                <w:lang w:val="et-EE" w:eastAsia="et-EE"/>
              </w:rPr>
              <w:t>Finantstulud (+)</w:t>
            </w:r>
          </w:p>
        </w:tc>
        <w:tc>
          <w:tcPr>
            <w:tcW w:w="1134" w:type="dxa"/>
            <w:tcBorders>
              <w:top w:val="nil"/>
              <w:left w:val="nil"/>
              <w:bottom w:val="single" w:sz="4" w:space="0" w:color="auto"/>
              <w:right w:val="single" w:sz="4" w:space="0" w:color="auto"/>
            </w:tcBorders>
            <w:shd w:val="clear" w:color="auto" w:fill="auto"/>
            <w:noWrap/>
            <w:vAlign w:val="bottom"/>
            <w:hideMark/>
          </w:tcPr>
          <w:p w14:paraId="5DF6FD58" w14:textId="77777777" w:rsidR="00F327FA" w:rsidRPr="00F327FA" w:rsidRDefault="00F327FA" w:rsidP="00F327FA">
            <w:pPr>
              <w:rPr>
                <w:rFonts w:ascii="Arial" w:hAnsi="Arial" w:cs="Arial"/>
                <w:sz w:val="20"/>
                <w:szCs w:val="20"/>
                <w:lang w:val="et-EE" w:eastAsia="et-EE"/>
              </w:rPr>
            </w:pPr>
            <w:r w:rsidRPr="00F327FA">
              <w:rPr>
                <w:rFonts w:ascii="Arial" w:hAnsi="Arial" w:cs="Arial"/>
                <w:sz w:val="20"/>
                <w:szCs w:val="20"/>
                <w:lang w:val="et-EE" w:eastAsia="et-EE"/>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620982"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c>
          <w:tcPr>
            <w:tcW w:w="1085" w:type="dxa"/>
            <w:tcBorders>
              <w:top w:val="nil"/>
              <w:left w:val="nil"/>
              <w:bottom w:val="single" w:sz="4" w:space="0" w:color="auto"/>
              <w:right w:val="single" w:sz="4" w:space="0" w:color="auto"/>
            </w:tcBorders>
            <w:shd w:val="clear" w:color="auto" w:fill="auto"/>
            <w:noWrap/>
            <w:vAlign w:val="bottom"/>
            <w:hideMark/>
          </w:tcPr>
          <w:p w14:paraId="3713B9B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173</w:t>
            </w:r>
          </w:p>
        </w:tc>
        <w:tc>
          <w:tcPr>
            <w:tcW w:w="893" w:type="dxa"/>
            <w:tcBorders>
              <w:top w:val="nil"/>
              <w:left w:val="nil"/>
              <w:bottom w:val="single" w:sz="4" w:space="0" w:color="auto"/>
              <w:right w:val="single" w:sz="4" w:space="0" w:color="auto"/>
            </w:tcBorders>
            <w:shd w:val="clear" w:color="auto" w:fill="auto"/>
            <w:noWrap/>
            <w:vAlign w:val="bottom"/>
            <w:hideMark/>
          </w:tcPr>
          <w:p w14:paraId="0AC75947"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r>
      <w:tr w:rsidR="00F327FA" w:rsidRPr="00F327FA" w14:paraId="4D9C6ED7" w14:textId="77777777" w:rsidTr="002D45F0">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BB7F" w14:textId="77777777" w:rsidR="00F327FA" w:rsidRPr="00F327FA" w:rsidRDefault="00F327FA" w:rsidP="00F327FA">
            <w:pPr>
              <w:rPr>
                <w:sz w:val="22"/>
                <w:szCs w:val="22"/>
                <w:lang w:val="et-EE" w:eastAsia="et-EE"/>
              </w:rPr>
            </w:pPr>
            <w:r w:rsidRPr="00F327FA">
              <w:rPr>
                <w:sz w:val="22"/>
                <w:szCs w:val="22"/>
                <w:lang w:val="et-EE" w:eastAsia="et-EE"/>
              </w:rPr>
              <w:t>65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A14F34B" w14:textId="77777777" w:rsidR="00F327FA" w:rsidRPr="00F327FA" w:rsidRDefault="00F327FA" w:rsidP="00F327FA">
            <w:pPr>
              <w:rPr>
                <w:sz w:val="22"/>
                <w:szCs w:val="22"/>
                <w:lang w:val="et-EE" w:eastAsia="et-EE"/>
              </w:rPr>
            </w:pPr>
            <w:r w:rsidRPr="00F327FA">
              <w:rPr>
                <w:sz w:val="22"/>
                <w:szCs w:val="22"/>
                <w:lang w:val="et-EE" w:eastAsia="et-EE"/>
              </w:rPr>
              <w:t>Finantstkulud (-)</w:t>
            </w:r>
          </w:p>
        </w:tc>
        <w:tc>
          <w:tcPr>
            <w:tcW w:w="1134" w:type="dxa"/>
            <w:tcBorders>
              <w:top w:val="nil"/>
              <w:left w:val="nil"/>
              <w:bottom w:val="single" w:sz="4" w:space="0" w:color="auto"/>
              <w:right w:val="single" w:sz="4" w:space="0" w:color="auto"/>
            </w:tcBorders>
            <w:shd w:val="clear" w:color="auto" w:fill="auto"/>
            <w:noWrap/>
            <w:vAlign w:val="bottom"/>
            <w:hideMark/>
          </w:tcPr>
          <w:p w14:paraId="20C65D57"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-45 992</w:t>
            </w:r>
          </w:p>
        </w:tc>
        <w:tc>
          <w:tcPr>
            <w:tcW w:w="1275" w:type="dxa"/>
            <w:tcBorders>
              <w:top w:val="nil"/>
              <w:left w:val="nil"/>
              <w:bottom w:val="single" w:sz="4" w:space="0" w:color="auto"/>
              <w:right w:val="single" w:sz="4" w:space="0" w:color="auto"/>
            </w:tcBorders>
            <w:shd w:val="clear" w:color="auto" w:fill="auto"/>
            <w:noWrap/>
            <w:vAlign w:val="bottom"/>
            <w:hideMark/>
          </w:tcPr>
          <w:p w14:paraId="74F784F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-22 492</w:t>
            </w:r>
          </w:p>
        </w:tc>
        <w:tc>
          <w:tcPr>
            <w:tcW w:w="1085" w:type="dxa"/>
            <w:tcBorders>
              <w:top w:val="nil"/>
              <w:left w:val="nil"/>
              <w:bottom w:val="single" w:sz="4" w:space="0" w:color="auto"/>
              <w:right w:val="single" w:sz="4" w:space="0" w:color="auto"/>
            </w:tcBorders>
            <w:shd w:val="clear" w:color="auto" w:fill="auto"/>
            <w:noWrap/>
            <w:vAlign w:val="bottom"/>
            <w:hideMark/>
          </w:tcPr>
          <w:p w14:paraId="56B4873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-22 454</w:t>
            </w:r>
          </w:p>
        </w:tc>
        <w:tc>
          <w:tcPr>
            <w:tcW w:w="893" w:type="dxa"/>
            <w:tcBorders>
              <w:top w:val="nil"/>
              <w:left w:val="nil"/>
              <w:bottom w:val="single" w:sz="4" w:space="0" w:color="auto"/>
              <w:right w:val="single" w:sz="4" w:space="0" w:color="auto"/>
            </w:tcBorders>
            <w:shd w:val="clear" w:color="auto" w:fill="auto"/>
            <w:noWrap/>
            <w:vAlign w:val="bottom"/>
            <w:hideMark/>
          </w:tcPr>
          <w:p w14:paraId="66B5201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99,8%</w:t>
            </w:r>
          </w:p>
        </w:tc>
      </w:tr>
      <w:tr w:rsidR="00F327FA" w:rsidRPr="00F327FA" w14:paraId="3641E728" w14:textId="77777777" w:rsidTr="002D45F0">
        <w:trPr>
          <w:trHeight w:val="315"/>
        </w:trPr>
        <w:tc>
          <w:tcPr>
            <w:tcW w:w="98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550434"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single" w:sz="4" w:space="0" w:color="auto"/>
              <w:left w:val="nil"/>
              <w:bottom w:val="single" w:sz="8" w:space="0" w:color="auto"/>
              <w:right w:val="single" w:sz="4" w:space="0" w:color="auto"/>
            </w:tcBorders>
            <w:shd w:val="clear" w:color="auto" w:fill="auto"/>
            <w:noWrap/>
            <w:vAlign w:val="bottom"/>
            <w:hideMark/>
          </w:tcPr>
          <w:p w14:paraId="298EE70E" w14:textId="77777777" w:rsidR="00F327FA" w:rsidRPr="00F327FA" w:rsidRDefault="00F327FA" w:rsidP="00F327FA">
            <w:pPr>
              <w:rPr>
                <w:b/>
                <w:bCs/>
                <w:sz w:val="22"/>
                <w:szCs w:val="22"/>
                <w:lang w:val="et-EE" w:eastAsia="et-EE"/>
              </w:rPr>
            </w:pPr>
            <w:r w:rsidRPr="00F327FA">
              <w:rPr>
                <w:b/>
                <w:bCs/>
                <w:sz w:val="22"/>
                <w:szCs w:val="22"/>
                <w:lang w:val="et-EE" w:eastAsia="et-EE"/>
              </w:rPr>
              <w:t>EELARVE TULEM (ÜLEJÄÄK (+) / PUUDUJÄÄK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A42C559"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-2 984 334</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1E99C931"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-984 334</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0CC818D2"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552 739</w:t>
            </w:r>
          </w:p>
        </w:tc>
        <w:tc>
          <w:tcPr>
            <w:tcW w:w="893" w:type="dxa"/>
            <w:tcBorders>
              <w:top w:val="nil"/>
              <w:left w:val="nil"/>
              <w:bottom w:val="single" w:sz="4" w:space="0" w:color="auto"/>
              <w:right w:val="single" w:sz="4" w:space="0" w:color="auto"/>
            </w:tcBorders>
            <w:shd w:val="clear" w:color="auto" w:fill="auto"/>
            <w:noWrap/>
            <w:vAlign w:val="bottom"/>
            <w:hideMark/>
          </w:tcPr>
          <w:p w14:paraId="736CF6B8"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r>
      <w:tr w:rsidR="00F327FA" w:rsidRPr="00F327FA" w14:paraId="5FBB3DB2"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194DBC2E"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5638F199" w14:textId="77777777" w:rsidR="00F327FA" w:rsidRPr="00F327FA" w:rsidRDefault="00F327FA" w:rsidP="00F327FA">
            <w:pPr>
              <w:rPr>
                <w:b/>
                <w:bCs/>
                <w:sz w:val="22"/>
                <w:szCs w:val="22"/>
                <w:lang w:val="et-EE" w:eastAsia="et-EE"/>
              </w:rPr>
            </w:pPr>
            <w:r w:rsidRPr="00F327FA">
              <w:rPr>
                <w:b/>
                <w:bCs/>
                <w:sz w:val="22"/>
                <w:szCs w:val="22"/>
                <w:lang w:val="et-EE" w:eastAsia="et-EE"/>
              </w:rPr>
              <w:t>FINANTSEERIMISTEGEVUS</w:t>
            </w:r>
          </w:p>
        </w:tc>
        <w:tc>
          <w:tcPr>
            <w:tcW w:w="1134" w:type="dxa"/>
            <w:tcBorders>
              <w:top w:val="nil"/>
              <w:left w:val="nil"/>
              <w:bottom w:val="single" w:sz="8" w:space="0" w:color="auto"/>
              <w:right w:val="single" w:sz="4" w:space="0" w:color="auto"/>
            </w:tcBorders>
            <w:shd w:val="clear" w:color="auto" w:fill="auto"/>
            <w:noWrap/>
            <w:vAlign w:val="bottom"/>
            <w:hideMark/>
          </w:tcPr>
          <w:p w14:paraId="61995FF5"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1 769 900</w:t>
            </w:r>
          </w:p>
        </w:tc>
        <w:tc>
          <w:tcPr>
            <w:tcW w:w="1275" w:type="dxa"/>
            <w:tcBorders>
              <w:top w:val="nil"/>
              <w:left w:val="nil"/>
              <w:bottom w:val="single" w:sz="8" w:space="0" w:color="auto"/>
              <w:right w:val="single" w:sz="4" w:space="0" w:color="auto"/>
            </w:tcBorders>
            <w:shd w:val="clear" w:color="auto" w:fill="auto"/>
            <w:noWrap/>
            <w:vAlign w:val="bottom"/>
            <w:hideMark/>
          </w:tcPr>
          <w:p w14:paraId="540330FD"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-230 100</w:t>
            </w:r>
          </w:p>
        </w:tc>
        <w:tc>
          <w:tcPr>
            <w:tcW w:w="1085" w:type="dxa"/>
            <w:tcBorders>
              <w:top w:val="nil"/>
              <w:left w:val="nil"/>
              <w:bottom w:val="single" w:sz="8" w:space="0" w:color="auto"/>
              <w:right w:val="single" w:sz="4" w:space="0" w:color="auto"/>
            </w:tcBorders>
            <w:shd w:val="clear" w:color="auto" w:fill="auto"/>
            <w:noWrap/>
            <w:vAlign w:val="bottom"/>
            <w:hideMark/>
          </w:tcPr>
          <w:p w14:paraId="197B44D6"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-230 100</w:t>
            </w:r>
          </w:p>
        </w:tc>
        <w:tc>
          <w:tcPr>
            <w:tcW w:w="893" w:type="dxa"/>
            <w:tcBorders>
              <w:top w:val="nil"/>
              <w:left w:val="nil"/>
              <w:bottom w:val="single" w:sz="4" w:space="0" w:color="auto"/>
              <w:right w:val="single" w:sz="4" w:space="0" w:color="auto"/>
            </w:tcBorders>
            <w:shd w:val="clear" w:color="auto" w:fill="auto"/>
            <w:noWrap/>
            <w:vAlign w:val="bottom"/>
            <w:hideMark/>
          </w:tcPr>
          <w:p w14:paraId="290C80F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7F02B5E4"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2D3AAC95" w14:textId="77777777" w:rsidR="00F327FA" w:rsidRPr="00F327FA" w:rsidRDefault="00F327FA" w:rsidP="00F327FA">
            <w:pPr>
              <w:rPr>
                <w:sz w:val="22"/>
                <w:szCs w:val="22"/>
                <w:lang w:val="et-EE" w:eastAsia="et-EE"/>
              </w:rPr>
            </w:pPr>
            <w:r w:rsidRPr="00F327FA">
              <w:rPr>
                <w:sz w:val="22"/>
                <w:szCs w:val="22"/>
                <w:lang w:val="et-EE" w:eastAsia="et-EE"/>
              </w:rPr>
              <w:t>20.5</w:t>
            </w:r>
          </w:p>
        </w:tc>
        <w:tc>
          <w:tcPr>
            <w:tcW w:w="3969" w:type="dxa"/>
            <w:tcBorders>
              <w:top w:val="nil"/>
              <w:left w:val="nil"/>
              <w:bottom w:val="single" w:sz="4" w:space="0" w:color="auto"/>
              <w:right w:val="single" w:sz="4" w:space="0" w:color="auto"/>
            </w:tcBorders>
            <w:shd w:val="clear" w:color="auto" w:fill="auto"/>
            <w:noWrap/>
            <w:vAlign w:val="bottom"/>
            <w:hideMark/>
          </w:tcPr>
          <w:p w14:paraId="3EFB9E94" w14:textId="77777777" w:rsidR="00F327FA" w:rsidRPr="00F327FA" w:rsidRDefault="00F327FA" w:rsidP="00F327FA">
            <w:pPr>
              <w:rPr>
                <w:sz w:val="22"/>
                <w:szCs w:val="22"/>
                <w:lang w:val="et-EE" w:eastAsia="et-EE"/>
              </w:rPr>
            </w:pPr>
            <w:r w:rsidRPr="00F327FA">
              <w:rPr>
                <w:sz w:val="22"/>
                <w:szCs w:val="22"/>
                <w:lang w:val="et-EE" w:eastAsia="et-EE"/>
              </w:rPr>
              <w:t>Kohustuste võtmine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FF746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2 000 000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23936"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6FF9AE9F"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CFA14"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r>
      <w:tr w:rsidR="00F327FA" w:rsidRPr="00F327FA" w14:paraId="4213565C"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2608E9DC" w14:textId="77777777" w:rsidR="00F327FA" w:rsidRPr="00F327FA" w:rsidRDefault="00F327FA" w:rsidP="00F327FA">
            <w:pPr>
              <w:rPr>
                <w:sz w:val="22"/>
                <w:szCs w:val="22"/>
                <w:lang w:val="et-EE" w:eastAsia="et-EE"/>
              </w:rPr>
            </w:pPr>
            <w:r w:rsidRPr="00F327FA">
              <w:rPr>
                <w:sz w:val="22"/>
                <w:szCs w:val="22"/>
                <w:lang w:val="et-EE" w:eastAsia="et-EE"/>
              </w:rPr>
              <w:t>20.6</w:t>
            </w:r>
          </w:p>
        </w:tc>
        <w:tc>
          <w:tcPr>
            <w:tcW w:w="3969" w:type="dxa"/>
            <w:tcBorders>
              <w:top w:val="nil"/>
              <w:left w:val="nil"/>
              <w:bottom w:val="single" w:sz="8" w:space="0" w:color="auto"/>
              <w:right w:val="single" w:sz="4" w:space="0" w:color="auto"/>
            </w:tcBorders>
            <w:shd w:val="clear" w:color="auto" w:fill="auto"/>
            <w:noWrap/>
            <w:vAlign w:val="bottom"/>
            <w:hideMark/>
          </w:tcPr>
          <w:p w14:paraId="3F00647B" w14:textId="77777777" w:rsidR="00F327FA" w:rsidRPr="00F327FA" w:rsidRDefault="00F327FA" w:rsidP="00F327FA">
            <w:pPr>
              <w:rPr>
                <w:sz w:val="22"/>
                <w:szCs w:val="22"/>
                <w:lang w:val="et-EE" w:eastAsia="et-EE"/>
              </w:rPr>
            </w:pPr>
            <w:r w:rsidRPr="00F327FA">
              <w:rPr>
                <w:sz w:val="22"/>
                <w:szCs w:val="22"/>
                <w:lang w:val="et-EE" w:eastAsia="et-EE"/>
              </w:rPr>
              <w:t>Kohustuste tasumine (-)</w:t>
            </w:r>
          </w:p>
        </w:tc>
        <w:tc>
          <w:tcPr>
            <w:tcW w:w="1134" w:type="dxa"/>
            <w:tcBorders>
              <w:top w:val="nil"/>
              <w:left w:val="nil"/>
              <w:bottom w:val="single" w:sz="8" w:space="0" w:color="auto"/>
              <w:right w:val="single" w:sz="4" w:space="0" w:color="auto"/>
            </w:tcBorders>
            <w:shd w:val="clear" w:color="auto" w:fill="auto"/>
            <w:noWrap/>
            <w:vAlign w:val="bottom"/>
            <w:hideMark/>
          </w:tcPr>
          <w:p w14:paraId="0D1B8812"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-230 100</w:t>
            </w:r>
          </w:p>
        </w:tc>
        <w:tc>
          <w:tcPr>
            <w:tcW w:w="1275" w:type="dxa"/>
            <w:tcBorders>
              <w:top w:val="nil"/>
              <w:left w:val="nil"/>
              <w:bottom w:val="nil"/>
              <w:right w:val="single" w:sz="4" w:space="0" w:color="auto"/>
            </w:tcBorders>
            <w:shd w:val="clear" w:color="auto" w:fill="auto"/>
            <w:noWrap/>
            <w:vAlign w:val="bottom"/>
            <w:hideMark/>
          </w:tcPr>
          <w:p w14:paraId="743FD5A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-230 100</w:t>
            </w:r>
          </w:p>
        </w:tc>
        <w:tc>
          <w:tcPr>
            <w:tcW w:w="1085" w:type="dxa"/>
            <w:tcBorders>
              <w:top w:val="nil"/>
              <w:left w:val="nil"/>
              <w:bottom w:val="single" w:sz="8" w:space="0" w:color="auto"/>
              <w:right w:val="single" w:sz="4" w:space="0" w:color="auto"/>
            </w:tcBorders>
            <w:shd w:val="clear" w:color="auto" w:fill="auto"/>
            <w:noWrap/>
            <w:vAlign w:val="bottom"/>
            <w:hideMark/>
          </w:tcPr>
          <w:p w14:paraId="4FF473E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-230 100</w:t>
            </w:r>
          </w:p>
        </w:tc>
        <w:tc>
          <w:tcPr>
            <w:tcW w:w="893" w:type="dxa"/>
            <w:tcBorders>
              <w:top w:val="nil"/>
              <w:left w:val="nil"/>
              <w:bottom w:val="single" w:sz="4" w:space="0" w:color="auto"/>
              <w:right w:val="single" w:sz="4" w:space="0" w:color="auto"/>
            </w:tcBorders>
            <w:shd w:val="clear" w:color="auto" w:fill="auto"/>
            <w:noWrap/>
            <w:vAlign w:val="bottom"/>
            <w:hideMark/>
          </w:tcPr>
          <w:p w14:paraId="701072D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482A0FEF"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7AE4EBBF" w14:textId="77777777" w:rsidR="00F327FA" w:rsidRPr="00F327FA" w:rsidRDefault="00F327FA" w:rsidP="00F327FA">
            <w:pPr>
              <w:rPr>
                <w:sz w:val="22"/>
                <w:szCs w:val="22"/>
                <w:lang w:val="et-EE" w:eastAsia="et-EE"/>
              </w:rPr>
            </w:pPr>
            <w:r w:rsidRPr="00F327FA">
              <w:rPr>
                <w:sz w:val="22"/>
                <w:szCs w:val="22"/>
                <w:lang w:val="et-EE" w:eastAsia="et-EE"/>
              </w:rPr>
              <w:t>1001</w:t>
            </w:r>
          </w:p>
        </w:tc>
        <w:tc>
          <w:tcPr>
            <w:tcW w:w="3969" w:type="dxa"/>
            <w:tcBorders>
              <w:top w:val="nil"/>
              <w:left w:val="nil"/>
              <w:bottom w:val="single" w:sz="8" w:space="0" w:color="auto"/>
              <w:right w:val="single" w:sz="4" w:space="0" w:color="auto"/>
            </w:tcBorders>
            <w:shd w:val="clear" w:color="auto" w:fill="auto"/>
            <w:noWrap/>
            <w:vAlign w:val="bottom"/>
            <w:hideMark/>
          </w:tcPr>
          <w:p w14:paraId="3B3506E8" w14:textId="77777777" w:rsidR="00F327FA" w:rsidRPr="00F327FA" w:rsidRDefault="00F327FA" w:rsidP="00F327FA">
            <w:pPr>
              <w:rPr>
                <w:b/>
                <w:bCs/>
                <w:sz w:val="22"/>
                <w:szCs w:val="22"/>
                <w:lang w:val="et-EE" w:eastAsia="et-EE"/>
              </w:rPr>
            </w:pPr>
            <w:r w:rsidRPr="00F327FA">
              <w:rPr>
                <w:b/>
                <w:bCs/>
                <w:sz w:val="22"/>
                <w:szCs w:val="22"/>
                <w:lang w:val="et-EE" w:eastAsia="et-EE"/>
              </w:rPr>
              <w:t>LIKVIIDSETE VARADE MUUTUS (+ suurenemine, - vähenemine)</w:t>
            </w:r>
          </w:p>
        </w:tc>
        <w:tc>
          <w:tcPr>
            <w:tcW w:w="1134" w:type="dxa"/>
            <w:tcBorders>
              <w:top w:val="nil"/>
              <w:left w:val="nil"/>
              <w:bottom w:val="single" w:sz="8" w:space="0" w:color="auto"/>
              <w:right w:val="single" w:sz="4" w:space="0" w:color="auto"/>
            </w:tcBorders>
            <w:shd w:val="clear" w:color="auto" w:fill="auto"/>
            <w:noWrap/>
            <w:vAlign w:val="bottom"/>
            <w:hideMark/>
          </w:tcPr>
          <w:p w14:paraId="7C56CA52" w14:textId="77777777" w:rsidR="00F327FA" w:rsidRPr="00F327FA" w:rsidRDefault="00F327FA" w:rsidP="00F327FA">
            <w:pPr>
              <w:jc w:val="right"/>
              <w:rPr>
                <w:rFonts w:ascii="Arial" w:hAnsi="Arial" w:cs="Arial"/>
                <w:b/>
                <w:bCs/>
                <w:sz w:val="20"/>
                <w:szCs w:val="20"/>
                <w:lang w:val="et-EE" w:eastAsia="et-EE"/>
              </w:rPr>
            </w:pPr>
            <w:r w:rsidRPr="00F327FA">
              <w:rPr>
                <w:rFonts w:ascii="Arial" w:hAnsi="Arial" w:cs="Arial"/>
                <w:b/>
                <w:bCs/>
                <w:sz w:val="20"/>
                <w:szCs w:val="20"/>
                <w:lang w:val="et-EE" w:eastAsia="et-EE"/>
              </w:rPr>
              <w:t>-1 214 434</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289C960A" w14:textId="77777777" w:rsidR="00F327FA" w:rsidRPr="00F327FA" w:rsidRDefault="00F327FA" w:rsidP="00F327FA">
            <w:pPr>
              <w:jc w:val="right"/>
              <w:rPr>
                <w:rFonts w:ascii="Calibri" w:hAnsi="Calibri"/>
                <w:b/>
                <w:bCs/>
                <w:color w:val="000000"/>
                <w:sz w:val="22"/>
                <w:szCs w:val="22"/>
                <w:lang w:val="et-EE" w:eastAsia="et-EE"/>
              </w:rPr>
            </w:pPr>
            <w:r w:rsidRPr="00F327FA">
              <w:rPr>
                <w:rFonts w:ascii="Calibri" w:hAnsi="Calibri"/>
                <w:b/>
                <w:bCs/>
                <w:color w:val="000000"/>
                <w:sz w:val="22"/>
                <w:szCs w:val="22"/>
                <w:lang w:val="et-EE" w:eastAsia="et-EE"/>
              </w:rPr>
              <w:t>-1 214 434</w:t>
            </w:r>
          </w:p>
        </w:tc>
        <w:tc>
          <w:tcPr>
            <w:tcW w:w="1085" w:type="dxa"/>
            <w:tcBorders>
              <w:top w:val="nil"/>
              <w:left w:val="nil"/>
              <w:bottom w:val="single" w:sz="8" w:space="0" w:color="auto"/>
              <w:right w:val="single" w:sz="4" w:space="0" w:color="auto"/>
            </w:tcBorders>
            <w:shd w:val="clear" w:color="auto" w:fill="auto"/>
            <w:noWrap/>
            <w:vAlign w:val="bottom"/>
            <w:hideMark/>
          </w:tcPr>
          <w:p w14:paraId="1A34C6FE" w14:textId="77777777" w:rsidR="00F327FA" w:rsidRPr="00F327FA" w:rsidRDefault="00F327FA" w:rsidP="00F327FA">
            <w:pPr>
              <w:jc w:val="right"/>
              <w:rPr>
                <w:rFonts w:ascii="Calibri" w:hAnsi="Calibri"/>
                <w:b/>
                <w:bCs/>
                <w:color w:val="000000"/>
                <w:sz w:val="22"/>
                <w:szCs w:val="22"/>
                <w:lang w:val="et-EE" w:eastAsia="et-EE"/>
              </w:rPr>
            </w:pPr>
            <w:r w:rsidRPr="00F327FA">
              <w:rPr>
                <w:rFonts w:ascii="Calibri" w:hAnsi="Calibri"/>
                <w:b/>
                <w:bCs/>
                <w:color w:val="000000"/>
                <w:sz w:val="22"/>
                <w:szCs w:val="22"/>
                <w:lang w:val="et-EE" w:eastAsia="et-EE"/>
              </w:rPr>
              <w:t>-1 214 434</w:t>
            </w:r>
          </w:p>
        </w:tc>
        <w:tc>
          <w:tcPr>
            <w:tcW w:w="893" w:type="dxa"/>
            <w:tcBorders>
              <w:top w:val="nil"/>
              <w:left w:val="nil"/>
              <w:bottom w:val="single" w:sz="4" w:space="0" w:color="auto"/>
              <w:right w:val="single" w:sz="4" w:space="0" w:color="auto"/>
            </w:tcBorders>
            <w:shd w:val="clear" w:color="auto" w:fill="auto"/>
            <w:noWrap/>
            <w:vAlign w:val="bottom"/>
            <w:hideMark/>
          </w:tcPr>
          <w:p w14:paraId="75C2AB14"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r>
      <w:tr w:rsidR="00F327FA" w:rsidRPr="00F327FA" w14:paraId="51FF6A52" w14:textId="77777777" w:rsidTr="00711813">
        <w:trPr>
          <w:trHeight w:val="600"/>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10B20C6F"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8" w:space="0" w:color="auto"/>
              <w:right w:val="single" w:sz="4" w:space="0" w:color="auto"/>
            </w:tcBorders>
            <w:shd w:val="clear" w:color="auto" w:fill="auto"/>
            <w:vAlign w:val="bottom"/>
            <w:hideMark/>
          </w:tcPr>
          <w:p w14:paraId="1993B22D" w14:textId="77777777" w:rsidR="00F327FA" w:rsidRPr="00F327FA" w:rsidRDefault="00F327FA" w:rsidP="00F327FA">
            <w:pPr>
              <w:rPr>
                <w:b/>
                <w:bCs/>
                <w:sz w:val="22"/>
                <w:szCs w:val="22"/>
                <w:lang w:val="et-EE" w:eastAsia="et-EE"/>
              </w:rPr>
            </w:pPr>
            <w:r w:rsidRPr="00F327FA">
              <w:rPr>
                <w:b/>
                <w:bCs/>
                <w:sz w:val="22"/>
                <w:szCs w:val="22"/>
                <w:lang w:val="et-EE" w:eastAsia="et-EE"/>
              </w:rPr>
              <w:t>PÕHITEGEVUSE KULUDE JA INVESTEERIMISTEGEVUSE VÄLJAMINEKUTE JAOTUS TEGEVUSALADE JÄRGI</w:t>
            </w:r>
          </w:p>
        </w:tc>
        <w:tc>
          <w:tcPr>
            <w:tcW w:w="1134" w:type="dxa"/>
            <w:tcBorders>
              <w:top w:val="nil"/>
              <w:left w:val="nil"/>
              <w:bottom w:val="single" w:sz="8" w:space="0" w:color="auto"/>
              <w:right w:val="single" w:sz="4" w:space="0" w:color="auto"/>
            </w:tcBorders>
            <w:shd w:val="clear" w:color="auto" w:fill="auto"/>
            <w:noWrap/>
            <w:vAlign w:val="bottom"/>
            <w:hideMark/>
          </w:tcPr>
          <w:p w14:paraId="5227367F"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11 643 118</w:t>
            </w:r>
          </w:p>
        </w:tc>
        <w:tc>
          <w:tcPr>
            <w:tcW w:w="1275" w:type="dxa"/>
            <w:tcBorders>
              <w:top w:val="nil"/>
              <w:left w:val="nil"/>
              <w:bottom w:val="single" w:sz="8" w:space="0" w:color="auto"/>
              <w:right w:val="single" w:sz="4" w:space="0" w:color="auto"/>
            </w:tcBorders>
            <w:shd w:val="clear" w:color="auto" w:fill="auto"/>
            <w:noWrap/>
            <w:vAlign w:val="bottom"/>
            <w:hideMark/>
          </w:tcPr>
          <w:p w14:paraId="45629149"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9 918 327</w:t>
            </w:r>
          </w:p>
        </w:tc>
        <w:tc>
          <w:tcPr>
            <w:tcW w:w="1085" w:type="dxa"/>
            <w:tcBorders>
              <w:top w:val="nil"/>
              <w:left w:val="nil"/>
              <w:bottom w:val="single" w:sz="8" w:space="0" w:color="auto"/>
              <w:right w:val="single" w:sz="4" w:space="0" w:color="auto"/>
            </w:tcBorders>
            <w:shd w:val="clear" w:color="auto" w:fill="auto"/>
            <w:noWrap/>
            <w:vAlign w:val="bottom"/>
            <w:hideMark/>
          </w:tcPr>
          <w:p w14:paraId="716C6D9D"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8 517 325</w:t>
            </w:r>
          </w:p>
        </w:tc>
        <w:tc>
          <w:tcPr>
            <w:tcW w:w="893" w:type="dxa"/>
            <w:tcBorders>
              <w:top w:val="nil"/>
              <w:left w:val="nil"/>
              <w:bottom w:val="single" w:sz="4" w:space="0" w:color="auto"/>
              <w:right w:val="single" w:sz="4" w:space="0" w:color="auto"/>
            </w:tcBorders>
            <w:shd w:val="clear" w:color="auto" w:fill="auto"/>
            <w:noWrap/>
            <w:vAlign w:val="bottom"/>
            <w:hideMark/>
          </w:tcPr>
          <w:p w14:paraId="67B626E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85,9%</w:t>
            </w:r>
          </w:p>
        </w:tc>
      </w:tr>
      <w:tr w:rsidR="00F327FA" w:rsidRPr="00F327FA" w14:paraId="634966DE" w14:textId="77777777" w:rsidTr="00711813">
        <w:trPr>
          <w:trHeight w:val="315"/>
        </w:trPr>
        <w:tc>
          <w:tcPr>
            <w:tcW w:w="988" w:type="dxa"/>
            <w:tcBorders>
              <w:top w:val="nil"/>
              <w:left w:val="single" w:sz="8" w:space="0" w:color="auto"/>
              <w:bottom w:val="single" w:sz="8" w:space="0" w:color="auto"/>
              <w:right w:val="single" w:sz="4" w:space="0" w:color="auto"/>
            </w:tcBorders>
            <w:shd w:val="clear" w:color="auto" w:fill="auto"/>
            <w:noWrap/>
            <w:vAlign w:val="bottom"/>
            <w:hideMark/>
          </w:tcPr>
          <w:p w14:paraId="4E9EB609" w14:textId="77777777" w:rsidR="00F327FA" w:rsidRPr="00F327FA" w:rsidRDefault="00F327FA" w:rsidP="00F327FA">
            <w:pPr>
              <w:rPr>
                <w:b/>
                <w:bCs/>
                <w:sz w:val="22"/>
                <w:szCs w:val="22"/>
                <w:lang w:val="et-EE" w:eastAsia="et-EE"/>
              </w:rPr>
            </w:pPr>
            <w:r w:rsidRPr="00F327FA">
              <w:rPr>
                <w:b/>
                <w:bCs/>
                <w:sz w:val="22"/>
                <w:szCs w:val="22"/>
                <w:lang w:val="et-EE" w:eastAsia="et-EE"/>
              </w:rPr>
              <w:t>01</w:t>
            </w:r>
          </w:p>
        </w:tc>
        <w:tc>
          <w:tcPr>
            <w:tcW w:w="3969" w:type="dxa"/>
            <w:tcBorders>
              <w:top w:val="nil"/>
              <w:left w:val="nil"/>
              <w:bottom w:val="single" w:sz="8" w:space="0" w:color="auto"/>
              <w:right w:val="single" w:sz="4" w:space="0" w:color="auto"/>
            </w:tcBorders>
            <w:shd w:val="clear" w:color="auto" w:fill="auto"/>
            <w:noWrap/>
            <w:vAlign w:val="bottom"/>
            <w:hideMark/>
          </w:tcPr>
          <w:p w14:paraId="39BA66D7" w14:textId="77777777" w:rsidR="00F327FA" w:rsidRPr="00F327FA" w:rsidRDefault="00F327FA" w:rsidP="00F327FA">
            <w:pPr>
              <w:rPr>
                <w:b/>
                <w:bCs/>
                <w:sz w:val="22"/>
                <w:szCs w:val="22"/>
                <w:lang w:val="et-EE" w:eastAsia="et-EE"/>
              </w:rPr>
            </w:pPr>
            <w:r w:rsidRPr="00F327FA">
              <w:rPr>
                <w:b/>
                <w:bCs/>
                <w:sz w:val="22"/>
                <w:szCs w:val="22"/>
                <w:lang w:val="et-EE" w:eastAsia="et-EE"/>
              </w:rPr>
              <w:t>Üldised valitsussektori teenused</w:t>
            </w:r>
          </w:p>
        </w:tc>
        <w:tc>
          <w:tcPr>
            <w:tcW w:w="1134" w:type="dxa"/>
            <w:tcBorders>
              <w:top w:val="nil"/>
              <w:left w:val="nil"/>
              <w:bottom w:val="single" w:sz="8" w:space="0" w:color="auto"/>
              <w:right w:val="single" w:sz="4" w:space="0" w:color="auto"/>
            </w:tcBorders>
            <w:shd w:val="clear" w:color="auto" w:fill="auto"/>
            <w:noWrap/>
            <w:vAlign w:val="bottom"/>
            <w:hideMark/>
          </w:tcPr>
          <w:p w14:paraId="3F080B57"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752 878</w:t>
            </w:r>
          </w:p>
        </w:tc>
        <w:tc>
          <w:tcPr>
            <w:tcW w:w="1275" w:type="dxa"/>
            <w:tcBorders>
              <w:top w:val="nil"/>
              <w:left w:val="nil"/>
              <w:bottom w:val="single" w:sz="8" w:space="0" w:color="auto"/>
              <w:right w:val="single" w:sz="4" w:space="0" w:color="auto"/>
            </w:tcBorders>
            <w:shd w:val="clear" w:color="auto" w:fill="auto"/>
            <w:noWrap/>
            <w:vAlign w:val="bottom"/>
            <w:hideMark/>
          </w:tcPr>
          <w:p w14:paraId="32A7DC27"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714 878</w:t>
            </w:r>
          </w:p>
        </w:tc>
        <w:tc>
          <w:tcPr>
            <w:tcW w:w="1085" w:type="dxa"/>
            <w:tcBorders>
              <w:top w:val="nil"/>
              <w:left w:val="nil"/>
              <w:bottom w:val="single" w:sz="8" w:space="0" w:color="auto"/>
              <w:right w:val="single" w:sz="4" w:space="0" w:color="auto"/>
            </w:tcBorders>
            <w:shd w:val="clear" w:color="auto" w:fill="auto"/>
            <w:noWrap/>
            <w:vAlign w:val="bottom"/>
            <w:hideMark/>
          </w:tcPr>
          <w:p w14:paraId="6CB58BF2"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550 730</w:t>
            </w:r>
          </w:p>
        </w:tc>
        <w:tc>
          <w:tcPr>
            <w:tcW w:w="893" w:type="dxa"/>
            <w:tcBorders>
              <w:top w:val="nil"/>
              <w:left w:val="nil"/>
              <w:bottom w:val="single" w:sz="4" w:space="0" w:color="auto"/>
              <w:right w:val="single" w:sz="4" w:space="0" w:color="auto"/>
            </w:tcBorders>
            <w:shd w:val="clear" w:color="auto" w:fill="auto"/>
            <w:noWrap/>
            <w:vAlign w:val="bottom"/>
            <w:hideMark/>
          </w:tcPr>
          <w:p w14:paraId="0BC6C39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77,0%</w:t>
            </w:r>
          </w:p>
        </w:tc>
      </w:tr>
      <w:tr w:rsidR="00F327FA" w:rsidRPr="00F327FA" w14:paraId="5F57DA00"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11FC40A5" w14:textId="77777777" w:rsidR="00F327FA" w:rsidRPr="00F327FA" w:rsidRDefault="00F327FA" w:rsidP="00F327FA">
            <w:pPr>
              <w:rPr>
                <w:sz w:val="22"/>
                <w:szCs w:val="22"/>
                <w:lang w:val="et-EE" w:eastAsia="et-EE"/>
              </w:rPr>
            </w:pPr>
            <w:r w:rsidRPr="00F327FA">
              <w:rPr>
                <w:sz w:val="22"/>
                <w:szCs w:val="22"/>
                <w:lang w:val="et-EE" w:eastAsia="et-EE"/>
              </w:rPr>
              <w:t>01111</w:t>
            </w:r>
          </w:p>
        </w:tc>
        <w:tc>
          <w:tcPr>
            <w:tcW w:w="3969" w:type="dxa"/>
            <w:tcBorders>
              <w:top w:val="nil"/>
              <w:left w:val="nil"/>
              <w:bottom w:val="nil"/>
              <w:right w:val="single" w:sz="4" w:space="0" w:color="auto"/>
            </w:tcBorders>
            <w:shd w:val="clear" w:color="auto" w:fill="auto"/>
            <w:noWrap/>
            <w:vAlign w:val="bottom"/>
            <w:hideMark/>
          </w:tcPr>
          <w:p w14:paraId="1548C64C" w14:textId="77777777" w:rsidR="00F327FA" w:rsidRPr="00F327FA" w:rsidRDefault="00F327FA" w:rsidP="00F327FA">
            <w:pPr>
              <w:rPr>
                <w:sz w:val="22"/>
                <w:szCs w:val="22"/>
                <w:lang w:val="et-EE" w:eastAsia="et-EE"/>
              </w:rPr>
            </w:pPr>
            <w:r w:rsidRPr="00F327FA">
              <w:rPr>
                <w:sz w:val="22"/>
                <w:szCs w:val="22"/>
                <w:lang w:val="et-EE" w:eastAsia="et-EE"/>
              </w:rPr>
              <w:t>Valla- ja linnavolikogu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EC089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45 343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3089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45 343</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23D3A0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35 858</w:t>
            </w:r>
          </w:p>
        </w:tc>
        <w:tc>
          <w:tcPr>
            <w:tcW w:w="893" w:type="dxa"/>
            <w:tcBorders>
              <w:top w:val="nil"/>
              <w:left w:val="nil"/>
              <w:bottom w:val="single" w:sz="4" w:space="0" w:color="auto"/>
              <w:right w:val="single" w:sz="4" w:space="0" w:color="auto"/>
            </w:tcBorders>
            <w:shd w:val="clear" w:color="auto" w:fill="auto"/>
            <w:noWrap/>
            <w:vAlign w:val="bottom"/>
            <w:hideMark/>
          </w:tcPr>
          <w:p w14:paraId="41E73E8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79,1%</w:t>
            </w:r>
          </w:p>
        </w:tc>
      </w:tr>
      <w:tr w:rsidR="00F327FA" w:rsidRPr="00F327FA" w14:paraId="2B2D533A"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1AF9"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73EAEA8"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7ABF219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40 493</w:t>
            </w:r>
          </w:p>
        </w:tc>
        <w:tc>
          <w:tcPr>
            <w:tcW w:w="1275" w:type="dxa"/>
            <w:tcBorders>
              <w:top w:val="nil"/>
              <w:left w:val="nil"/>
              <w:bottom w:val="single" w:sz="4" w:space="0" w:color="auto"/>
              <w:right w:val="single" w:sz="4" w:space="0" w:color="auto"/>
            </w:tcBorders>
            <w:shd w:val="clear" w:color="auto" w:fill="auto"/>
            <w:noWrap/>
            <w:vAlign w:val="bottom"/>
            <w:hideMark/>
          </w:tcPr>
          <w:p w14:paraId="1178B7C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40 793</w:t>
            </w:r>
          </w:p>
        </w:tc>
        <w:tc>
          <w:tcPr>
            <w:tcW w:w="1085" w:type="dxa"/>
            <w:tcBorders>
              <w:top w:val="nil"/>
              <w:left w:val="nil"/>
              <w:bottom w:val="single" w:sz="4" w:space="0" w:color="auto"/>
              <w:right w:val="single" w:sz="4" w:space="0" w:color="auto"/>
            </w:tcBorders>
            <w:shd w:val="clear" w:color="auto" w:fill="auto"/>
            <w:noWrap/>
            <w:vAlign w:val="bottom"/>
            <w:hideMark/>
          </w:tcPr>
          <w:p w14:paraId="5F2E6AE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35 231</w:t>
            </w:r>
          </w:p>
        </w:tc>
        <w:tc>
          <w:tcPr>
            <w:tcW w:w="893" w:type="dxa"/>
            <w:tcBorders>
              <w:top w:val="nil"/>
              <w:left w:val="nil"/>
              <w:bottom w:val="single" w:sz="4" w:space="0" w:color="auto"/>
              <w:right w:val="single" w:sz="4" w:space="0" w:color="auto"/>
            </w:tcBorders>
            <w:shd w:val="clear" w:color="auto" w:fill="auto"/>
            <w:noWrap/>
            <w:vAlign w:val="bottom"/>
            <w:hideMark/>
          </w:tcPr>
          <w:p w14:paraId="12C859E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86,4%</w:t>
            </w:r>
          </w:p>
        </w:tc>
      </w:tr>
      <w:tr w:rsidR="00F327FA" w:rsidRPr="00F327FA" w14:paraId="52D97FCF"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DE91EB" w14:textId="77777777" w:rsidR="00F327FA" w:rsidRPr="00F327FA" w:rsidRDefault="00F327FA" w:rsidP="00F327FA">
            <w:pPr>
              <w:rPr>
                <w:sz w:val="22"/>
                <w:szCs w:val="22"/>
                <w:lang w:val="et-EE" w:eastAsia="et-EE"/>
              </w:rPr>
            </w:pPr>
            <w:r w:rsidRPr="00F327FA">
              <w:rPr>
                <w:sz w:val="22"/>
                <w:szCs w:val="22"/>
                <w:lang w:val="et-EE" w:eastAsia="et-EE"/>
              </w:rPr>
              <w:t>01112</w:t>
            </w:r>
          </w:p>
        </w:tc>
        <w:tc>
          <w:tcPr>
            <w:tcW w:w="3969" w:type="dxa"/>
            <w:tcBorders>
              <w:top w:val="nil"/>
              <w:left w:val="nil"/>
              <w:bottom w:val="single" w:sz="4" w:space="0" w:color="auto"/>
              <w:right w:val="single" w:sz="4" w:space="0" w:color="auto"/>
            </w:tcBorders>
            <w:shd w:val="clear" w:color="auto" w:fill="auto"/>
            <w:noWrap/>
            <w:vAlign w:val="bottom"/>
            <w:hideMark/>
          </w:tcPr>
          <w:p w14:paraId="6990A089" w14:textId="77777777" w:rsidR="00F327FA" w:rsidRPr="00F327FA" w:rsidRDefault="00F327FA" w:rsidP="00F327FA">
            <w:pPr>
              <w:rPr>
                <w:sz w:val="22"/>
                <w:szCs w:val="22"/>
                <w:lang w:val="et-EE" w:eastAsia="et-EE"/>
              </w:rPr>
            </w:pPr>
            <w:r w:rsidRPr="00F327FA">
              <w:rPr>
                <w:sz w:val="22"/>
                <w:szCs w:val="22"/>
                <w:lang w:val="et-EE" w:eastAsia="et-EE"/>
              </w:rPr>
              <w:t>Valla- ja linnavalitsus</w:t>
            </w:r>
          </w:p>
        </w:tc>
        <w:tc>
          <w:tcPr>
            <w:tcW w:w="1134" w:type="dxa"/>
            <w:tcBorders>
              <w:top w:val="nil"/>
              <w:left w:val="nil"/>
              <w:bottom w:val="single" w:sz="4" w:space="0" w:color="auto"/>
              <w:right w:val="single" w:sz="4" w:space="0" w:color="auto"/>
            </w:tcBorders>
            <w:shd w:val="clear" w:color="auto" w:fill="auto"/>
            <w:noWrap/>
            <w:vAlign w:val="bottom"/>
            <w:hideMark/>
          </w:tcPr>
          <w:p w14:paraId="6C6BA280"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435 501</w:t>
            </w:r>
          </w:p>
        </w:tc>
        <w:tc>
          <w:tcPr>
            <w:tcW w:w="1275" w:type="dxa"/>
            <w:tcBorders>
              <w:top w:val="nil"/>
              <w:left w:val="nil"/>
              <w:bottom w:val="single" w:sz="4" w:space="0" w:color="auto"/>
              <w:right w:val="single" w:sz="4" w:space="0" w:color="auto"/>
            </w:tcBorders>
            <w:shd w:val="clear" w:color="auto" w:fill="auto"/>
            <w:noWrap/>
            <w:vAlign w:val="bottom"/>
            <w:hideMark/>
          </w:tcPr>
          <w:p w14:paraId="7845F69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421 001</w:t>
            </w:r>
          </w:p>
        </w:tc>
        <w:tc>
          <w:tcPr>
            <w:tcW w:w="1085" w:type="dxa"/>
            <w:tcBorders>
              <w:top w:val="nil"/>
              <w:left w:val="nil"/>
              <w:bottom w:val="single" w:sz="4" w:space="0" w:color="auto"/>
              <w:right w:val="single" w:sz="4" w:space="0" w:color="auto"/>
            </w:tcBorders>
            <w:shd w:val="clear" w:color="auto" w:fill="auto"/>
            <w:noWrap/>
            <w:vAlign w:val="bottom"/>
            <w:hideMark/>
          </w:tcPr>
          <w:p w14:paraId="2F11127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372 547</w:t>
            </w:r>
          </w:p>
        </w:tc>
        <w:tc>
          <w:tcPr>
            <w:tcW w:w="893" w:type="dxa"/>
            <w:tcBorders>
              <w:top w:val="nil"/>
              <w:left w:val="nil"/>
              <w:bottom w:val="single" w:sz="4" w:space="0" w:color="auto"/>
              <w:right w:val="single" w:sz="4" w:space="0" w:color="auto"/>
            </w:tcBorders>
            <w:shd w:val="clear" w:color="auto" w:fill="auto"/>
            <w:noWrap/>
            <w:vAlign w:val="bottom"/>
            <w:hideMark/>
          </w:tcPr>
          <w:p w14:paraId="3CFD0C9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88,5%</w:t>
            </w:r>
          </w:p>
        </w:tc>
      </w:tr>
      <w:tr w:rsidR="00F327FA" w:rsidRPr="00F327FA" w14:paraId="3D6FF631"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D08F872"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5C301BDB"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3CA996D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260 796</w:t>
            </w:r>
          </w:p>
        </w:tc>
        <w:tc>
          <w:tcPr>
            <w:tcW w:w="1275" w:type="dxa"/>
            <w:tcBorders>
              <w:top w:val="nil"/>
              <w:left w:val="nil"/>
              <w:bottom w:val="single" w:sz="4" w:space="0" w:color="auto"/>
              <w:right w:val="single" w:sz="4" w:space="0" w:color="auto"/>
            </w:tcBorders>
            <w:shd w:val="clear" w:color="auto" w:fill="auto"/>
            <w:noWrap/>
            <w:vAlign w:val="bottom"/>
            <w:hideMark/>
          </w:tcPr>
          <w:p w14:paraId="510DBB9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246 696</w:t>
            </w:r>
          </w:p>
        </w:tc>
        <w:tc>
          <w:tcPr>
            <w:tcW w:w="1085" w:type="dxa"/>
            <w:tcBorders>
              <w:top w:val="nil"/>
              <w:left w:val="nil"/>
              <w:bottom w:val="single" w:sz="4" w:space="0" w:color="auto"/>
              <w:right w:val="single" w:sz="4" w:space="0" w:color="auto"/>
            </w:tcBorders>
            <w:shd w:val="clear" w:color="auto" w:fill="auto"/>
            <w:noWrap/>
            <w:vAlign w:val="bottom"/>
            <w:hideMark/>
          </w:tcPr>
          <w:p w14:paraId="16E2236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244 920</w:t>
            </w:r>
          </w:p>
        </w:tc>
        <w:tc>
          <w:tcPr>
            <w:tcW w:w="893" w:type="dxa"/>
            <w:tcBorders>
              <w:top w:val="nil"/>
              <w:left w:val="nil"/>
              <w:bottom w:val="single" w:sz="4" w:space="0" w:color="auto"/>
              <w:right w:val="single" w:sz="4" w:space="0" w:color="auto"/>
            </w:tcBorders>
            <w:shd w:val="clear" w:color="auto" w:fill="auto"/>
            <w:noWrap/>
            <w:vAlign w:val="bottom"/>
            <w:hideMark/>
          </w:tcPr>
          <w:p w14:paraId="7C755CA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99,3%</w:t>
            </w:r>
          </w:p>
        </w:tc>
      </w:tr>
      <w:tr w:rsidR="00F327FA" w:rsidRPr="00F327FA" w14:paraId="56BFA32E"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447DF6" w14:textId="77777777" w:rsidR="00F327FA" w:rsidRPr="00F327FA" w:rsidRDefault="00F327FA" w:rsidP="00F327FA">
            <w:pPr>
              <w:rPr>
                <w:sz w:val="22"/>
                <w:szCs w:val="22"/>
                <w:lang w:val="et-EE" w:eastAsia="et-EE"/>
              </w:rPr>
            </w:pPr>
            <w:r w:rsidRPr="00F327FA">
              <w:rPr>
                <w:sz w:val="22"/>
                <w:szCs w:val="22"/>
                <w:lang w:val="et-EE" w:eastAsia="et-EE"/>
              </w:rPr>
              <w:t>01114</w:t>
            </w:r>
          </w:p>
        </w:tc>
        <w:tc>
          <w:tcPr>
            <w:tcW w:w="3969" w:type="dxa"/>
            <w:tcBorders>
              <w:top w:val="nil"/>
              <w:left w:val="nil"/>
              <w:bottom w:val="single" w:sz="4" w:space="0" w:color="auto"/>
              <w:right w:val="single" w:sz="4" w:space="0" w:color="auto"/>
            </w:tcBorders>
            <w:shd w:val="clear" w:color="auto" w:fill="auto"/>
            <w:noWrap/>
            <w:vAlign w:val="bottom"/>
            <w:hideMark/>
          </w:tcPr>
          <w:p w14:paraId="5DA0F6C5"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Reservfond</w:t>
            </w:r>
          </w:p>
        </w:tc>
        <w:tc>
          <w:tcPr>
            <w:tcW w:w="1134" w:type="dxa"/>
            <w:tcBorders>
              <w:top w:val="nil"/>
              <w:left w:val="nil"/>
              <w:bottom w:val="single" w:sz="4" w:space="0" w:color="auto"/>
              <w:right w:val="single" w:sz="4" w:space="0" w:color="auto"/>
            </w:tcBorders>
            <w:shd w:val="clear" w:color="auto" w:fill="auto"/>
            <w:noWrap/>
            <w:vAlign w:val="bottom"/>
            <w:hideMark/>
          </w:tcPr>
          <w:p w14:paraId="0327CA72"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99 000</w:t>
            </w:r>
          </w:p>
        </w:tc>
        <w:tc>
          <w:tcPr>
            <w:tcW w:w="1275" w:type="dxa"/>
            <w:tcBorders>
              <w:top w:val="nil"/>
              <w:left w:val="nil"/>
              <w:bottom w:val="single" w:sz="4" w:space="0" w:color="auto"/>
              <w:right w:val="single" w:sz="4" w:space="0" w:color="auto"/>
            </w:tcBorders>
            <w:shd w:val="clear" w:color="auto" w:fill="auto"/>
            <w:noWrap/>
            <w:vAlign w:val="bottom"/>
            <w:hideMark/>
          </w:tcPr>
          <w:p w14:paraId="288E39F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99 000</w:t>
            </w:r>
          </w:p>
        </w:tc>
        <w:tc>
          <w:tcPr>
            <w:tcW w:w="1085" w:type="dxa"/>
            <w:tcBorders>
              <w:top w:val="nil"/>
              <w:left w:val="nil"/>
              <w:bottom w:val="single" w:sz="4" w:space="0" w:color="auto"/>
              <w:right w:val="single" w:sz="4" w:space="0" w:color="auto"/>
            </w:tcBorders>
            <w:shd w:val="clear" w:color="auto" w:fill="auto"/>
            <w:noWrap/>
            <w:vAlign w:val="bottom"/>
            <w:hideMark/>
          </w:tcPr>
          <w:p w14:paraId="73520481" w14:textId="77777777" w:rsidR="00F327FA" w:rsidRPr="00F327FA" w:rsidRDefault="00F327FA" w:rsidP="00F327FA">
            <w:pPr>
              <w:rPr>
                <w:rFonts w:ascii="Calibri" w:hAnsi="Calibri"/>
                <w:color w:val="000000"/>
                <w:sz w:val="22"/>
                <w:szCs w:val="22"/>
                <w:lang w:val="et-EE" w:eastAsia="et-EE"/>
              </w:rPr>
            </w:pPr>
            <w:r w:rsidRPr="00F327FA">
              <w:rPr>
                <w:rFonts w:ascii="Calibri" w:hAnsi="Calibri"/>
                <w:color w:val="000000"/>
                <w:sz w:val="22"/>
                <w:szCs w:val="22"/>
                <w:lang w:val="et-EE" w:eastAsia="et-EE"/>
              </w:rPr>
              <w:t> </w:t>
            </w:r>
          </w:p>
        </w:tc>
        <w:tc>
          <w:tcPr>
            <w:tcW w:w="893" w:type="dxa"/>
            <w:tcBorders>
              <w:top w:val="nil"/>
              <w:left w:val="nil"/>
              <w:bottom w:val="single" w:sz="4" w:space="0" w:color="auto"/>
              <w:right w:val="single" w:sz="4" w:space="0" w:color="auto"/>
            </w:tcBorders>
            <w:shd w:val="clear" w:color="auto" w:fill="auto"/>
            <w:noWrap/>
            <w:vAlign w:val="bottom"/>
            <w:hideMark/>
          </w:tcPr>
          <w:p w14:paraId="2C83C8E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0,0%</w:t>
            </w:r>
          </w:p>
        </w:tc>
      </w:tr>
      <w:tr w:rsidR="00F327FA" w:rsidRPr="00F327FA" w14:paraId="2ED17185"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0E40450" w14:textId="77777777" w:rsidR="00F327FA" w:rsidRPr="00F327FA" w:rsidRDefault="00F327FA" w:rsidP="00F327FA">
            <w:pPr>
              <w:rPr>
                <w:sz w:val="22"/>
                <w:szCs w:val="22"/>
                <w:lang w:val="et-EE" w:eastAsia="et-EE"/>
              </w:rPr>
            </w:pPr>
            <w:r w:rsidRPr="00F327FA">
              <w:rPr>
                <w:sz w:val="22"/>
                <w:szCs w:val="22"/>
                <w:lang w:val="et-EE" w:eastAsia="et-EE"/>
              </w:rPr>
              <w:t>01330</w:t>
            </w:r>
          </w:p>
        </w:tc>
        <w:tc>
          <w:tcPr>
            <w:tcW w:w="3969" w:type="dxa"/>
            <w:tcBorders>
              <w:top w:val="nil"/>
              <w:left w:val="nil"/>
              <w:bottom w:val="single" w:sz="4" w:space="0" w:color="auto"/>
              <w:right w:val="single" w:sz="4" w:space="0" w:color="auto"/>
            </w:tcBorders>
            <w:shd w:val="clear" w:color="auto" w:fill="auto"/>
            <w:noWrap/>
            <w:vAlign w:val="bottom"/>
            <w:hideMark/>
          </w:tcPr>
          <w:p w14:paraId="16863A6C"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Muud üldised teenused</w:t>
            </w:r>
          </w:p>
        </w:tc>
        <w:tc>
          <w:tcPr>
            <w:tcW w:w="1134" w:type="dxa"/>
            <w:tcBorders>
              <w:top w:val="nil"/>
              <w:left w:val="nil"/>
              <w:bottom w:val="single" w:sz="4" w:space="0" w:color="auto"/>
              <w:right w:val="single" w:sz="4" w:space="0" w:color="auto"/>
            </w:tcBorders>
            <w:shd w:val="clear" w:color="auto" w:fill="auto"/>
            <w:noWrap/>
            <w:vAlign w:val="bottom"/>
            <w:hideMark/>
          </w:tcPr>
          <w:p w14:paraId="367BEE0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82 570</w:t>
            </w:r>
          </w:p>
        </w:tc>
        <w:tc>
          <w:tcPr>
            <w:tcW w:w="1275" w:type="dxa"/>
            <w:tcBorders>
              <w:top w:val="nil"/>
              <w:left w:val="nil"/>
              <w:bottom w:val="single" w:sz="4" w:space="0" w:color="auto"/>
              <w:right w:val="single" w:sz="4" w:space="0" w:color="auto"/>
            </w:tcBorders>
            <w:shd w:val="clear" w:color="auto" w:fill="auto"/>
            <w:noWrap/>
            <w:vAlign w:val="bottom"/>
            <w:hideMark/>
          </w:tcPr>
          <w:p w14:paraId="4B67E74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82 570</w:t>
            </w:r>
          </w:p>
        </w:tc>
        <w:tc>
          <w:tcPr>
            <w:tcW w:w="1085" w:type="dxa"/>
            <w:tcBorders>
              <w:top w:val="nil"/>
              <w:left w:val="nil"/>
              <w:bottom w:val="single" w:sz="4" w:space="0" w:color="auto"/>
              <w:right w:val="single" w:sz="4" w:space="0" w:color="auto"/>
            </w:tcBorders>
            <w:shd w:val="clear" w:color="auto" w:fill="auto"/>
            <w:noWrap/>
            <w:vAlign w:val="bottom"/>
            <w:hideMark/>
          </w:tcPr>
          <w:p w14:paraId="6C213D8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75 789</w:t>
            </w:r>
          </w:p>
        </w:tc>
        <w:tc>
          <w:tcPr>
            <w:tcW w:w="893" w:type="dxa"/>
            <w:tcBorders>
              <w:top w:val="nil"/>
              <w:left w:val="nil"/>
              <w:bottom w:val="single" w:sz="4" w:space="0" w:color="auto"/>
              <w:right w:val="single" w:sz="4" w:space="0" w:color="auto"/>
            </w:tcBorders>
            <w:shd w:val="clear" w:color="auto" w:fill="auto"/>
            <w:noWrap/>
            <w:vAlign w:val="bottom"/>
            <w:hideMark/>
          </w:tcPr>
          <w:p w14:paraId="5241511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91,8%</w:t>
            </w:r>
          </w:p>
        </w:tc>
      </w:tr>
      <w:tr w:rsidR="00F327FA" w:rsidRPr="00F327FA" w14:paraId="6E20C51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3FCC6B2"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035F6A2B"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7E789C6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63 635</w:t>
            </w:r>
          </w:p>
        </w:tc>
        <w:tc>
          <w:tcPr>
            <w:tcW w:w="1275" w:type="dxa"/>
            <w:tcBorders>
              <w:top w:val="nil"/>
              <w:left w:val="nil"/>
              <w:bottom w:val="single" w:sz="4" w:space="0" w:color="auto"/>
              <w:right w:val="single" w:sz="4" w:space="0" w:color="auto"/>
            </w:tcBorders>
            <w:shd w:val="clear" w:color="auto" w:fill="auto"/>
            <w:noWrap/>
            <w:vAlign w:val="bottom"/>
            <w:hideMark/>
          </w:tcPr>
          <w:p w14:paraId="74142E3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63 635</w:t>
            </w:r>
          </w:p>
        </w:tc>
        <w:tc>
          <w:tcPr>
            <w:tcW w:w="1085" w:type="dxa"/>
            <w:tcBorders>
              <w:top w:val="nil"/>
              <w:left w:val="nil"/>
              <w:bottom w:val="single" w:sz="4" w:space="0" w:color="auto"/>
              <w:right w:val="single" w:sz="4" w:space="0" w:color="auto"/>
            </w:tcBorders>
            <w:shd w:val="clear" w:color="auto" w:fill="auto"/>
            <w:noWrap/>
            <w:vAlign w:val="bottom"/>
            <w:hideMark/>
          </w:tcPr>
          <w:p w14:paraId="453F0E3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57 748</w:t>
            </w:r>
          </w:p>
        </w:tc>
        <w:tc>
          <w:tcPr>
            <w:tcW w:w="893" w:type="dxa"/>
            <w:tcBorders>
              <w:top w:val="nil"/>
              <w:left w:val="nil"/>
              <w:bottom w:val="single" w:sz="4" w:space="0" w:color="auto"/>
              <w:right w:val="single" w:sz="4" w:space="0" w:color="auto"/>
            </w:tcBorders>
            <w:shd w:val="clear" w:color="auto" w:fill="auto"/>
            <w:noWrap/>
            <w:vAlign w:val="bottom"/>
            <w:hideMark/>
          </w:tcPr>
          <w:p w14:paraId="1F111A0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90,7%</w:t>
            </w:r>
          </w:p>
        </w:tc>
      </w:tr>
      <w:tr w:rsidR="00F327FA" w:rsidRPr="00F327FA" w14:paraId="01C0C505"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7A365D9E" w14:textId="77777777" w:rsidR="00F327FA" w:rsidRPr="00F327FA" w:rsidRDefault="00F327FA" w:rsidP="00F327FA">
            <w:pPr>
              <w:rPr>
                <w:sz w:val="22"/>
                <w:szCs w:val="22"/>
                <w:lang w:val="et-EE" w:eastAsia="et-EE"/>
              </w:rPr>
            </w:pPr>
            <w:r w:rsidRPr="00F327FA">
              <w:rPr>
                <w:sz w:val="22"/>
                <w:szCs w:val="22"/>
                <w:lang w:val="et-EE" w:eastAsia="et-EE"/>
              </w:rPr>
              <w:t>016001</w:t>
            </w:r>
          </w:p>
        </w:tc>
        <w:tc>
          <w:tcPr>
            <w:tcW w:w="3969" w:type="dxa"/>
            <w:tcBorders>
              <w:top w:val="nil"/>
              <w:left w:val="nil"/>
              <w:bottom w:val="single" w:sz="4" w:space="0" w:color="auto"/>
              <w:right w:val="single" w:sz="4" w:space="0" w:color="auto"/>
            </w:tcBorders>
            <w:shd w:val="clear" w:color="auto" w:fill="auto"/>
            <w:noWrap/>
            <w:vAlign w:val="bottom"/>
            <w:hideMark/>
          </w:tcPr>
          <w:p w14:paraId="12B27B40" w14:textId="77777777" w:rsidR="00F327FA" w:rsidRPr="00F327FA" w:rsidRDefault="00F327FA" w:rsidP="00F327FA">
            <w:pPr>
              <w:rPr>
                <w:sz w:val="22"/>
                <w:szCs w:val="22"/>
                <w:lang w:val="et-EE" w:eastAsia="et-EE"/>
              </w:rPr>
            </w:pPr>
            <w:r w:rsidRPr="00F327FA">
              <w:rPr>
                <w:sz w:val="22"/>
                <w:szCs w:val="22"/>
                <w:lang w:val="et-EE" w:eastAsia="et-EE"/>
              </w:rPr>
              <w:t xml:space="preserve">Muud üldised valitsussektori teenused  </w:t>
            </w:r>
          </w:p>
        </w:tc>
        <w:tc>
          <w:tcPr>
            <w:tcW w:w="1134" w:type="dxa"/>
            <w:tcBorders>
              <w:top w:val="nil"/>
              <w:left w:val="nil"/>
              <w:bottom w:val="single" w:sz="4" w:space="0" w:color="auto"/>
              <w:right w:val="single" w:sz="4" w:space="0" w:color="auto"/>
            </w:tcBorders>
            <w:shd w:val="clear" w:color="auto" w:fill="auto"/>
            <w:noWrap/>
            <w:vAlign w:val="bottom"/>
            <w:hideMark/>
          </w:tcPr>
          <w:p w14:paraId="642EFBA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37 019</w:t>
            </w:r>
          </w:p>
        </w:tc>
        <w:tc>
          <w:tcPr>
            <w:tcW w:w="1275" w:type="dxa"/>
            <w:tcBorders>
              <w:top w:val="nil"/>
              <w:left w:val="nil"/>
              <w:bottom w:val="single" w:sz="4" w:space="0" w:color="auto"/>
              <w:right w:val="single" w:sz="4" w:space="0" w:color="auto"/>
            </w:tcBorders>
            <w:shd w:val="clear" w:color="auto" w:fill="auto"/>
            <w:noWrap/>
            <w:vAlign w:val="bottom"/>
            <w:hideMark/>
          </w:tcPr>
          <w:p w14:paraId="7979E2E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37 019</w:t>
            </w:r>
          </w:p>
        </w:tc>
        <w:tc>
          <w:tcPr>
            <w:tcW w:w="1085" w:type="dxa"/>
            <w:tcBorders>
              <w:top w:val="nil"/>
              <w:left w:val="nil"/>
              <w:bottom w:val="single" w:sz="4" w:space="0" w:color="auto"/>
              <w:right w:val="single" w:sz="4" w:space="0" w:color="auto"/>
            </w:tcBorders>
            <w:shd w:val="clear" w:color="auto" w:fill="auto"/>
            <w:noWrap/>
            <w:vAlign w:val="bottom"/>
            <w:hideMark/>
          </w:tcPr>
          <w:p w14:paraId="5401B31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37 018</w:t>
            </w:r>
          </w:p>
        </w:tc>
        <w:tc>
          <w:tcPr>
            <w:tcW w:w="893" w:type="dxa"/>
            <w:tcBorders>
              <w:top w:val="nil"/>
              <w:left w:val="nil"/>
              <w:bottom w:val="single" w:sz="4" w:space="0" w:color="auto"/>
              <w:right w:val="single" w:sz="4" w:space="0" w:color="auto"/>
            </w:tcBorders>
            <w:shd w:val="clear" w:color="auto" w:fill="auto"/>
            <w:noWrap/>
            <w:vAlign w:val="bottom"/>
            <w:hideMark/>
          </w:tcPr>
          <w:p w14:paraId="603F919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40460790"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B52F3A8" w14:textId="77777777" w:rsidR="00F327FA" w:rsidRPr="00F327FA" w:rsidRDefault="00F327FA" w:rsidP="00F327FA">
            <w:pPr>
              <w:rPr>
                <w:sz w:val="22"/>
                <w:szCs w:val="22"/>
                <w:lang w:val="et-EE" w:eastAsia="et-EE"/>
              </w:rPr>
            </w:pPr>
            <w:r w:rsidRPr="00F327FA">
              <w:rPr>
                <w:sz w:val="22"/>
                <w:szCs w:val="22"/>
                <w:lang w:val="et-EE" w:eastAsia="et-EE"/>
              </w:rPr>
              <w:t>016002</w:t>
            </w:r>
          </w:p>
        </w:tc>
        <w:tc>
          <w:tcPr>
            <w:tcW w:w="3969" w:type="dxa"/>
            <w:tcBorders>
              <w:top w:val="nil"/>
              <w:left w:val="nil"/>
              <w:bottom w:val="single" w:sz="4" w:space="0" w:color="auto"/>
              <w:right w:val="single" w:sz="4" w:space="0" w:color="auto"/>
            </w:tcBorders>
            <w:shd w:val="clear" w:color="auto" w:fill="auto"/>
            <w:noWrap/>
            <w:vAlign w:val="bottom"/>
            <w:hideMark/>
          </w:tcPr>
          <w:p w14:paraId="185A5FA2" w14:textId="77777777" w:rsidR="00F327FA" w:rsidRPr="00F327FA" w:rsidRDefault="00F327FA" w:rsidP="00F327FA">
            <w:pPr>
              <w:rPr>
                <w:sz w:val="22"/>
                <w:szCs w:val="22"/>
                <w:lang w:val="et-EE" w:eastAsia="et-EE"/>
              </w:rPr>
            </w:pPr>
            <w:r w:rsidRPr="00F327FA">
              <w:rPr>
                <w:sz w:val="22"/>
                <w:szCs w:val="22"/>
                <w:lang w:val="et-EE" w:eastAsia="et-EE"/>
              </w:rPr>
              <w:t>Valimised</w:t>
            </w:r>
          </w:p>
        </w:tc>
        <w:tc>
          <w:tcPr>
            <w:tcW w:w="1134" w:type="dxa"/>
            <w:tcBorders>
              <w:top w:val="nil"/>
              <w:left w:val="nil"/>
              <w:bottom w:val="single" w:sz="4" w:space="0" w:color="auto"/>
              <w:right w:val="single" w:sz="4" w:space="0" w:color="auto"/>
            </w:tcBorders>
            <w:shd w:val="clear" w:color="auto" w:fill="auto"/>
            <w:noWrap/>
            <w:vAlign w:val="bottom"/>
            <w:hideMark/>
          </w:tcPr>
          <w:p w14:paraId="5E138E09" w14:textId="77777777" w:rsidR="00F327FA" w:rsidRPr="00F327FA" w:rsidRDefault="00F327FA" w:rsidP="00F327FA">
            <w:pPr>
              <w:jc w:val="right"/>
              <w:rPr>
                <w:rFonts w:ascii="Arial" w:hAnsi="Arial" w:cs="Arial"/>
                <w:sz w:val="22"/>
                <w:szCs w:val="22"/>
                <w:lang w:val="et-EE" w:eastAsia="et-EE"/>
              </w:rPr>
            </w:pPr>
            <w:r w:rsidRPr="00F327FA">
              <w:rPr>
                <w:rFonts w:ascii="Arial" w:hAnsi="Arial" w:cs="Arial"/>
                <w:sz w:val="22"/>
                <w:szCs w:val="22"/>
                <w:lang w:val="et-EE" w:eastAsia="et-EE"/>
              </w:rPr>
              <w:t>7 453</w:t>
            </w:r>
          </w:p>
        </w:tc>
        <w:tc>
          <w:tcPr>
            <w:tcW w:w="1275" w:type="dxa"/>
            <w:tcBorders>
              <w:top w:val="nil"/>
              <w:left w:val="nil"/>
              <w:bottom w:val="single" w:sz="4" w:space="0" w:color="auto"/>
              <w:right w:val="single" w:sz="4" w:space="0" w:color="auto"/>
            </w:tcBorders>
            <w:shd w:val="clear" w:color="auto" w:fill="auto"/>
            <w:noWrap/>
            <w:vAlign w:val="bottom"/>
            <w:hideMark/>
          </w:tcPr>
          <w:p w14:paraId="2F3CD45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7 453</w:t>
            </w:r>
          </w:p>
        </w:tc>
        <w:tc>
          <w:tcPr>
            <w:tcW w:w="1085" w:type="dxa"/>
            <w:tcBorders>
              <w:top w:val="nil"/>
              <w:left w:val="nil"/>
              <w:bottom w:val="single" w:sz="4" w:space="0" w:color="auto"/>
              <w:right w:val="single" w:sz="4" w:space="0" w:color="auto"/>
            </w:tcBorders>
            <w:shd w:val="clear" w:color="auto" w:fill="auto"/>
            <w:noWrap/>
            <w:vAlign w:val="bottom"/>
            <w:hideMark/>
          </w:tcPr>
          <w:p w14:paraId="4BAB357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7 064</w:t>
            </w:r>
          </w:p>
        </w:tc>
        <w:tc>
          <w:tcPr>
            <w:tcW w:w="893" w:type="dxa"/>
            <w:tcBorders>
              <w:top w:val="nil"/>
              <w:left w:val="nil"/>
              <w:bottom w:val="single" w:sz="4" w:space="0" w:color="auto"/>
              <w:right w:val="single" w:sz="4" w:space="0" w:color="auto"/>
            </w:tcBorders>
            <w:shd w:val="clear" w:color="auto" w:fill="auto"/>
            <w:noWrap/>
            <w:vAlign w:val="bottom"/>
            <w:hideMark/>
          </w:tcPr>
          <w:p w14:paraId="022E2B7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94,8%</w:t>
            </w:r>
          </w:p>
        </w:tc>
      </w:tr>
      <w:tr w:rsidR="00F327FA" w:rsidRPr="00F327FA" w14:paraId="2D685F00" w14:textId="77777777" w:rsidTr="00CD7CEF">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9CF3E8"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7545FEE5"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19507B7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6 773</w:t>
            </w:r>
          </w:p>
        </w:tc>
        <w:tc>
          <w:tcPr>
            <w:tcW w:w="1275" w:type="dxa"/>
            <w:tcBorders>
              <w:top w:val="nil"/>
              <w:left w:val="nil"/>
              <w:bottom w:val="single" w:sz="4" w:space="0" w:color="auto"/>
              <w:right w:val="single" w:sz="4" w:space="0" w:color="auto"/>
            </w:tcBorders>
            <w:shd w:val="clear" w:color="auto" w:fill="auto"/>
            <w:noWrap/>
            <w:vAlign w:val="bottom"/>
            <w:hideMark/>
          </w:tcPr>
          <w:p w14:paraId="3F9C9FC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6 773</w:t>
            </w:r>
          </w:p>
        </w:tc>
        <w:tc>
          <w:tcPr>
            <w:tcW w:w="1085" w:type="dxa"/>
            <w:tcBorders>
              <w:top w:val="nil"/>
              <w:left w:val="nil"/>
              <w:bottom w:val="single" w:sz="4" w:space="0" w:color="auto"/>
              <w:right w:val="single" w:sz="4" w:space="0" w:color="auto"/>
            </w:tcBorders>
            <w:shd w:val="clear" w:color="auto" w:fill="auto"/>
            <w:noWrap/>
            <w:vAlign w:val="bottom"/>
            <w:hideMark/>
          </w:tcPr>
          <w:p w14:paraId="76A972B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6 747</w:t>
            </w:r>
          </w:p>
        </w:tc>
        <w:tc>
          <w:tcPr>
            <w:tcW w:w="893" w:type="dxa"/>
            <w:tcBorders>
              <w:top w:val="nil"/>
              <w:left w:val="nil"/>
              <w:bottom w:val="single" w:sz="4" w:space="0" w:color="auto"/>
              <w:right w:val="single" w:sz="4" w:space="0" w:color="auto"/>
            </w:tcBorders>
            <w:shd w:val="clear" w:color="auto" w:fill="auto"/>
            <w:noWrap/>
            <w:vAlign w:val="bottom"/>
            <w:hideMark/>
          </w:tcPr>
          <w:p w14:paraId="5DA210B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99,6%</w:t>
            </w:r>
          </w:p>
        </w:tc>
      </w:tr>
      <w:tr w:rsidR="00F327FA" w:rsidRPr="00F327FA" w14:paraId="6D5B27F2" w14:textId="77777777" w:rsidTr="00031140">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5C04" w14:textId="77777777" w:rsidR="00F327FA" w:rsidRPr="00F327FA" w:rsidRDefault="00F327FA" w:rsidP="00F327FA">
            <w:pPr>
              <w:rPr>
                <w:sz w:val="22"/>
                <w:szCs w:val="22"/>
                <w:lang w:val="et-EE" w:eastAsia="et-EE"/>
              </w:rPr>
            </w:pPr>
            <w:r w:rsidRPr="00F327FA">
              <w:rPr>
                <w:sz w:val="22"/>
                <w:szCs w:val="22"/>
                <w:lang w:val="et-EE" w:eastAsia="et-EE"/>
              </w:rPr>
              <w:t>01700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D03D733" w14:textId="77777777" w:rsidR="00F327FA" w:rsidRPr="00F327FA" w:rsidRDefault="00F327FA" w:rsidP="00F327FA">
            <w:pPr>
              <w:rPr>
                <w:sz w:val="22"/>
                <w:szCs w:val="22"/>
                <w:lang w:val="et-EE" w:eastAsia="et-EE"/>
              </w:rPr>
            </w:pPr>
            <w:r w:rsidRPr="00F327FA">
              <w:rPr>
                <w:sz w:val="22"/>
                <w:szCs w:val="22"/>
                <w:lang w:val="et-EE" w:eastAsia="et-EE"/>
              </w:rPr>
              <w:t>Valitsussektori võla teenindamine</w:t>
            </w:r>
          </w:p>
        </w:tc>
        <w:tc>
          <w:tcPr>
            <w:tcW w:w="1134" w:type="dxa"/>
            <w:tcBorders>
              <w:top w:val="nil"/>
              <w:left w:val="nil"/>
              <w:bottom w:val="single" w:sz="4" w:space="0" w:color="auto"/>
              <w:right w:val="single" w:sz="4" w:space="0" w:color="auto"/>
            </w:tcBorders>
            <w:shd w:val="clear" w:color="auto" w:fill="auto"/>
            <w:noWrap/>
            <w:vAlign w:val="bottom"/>
            <w:hideMark/>
          </w:tcPr>
          <w:p w14:paraId="47639FE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45 992</w:t>
            </w:r>
          </w:p>
        </w:tc>
        <w:tc>
          <w:tcPr>
            <w:tcW w:w="1275" w:type="dxa"/>
            <w:tcBorders>
              <w:top w:val="nil"/>
              <w:left w:val="nil"/>
              <w:bottom w:val="single" w:sz="4" w:space="0" w:color="auto"/>
              <w:right w:val="single" w:sz="4" w:space="0" w:color="auto"/>
            </w:tcBorders>
            <w:shd w:val="clear" w:color="auto" w:fill="auto"/>
            <w:noWrap/>
            <w:vAlign w:val="bottom"/>
            <w:hideMark/>
          </w:tcPr>
          <w:p w14:paraId="53F991B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22 492</w:t>
            </w:r>
          </w:p>
        </w:tc>
        <w:tc>
          <w:tcPr>
            <w:tcW w:w="1085" w:type="dxa"/>
            <w:tcBorders>
              <w:top w:val="nil"/>
              <w:left w:val="nil"/>
              <w:bottom w:val="single" w:sz="4" w:space="0" w:color="auto"/>
              <w:right w:val="single" w:sz="4" w:space="0" w:color="auto"/>
            </w:tcBorders>
            <w:shd w:val="clear" w:color="auto" w:fill="auto"/>
            <w:noWrap/>
            <w:vAlign w:val="bottom"/>
            <w:hideMark/>
          </w:tcPr>
          <w:p w14:paraId="285819E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22 454</w:t>
            </w:r>
          </w:p>
        </w:tc>
        <w:tc>
          <w:tcPr>
            <w:tcW w:w="893" w:type="dxa"/>
            <w:tcBorders>
              <w:top w:val="nil"/>
              <w:left w:val="nil"/>
              <w:bottom w:val="single" w:sz="4" w:space="0" w:color="auto"/>
              <w:right w:val="single" w:sz="4" w:space="0" w:color="auto"/>
            </w:tcBorders>
            <w:shd w:val="clear" w:color="auto" w:fill="auto"/>
            <w:noWrap/>
            <w:vAlign w:val="bottom"/>
            <w:hideMark/>
          </w:tcPr>
          <w:p w14:paraId="56E6BFD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99,8%</w:t>
            </w:r>
          </w:p>
        </w:tc>
      </w:tr>
      <w:tr w:rsidR="00F327FA" w:rsidRPr="00F327FA" w14:paraId="39216F75" w14:textId="77777777" w:rsidTr="00031140">
        <w:trPr>
          <w:trHeight w:val="315"/>
        </w:trPr>
        <w:tc>
          <w:tcPr>
            <w:tcW w:w="98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D1864A0" w14:textId="77777777" w:rsidR="00F327FA" w:rsidRPr="00F327FA" w:rsidRDefault="00F327FA" w:rsidP="00F327FA">
            <w:pPr>
              <w:rPr>
                <w:b/>
                <w:bCs/>
                <w:sz w:val="22"/>
                <w:szCs w:val="22"/>
                <w:lang w:val="et-EE" w:eastAsia="et-EE"/>
              </w:rPr>
            </w:pPr>
            <w:r w:rsidRPr="00F327FA">
              <w:rPr>
                <w:b/>
                <w:bCs/>
                <w:sz w:val="22"/>
                <w:szCs w:val="22"/>
                <w:lang w:val="et-EE" w:eastAsia="et-EE"/>
              </w:rPr>
              <w:lastRenderedPageBreak/>
              <w:t>03</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BD935C1" w14:textId="77777777" w:rsidR="00F327FA" w:rsidRPr="00F327FA" w:rsidRDefault="00F327FA" w:rsidP="00F327FA">
            <w:pPr>
              <w:rPr>
                <w:b/>
                <w:bCs/>
                <w:sz w:val="22"/>
                <w:szCs w:val="22"/>
                <w:lang w:val="et-EE" w:eastAsia="et-EE"/>
              </w:rPr>
            </w:pPr>
            <w:r w:rsidRPr="00F327FA">
              <w:rPr>
                <w:b/>
                <w:bCs/>
                <w:sz w:val="22"/>
                <w:szCs w:val="22"/>
                <w:lang w:val="et-EE" w:eastAsia="et-EE"/>
              </w:rPr>
              <w:t>Avalik kord ja julgeolek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EFE89C"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49 948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B64B0"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50 698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C12A0BC"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39 673</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11AD1C4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78,3%</w:t>
            </w:r>
          </w:p>
        </w:tc>
      </w:tr>
      <w:tr w:rsidR="00F327FA" w:rsidRPr="00F327FA" w14:paraId="6FEE9EE7" w14:textId="77777777" w:rsidTr="00031140">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52BDBBC9" w14:textId="77777777" w:rsidR="00F327FA" w:rsidRPr="00F327FA" w:rsidRDefault="00F327FA" w:rsidP="00F327FA">
            <w:pPr>
              <w:rPr>
                <w:sz w:val="22"/>
                <w:szCs w:val="22"/>
                <w:lang w:val="et-EE" w:eastAsia="et-EE"/>
              </w:rPr>
            </w:pPr>
            <w:r w:rsidRPr="00F327FA">
              <w:rPr>
                <w:sz w:val="22"/>
                <w:szCs w:val="22"/>
                <w:lang w:val="et-EE" w:eastAsia="et-EE"/>
              </w:rPr>
              <w:t>03600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3D9F785" w14:textId="77777777" w:rsidR="00F327FA" w:rsidRPr="00F327FA" w:rsidRDefault="00F327FA" w:rsidP="00F327FA">
            <w:pPr>
              <w:rPr>
                <w:sz w:val="22"/>
                <w:szCs w:val="22"/>
                <w:lang w:val="et-EE" w:eastAsia="et-EE"/>
              </w:rPr>
            </w:pPr>
            <w:r w:rsidRPr="00F327FA">
              <w:rPr>
                <w:sz w:val="22"/>
                <w:szCs w:val="22"/>
                <w:lang w:val="et-EE" w:eastAsia="et-EE"/>
              </w:rPr>
              <w:t>Muu avalik kord ja julgeolek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F97990"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49 948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977C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50 698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2341D6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39 673</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459B12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78,3%</w:t>
            </w:r>
          </w:p>
        </w:tc>
      </w:tr>
      <w:tr w:rsidR="00F327FA" w:rsidRPr="00F327FA" w14:paraId="086BD0E2" w14:textId="77777777" w:rsidTr="00031140">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3052ED6B"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86AF21E"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D7575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17 849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3E9AE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18 599</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DC9FBF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18 153</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68D32CD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97,6%</w:t>
            </w:r>
          </w:p>
        </w:tc>
      </w:tr>
      <w:tr w:rsidR="00F327FA" w:rsidRPr="00F327FA" w14:paraId="27337C14" w14:textId="77777777" w:rsidTr="00031140">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3917FD" w14:textId="77777777" w:rsidR="00F327FA" w:rsidRPr="00F327FA" w:rsidRDefault="00F327FA" w:rsidP="00F327FA">
            <w:pPr>
              <w:rPr>
                <w:b/>
                <w:bCs/>
                <w:sz w:val="22"/>
                <w:szCs w:val="22"/>
                <w:lang w:val="et-EE" w:eastAsia="et-EE"/>
              </w:rPr>
            </w:pPr>
            <w:r w:rsidRPr="00F327FA">
              <w:rPr>
                <w:b/>
                <w:bCs/>
                <w:sz w:val="22"/>
                <w:szCs w:val="22"/>
                <w:lang w:val="et-EE" w:eastAsia="et-EE"/>
              </w:rPr>
              <w:t>04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85A0CFE" w14:textId="77777777" w:rsidR="00F327FA" w:rsidRPr="00F327FA" w:rsidRDefault="00F327FA" w:rsidP="00F327FA">
            <w:pPr>
              <w:rPr>
                <w:b/>
                <w:bCs/>
                <w:sz w:val="22"/>
                <w:szCs w:val="22"/>
                <w:lang w:val="et-EE" w:eastAsia="et-EE"/>
              </w:rPr>
            </w:pPr>
            <w:r w:rsidRPr="00F327FA">
              <w:rPr>
                <w:b/>
                <w:bCs/>
                <w:sz w:val="22"/>
                <w:szCs w:val="22"/>
                <w:lang w:val="et-EE" w:eastAsia="et-EE"/>
              </w:rPr>
              <w:t>Majandus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B13C13"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1 494 307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5A6989"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1 423 547</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728F954B"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983 100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095F470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69,1%</w:t>
            </w:r>
          </w:p>
        </w:tc>
      </w:tr>
      <w:tr w:rsidR="00F327FA" w:rsidRPr="00F327FA" w14:paraId="60DC78B5" w14:textId="77777777" w:rsidTr="00031140">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7D2BE421" w14:textId="77777777" w:rsidR="00F327FA" w:rsidRPr="00F327FA" w:rsidRDefault="00F327FA" w:rsidP="00F327FA">
            <w:pPr>
              <w:rPr>
                <w:sz w:val="22"/>
                <w:szCs w:val="22"/>
                <w:lang w:val="et-EE" w:eastAsia="et-EE"/>
              </w:rPr>
            </w:pPr>
            <w:r w:rsidRPr="00F327FA">
              <w:rPr>
                <w:sz w:val="22"/>
                <w:szCs w:val="22"/>
                <w:lang w:val="et-EE" w:eastAsia="et-EE"/>
              </w:rPr>
              <w:t>04210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7DBB02A" w14:textId="77777777" w:rsidR="00F327FA" w:rsidRPr="00F327FA" w:rsidRDefault="00F327FA" w:rsidP="00F327FA">
            <w:pPr>
              <w:rPr>
                <w:sz w:val="22"/>
                <w:szCs w:val="22"/>
                <w:lang w:val="et-EE" w:eastAsia="et-EE"/>
              </w:rPr>
            </w:pPr>
            <w:r w:rsidRPr="00F327FA">
              <w:rPr>
                <w:sz w:val="22"/>
                <w:szCs w:val="22"/>
                <w:lang w:val="et-EE" w:eastAsia="et-EE"/>
              </w:rPr>
              <w:t>Maakorraldus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01FD9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28 388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99A5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32 328</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B53B0D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27 564</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64B3CD6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85,3%</w:t>
            </w:r>
          </w:p>
        </w:tc>
      </w:tr>
      <w:tr w:rsidR="00F327FA" w:rsidRPr="00F327FA" w14:paraId="22901A5C" w14:textId="77777777" w:rsidTr="00031140">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94BE"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1CA0076"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80749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18 813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06FC1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22 753</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B01A97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22 709</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69CE188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99,8%</w:t>
            </w:r>
          </w:p>
        </w:tc>
      </w:tr>
      <w:tr w:rsidR="00F327FA" w:rsidRPr="00F327FA" w14:paraId="60462C6F" w14:textId="77777777" w:rsidTr="0003114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D50060E" w14:textId="77777777" w:rsidR="00F327FA" w:rsidRPr="00F327FA" w:rsidRDefault="00F327FA" w:rsidP="00F327FA">
            <w:pPr>
              <w:rPr>
                <w:sz w:val="22"/>
                <w:szCs w:val="22"/>
                <w:lang w:val="et-EE" w:eastAsia="et-EE"/>
              </w:rPr>
            </w:pPr>
            <w:r w:rsidRPr="00F327FA">
              <w:rPr>
                <w:sz w:val="22"/>
                <w:szCs w:val="22"/>
                <w:lang w:val="et-EE" w:eastAsia="et-EE"/>
              </w:rPr>
              <w:t>04430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204F744" w14:textId="77777777" w:rsidR="00F327FA" w:rsidRPr="00F327FA" w:rsidRDefault="00F327FA" w:rsidP="00F327FA">
            <w:pPr>
              <w:rPr>
                <w:sz w:val="22"/>
                <w:szCs w:val="22"/>
                <w:lang w:val="et-EE" w:eastAsia="et-EE"/>
              </w:rPr>
            </w:pPr>
            <w:r w:rsidRPr="00F327FA">
              <w:rPr>
                <w:sz w:val="22"/>
                <w:szCs w:val="22"/>
                <w:lang w:val="et-EE" w:eastAsia="et-EE"/>
              </w:rPr>
              <w:t>Ehitus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8EBDA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88 755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0F64C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94 455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0798D77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94 030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0D8FCA0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99,6%</w:t>
            </w:r>
          </w:p>
        </w:tc>
      </w:tr>
      <w:tr w:rsidR="00F327FA" w:rsidRPr="00F327FA" w14:paraId="75336720" w14:textId="77777777" w:rsidTr="00031140">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F237982"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EF9729B"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AE59E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87 955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B081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93 255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33173A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92 833</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0B2DC03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99,5%</w:t>
            </w:r>
          </w:p>
        </w:tc>
      </w:tr>
      <w:tr w:rsidR="00F327FA" w:rsidRPr="00F327FA" w14:paraId="04C5B2FE"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082777" w14:textId="77777777" w:rsidR="00F327FA" w:rsidRPr="00F327FA" w:rsidRDefault="00F327FA" w:rsidP="00F327FA">
            <w:pPr>
              <w:rPr>
                <w:sz w:val="22"/>
                <w:szCs w:val="22"/>
                <w:lang w:val="et-EE" w:eastAsia="et-EE"/>
              </w:rPr>
            </w:pPr>
            <w:r w:rsidRPr="00F327FA">
              <w:rPr>
                <w:sz w:val="22"/>
                <w:szCs w:val="22"/>
                <w:lang w:val="et-EE" w:eastAsia="et-EE"/>
              </w:rPr>
              <w:t>04510</w:t>
            </w:r>
          </w:p>
        </w:tc>
        <w:tc>
          <w:tcPr>
            <w:tcW w:w="3969" w:type="dxa"/>
            <w:tcBorders>
              <w:top w:val="nil"/>
              <w:left w:val="nil"/>
              <w:bottom w:val="single" w:sz="4" w:space="0" w:color="auto"/>
              <w:right w:val="single" w:sz="4" w:space="0" w:color="auto"/>
            </w:tcBorders>
            <w:shd w:val="clear" w:color="auto" w:fill="auto"/>
            <w:noWrap/>
            <w:vAlign w:val="bottom"/>
            <w:hideMark/>
          </w:tcPr>
          <w:p w14:paraId="63DEEF59" w14:textId="77777777" w:rsidR="00F327FA" w:rsidRPr="00F327FA" w:rsidRDefault="00F327FA" w:rsidP="00F327FA">
            <w:pPr>
              <w:rPr>
                <w:sz w:val="22"/>
                <w:szCs w:val="22"/>
                <w:lang w:val="et-EE" w:eastAsia="et-EE"/>
              </w:rPr>
            </w:pPr>
            <w:r w:rsidRPr="00F327FA">
              <w:rPr>
                <w:sz w:val="22"/>
                <w:szCs w:val="22"/>
                <w:lang w:val="et-EE" w:eastAsia="et-EE"/>
              </w:rPr>
              <w:t xml:space="preserve">Maanteetransport </w:t>
            </w:r>
          </w:p>
        </w:tc>
        <w:tc>
          <w:tcPr>
            <w:tcW w:w="1134" w:type="dxa"/>
            <w:tcBorders>
              <w:top w:val="nil"/>
              <w:left w:val="nil"/>
              <w:bottom w:val="single" w:sz="4" w:space="0" w:color="auto"/>
              <w:right w:val="single" w:sz="4" w:space="0" w:color="auto"/>
            </w:tcBorders>
            <w:shd w:val="clear" w:color="auto" w:fill="auto"/>
            <w:noWrap/>
            <w:vAlign w:val="bottom"/>
            <w:hideMark/>
          </w:tcPr>
          <w:p w14:paraId="7A91117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716 270</w:t>
            </w:r>
          </w:p>
        </w:tc>
        <w:tc>
          <w:tcPr>
            <w:tcW w:w="1275" w:type="dxa"/>
            <w:tcBorders>
              <w:top w:val="nil"/>
              <w:left w:val="nil"/>
              <w:bottom w:val="single" w:sz="4" w:space="0" w:color="auto"/>
              <w:right w:val="single" w:sz="4" w:space="0" w:color="auto"/>
            </w:tcBorders>
            <w:shd w:val="clear" w:color="auto" w:fill="auto"/>
            <w:noWrap/>
            <w:vAlign w:val="bottom"/>
            <w:hideMark/>
          </w:tcPr>
          <w:p w14:paraId="2A5887F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716 270</w:t>
            </w:r>
          </w:p>
        </w:tc>
        <w:tc>
          <w:tcPr>
            <w:tcW w:w="1085" w:type="dxa"/>
            <w:tcBorders>
              <w:top w:val="nil"/>
              <w:left w:val="nil"/>
              <w:bottom w:val="single" w:sz="4" w:space="0" w:color="auto"/>
              <w:right w:val="single" w:sz="4" w:space="0" w:color="auto"/>
            </w:tcBorders>
            <w:shd w:val="clear" w:color="auto" w:fill="auto"/>
            <w:noWrap/>
            <w:vAlign w:val="bottom"/>
            <w:hideMark/>
          </w:tcPr>
          <w:p w14:paraId="2164879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676 300</w:t>
            </w:r>
          </w:p>
        </w:tc>
        <w:tc>
          <w:tcPr>
            <w:tcW w:w="893" w:type="dxa"/>
            <w:tcBorders>
              <w:top w:val="nil"/>
              <w:left w:val="nil"/>
              <w:bottom w:val="single" w:sz="4" w:space="0" w:color="auto"/>
              <w:right w:val="single" w:sz="4" w:space="0" w:color="auto"/>
            </w:tcBorders>
            <w:shd w:val="clear" w:color="auto" w:fill="auto"/>
            <w:noWrap/>
            <w:vAlign w:val="bottom"/>
            <w:hideMark/>
          </w:tcPr>
          <w:p w14:paraId="28B3620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94,4%</w:t>
            </w:r>
          </w:p>
        </w:tc>
      </w:tr>
      <w:tr w:rsidR="00F327FA" w:rsidRPr="00F327FA" w14:paraId="1342C49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F707013" w14:textId="77777777" w:rsidR="00F327FA" w:rsidRPr="00F327FA" w:rsidRDefault="00F327FA" w:rsidP="00F327FA">
            <w:pPr>
              <w:rPr>
                <w:sz w:val="22"/>
                <w:szCs w:val="22"/>
                <w:lang w:val="et-EE" w:eastAsia="et-EE"/>
              </w:rPr>
            </w:pPr>
            <w:r w:rsidRPr="00F327FA">
              <w:rPr>
                <w:sz w:val="22"/>
                <w:szCs w:val="22"/>
                <w:lang w:val="et-EE" w:eastAsia="et-EE"/>
              </w:rPr>
              <w:t>04740</w:t>
            </w:r>
          </w:p>
        </w:tc>
        <w:tc>
          <w:tcPr>
            <w:tcW w:w="3969" w:type="dxa"/>
            <w:tcBorders>
              <w:top w:val="nil"/>
              <w:left w:val="nil"/>
              <w:bottom w:val="single" w:sz="4" w:space="0" w:color="auto"/>
              <w:right w:val="single" w:sz="4" w:space="0" w:color="auto"/>
            </w:tcBorders>
            <w:shd w:val="clear" w:color="auto" w:fill="auto"/>
            <w:noWrap/>
            <w:vAlign w:val="bottom"/>
            <w:hideMark/>
          </w:tcPr>
          <w:p w14:paraId="07884C6B" w14:textId="77777777" w:rsidR="00F327FA" w:rsidRPr="00F327FA" w:rsidRDefault="00F327FA" w:rsidP="00F327FA">
            <w:pPr>
              <w:rPr>
                <w:sz w:val="22"/>
                <w:szCs w:val="22"/>
                <w:lang w:val="et-EE" w:eastAsia="et-EE"/>
              </w:rPr>
            </w:pPr>
            <w:r w:rsidRPr="00F327FA">
              <w:rPr>
                <w:sz w:val="22"/>
                <w:szCs w:val="22"/>
                <w:lang w:val="et-EE" w:eastAsia="et-EE"/>
              </w:rPr>
              <w:t>Üldmajanduslikud arendusprojektid- territoriaalne planeerimine</w:t>
            </w:r>
          </w:p>
        </w:tc>
        <w:tc>
          <w:tcPr>
            <w:tcW w:w="1134" w:type="dxa"/>
            <w:tcBorders>
              <w:top w:val="nil"/>
              <w:left w:val="nil"/>
              <w:bottom w:val="single" w:sz="4" w:space="0" w:color="auto"/>
              <w:right w:val="single" w:sz="4" w:space="0" w:color="auto"/>
            </w:tcBorders>
            <w:shd w:val="clear" w:color="auto" w:fill="auto"/>
            <w:noWrap/>
            <w:vAlign w:val="bottom"/>
            <w:hideMark/>
          </w:tcPr>
          <w:p w14:paraId="12E84B3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55 000</w:t>
            </w:r>
          </w:p>
        </w:tc>
        <w:tc>
          <w:tcPr>
            <w:tcW w:w="1275" w:type="dxa"/>
            <w:tcBorders>
              <w:top w:val="nil"/>
              <w:left w:val="nil"/>
              <w:bottom w:val="single" w:sz="4" w:space="0" w:color="auto"/>
              <w:right w:val="single" w:sz="4" w:space="0" w:color="auto"/>
            </w:tcBorders>
            <w:shd w:val="clear" w:color="auto" w:fill="auto"/>
            <w:noWrap/>
            <w:vAlign w:val="bottom"/>
            <w:hideMark/>
          </w:tcPr>
          <w:p w14:paraId="749B16A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55 000</w:t>
            </w:r>
          </w:p>
        </w:tc>
        <w:tc>
          <w:tcPr>
            <w:tcW w:w="1085" w:type="dxa"/>
            <w:tcBorders>
              <w:top w:val="nil"/>
              <w:left w:val="nil"/>
              <w:bottom w:val="single" w:sz="4" w:space="0" w:color="auto"/>
              <w:right w:val="single" w:sz="4" w:space="0" w:color="auto"/>
            </w:tcBorders>
            <w:shd w:val="clear" w:color="auto" w:fill="auto"/>
            <w:noWrap/>
            <w:vAlign w:val="bottom"/>
            <w:hideMark/>
          </w:tcPr>
          <w:p w14:paraId="7CC03CE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12 660</w:t>
            </w:r>
          </w:p>
        </w:tc>
        <w:tc>
          <w:tcPr>
            <w:tcW w:w="893" w:type="dxa"/>
            <w:tcBorders>
              <w:top w:val="nil"/>
              <w:left w:val="nil"/>
              <w:bottom w:val="single" w:sz="4" w:space="0" w:color="auto"/>
              <w:right w:val="single" w:sz="4" w:space="0" w:color="auto"/>
            </w:tcBorders>
            <w:shd w:val="clear" w:color="auto" w:fill="auto"/>
            <w:noWrap/>
            <w:vAlign w:val="bottom"/>
            <w:hideMark/>
          </w:tcPr>
          <w:p w14:paraId="75ECAA0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23,0%</w:t>
            </w:r>
          </w:p>
        </w:tc>
      </w:tr>
      <w:tr w:rsidR="00F327FA" w:rsidRPr="00F327FA" w14:paraId="56AED5A4" w14:textId="77777777" w:rsidTr="00711813">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037D1281" w14:textId="77777777" w:rsidR="00F327FA" w:rsidRPr="00F327FA" w:rsidRDefault="00F327FA" w:rsidP="00F327FA">
            <w:pPr>
              <w:rPr>
                <w:sz w:val="22"/>
                <w:szCs w:val="22"/>
                <w:lang w:val="et-EE" w:eastAsia="et-EE"/>
              </w:rPr>
            </w:pPr>
            <w:r w:rsidRPr="00F327FA">
              <w:rPr>
                <w:sz w:val="22"/>
                <w:szCs w:val="22"/>
                <w:lang w:val="et-EE" w:eastAsia="et-EE"/>
              </w:rPr>
              <w:t>04900</w:t>
            </w:r>
          </w:p>
        </w:tc>
        <w:tc>
          <w:tcPr>
            <w:tcW w:w="3969" w:type="dxa"/>
            <w:tcBorders>
              <w:top w:val="nil"/>
              <w:left w:val="nil"/>
              <w:bottom w:val="nil"/>
              <w:right w:val="single" w:sz="4" w:space="0" w:color="auto"/>
            </w:tcBorders>
            <w:shd w:val="clear" w:color="auto" w:fill="auto"/>
            <w:noWrap/>
            <w:vAlign w:val="bottom"/>
            <w:hideMark/>
          </w:tcPr>
          <w:p w14:paraId="703B8812" w14:textId="77777777" w:rsidR="00F327FA" w:rsidRPr="00F327FA" w:rsidRDefault="00F327FA" w:rsidP="00F327FA">
            <w:pPr>
              <w:rPr>
                <w:sz w:val="22"/>
                <w:szCs w:val="22"/>
                <w:lang w:val="et-EE" w:eastAsia="et-EE"/>
              </w:rPr>
            </w:pPr>
            <w:r w:rsidRPr="00F327FA">
              <w:rPr>
                <w:sz w:val="22"/>
                <w:szCs w:val="22"/>
                <w:lang w:val="et-EE" w:eastAsia="et-EE"/>
              </w:rPr>
              <w:t xml:space="preserve">Muu majandus </w:t>
            </w:r>
          </w:p>
        </w:tc>
        <w:tc>
          <w:tcPr>
            <w:tcW w:w="1134" w:type="dxa"/>
            <w:tcBorders>
              <w:top w:val="nil"/>
              <w:left w:val="nil"/>
              <w:bottom w:val="single" w:sz="4" w:space="0" w:color="auto"/>
              <w:right w:val="single" w:sz="4" w:space="0" w:color="auto"/>
            </w:tcBorders>
            <w:shd w:val="clear" w:color="auto" w:fill="auto"/>
            <w:noWrap/>
            <w:vAlign w:val="bottom"/>
            <w:hideMark/>
          </w:tcPr>
          <w:p w14:paraId="36E016F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605 894</w:t>
            </w:r>
          </w:p>
        </w:tc>
        <w:tc>
          <w:tcPr>
            <w:tcW w:w="1275" w:type="dxa"/>
            <w:tcBorders>
              <w:top w:val="nil"/>
              <w:left w:val="nil"/>
              <w:bottom w:val="single" w:sz="4" w:space="0" w:color="auto"/>
              <w:right w:val="single" w:sz="4" w:space="0" w:color="auto"/>
            </w:tcBorders>
            <w:shd w:val="clear" w:color="auto" w:fill="auto"/>
            <w:noWrap/>
            <w:vAlign w:val="bottom"/>
            <w:hideMark/>
          </w:tcPr>
          <w:p w14:paraId="4DDF033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525 494</w:t>
            </w:r>
          </w:p>
        </w:tc>
        <w:tc>
          <w:tcPr>
            <w:tcW w:w="1085" w:type="dxa"/>
            <w:tcBorders>
              <w:top w:val="nil"/>
              <w:left w:val="nil"/>
              <w:bottom w:val="single" w:sz="4" w:space="0" w:color="auto"/>
              <w:right w:val="single" w:sz="4" w:space="0" w:color="auto"/>
            </w:tcBorders>
            <w:shd w:val="clear" w:color="auto" w:fill="auto"/>
            <w:noWrap/>
            <w:vAlign w:val="bottom"/>
            <w:hideMark/>
          </w:tcPr>
          <w:p w14:paraId="7F8C036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172 546</w:t>
            </w:r>
          </w:p>
        </w:tc>
        <w:tc>
          <w:tcPr>
            <w:tcW w:w="893" w:type="dxa"/>
            <w:tcBorders>
              <w:top w:val="nil"/>
              <w:left w:val="nil"/>
              <w:bottom w:val="single" w:sz="4" w:space="0" w:color="auto"/>
              <w:right w:val="single" w:sz="4" w:space="0" w:color="auto"/>
            </w:tcBorders>
            <w:shd w:val="clear" w:color="auto" w:fill="auto"/>
            <w:noWrap/>
            <w:vAlign w:val="bottom"/>
            <w:hideMark/>
          </w:tcPr>
          <w:p w14:paraId="396AF11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32,8%</w:t>
            </w:r>
          </w:p>
        </w:tc>
      </w:tr>
      <w:tr w:rsidR="00F327FA" w:rsidRPr="00F327FA" w14:paraId="29478EF4"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6E4D3" w14:textId="77777777" w:rsidR="00F327FA" w:rsidRPr="00F327FA" w:rsidRDefault="00F327FA" w:rsidP="00F327FA">
            <w:pPr>
              <w:rPr>
                <w:b/>
                <w:bCs/>
                <w:sz w:val="22"/>
                <w:szCs w:val="22"/>
                <w:lang w:val="et-EE" w:eastAsia="et-EE"/>
              </w:rPr>
            </w:pPr>
            <w:r w:rsidRPr="00F327FA">
              <w:rPr>
                <w:b/>
                <w:bCs/>
                <w:sz w:val="22"/>
                <w:szCs w:val="22"/>
                <w:lang w:val="et-EE" w:eastAsia="et-EE"/>
              </w:rPr>
              <w:t>05</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14:paraId="16C529E1" w14:textId="77777777" w:rsidR="00F327FA" w:rsidRPr="00F327FA" w:rsidRDefault="00F327FA" w:rsidP="00F327FA">
            <w:pPr>
              <w:rPr>
                <w:b/>
                <w:bCs/>
                <w:sz w:val="22"/>
                <w:szCs w:val="22"/>
                <w:lang w:val="et-EE" w:eastAsia="et-EE"/>
              </w:rPr>
            </w:pPr>
            <w:r w:rsidRPr="00F327FA">
              <w:rPr>
                <w:b/>
                <w:bCs/>
                <w:sz w:val="22"/>
                <w:szCs w:val="22"/>
                <w:lang w:val="et-EE" w:eastAsia="et-EE"/>
              </w:rPr>
              <w:t>Keskkonnakaitse</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24E44B32"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474 965</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65258851"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495 091</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6BEB6C61"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235 755</w:t>
            </w:r>
          </w:p>
        </w:tc>
        <w:tc>
          <w:tcPr>
            <w:tcW w:w="893" w:type="dxa"/>
            <w:tcBorders>
              <w:top w:val="nil"/>
              <w:left w:val="nil"/>
              <w:bottom w:val="single" w:sz="4" w:space="0" w:color="auto"/>
              <w:right w:val="single" w:sz="4" w:space="0" w:color="auto"/>
            </w:tcBorders>
            <w:shd w:val="clear" w:color="auto" w:fill="auto"/>
            <w:noWrap/>
            <w:vAlign w:val="bottom"/>
            <w:hideMark/>
          </w:tcPr>
          <w:p w14:paraId="41A9C71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47,6%</w:t>
            </w:r>
          </w:p>
        </w:tc>
      </w:tr>
      <w:tr w:rsidR="00F327FA" w:rsidRPr="00F327FA" w14:paraId="355A151E"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3943F910" w14:textId="77777777" w:rsidR="00F327FA" w:rsidRPr="00F327FA" w:rsidRDefault="00F327FA" w:rsidP="00F327FA">
            <w:pPr>
              <w:rPr>
                <w:sz w:val="22"/>
                <w:szCs w:val="22"/>
                <w:lang w:val="et-EE" w:eastAsia="et-EE"/>
              </w:rPr>
            </w:pPr>
            <w:r w:rsidRPr="00F327FA">
              <w:rPr>
                <w:sz w:val="22"/>
                <w:szCs w:val="22"/>
                <w:lang w:val="et-EE" w:eastAsia="et-EE"/>
              </w:rPr>
              <w:t>05100</w:t>
            </w:r>
          </w:p>
        </w:tc>
        <w:tc>
          <w:tcPr>
            <w:tcW w:w="3969" w:type="dxa"/>
            <w:tcBorders>
              <w:top w:val="nil"/>
              <w:left w:val="nil"/>
              <w:bottom w:val="nil"/>
              <w:right w:val="single" w:sz="4" w:space="0" w:color="auto"/>
            </w:tcBorders>
            <w:shd w:val="clear" w:color="auto" w:fill="auto"/>
            <w:noWrap/>
            <w:vAlign w:val="bottom"/>
            <w:hideMark/>
          </w:tcPr>
          <w:p w14:paraId="7FB6AD28" w14:textId="77777777" w:rsidR="00F327FA" w:rsidRPr="00F327FA" w:rsidRDefault="00F327FA" w:rsidP="00F327FA">
            <w:pPr>
              <w:rPr>
                <w:sz w:val="22"/>
                <w:szCs w:val="22"/>
                <w:lang w:val="et-EE" w:eastAsia="et-EE"/>
              </w:rPr>
            </w:pPr>
            <w:r w:rsidRPr="00F327FA">
              <w:rPr>
                <w:sz w:val="22"/>
                <w:szCs w:val="22"/>
                <w:lang w:val="et-EE" w:eastAsia="et-EE"/>
              </w:rPr>
              <w:t xml:space="preserve">Jäätmekäitlus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1DC94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6 950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F521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6 950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01BCA65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5 409</w:t>
            </w:r>
          </w:p>
        </w:tc>
        <w:tc>
          <w:tcPr>
            <w:tcW w:w="893" w:type="dxa"/>
            <w:tcBorders>
              <w:top w:val="nil"/>
              <w:left w:val="nil"/>
              <w:bottom w:val="single" w:sz="4" w:space="0" w:color="auto"/>
              <w:right w:val="single" w:sz="4" w:space="0" w:color="auto"/>
            </w:tcBorders>
            <w:shd w:val="clear" w:color="auto" w:fill="auto"/>
            <w:noWrap/>
            <w:vAlign w:val="bottom"/>
            <w:hideMark/>
          </w:tcPr>
          <w:p w14:paraId="3D45AF1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77,8%</w:t>
            </w:r>
          </w:p>
        </w:tc>
      </w:tr>
      <w:tr w:rsidR="00F327FA" w:rsidRPr="00F327FA" w14:paraId="32029451" w14:textId="77777777" w:rsidTr="0092617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8E6A1" w14:textId="77777777" w:rsidR="00F327FA" w:rsidRPr="00F327FA" w:rsidRDefault="00F327FA" w:rsidP="00F327FA">
            <w:pPr>
              <w:rPr>
                <w:sz w:val="22"/>
                <w:szCs w:val="22"/>
                <w:lang w:val="et-EE" w:eastAsia="et-EE"/>
              </w:rPr>
            </w:pPr>
            <w:r w:rsidRPr="00F327FA">
              <w:rPr>
                <w:sz w:val="22"/>
                <w:szCs w:val="22"/>
                <w:lang w:val="et-EE" w:eastAsia="et-EE"/>
              </w:rPr>
              <w:t>05101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0E49A50" w14:textId="562E2BE7" w:rsidR="00F327FA" w:rsidRPr="00F327FA" w:rsidRDefault="00172202" w:rsidP="00F327FA">
            <w:pPr>
              <w:rPr>
                <w:sz w:val="22"/>
                <w:szCs w:val="22"/>
                <w:lang w:val="et-EE" w:eastAsia="et-EE"/>
              </w:rPr>
            </w:pPr>
            <w:r>
              <w:rPr>
                <w:sz w:val="22"/>
                <w:szCs w:val="22"/>
                <w:lang w:val="et-EE" w:eastAsia="et-EE"/>
              </w:rPr>
              <w:t>Avalike alade puhastus</w:t>
            </w:r>
          </w:p>
        </w:tc>
        <w:tc>
          <w:tcPr>
            <w:tcW w:w="1134" w:type="dxa"/>
            <w:tcBorders>
              <w:top w:val="nil"/>
              <w:left w:val="nil"/>
              <w:bottom w:val="single" w:sz="4" w:space="0" w:color="auto"/>
              <w:right w:val="single" w:sz="4" w:space="0" w:color="auto"/>
            </w:tcBorders>
            <w:shd w:val="clear" w:color="auto" w:fill="auto"/>
            <w:noWrap/>
            <w:vAlign w:val="bottom"/>
            <w:hideMark/>
          </w:tcPr>
          <w:p w14:paraId="2D00B127"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229 056</w:t>
            </w:r>
          </w:p>
        </w:tc>
        <w:tc>
          <w:tcPr>
            <w:tcW w:w="1275" w:type="dxa"/>
            <w:tcBorders>
              <w:top w:val="nil"/>
              <w:left w:val="nil"/>
              <w:bottom w:val="single" w:sz="4" w:space="0" w:color="auto"/>
              <w:right w:val="single" w:sz="4" w:space="0" w:color="auto"/>
            </w:tcBorders>
            <w:shd w:val="clear" w:color="auto" w:fill="auto"/>
            <w:noWrap/>
            <w:vAlign w:val="bottom"/>
            <w:hideMark/>
          </w:tcPr>
          <w:p w14:paraId="0E98E09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227 556</w:t>
            </w:r>
          </w:p>
        </w:tc>
        <w:tc>
          <w:tcPr>
            <w:tcW w:w="1085" w:type="dxa"/>
            <w:tcBorders>
              <w:top w:val="nil"/>
              <w:left w:val="nil"/>
              <w:bottom w:val="single" w:sz="4" w:space="0" w:color="auto"/>
              <w:right w:val="single" w:sz="4" w:space="0" w:color="auto"/>
            </w:tcBorders>
            <w:shd w:val="clear" w:color="auto" w:fill="auto"/>
            <w:noWrap/>
            <w:vAlign w:val="bottom"/>
            <w:hideMark/>
          </w:tcPr>
          <w:p w14:paraId="19ECB5E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105 721</w:t>
            </w:r>
          </w:p>
        </w:tc>
        <w:tc>
          <w:tcPr>
            <w:tcW w:w="893" w:type="dxa"/>
            <w:tcBorders>
              <w:top w:val="nil"/>
              <w:left w:val="nil"/>
              <w:bottom w:val="single" w:sz="4" w:space="0" w:color="auto"/>
              <w:right w:val="single" w:sz="4" w:space="0" w:color="auto"/>
            </w:tcBorders>
            <w:shd w:val="clear" w:color="auto" w:fill="auto"/>
            <w:noWrap/>
            <w:vAlign w:val="bottom"/>
            <w:hideMark/>
          </w:tcPr>
          <w:p w14:paraId="290B4FD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46,5%</w:t>
            </w:r>
          </w:p>
        </w:tc>
      </w:tr>
      <w:tr w:rsidR="00F327FA" w:rsidRPr="00F327FA" w14:paraId="3F33A02A" w14:textId="77777777" w:rsidTr="0092617D">
        <w:trPr>
          <w:trHeight w:val="300"/>
        </w:trPr>
        <w:tc>
          <w:tcPr>
            <w:tcW w:w="988" w:type="dxa"/>
            <w:tcBorders>
              <w:top w:val="single" w:sz="4" w:space="0" w:color="auto"/>
              <w:left w:val="single" w:sz="4" w:space="0" w:color="auto"/>
              <w:bottom w:val="single" w:sz="4" w:space="0" w:color="auto"/>
              <w:right w:val="nil"/>
            </w:tcBorders>
            <w:shd w:val="clear" w:color="auto" w:fill="auto"/>
            <w:noWrap/>
            <w:vAlign w:val="bottom"/>
            <w:hideMark/>
          </w:tcPr>
          <w:p w14:paraId="2800BD85" w14:textId="77777777" w:rsidR="00F327FA" w:rsidRPr="00F327FA" w:rsidRDefault="00F327FA" w:rsidP="00F327FA">
            <w:pPr>
              <w:jc w:val="right"/>
              <w:rPr>
                <w:rFonts w:ascii="Calibri" w:hAnsi="Calibri"/>
                <w:color w:val="000000"/>
                <w:sz w:val="22"/>
                <w:szCs w:val="22"/>
                <w:lang w:val="et-EE" w:eastAsia="et-E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65D7"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916D0B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59 354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5277C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57 854</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75CA62C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53 137</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03BBFA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91,8%</w:t>
            </w:r>
          </w:p>
        </w:tc>
      </w:tr>
      <w:tr w:rsidR="00F327FA" w:rsidRPr="00F327FA" w14:paraId="06A708DD" w14:textId="77777777" w:rsidTr="0092617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43DE8" w14:textId="77777777" w:rsidR="00F327FA" w:rsidRPr="00F327FA" w:rsidRDefault="00F327FA" w:rsidP="00F327FA">
            <w:pPr>
              <w:rPr>
                <w:sz w:val="22"/>
                <w:szCs w:val="22"/>
                <w:lang w:val="et-EE" w:eastAsia="et-EE"/>
              </w:rPr>
            </w:pPr>
            <w:r w:rsidRPr="00F327FA">
              <w:rPr>
                <w:sz w:val="22"/>
                <w:szCs w:val="22"/>
                <w:lang w:val="et-EE" w:eastAsia="et-EE"/>
              </w:rPr>
              <w:t>05200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417AE2B" w14:textId="77777777" w:rsidR="00F327FA" w:rsidRPr="00F327FA" w:rsidRDefault="00F327FA" w:rsidP="00F327FA">
            <w:pPr>
              <w:rPr>
                <w:sz w:val="22"/>
                <w:szCs w:val="22"/>
                <w:lang w:val="et-EE" w:eastAsia="et-EE"/>
              </w:rPr>
            </w:pPr>
            <w:r w:rsidRPr="00F327FA">
              <w:rPr>
                <w:sz w:val="22"/>
                <w:szCs w:val="22"/>
                <w:lang w:val="et-EE" w:eastAsia="et-EE"/>
              </w:rPr>
              <w:t>Heitveekäitlus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818CF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127 437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B09A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136 203</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267D03B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11 186</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503322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8,2%</w:t>
            </w:r>
          </w:p>
        </w:tc>
      </w:tr>
      <w:tr w:rsidR="00F327FA" w:rsidRPr="00F327FA" w14:paraId="430C5644"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10BB6D7" w14:textId="77777777" w:rsidR="00F327FA" w:rsidRPr="00F327FA" w:rsidRDefault="00F327FA" w:rsidP="00F327FA">
            <w:pPr>
              <w:rPr>
                <w:sz w:val="22"/>
                <w:szCs w:val="22"/>
                <w:lang w:val="et-EE" w:eastAsia="et-EE"/>
              </w:rPr>
            </w:pPr>
            <w:r w:rsidRPr="00F327FA">
              <w:rPr>
                <w:sz w:val="22"/>
                <w:szCs w:val="22"/>
                <w:lang w:val="et-EE" w:eastAsia="et-EE"/>
              </w:rPr>
              <w:t>05400</w:t>
            </w:r>
          </w:p>
        </w:tc>
        <w:tc>
          <w:tcPr>
            <w:tcW w:w="3969" w:type="dxa"/>
            <w:tcBorders>
              <w:top w:val="nil"/>
              <w:left w:val="nil"/>
              <w:bottom w:val="single" w:sz="4" w:space="0" w:color="auto"/>
              <w:right w:val="single" w:sz="4" w:space="0" w:color="auto"/>
            </w:tcBorders>
            <w:shd w:val="clear" w:color="auto" w:fill="auto"/>
            <w:noWrap/>
            <w:vAlign w:val="bottom"/>
            <w:hideMark/>
          </w:tcPr>
          <w:p w14:paraId="4972248E" w14:textId="77777777" w:rsidR="00F327FA" w:rsidRPr="00F327FA" w:rsidRDefault="00F327FA" w:rsidP="00F327FA">
            <w:pPr>
              <w:rPr>
                <w:sz w:val="22"/>
                <w:szCs w:val="22"/>
                <w:lang w:val="et-EE" w:eastAsia="et-EE"/>
              </w:rPr>
            </w:pPr>
            <w:r w:rsidRPr="00F327FA">
              <w:rPr>
                <w:sz w:val="22"/>
                <w:szCs w:val="22"/>
                <w:lang w:val="et-EE" w:eastAsia="et-EE"/>
              </w:rPr>
              <w:t>Bioloogilise mitmekesisuse ja maastiku kaitse, haljastus</w:t>
            </w:r>
          </w:p>
        </w:tc>
        <w:tc>
          <w:tcPr>
            <w:tcW w:w="1134" w:type="dxa"/>
            <w:tcBorders>
              <w:top w:val="nil"/>
              <w:left w:val="nil"/>
              <w:bottom w:val="single" w:sz="4" w:space="0" w:color="auto"/>
              <w:right w:val="single" w:sz="4" w:space="0" w:color="auto"/>
            </w:tcBorders>
            <w:shd w:val="clear" w:color="auto" w:fill="auto"/>
            <w:noWrap/>
            <w:vAlign w:val="bottom"/>
            <w:hideMark/>
          </w:tcPr>
          <w:p w14:paraId="3AF13C3E"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89 892</w:t>
            </w:r>
          </w:p>
        </w:tc>
        <w:tc>
          <w:tcPr>
            <w:tcW w:w="1275" w:type="dxa"/>
            <w:tcBorders>
              <w:top w:val="nil"/>
              <w:left w:val="nil"/>
              <w:bottom w:val="single" w:sz="4" w:space="0" w:color="auto"/>
              <w:right w:val="single" w:sz="4" w:space="0" w:color="auto"/>
            </w:tcBorders>
            <w:shd w:val="clear" w:color="auto" w:fill="auto"/>
            <w:noWrap/>
            <w:vAlign w:val="bottom"/>
            <w:hideMark/>
          </w:tcPr>
          <w:p w14:paraId="53A0FC8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100 852</w:t>
            </w:r>
          </w:p>
        </w:tc>
        <w:tc>
          <w:tcPr>
            <w:tcW w:w="1085" w:type="dxa"/>
            <w:tcBorders>
              <w:top w:val="nil"/>
              <w:left w:val="nil"/>
              <w:bottom w:val="single" w:sz="4" w:space="0" w:color="auto"/>
              <w:right w:val="single" w:sz="4" w:space="0" w:color="auto"/>
            </w:tcBorders>
            <w:shd w:val="clear" w:color="auto" w:fill="auto"/>
            <w:noWrap/>
            <w:vAlign w:val="bottom"/>
            <w:hideMark/>
          </w:tcPr>
          <w:p w14:paraId="62039C8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90 230</w:t>
            </w:r>
          </w:p>
        </w:tc>
        <w:tc>
          <w:tcPr>
            <w:tcW w:w="893" w:type="dxa"/>
            <w:tcBorders>
              <w:top w:val="nil"/>
              <w:left w:val="nil"/>
              <w:bottom w:val="single" w:sz="4" w:space="0" w:color="auto"/>
              <w:right w:val="single" w:sz="4" w:space="0" w:color="auto"/>
            </w:tcBorders>
            <w:shd w:val="clear" w:color="auto" w:fill="auto"/>
            <w:noWrap/>
            <w:vAlign w:val="bottom"/>
            <w:hideMark/>
          </w:tcPr>
          <w:p w14:paraId="3F97F12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89,5%</w:t>
            </w:r>
          </w:p>
        </w:tc>
      </w:tr>
      <w:tr w:rsidR="00F327FA" w:rsidRPr="00F327FA" w14:paraId="4B142EA1"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563F67"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46CB1DF2"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7948AA59"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16 136</w:t>
            </w:r>
          </w:p>
        </w:tc>
        <w:tc>
          <w:tcPr>
            <w:tcW w:w="1275" w:type="dxa"/>
            <w:tcBorders>
              <w:top w:val="nil"/>
              <w:left w:val="nil"/>
              <w:bottom w:val="single" w:sz="4" w:space="0" w:color="auto"/>
              <w:right w:val="single" w:sz="4" w:space="0" w:color="auto"/>
            </w:tcBorders>
            <w:shd w:val="clear" w:color="auto" w:fill="auto"/>
            <w:noWrap/>
            <w:vAlign w:val="bottom"/>
            <w:hideMark/>
          </w:tcPr>
          <w:p w14:paraId="73BC059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17 636</w:t>
            </w:r>
          </w:p>
        </w:tc>
        <w:tc>
          <w:tcPr>
            <w:tcW w:w="1085" w:type="dxa"/>
            <w:tcBorders>
              <w:top w:val="nil"/>
              <w:left w:val="nil"/>
              <w:bottom w:val="single" w:sz="4" w:space="0" w:color="auto"/>
              <w:right w:val="single" w:sz="4" w:space="0" w:color="auto"/>
            </w:tcBorders>
            <w:shd w:val="clear" w:color="auto" w:fill="auto"/>
            <w:noWrap/>
            <w:vAlign w:val="bottom"/>
            <w:hideMark/>
          </w:tcPr>
          <w:p w14:paraId="0F2ED25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17 266</w:t>
            </w:r>
          </w:p>
        </w:tc>
        <w:tc>
          <w:tcPr>
            <w:tcW w:w="893" w:type="dxa"/>
            <w:tcBorders>
              <w:top w:val="nil"/>
              <w:left w:val="nil"/>
              <w:bottom w:val="single" w:sz="4" w:space="0" w:color="auto"/>
              <w:right w:val="single" w:sz="4" w:space="0" w:color="auto"/>
            </w:tcBorders>
            <w:shd w:val="clear" w:color="auto" w:fill="auto"/>
            <w:noWrap/>
            <w:vAlign w:val="bottom"/>
            <w:hideMark/>
          </w:tcPr>
          <w:p w14:paraId="12470EE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97,9%</w:t>
            </w:r>
          </w:p>
        </w:tc>
      </w:tr>
      <w:tr w:rsidR="00F327FA" w:rsidRPr="00F327FA" w14:paraId="02C0EE3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04DA77C" w14:textId="77777777" w:rsidR="00F327FA" w:rsidRPr="00F327FA" w:rsidRDefault="00F327FA" w:rsidP="00F327FA">
            <w:pPr>
              <w:rPr>
                <w:sz w:val="22"/>
                <w:szCs w:val="22"/>
                <w:lang w:val="et-EE" w:eastAsia="et-EE"/>
              </w:rPr>
            </w:pPr>
            <w:r w:rsidRPr="00F327FA">
              <w:rPr>
                <w:sz w:val="22"/>
                <w:szCs w:val="22"/>
                <w:lang w:val="et-EE" w:eastAsia="et-EE"/>
              </w:rPr>
              <w:t>05600</w:t>
            </w:r>
          </w:p>
        </w:tc>
        <w:tc>
          <w:tcPr>
            <w:tcW w:w="3969" w:type="dxa"/>
            <w:tcBorders>
              <w:top w:val="nil"/>
              <w:left w:val="nil"/>
              <w:bottom w:val="single" w:sz="4" w:space="0" w:color="auto"/>
              <w:right w:val="single" w:sz="4" w:space="0" w:color="auto"/>
            </w:tcBorders>
            <w:shd w:val="clear" w:color="auto" w:fill="auto"/>
            <w:noWrap/>
            <w:vAlign w:val="bottom"/>
            <w:hideMark/>
          </w:tcPr>
          <w:p w14:paraId="1E1F2773" w14:textId="77777777" w:rsidR="00F327FA" w:rsidRPr="00F327FA" w:rsidRDefault="00F327FA" w:rsidP="00F327FA">
            <w:pPr>
              <w:rPr>
                <w:sz w:val="22"/>
                <w:szCs w:val="22"/>
                <w:lang w:val="et-EE" w:eastAsia="et-EE"/>
              </w:rPr>
            </w:pPr>
            <w:r w:rsidRPr="00F327FA">
              <w:rPr>
                <w:sz w:val="22"/>
                <w:szCs w:val="22"/>
                <w:lang w:val="et-EE" w:eastAsia="et-EE"/>
              </w:rPr>
              <w:t>Keskkonnakaitse haldus</w:t>
            </w:r>
          </w:p>
        </w:tc>
        <w:tc>
          <w:tcPr>
            <w:tcW w:w="1134" w:type="dxa"/>
            <w:tcBorders>
              <w:top w:val="nil"/>
              <w:left w:val="nil"/>
              <w:bottom w:val="single" w:sz="4" w:space="0" w:color="auto"/>
              <w:right w:val="single" w:sz="4" w:space="0" w:color="auto"/>
            </w:tcBorders>
            <w:shd w:val="clear" w:color="auto" w:fill="auto"/>
            <w:noWrap/>
            <w:vAlign w:val="bottom"/>
            <w:hideMark/>
          </w:tcPr>
          <w:p w14:paraId="2C3933B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21 630</w:t>
            </w:r>
          </w:p>
        </w:tc>
        <w:tc>
          <w:tcPr>
            <w:tcW w:w="1275" w:type="dxa"/>
            <w:tcBorders>
              <w:top w:val="nil"/>
              <w:left w:val="nil"/>
              <w:bottom w:val="single" w:sz="4" w:space="0" w:color="auto"/>
              <w:right w:val="single" w:sz="4" w:space="0" w:color="auto"/>
            </w:tcBorders>
            <w:shd w:val="clear" w:color="auto" w:fill="auto"/>
            <w:noWrap/>
            <w:vAlign w:val="bottom"/>
            <w:hideMark/>
          </w:tcPr>
          <w:p w14:paraId="2982555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23 530</w:t>
            </w:r>
          </w:p>
        </w:tc>
        <w:tc>
          <w:tcPr>
            <w:tcW w:w="1085" w:type="dxa"/>
            <w:tcBorders>
              <w:top w:val="nil"/>
              <w:left w:val="nil"/>
              <w:bottom w:val="single" w:sz="4" w:space="0" w:color="auto"/>
              <w:right w:val="single" w:sz="4" w:space="0" w:color="auto"/>
            </w:tcBorders>
            <w:shd w:val="clear" w:color="auto" w:fill="auto"/>
            <w:noWrap/>
            <w:vAlign w:val="bottom"/>
            <w:hideMark/>
          </w:tcPr>
          <w:p w14:paraId="080FC9B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23 209</w:t>
            </w:r>
          </w:p>
        </w:tc>
        <w:tc>
          <w:tcPr>
            <w:tcW w:w="893" w:type="dxa"/>
            <w:tcBorders>
              <w:top w:val="nil"/>
              <w:left w:val="nil"/>
              <w:bottom w:val="single" w:sz="4" w:space="0" w:color="auto"/>
              <w:right w:val="single" w:sz="4" w:space="0" w:color="auto"/>
            </w:tcBorders>
            <w:shd w:val="clear" w:color="auto" w:fill="auto"/>
            <w:noWrap/>
            <w:vAlign w:val="bottom"/>
            <w:hideMark/>
          </w:tcPr>
          <w:p w14:paraId="60BB0BC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98,6%</w:t>
            </w:r>
          </w:p>
        </w:tc>
      </w:tr>
      <w:tr w:rsidR="00F327FA" w:rsidRPr="00F327FA" w14:paraId="7F63A7E5" w14:textId="77777777" w:rsidTr="00711813">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3E7FDB5F"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nil"/>
              <w:right w:val="single" w:sz="4" w:space="0" w:color="auto"/>
            </w:tcBorders>
            <w:shd w:val="clear" w:color="auto" w:fill="auto"/>
            <w:noWrap/>
            <w:vAlign w:val="bottom"/>
            <w:hideMark/>
          </w:tcPr>
          <w:p w14:paraId="4A0F9D1C"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40B249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18 464</w:t>
            </w:r>
          </w:p>
        </w:tc>
        <w:tc>
          <w:tcPr>
            <w:tcW w:w="1275" w:type="dxa"/>
            <w:tcBorders>
              <w:top w:val="nil"/>
              <w:left w:val="nil"/>
              <w:bottom w:val="single" w:sz="4" w:space="0" w:color="auto"/>
              <w:right w:val="single" w:sz="4" w:space="0" w:color="auto"/>
            </w:tcBorders>
            <w:shd w:val="clear" w:color="auto" w:fill="auto"/>
            <w:noWrap/>
            <w:vAlign w:val="bottom"/>
            <w:hideMark/>
          </w:tcPr>
          <w:p w14:paraId="4A87CAD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20 364</w:t>
            </w:r>
          </w:p>
        </w:tc>
        <w:tc>
          <w:tcPr>
            <w:tcW w:w="1085" w:type="dxa"/>
            <w:tcBorders>
              <w:top w:val="nil"/>
              <w:left w:val="nil"/>
              <w:bottom w:val="single" w:sz="4" w:space="0" w:color="auto"/>
              <w:right w:val="single" w:sz="4" w:space="0" w:color="auto"/>
            </w:tcBorders>
            <w:shd w:val="clear" w:color="auto" w:fill="auto"/>
            <w:noWrap/>
            <w:vAlign w:val="bottom"/>
            <w:hideMark/>
          </w:tcPr>
          <w:p w14:paraId="567E4C7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20 295</w:t>
            </w:r>
          </w:p>
        </w:tc>
        <w:tc>
          <w:tcPr>
            <w:tcW w:w="893" w:type="dxa"/>
            <w:tcBorders>
              <w:top w:val="nil"/>
              <w:left w:val="nil"/>
              <w:bottom w:val="single" w:sz="4" w:space="0" w:color="auto"/>
              <w:right w:val="single" w:sz="4" w:space="0" w:color="auto"/>
            </w:tcBorders>
            <w:shd w:val="clear" w:color="auto" w:fill="auto"/>
            <w:noWrap/>
            <w:vAlign w:val="bottom"/>
            <w:hideMark/>
          </w:tcPr>
          <w:p w14:paraId="464926D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99,7%</w:t>
            </w:r>
          </w:p>
        </w:tc>
      </w:tr>
      <w:tr w:rsidR="00F327FA" w:rsidRPr="00F327FA" w14:paraId="193C7D97"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D2CF953" w14:textId="77777777" w:rsidR="00F327FA" w:rsidRPr="00F327FA" w:rsidRDefault="00F327FA" w:rsidP="00F327FA">
            <w:pPr>
              <w:rPr>
                <w:b/>
                <w:bCs/>
                <w:sz w:val="22"/>
                <w:szCs w:val="22"/>
                <w:lang w:val="et-EE" w:eastAsia="et-EE"/>
              </w:rPr>
            </w:pPr>
            <w:r w:rsidRPr="00F327FA">
              <w:rPr>
                <w:b/>
                <w:bCs/>
                <w:sz w:val="22"/>
                <w:szCs w:val="22"/>
                <w:lang w:val="et-EE" w:eastAsia="et-EE"/>
              </w:rPr>
              <w:t>06</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14:paraId="3165A5D1" w14:textId="77777777" w:rsidR="00F327FA" w:rsidRPr="00F327FA" w:rsidRDefault="00F327FA" w:rsidP="00F327FA">
            <w:pPr>
              <w:rPr>
                <w:b/>
                <w:bCs/>
                <w:sz w:val="22"/>
                <w:szCs w:val="22"/>
                <w:lang w:val="et-EE" w:eastAsia="et-EE"/>
              </w:rPr>
            </w:pPr>
            <w:r w:rsidRPr="00F327FA">
              <w:rPr>
                <w:b/>
                <w:bCs/>
                <w:sz w:val="22"/>
                <w:szCs w:val="22"/>
                <w:lang w:val="et-EE" w:eastAsia="et-EE"/>
              </w:rPr>
              <w:t>Elamu- ja kommunaalmajandus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23971367"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372 259</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5D00D0A"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377 028</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4991226E"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263 973</w:t>
            </w:r>
          </w:p>
        </w:tc>
        <w:tc>
          <w:tcPr>
            <w:tcW w:w="893" w:type="dxa"/>
            <w:tcBorders>
              <w:top w:val="nil"/>
              <w:left w:val="nil"/>
              <w:bottom w:val="single" w:sz="4" w:space="0" w:color="auto"/>
              <w:right w:val="single" w:sz="4" w:space="0" w:color="auto"/>
            </w:tcBorders>
            <w:shd w:val="clear" w:color="auto" w:fill="auto"/>
            <w:noWrap/>
            <w:vAlign w:val="bottom"/>
            <w:hideMark/>
          </w:tcPr>
          <w:p w14:paraId="5FE2C21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70,0%</w:t>
            </w:r>
          </w:p>
        </w:tc>
      </w:tr>
      <w:tr w:rsidR="00F327FA" w:rsidRPr="00F327FA" w14:paraId="2D0CA339"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40AADB27" w14:textId="77777777" w:rsidR="00F327FA" w:rsidRPr="00F327FA" w:rsidRDefault="00F327FA" w:rsidP="00F327FA">
            <w:pPr>
              <w:rPr>
                <w:sz w:val="22"/>
                <w:szCs w:val="22"/>
                <w:lang w:val="et-EE" w:eastAsia="et-EE"/>
              </w:rPr>
            </w:pPr>
            <w:r w:rsidRPr="00F327FA">
              <w:rPr>
                <w:sz w:val="22"/>
                <w:szCs w:val="22"/>
                <w:lang w:val="et-EE" w:eastAsia="et-EE"/>
              </w:rPr>
              <w:t>06100</w:t>
            </w:r>
          </w:p>
        </w:tc>
        <w:tc>
          <w:tcPr>
            <w:tcW w:w="3969" w:type="dxa"/>
            <w:tcBorders>
              <w:top w:val="nil"/>
              <w:left w:val="nil"/>
              <w:bottom w:val="nil"/>
              <w:right w:val="single" w:sz="4" w:space="0" w:color="auto"/>
            </w:tcBorders>
            <w:shd w:val="clear" w:color="auto" w:fill="auto"/>
            <w:noWrap/>
            <w:vAlign w:val="bottom"/>
            <w:hideMark/>
          </w:tcPr>
          <w:p w14:paraId="75A64413" w14:textId="77777777" w:rsidR="00F327FA" w:rsidRPr="00F327FA" w:rsidRDefault="00F327FA" w:rsidP="00F327FA">
            <w:pPr>
              <w:rPr>
                <w:sz w:val="22"/>
                <w:szCs w:val="22"/>
                <w:lang w:val="et-EE" w:eastAsia="et-EE"/>
              </w:rPr>
            </w:pPr>
            <w:r w:rsidRPr="00F327FA">
              <w:rPr>
                <w:sz w:val="22"/>
                <w:szCs w:val="22"/>
                <w:lang w:val="et-EE" w:eastAsia="et-EE"/>
              </w:rPr>
              <w:t>Elamumajanduse arendamine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8E961A"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38 380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1070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38 380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917C8D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27 772</w:t>
            </w:r>
          </w:p>
        </w:tc>
        <w:tc>
          <w:tcPr>
            <w:tcW w:w="893" w:type="dxa"/>
            <w:tcBorders>
              <w:top w:val="nil"/>
              <w:left w:val="nil"/>
              <w:bottom w:val="single" w:sz="4" w:space="0" w:color="auto"/>
              <w:right w:val="single" w:sz="4" w:space="0" w:color="auto"/>
            </w:tcBorders>
            <w:shd w:val="clear" w:color="auto" w:fill="auto"/>
            <w:noWrap/>
            <w:vAlign w:val="bottom"/>
            <w:hideMark/>
          </w:tcPr>
          <w:p w14:paraId="6080175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72,4%</w:t>
            </w:r>
          </w:p>
        </w:tc>
      </w:tr>
      <w:tr w:rsidR="00F327FA" w:rsidRPr="00F327FA" w14:paraId="1D24BA6D"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E9F24" w14:textId="77777777" w:rsidR="00F327FA" w:rsidRPr="00F327FA" w:rsidRDefault="00F327FA" w:rsidP="00F327FA">
            <w:pPr>
              <w:rPr>
                <w:sz w:val="22"/>
                <w:szCs w:val="22"/>
                <w:lang w:val="et-EE" w:eastAsia="et-EE"/>
              </w:rPr>
            </w:pPr>
            <w:r w:rsidRPr="00F327FA">
              <w:rPr>
                <w:sz w:val="22"/>
                <w:szCs w:val="22"/>
                <w:lang w:val="et-EE" w:eastAsia="et-EE"/>
              </w:rPr>
              <w:t>06300</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F8C1552" w14:textId="77777777" w:rsidR="00F327FA" w:rsidRPr="00F327FA" w:rsidRDefault="00F327FA" w:rsidP="00F327FA">
            <w:pPr>
              <w:rPr>
                <w:sz w:val="22"/>
                <w:szCs w:val="22"/>
                <w:lang w:val="et-EE" w:eastAsia="et-EE"/>
              </w:rPr>
            </w:pPr>
            <w:r w:rsidRPr="00F327FA">
              <w:rPr>
                <w:sz w:val="22"/>
                <w:szCs w:val="22"/>
                <w:lang w:val="et-EE" w:eastAsia="et-EE"/>
              </w:rPr>
              <w:t>Veevarustus</w:t>
            </w:r>
          </w:p>
        </w:tc>
        <w:tc>
          <w:tcPr>
            <w:tcW w:w="1134" w:type="dxa"/>
            <w:tcBorders>
              <w:top w:val="nil"/>
              <w:left w:val="nil"/>
              <w:bottom w:val="single" w:sz="4" w:space="0" w:color="auto"/>
              <w:right w:val="single" w:sz="4" w:space="0" w:color="auto"/>
            </w:tcBorders>
            <w:shd w:val="clear" w:color="auto" w:fill="auto"/>
            <w:noWrap/>
            <w:vAlign w:val="bottom"/>
            <w:hideMark/>
          </w:tcPr>
          <w:p w14:paraId="6C1AE48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108 280</w:t>
            </w:r>
          </w:p>
        </w:tc>
        <w:tc>
          <w:tcPr>
            <w:tcW w:w="1275" w:type="dxa"/>
            <w:tcBorders>
              <w:top w:val="nil"/>
              <w:left w:val="nil"/>
              <w:bottom w:val="single" w:sz="4" w:space="0" w:color="auto"/>
              <w:right w:val="single" w:sz="4" w:space="0" w:color="auto"/>
            </w:tcBorders>
            <w:shd w:val="clear" w:color="auto" w:fill="auto"/>
            <w:noWrap/>
            <w:vAlign w:val="bottom"/>
            <w:hideMark/>
          </w:tcPr>
          <w:p w14:paraId="5EBEAF2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110 049</w:t>
            </w:r>
          </w:p>
        </w:tc>
        <w:tc>
          <w:tcPr>
            <w:tcW w:w="1085" w:type="dxa"/>
            <w:tcBorders>
              <w:top w:val="nil"/>
              <w:left w:val="nil"/>
              <w:bottom w:val="single" w:sz="4" w:space="0" w:color="auto"/>
              <w:right w:val="single" w:sz="4" w:space="0" w:color="auto"/>
            </w:tcBorders>
            <w:shd w:val="clear" w:color="auto" w:fill="auto"/>
            <w:noWrap/>
            <w:vAlign w:val="bottom"/>
            <w:hideMark/>
          </w:tcPr>
          <w:p w14:paraId="5451E1A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12 333</w:t>
            </w:r>
          </w:p>
        </w:tc>
        <w:tc>
          <w:tcPr>
            <w:tcW w:w="893" w:type="dxa"/>
            <w:tcBorders>
              <w:top w:val="nil"/>
              <w:left w:val="nil"/>
              <w:bottom w:val="single" w:sz="4" w:space="0" w:color="auto"/>
              <w:right w:val="single" w:sz="4" w:space="0" w:color="auto"/>
            </w:tcBorders>
            <w:shd w:val="clear" w:color="auto" w:fill="auto"/>
            <w:noWrap/>
            <w:vAlign w:val="bottom"/>
            <w:hideMark/>
          </w:tcPr>
          <w:p w14:paraId="644A9AE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11,2%</w:t>
            </w:r>
          </w:p>
        </w:tc>
      </w:tr>
      <w:tr w:rsidR="00F327FA" w:rsidRPr="00F327FA" w14:paraId="215C1843"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510B7C6" w14:textId="77777777" w:rsidR="00F327FA" w:rsidRPr="00F327FA" w:rsidRDefault="00F327FA" w:rsidP="00F327FA">
            <w:pPr>
              <w:rPr>
                <w:sz w:val="22"/>
                <w:szCs w:val="22"/>
                <w:lang w:val="et-EE" w:eastAsia="et-EE"/>
              </w:rPr>
            </w:pPr>
            <w:r w:rsidRPr="00F327FA">
              <w:rPr>
                <w:sz w:val="22"/>
                <w:szCs w:val="22"/>
                <w:lang w:val="et-EE" w:eastAsia="et-EE"/>
              </w:rPr>
              <w:t>06400</w:t>
            </w:r>
          </w:p>
        </w:tc>
        <w:tc>
          <w:tcPr>
            <w:tcW w:w="3969" w:type="dxa"/>
            <w:tcBorders>
              <w:top w:val="nil"/>
              <w:left w:val="nil"/>
              <w:bottom w:val="single" w:sz="4" w:space="0" w:color="auto"/>
              <w:right w:val="single" w:sz="4" w:space="0" w:color="auto"/>
            </w:tcBorders>
            <w:shd w:val="clear" w:color="auto" w:fill="auto"/>
            <w:noWrap/>
            <w:vAlign w:val="bottom"/>
            <w:hideMark/>
          </w:tcPr>
          <w:p w14:paraId="0D66E80C" w14:textId="77777777" w:rsidR="00F327FA" w:rsidRPr="00F327FA" w:rsidRDefault="00F327FA" w:rsidP="00F327FA">
            <w:pPr>
              <w:rPr>
                <w:sz w:val="22"/>
                <w:szCs w:val="22"/>
                <w:lang w:val="et-EE" w:eastAsia="et-EE"/>
              </w:rPr>
            </w:pPr>
            <w:r w:rsidRPr="00F327FA">
              <w:rPr>
                <w:sz w:val="22"/>
                <w:szCs w:val="22"/>
                <w:lang w:val="et-EE" w:eastAsia="et-EE"/>
              </w:rPr>
              <w:t>Tänavavalgustus</w:t>
            </w:r>
          </w:p>
        </w:tc>
        <w:tc>
          <w:tcPr>
            <w:tcW w:w="1134" w:type="dxa"/>
            <w:tcBorders>
              <w:top w:val="nil"/>
              <w:left w:val="nil"/>
              <w:bottom w:val="single" w:sz="4" w:space="0" w:color="auto"/>
              <w:right w:val="single" w:sz="4" w:space="0" w:color="auto"/>
            </w:tcBorders>
            <w:shd w:val="clear" w:color="auto" w:fill="auto"/>
            <w:noWrap/>
            <w:vAlign w:val="bottom"/>
            <w:hideMark/>
          </w:tcPr>
          <w:p w14:paraId="3FE0C1E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183 768</w:t>
            </w:r>
          </w:p>
        </w:tc>
        <w:tc>
          <w:tcPr>
            <w:tcW w:w="1275" w:type="dxa"/>
            <w:tcBorders>
              <w:top w:val="nil"/>
              <w:left w:val="nil"/>
              <w:bottom w:val="single" w:sz="4" w:space="0" w:color="auto"/>
              <w:right w:val="single" w:sz="4" w:space="0" w:color="auto"/>
            </w:tcBorders>
            <w:shd w:val="clear" w:color="auto" w:fill="auto"/>
            <w:noWrap/>
            <w:vAlign w:val="bottom"/>
            <w:hideMark/>
          </w:tcPr>
          <w:p w14:paraId="2C7C18A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183 768</w:t>
            </w:r>
          </w:p>
        </w:tc>
        <w:tc>
          <w:tcPr>
            <w:tcW w:w="1085" w:type="dxa"/>
            <w:tcBorders>
              <w:top w:val="nil"/>
              <w:left w:val="nil"/>
              <w:bottom w:val="single" w:sz="4" w:space="0" w:color="auto"/>
              <w:right w:val="single" w:sz="4" w:space="0" w:color="auto"/>
            </w:tcBorders>
            <w:shd w:val="clear" w:color="auto" w:fill="auto"/>
            <w:noWrap/>
            <w:vAlign w:val="bottom"/>
            <w:hideMark/>
          </w:tcPr>
          <w:p w14:paraId="2FC9C48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179 688</w:t>
            </w:r>
          </w:p>
        </w:tc>
        <w:tc>
          <w:tcPr>
            <w:tcW w:w="893" w:type="dxa"/>
            <w:tcBorders>
              <w:top w:val="nil"/>
              <w:left w:val="nil"/>
              <w:bottom w:val="single" w:sz="4" w:space="0" w:color="auto"/>
              <w:right w:val="single" w:sz="4" w:space="0" w:color="auto"/>
            </w:tcBorders>
            <w:shd w:val="clear" w:color="auto" w:fill="auto"/>
            <w:noWrap/>
            <w:vAlign w:val="bottom"/>
            <w:hideMark/>
          </w:tcPr>
          <w:p w14:paraId="6A8592C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97,8%</w:t>
            </w:r>
          </w:p>
        </w:tc>
      </w:tr>
      <w:tr w:rsidR="00F327FA" w:rsidRPr="00F327FA" w14:paraId="6BBB5F37"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51B7883" w14:textId="77777777" w:rsidR="00F327FA" w:rsidRPr="00F327FA" w:rsidRDefault="00F327FA" w:rsidP="00F327FA">
            <w:pPr>
              <w:rPr>
                <w:sz w:val="22"/>
                <w:szCs w:val="22"/>
                <w:lang w:val="et-EE" w:eastAsia="et-EE"/>
              </w:rPr>
            </w:pPr>
            <w:r w:rsidRPr="00F327FA">
              <w:rPr>
                <w:sz w:val="22"/>
                <w:szCs w:val="22"/>
                <w:lang w:val="et-EE" w:eastAsia="et-EE"/>
              </w:rPr>
              <w:t>06605</w:t>
            </w:r>
          </w:p>
        </w:tc>
        <w:tc>
          <w:tcPr>
            <w:tcW w:w="3969" w:type="dxa"/>
            <w:tcBorders>
              <w:top w:val="nil"/>
              <w:left w:val="nil"/>
              <w:bottom w:val="single" w:sz="4" w:space="0" w:color="auto"/>
              <w:right w:val="single" w:sz="4" w:space="0" w:color="auto"/>
            </w:tcBorders>
            <w:shd w:val="clear" w:color="auto" w:fill="auto"/>
            <w:noWrap/>
            <w:vAlign w:val="bottom"/>
            <w:hideMark/>
          </w:tcPr>
          <w:p w14:paraId="69EB1FF1" w14:textId="77777777" w:rsidR="00F327FA" w:rsidRPr="00F327FA" w:rsidRDefault="00F327FA" w:rsidP="00F327FA">
            <w:pPr>
              <w:rPr>
                <w:sz w:val="22"/>
                <w:szCs w:val="22"/>
                <w:lang w:val="et-EE" w:eastAsia="et-EE"/>
              </w:rPr>
            </w:pPr>
            <w:r w:rsidRPr="00F327FA">
              <w:rPr>
                <w:sz w:val="22"/>
                <w:szCs w:val="22"/>
                <w:lang w:val="et-EE" w:eastAsia="et-EE"/>
              </w:rPr>
              <w:t>Muu kommunaalmajandus</w:t>
            </w:r>
          </w:p>
        </w:tc>
        <w:tc>
          <w:tcPr>
            <w:tcW w:w="1134" w:type="dxa"/>
            <w:tcBorders>
              <w:top w:val="nil"/>
              <w:left w:val="nil"/>
              <w:bottom w:val="single" w:sz="4" w:space="0" w:color="auto"/>
              <w:right w:val="single" w:sz="4" w:space="0" w:color="auto"/>
            </w:tcBorders>
            <w:shd w:val="clear" w:color="auto" w:fill="auto"/>
            <w:noWrap/>
            <w:vAlign w:val="bottom"/>
            <w:hideMark/>
          </w:tcPr>
          <w:p w14:paraId="7C353F0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41 831</w:t>
            </w:r>
          </w:p>
        </w:tc>
        <w:tc>
          <w:tcPr>
            <w:tcW w:w="1275" w:type="dxa"/>
            <w:tcBorders>
              <w:top w:val="nil"/>
              <w:left w:val="nil"/>
              <w:bottom w:val="single" w:sz="4" w:space="0" w:color="auto"/>
              <w:right w:val="single" w:sz="4" w:space="0" w:color="auto"/>
            </w:tcBorders>
            <w:shd w:val="clear" w:color="auto" w:fill="auto"/>
            <w:noWrap/>
            <w:vAlign w:val="bottom"/>
            <w:hideMark/>
          </w:tcPr>
          <w:p w14:paraId="21C017F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44 831</w:t>
            </w:r>
          </w:p>
        </w:tc>
        <w:tc>
          <w:tcPr>
            <w:tcW w:w="1085" w:type="dxa"/>
            <w:tcBorders>
              <w:top w:val="nil"/>
              <w:left w:val="nil"/>
              <w:bottom w:val="single" w:sz="4" w:space="0" w:color="auto"/>
              <w:right w:val="single" w:sz="4" w:space="0" w:color="auto"/>
            </w:tcBorders>
            <w:shd w:val="clear" w:color="auto" w:fill="auto"/>
            <w:noWrap/>
            <w:vAlign w:val="bottom"/>
            <w:hideMark/>
          </w:tcPr>
          <w:p w14:paraId="6164DE9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44 180</w:t>
            </w:r>
          </w:p>
        </w:tc>
        <w:tc>
          <w:tcPr>
            <w:tcW w:w="893" w:type="dxa"/>
            <w:tcBorders>
              <w:top w:val="nil"/>
              <w:left w:val="nil"/>
              <w:bottom w:val="single" w:sz="4" w:space="0" w:color="auto"/>
              <w:right w:val="single" w:sz="4" w:space="0" w:color="auto"/>
            </w:tcBorders>
            <w:shd w:val="clear" w:color="auto" w:fill="auto"/>
            <w:noWrap/>
            <w:vAlign w:val="bottom"/>
            <w:hideMark/>
          </w:tcPr>
          <w:p w14:paraId="75BCEC1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98,5%</w:t>
            </w:r>
          </w:p>
        </w:tc>
      </w:tr>
      <w:tr w:rsidR="00F327FA" w:rsidRPr="00F327FA" w14:paraId="4587A489" w14:textId="77777777" w:rsidTr="00711813">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E40A7DC"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61746588"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4967FE9A"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25 101</w:t>
            </w:r>
          </w:p>
        </w:tc>
        <w:tc>
          <w:tcPr>
            <w:tcW w:w="1275" w:type="dxa"/>
            <w:tcBorders>
              <w:top w:val="nil"/>
              <w:left w:val="nil"/>
              <w:bottom w:val="single" w:sz="4" w:space="0" w:color="auto"/>
              <w:right w:val="single" w:sz="4" w:space="0" w:color="auto"/>
            </w:tcBorders>
            <w:shd w:val="clear" w:color="auto" w:fill="auto"/>
            <w:noWrap/>
            <w:vAlign w:val="bottom"/>
            <w:hideMark/>
          </w:tcPr>
          <w:p w14:paraId="359F3EE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25 101</w:t>
            </w:r>
          </w:p>
        </w:tc>
        <w:tc>
          <w:tcPr>
            <w:tcW w:w="1085" w:type="dxa"/>
            <w:tcBorders>
              <w:top w:val="nil"/>
              <w:left w:val="nil"/>
              <w:bottom w:val="single" w:sz="4" w:space="0" w:color="auto"/>
              <w:right w:val="single" w:sz="4" w:space="0" w:color="auto"/>
            </w:tcBorders>
            <w:shd w:val="clear" w:color="auto" w:fill="auto"/>
            <w:noWrap/>
            <w:vAlign w:val="bottom"/>
            <w:hideMark/>
          </w:tcPr>
          <w:p w14:paraId="393BE48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24 681</w:t>
            </w:r>
          </w:p>
        </w:tc>
        <w:tc>
          <w:tcPr>
            <w:tcW w:w="893" w:type="dxa"/>
            <w:tcBorders>
              <w:top w:val="nil"/>
              <w:left w:val="nil"/>
              <w:bottom w:val="single" w:sz="4" w:space="0" w:color="auto"/>
              <w:right w:val="single" w:sz="4" w:space="0" w:color="auto"/>
            </w:tcBorders>
            <w:shd w:val="clear" w:color="auto" w:fill="auto"/>
            <w:noWrap/>
            <w:vAlign w:val="bottom"/>
            <w:hideMark/>
          </w:tcPr>
          <w:p w14:paraId="49BBD28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98,3%</w:t>
            </w:r>
          </w:p>
        </w:tc>
      </w:tr>
      <w:tr w:rsidR="00F327FA" w:rsidRPr="00F327FA" w14:paraId="4B17DD40"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BFF767" w14:textId="77777777" w:rsidR="00F327FA" w:rsidRPr="00F327FA" w:rsidRDefault="00F327FA" w:rsidP="00F327FA">
            <w:pPr>
              <w:rPr>
                <w:b/>
                <w:bCs/>
                <w:sz w:val="22"/>
                <w:szCs w:val="22"/>
                <w:lang w:val="et-EE" w:eastAsia="et-EE"/>
              </w:rPr>
            </w:pPr>
            <w:r w:rsidRPr="00F327FA">
              <w:rPr>
                <w:b/>
                <w:bCs/>
                <w:sz w:val="22"/>
                <w:szCs w:val="22"/>
                <w:lang w:val="et-EE" w:eastAsia="et-EE"/>
              </w:rPr>
              <w:t>07</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14:paraId="0283303E" w14:textId="77777777" w:rsidR="00F327FA" w:rsidRPr="00F327FA" w:rsidRDefault="00F327FA" w:rsidP="00F327FA">
            <w:pPr>
              <w:rPr>
                <w:b/>
                <w:bCs/>
                <w:sz w:val="22"/>
                <w:szCs w:val="22"/>
                <w:lang w:val="et-EE" w:eastAsia="et-EE"/>
              </w:rPr>
            </w:pPr>
            <w:r w:rsidRPr="00F327FA">
              <w:rPr>
                <w:b/>
                <w:bCs/>
                <w:sz w:val="22"/>
                <w:szCs w:val="22"/>
                <w:lang w:val="et-EE" w:eastAsia="et-EE"/>
              </w:rPr>
              <w:t>Tervishoid</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7DDE7DE1"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9 925</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5B902C41"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10 225</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44FEB2C6"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6 062</w:t>
            </w:r>
          </w:p>
        </w:tc>
        <w:tc>
          <w:tcPr>
            <w:tcW w:w="893" w:type="dxa"/>
            <w:tcBorders>
              <w:top w:val="nil"/>
              <w:left w:val="nil"/>
              <w:bottom w:val="single" w:sz="4" w:space="0" w:color="auto"/>
              <w:right w:val="single" w:sz="4" w:space="0" w:color="auto"/>
            </w:tcBorders>
            <w:shd w:val="clear" w:color="auto" w:fill="auto"/>
            <w:noWrap/>
            <w:vAlign w:val="bottom"/>
            <w:hideMark/>
          </w:tcPr>
          <w:p w14:paraId="7A1D24C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59,3%</w:t>
            </w:r>
          </w:p>
        </w:tc>
      </w:tr>
      <w:tr w:rsidR="00F327FA" w:rsidRPr="00F327FA" w14:paraId="5C2F81EE"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6D8FB1B2" w14:textId="77777777" w:rsidR="00F327FA" w:rsidRPr="00F327FA" w:rsidRDefault="00F327FA" w:rsidP="00F327FA">
            <w:pPr>
              <w:rPr>
                <w:sz w:val="22"/>
                <w:szCs w:val="22"/>
                <w:lang w:val="et-EE" w:eastAsia="et-EE"/>
              </w:rPr>
            </w:pPr>
            <w:r w:rsidRPr="00F327FA">
              <w:rPr>
                <w:sz w:val="22"/>
                <w:szCs w:val="22"/>
                <w:lang w:val="et-EE" w:eastAsia="et-EE"/>
              </w:rPr>
              <w:t>07310</w:t>
            </w:r>
          </w:p>
        </w:tc>
        <w:tc>
          <w:tcPr>
            <w:tcW w:w="3969" w:type="dxa"/>
            <w:tcBorders>
              <w:top w:val="nil"/>
              <w:left w:val="nil"/>
              <w:bottom w:val="single" w:sz="4" w:space="0" w:color="auto"/>
              <w:right w:val="single" w:sz="4" w:space="0" w:color="auto"/>
            </w:tcBorders>
            <w:shd w:val="clear" w:color="auto" w:fill="auto"/>
            <w:noWrap/>
            <w:vAlign w:val="bottom"/>
            <w:hideMark/>
          </w:tcPr>
          <w:p w14:paraId="3CA0E483" w14:textId="77777777" w:rsidR="00F327FA" w:rsidRPr="00F327FA" w:rsidRDefault="00F327FA" w:rsidP="00F327FA">
            <w:pPr>
              <w:rPr>
                <w:sz w:val="22"/>
                <w:szCs w:val="22"/>
                <w:lang w:val="et-EE" w:eastAsia="et-EE"/>
              </w:rPr>
            </w:pPr>
            <w:r w:rsidRPr="00F327FA">
              <w:rPr>
                <w:sz w:val="22"/>
                <w:szCs w:val="22"/>
                <w:lang w:val="et-EE" w:eastAsia="et-EE"/>
              </w:rPr>
              <w:t>Üldhaiglateenused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6B505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3 125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57F1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3 125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31916E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2 343</w:t>
            </w:r>
          </w:p>
        </w:tc>
        <w:tc>
          <w:tcPr>
            <w:tcW w:w="893" w:type="dxa"/>
            <w:tcBorders>
              <w:top w:val="nil"/>
              <w:left w:val="nil"/>
              <w:bottom w:val="single" w:sz="4" w:space="0" w:color="auto"/>
              <w:right w:val="single" w:sz="4" w:space="0" w:color="auto"/>
            </w:tcBorders>
            <w:shd w:val="clear" w:color="auto" w:fill="auto"/>
            <w:noWrap/>
            <w:vAlign w:val="bottom"/>
            <w:hideMark/>
          </w:tcPr>
          <w:p w14:paraId="04917B3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75,0%</w:t>
            </w:r>
          </w:p>
        </w:tc>
      </w:tr>
      <w:tr w:rsidR="00F327FA" w:rsidRPr="00F327FA" w14:paraId="28CA680F"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259868B8" w14:textId="77777777" w:rsidR="00F327FA" w:rsidRPr="00F327FA" w:rsidRDefault="00F327FA" w:rsidP="00F327FA">
            <w:pPr>
              <w:rPr>
                <w:sz w:val="22"/>
                <w:szCs w:val="22"/>
                <w:lang w:val="et-EE" w:eastAsia="et-EE"/>
              </w:rPr>
            </w:pPr>
            <w:r w:rsidRPr="00F327FA">
              <w:rPr>
                <w:sz w:val="22"/>
                <w:szCs w:val="22"/>
                <w:lang w:val="et-EE" w:eastAsia="et-EE"/>
              </w:rPr>
              <w:t>07600</w:t>
            </w:r>
          </w:p>
        </w:tc>
        <w:tc>
          <w:tcPr>
            <w:tcW w:w="3969" w:type="dxa"/>
            <w:tcBorders>
              <w:top w:val="nil"/>
              <w:left w:val="nil"/>
              <w:bottom w:val="single" w:sz="4" w:space="0" w:color="auto"/>
              <w:right w:val="single" w:sz="4" w:space="0" w:color="auto"/>
            </w:tcBorders>
            <w:shd w:val="clear" w:color="auto" w:fill="auto"/>
            <w:noWrap/>
            <w:vAlign w:val="bottom"/>
            <w:hideMark/>
          </w:tcPr>
          <w:p w14:paraId="62F62BD7" w14:textId="77777777" w:rsidR="00F327FA" w:rsidRPr="00F327FA" w:rsidRDefault="00F327FA" w:rsidP="00F327FA">
            <w:pPr>
              <w:rPr>
                <w:sz w:val="22"/>
                <w:szCs w:val="22"/>
                <w:lang w:val="et-EE" w:eastAsia="et-EE"/>
              </w:rPr>
            </w:pPr>
            <w:r w:rsidRPr="00F327FA">
              <w:rPr>
                <w:sz w:val="22"/>
                <w:szCs w:val="22"/>
                <w:lang w:val="et-EE" w:eastAsia="et-EE"/>
              </w:rPr>
              <w:t>Muu tervishoid</w:t>
            </w:r>
          </w:p>
        </w:tc>
        <w:tc>
          <w:tcPr>
            <w:tcW w:w="1134" w:type="dxa"/>
            <w:tcBorders>
              <w:top w:val="nil"/>
              <w:left w:val="nil"/>
              <w:bottom w:val="single" w:sz="4" w:space="0" w:color="auto"/>
              <w:right w:val="single" w:sz="4" w:space="0" w:color="auto"/>
            </w:tcBorders>
            <w:shd w:val="clear" w:color="auto" w:fill="auto"/>
            <w:noWrap/>
            <w:vAlign w:val="bottom"/>
            <w:hideMark/>
          </w:tcPr>
          <w:p w14:paraId="18FCBE82"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6 800</w:t>
            </w:r>
          </w:p>
        </w:tc>
        <w:tc>
          <w:tcPr>
            <w:tcW w:w="1275" w:type="dxa"/>
            <w:tcBorders>
              <w:top w:val="nil"/>
              <w:left w:val="nil"/>
              <w:bottom w:val="single" w:sz="4" w:space="0" w:color="auto"/>
              <w:right w:val="single" w:sz="4" w:space="0" w:color="auto"/>
            </w:tcBorders>
            <w:shd w:val="clear" w:color="auto" w:fill="auto"/>
            <w:noWrap/>
            <w:vAlign w:val="bottom"/>
            <w:hideMark/>
          </w:tcPr>
          <w:p w14:paraId="33254E2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7 100</w:t>
            </w:r>
          </w:p>
        </w:tc>
        <w:tc>
          <w:tcPr>
            <w:tcW w:w="1085" w:type="dxa"/>
            <w:tcBorders>
              <w:top w:val="nil"/>
              <w:left w:val="nil"/>
              <w:bottom w:val="single" w:sz="4" w:space="0" w:color="auto"/>
              <w:right w:val="single" w:sz="4" w:space="0" w:color="auto"/>
            </w:tcBorders>
            <w:shd w:val="clear" w:color="auto" w:fill="auto"/>
            <w:noWrap/>
            <w:vAlign w:val="bottom"/>
            <w:hideMark/>
          </w:tcPr>
          <w:p w14:paraId="3935031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3 719</w:t>
            </w:r>
          </w:p>
        </w:tc>
        <w:tc>
          <w:tcPr>
            <w:tcW w:w="893" w:type="dxa"/>
            <w:tcBorders>
              <w:top w:val="nil"/>
              <w:left w:val="nil"/>
              <w:bottom w:val="single" w:sz="4" w:space="0" w:color="auto"/>
              <w:right w:val="single" w:sz="4" w:space="0" w:color="auto"/>
            </w:tcBorders>
            <w:shd w:val="clear" w:color="auto" w:fill="auto"/>
            <w:noWrap/>
            <w:vAlign w:val="bottom"/>
            <w:hideMark/>
          </w:tcPr>
          <w:p w14:paraId="41C4750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52,4%</w:t>
            </w:r>
          </w:p>
        </w:tc>
      </w:tr>
      <w:tr w:rsidR="00F327FA" w:rsidRPr="00F327FA" w14:paraId="3C40A97E" w14:textId="77777777" w:rsidTr="00711813">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7806CB1B"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37AACBD6"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nil"/>
              <w:right w:val="single" w:sz="4" w:space="0" w:color="auto"/>
            </w:tcBorders>
            <w:shd w:val="clear" w:color="auto" w:fill="auto"/>
            <w:noWrap/>
            <w:vAlign w:val="bottom"/>
            <w:hideMark/>
          </w:tcPr>
          <w:p w14:paraId="2E5AA27E"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4 500</w:t>
            </w:r>
          </w:p>
        </w:tc>
        <w:tc>
          <w:tcPr>
            <w:tcW w:w="1275" w:type="dxa"/>
            <w:tcBorders>
              <w:top w:val="nil"/>
              <w:left w:val="nil"/>
              <w:bottom w:val="single" w:sz="4" w:space="0" w:color="auto"/>
              <w:right w:val="single" w:sz="4" w:space="0" w:color="auto"/>
            </w:tcBorders>
            <w:shd w:val="clear" w:color="auto" w:fill="auto"/>
            <w:noWrap/>
            <w:vAlign w:val="bottom"/>
            <w:hideMark/>
          </w:tcPr>
          <w:p w14:paraId="661875C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4 500</w:t>
            </w:r>
          </w:p>
        </w:tc>
        <w:tc>
          <w:tcPr>
            <w:tcW w:w="1085" w:type="dxa"/>
            <w:tcBorders>
              <w:top w:val="nil"/>
              <w:left w:val="nil"/>
              <w:bottom w:val="single" w:sz="4" w:space="0" w:color="auto"/>
              <w:right w:val="single" w:sz="4" w:space="0" w:color="auto"/>
            </w:tcBorders>
            <w:shd w:val="clear" w:color="auto" w:fill="auto"/>
            <w:noWrap/>
            <w:vAlign w:val="bottom"/>
            <w:hideMark/>
          </w:tcPr>
          <w:p w14:paraId="536AD0A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3 371</w:t>
            </w:r>
          </w:p>
        </w:tc>
        <w:tc>
          <w:tcPr>
            <w:tcW w:w="893" w:type="dxa"/>
            <w:tcBorders>
              <w:top w:val="nil"/>
              <w:left w:val="nil"/>
              <w:bottom w:val="single" w:sz="4" w:space="0" w:color="auto"/>
              <w:right w:val="single" w:sz="4" w:space="0" w:color="auto"/>
            </w:tcBorders>
            <w:shd w:val="clear" w:color="auto" w:fill="auto"/>
            <w:noWrap/>
            <w:vAlign w:val="bottom"/>
            <w:hideMark/>
          </w:tcPr>
          <w:p w14:paraId="43D4229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74,9%</w:t>
            </w:r>
          </w:p>
        </w:tc>
      </w:tr>
      <w:tr w:rsidR="00F327FA" w:rsidRPr="00F327FA" w14:paraId="0EB5EBB3"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B3130E" w14:textId="77777777" w:rsidR="00F327FA" w:rsidRPr="00F327FA" w:rsidRDefault="00F327FA" w:rsidP="00F327FA">
            <w:pPr>
              <w:rPr>
                <w:b/>
                <w:bCs/>
                <w:sz w:val="22"/>
                <w:szCs w:val="22"/>
                <w:lang w:val="et-EE" w:eastAsia="et-EE"/>
              </w:rPr>
            </w:pPr>
            <w:r w:rsidRPr="00F327FA">
              <w:rPr>
                <w:b/>
                <w:bCs/>
                <w:sz w:val="22"/>
                <w:szCs w:val="22"/>
                <w:lang w:val="et-EE" w:eastAsia="et-EE"/>
              </w:rPr>
              <w:t>08</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14:paraId="4BEEB01D" w14:textId="77777777" w:rsidR="00F327FA" w:rsidRPr="00F327FA" w:rsidRDefault="00F327FA" w:rsidP="00F327FA">
            <w:pPr>
              <w:rPr>
                <w:b/>
                <w:bCs/>
                <w:sz w:val="22"/>
                <w:szCs w:val="22"/>
                <w:lang w:val="et-EE" w:eastAsia="et-EE"/>
              </w:rPr>
            </w:pPr>
            <w:r w:rsidRPr="00F327FA">
              <w:rPr>
                <w:b/>
                <w:bCs/>
                <w:sz w:val="22"/>
                <w:szCs w:val="22"/>
                <w:lang w:val="et-EE" w:eastAsia="et-EE"/>
              </w:rPr>
              <w:t>Vabaaeg, kultuur ja religioon</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EE732F0"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951 714</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2699D1F8"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1 018 177</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7618D415"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894 321</w:t>
            </w:r>
          </w:p>
        </w:tc>
        <w:tc>
          <w:tcPr>
            <w:tcW w:w="893" w:type="dxa"/>
            <w:tcBorders>
              <w:top w:val="nil"/>
              <w:left w:val="nil"/>
              <w:bottom w:val="single" w:sz="4" w:space="0" w:color="auto"/>
              <w:right w:val="single" w:sz="4" w:space="0" w:color="auto"/>
            </w:tcBorders>
            <w:shd w:val="clear" w:color="auto" w:fill="auto"/>
            <w:noWrap/>
            <w:vAlign w:val="bottom"/>
            <w:hideMark/>
          </w:tcPr>
          <w:p w14:paraId="318D244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87,8%</w:t>
            </w:r>
          </w:p>
        </w:tc>
      </w:tr>
      <w:tr w:rsidR="00F327FA" w:rsidRPr="00F327FA" w14:paraId="5000E2A2"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EA12" w14:textId="77777777" w:rsidR="00F327FA" w:rsidRPr="00F327FA" w:rsidRDefault="00F327FA" w:rsidP="00F327FA">
            <w:pPr>
              <w:rPr>
                <w:sz w:val="22"/>
                <w:szCs w:val="22"/>
                <w:lang w:val="et-EE" w:eastAsia="et-EE"/>
              </w:rPr>
            </w:pPr>
            <w:r w:rsidRPr="00F327FA">
              <w:rPr>
                <w:sz w:val="22"/>
                <w:szCs w:val="22"/>
                <w:lang w:val="et-EE" w:eastAsia="et-EE"/>
              </w:rPr>
              <w:t>081021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763AFA6" w14:textId="77777777" w:rsidR="00F327FA" w:rsidRPr="00F327FA" w:rsidRDefault="00F327FA" w:rsidP="00F327FA">
            <w:pPr>
              <w:rPr>
                <w:sz w:val="22"/>
                <w:szCs w:val="22"/>
                <w:lang w:val="et-EE" w:eastAsia="et-EE"/>
              </w:rPr>
            </w:pPr>
            <w:r w:rsidRPr="00F327FA">
              <w:rPr>
                <w:sz w:val="22"/>
                <w:szCs w:val="22"/>
                <w:lang w:val="et-EE" w:eastAsia="et-EE"/>
              </w:rPr>
              <w:t>Spordikompleks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56379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199 322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E7B5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199 472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EEF4F6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189 162</w:t>
            </w:r>
          </w:p>
        </w:tc>
        <w:tc>
          <w:tcPr>
            <w:tcW w:w="893" w:type="dxa"/>
            <w:tcBorders>
              <w:top w:val="nil"/>
              <w:left w:val="nil"/>
              <w:bottom w:val="single" w:sz="4" w:space="0" w:color="auto"/>
              <w:right w:val="single" w:sz="4" w:space="0" w:color="auto"/>
            </w:tcBorders>
            <w:shd w:val="clear" w:color="auto" w:fill="auto"/>
            <w:noWrap/>
            <w:vAlign w:val="bottom"/>
            <w:hideMark/>
          </w:tcPr>
          <w:p w14:paraId="4DC66AE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94,8%</w:t>
            </w:r>
          </w:p>
        </w:tc>
      </w:tr>
      <w:tr w:rsidR="00F327FA" w:rsidRPr="00F327FA" w14:paraId="2551ED54"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D034734"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11CF7461"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EB0629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101 934</w:t>
            </w:r>
          </w:p>
        </w:tc>
        <w:tc>
          <w:tcPr>
            <w:tcW w:w="1275" w:type="dxa"/>
            <w:tcBorders>
              <w:top w:val="nil"/>
              <w:left w:val="nil"/>
              <w:bottom w:val="single" w:sz="4" w:space="0" w:color="auto"/>
              <w:right w:val="single" w:sz="4" w:space="0" w:color="auto"/>
            </w:tcBorders>
            <w:shd w:val="clear" w:color="auto" w:fill="auto"/>
            <w:noWrap/>
            <w:vAlign w:val="bottom"/>
            <w:hideMark/>
          </w:tcPr>
          <w:p w14:paraId="2FC2FAE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101 934</w:t>
            </w:r>
          </w:p>
        </w:tc>
        <w:tc>
          <w:tcPr>
            <w:tcW w:w="1085" w:type="dxa"/>
            <w:tcBorders>
              <w:top w:val="nil"/>
              <w:left w:val="nil"/>
              <w:bottom w:val="single" w:sz="4" w:space="0" w:color="auto"/>
              <w:right w:val="single" w:sz="4" w:space="0" w:color="auto"/>
            </w:tcBorders>
            <w:shd w:val="clear" w:color="auto" w:fill="auto"/>
            <w:noWrap/>
            <w:vAlign w:val="bottom"/>
            <w:hideMark/>
          </w:tcPr>
          <w:p w14:paraId="6620EED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101 925</w:t>
            </w:r>
          </w:p>
        </w:tc>
        <w:tc>
          <w:tcPr>
            <w:tcW w:w="893" w:type="dxa"/>
            <w:tcBorders>
              <w:top w:val="nil"/>
              <w:left w:val="nil"/>
              <w:bottom w:val="single" w:sz="4" w:space="0" w:color="auto"/>
              <w:right w:val="single" w:sz="4" w:space="0" w:color="auto"/>
            </w:tcBorders>
            <w:shd w:val="clear" w:color="auto" w:fill="auto"/>
            <w:noWrap/>
            <w:vAlign w:val="bottom"/>
            <w:hideMark/>
          </w:tcPr>
          <w:p w14:paraId="1876EC3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7AFF0399"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530A6B15" w14:textId="77777777" w:rsidR="00F327FA" w:rsidRPr="00F327FA" w:rsidRDefault="00F327FA" w:rsidP="00F327FA">
            <w:pPr>
              <w:rPr>
                <w:sz w:val="22"/>
                <w:szCs w:val="22"/>
                <w:lang w:val="et-EE" w:eastAsia="et-EE"/>
              </w:rPr>
            </w:pPr>
            <w:r w:rsidRPr="00F327FA">
              <w:rPr>
                <w:sz w:val="22"/>
                <w:szCs w:val="22"/>
                <w:lang w:val="et-EE" w:eastAsia="et-EE"/>
              </w:rPr>
              <w:t>081023</w:t>
            </w:r>
          </w:p>
        </w:tc>
        <w:tc>
          <w:tcPr>
            <w:tcW w:w="3969" w:type="dxa"/>
            <w:tcBorders>
              <w:top w:val="nil"/>
              <w:left w:val="nil"/>
              <w:bottom w:val="nil"/>
              <w:right w:val="single" w:sz="4" w:space="0" w:color="auto"/>
            </w:tcBorders>
            <w:shd w:val="clear" w:color="auto" w:fill="auto"/>
            <w:noWrap/>
            <w:vAlign w:val="bottom"/>
            <w:hideMark/>
          </w:tcPr>
          <w:p w14:paraId="51BAEDFA" w14:textId="77777777" w:rsidR="00F327FA" w:rsidRPr="00F327FA" w:rsidRDefault="00F327FA" w:rsidP="00F327FA">
            <w:pPr>
              <w:rPr>
                <w:sz w:val="22"/>
                <w:szCs w:val="22"/>
                <w:lang w:val="et-EE" w:eastAsia="et-EE"/>
              </w:rPr>
            </w:pPr>
            <w:r w:rsidRPr="00F327FA">
              <w:rPr>
                <w:sz w:val="22"/>
                <w:szCs w:val="22"/>
                <w:lang w:val="et-EE" w:eastAsia="et-EE"/>
              </w:rPr>
              <w:t xml:space="preserve">Sporditegevus </w:t>
            </w:r>
          </w:p>
        </w:tc>
        <w:tc>
          <w:tcPr>
            <w:tcW w:w="1134" w:type="dxa"/>
            <w:tcBorders>
              <w:top w:val="nil"/>
              <w:left w:val="nil"/>
              <w:bottom w:val="single" w:sz="4" w:space="0" w:color="auto"/>
              <w:right w:val="single" w:sz="4" w:space="0" w:color="auto"/>
            </w:tcBorders>
            <w:shd w:val="clear" w:color="auto" w:fill="auto"/>
            <w:noWrap/>
            <w:vAlign w:val="bottom"/>
            <w:hideMark/>
          </w:tcPr>
          <w:p w14:paraId="0B487880"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145 849</w:t>
            </w:r>
          </w:p>
        </w:tc>
        <w:tc>
          <w:tcPr>
            <w:tcW w:w="1275" w:type="dxa"/>
            <w:tcBorders>
              <w:top w:val="nil"/>
              <w:left w:val="nil"/>
              <w:bottom w:val="single" w:sz="4" w:space="0" w:color="auto"/>
              <w:right w:val="single" w:sz="4" w:space="0" w:color="auto"/>
            </w:tcBorders>
            <w:shd w:val="clear" w:color="auto" w:fill="auto"/>
            <w:noWrap/>
            <w:vAlign w:val="bottom"/>
            <w:hideMark/>
          </w:tcPr>
          <w:p w14:paraId="7643707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146 653</w:t>
            </w:r>
          </w:p>
        </w:tc>
        <w:tc>
          <w:tcPr>
            <w:tcW w:w="1085" w:type="dxa"/>
            <w:tcBorders>
              <w:top w:val="nil"/>
              <w:left w:val="nil"/>
              <w:bottom w:val="single" w:sz="4" w:space="0" w:color="auto"/>
              <w:right w:val="single" w:sz="4" w:space="0" w:color="auto"/>
            </w:tcBorders>
            <w:shd w:val="clear" w:color="auto" w:fill="auto"/>
            <w:noWrap/>
            <w:vAlign w:val="bottom"/>
            <w:hideMark/>
          </w:tcPr>
          <w:p w14:paraId="143E2DE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115 083</w:t>
            </w:r>
          </w:p>
        </w:tc>
        <w:tc>
          <w:tcPr>
            <w:tcW w:w="893" w:type="dxa"/>
            <w:tcBorders>
              <w:top w:val="nil"/>
              <w:left w:val="nil"/>
              <w:bottom w:val="single" w:sz="4" w:space="0" w:color="auto"/>
              <w:right w:val="single" w:sz="4" w:space="0" w:color="auto"/>
            </w:tcBorders>
            <w:shd w:val="clear" w:color="auto" w:fill="auto"/>
            <w:noWrap/>
            <w:vAlign w:val="bottom"/>
            <w:hideMark/>
          </w:tcPr>
          <w:p w14:paraId="30745C2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78,5%</w:t>
            </w:r>
          </w:p>
        </w:tc>
      </w:tr>
      <w:tr w:rsidR="00F327FA" w:rsidRPr="00F327FA" w14:paraId="7BD2A14C"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0BD4" w14:textId="77777777" w:rsidR="00F327FA" w:rsidRPr="00F327FA" w:rsidRDefault="00F327FA" w:rsidP="00F327FA">
            <w:pPr>
              <w:rPr>
                <w:sz w:val="22"/>
                <w:szCs w:val="22"/>
                <w:lang w:val="et-EE" w:eastAsia="et-EE"/>
              </w:rPr>
            </w:pPr>
            <w:r w:rsidRPr="00F327FA">
              <w:rPr>
                <w:sz w:val="22"/>
                <w:szCs w:val="22"/>
                <w:lang w:val="et-EE" w:eastAsia="et-EE"/>
              </w:rPr>
              <w:t>08103</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1E4989C" w14:textId="77777777" w:rsidR="00F327FA" w:rsidRPr="00F327FA" w:rsidRDefault="00F327FA" w:rsidP="00F327FA">
            <w:pPr>
              <w:rPr>
                <w:sz w:val="22"/>
                <w:szCs w:val="22"/>
                <w:lang w:val="et-EE" w:eastAsia="et-EE"/>
              </w:rPr>
            </w:pPr>
            <w:r w:rsidRPr="00F327FA">
              <w:rPr>
                <w:sz w:val="22"/>
                <w:szCs w:val="22"/>
                <w:lang w:val="et-EE" w:eastAsia="et-EE"/>
              </w:rPr>
              <w:t>Puhkepargid ja -baasid</w:t>
            </w:r>
          </w:p>
        </w:tc>
        <w:tc>
          <w:tcPr>
            <w:tcW w:w="1134" w:type="dxa"/>
            <w:tcBorders>
              <w:top w:val="nil"/>
              <w:left w:val="nil"/>
              <w:bottom w:val="single" w:sz="4" w:space="0" w:color="auto"/>
              <w:right w:val="single" w:sz="4" w:space="0" w:color="auto"/>
            </w:tcBorders>
            <w:shd w:val="clear" w:color="auto" w:fill="auto"/>
            <w:noWrap/>
            <w:vAlign w:val="bottom"/>
            <w:hideMark/>
          </w:tcPr>
          <w:p w14:paraId="19BF7549"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6 192</w:t>
            </w:r>
          </w:p>
        </w:tc>
        <w:tc>
          <w:tcPr>
            <w:tcW w:w="1275" w:type="dxa"/>
            <w:tcBorders>
              <w:top w:val="nil"/>
              <w:left w:val="nil"/>
              <w:bottom w:val="single" w:sz="4" w:space="0" w:color="auto"/>
              <w:right w:val="single" w:sz="4" w:space="0" w:color="auto"/>
            </w:tcBorders>
            <w:shd w:val="clear" w:color="auto" w:fill="auto"/>
            <w:noWrap/>
            <w:vAlign w:val="bottom"/>
            <w:hideMark/>
          </w:tcPr>
          <w:p w14:paraId="6103387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6 192</w:t>
            </w:r>
          </w:p>
        </w:tc>
        <w:tc>
          <w:tcPr>
            <w:tcW w:w="1085" w:type="dxa"/>
            <w:tcBorders>
              <w:top w:val="nil"/>
              <w:left w:val="nil"/>
              <w:bottom w:val="single" w:sz="4" w:space="0" w:color="auto"/>
              <w:right w:val="single" w:sz="4" w:space="0" w:color="auto"/>
            </w:tcBorders>
            <w:shd w:val="clear" w:color="auto" w:fill="auto"/>
            <w:noWrap/>
            <w:vAlign w:val="bottom"/>
            <w:hideMark/>
          </w:tcPr>
          <w:p w14:paraId="539A7AA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6 089</w:t>
            </w:r>
          </w:p>
        </w:tc>
        <w:tc>
          <w:tcPr>
            <w:tcW w:w="893" w:type="dxa"/>
            <w:tcBorders>
              <w:top w:val="nil"/>
              <w:left w:val="nil"/>
              <w:bottom w:val="single" w:sz="4" w:space="0" w:color="auto"/>
              <w:right w:val="single" w:sz="4" w:space="0" w:color="auto"/>
            </w:tcBorders>
            <w:shd w:val="clear" w:color="auto" w:fill="auto"/>
            <w:noWrap/>
            <w:vAlign w:val="bottom"/>
            <w:hideMark/>
          </w:tcPr>
          <w:p w14:paraId="686167A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98,3%</w:t>
            </w:r>
          </w:p>
        </w:tc>
      </w:tr>
      <w:tr w:rsidR="00F327FA" w:rsidRPr="00F327FA" w14:paraId="7C002CED"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A82D7D2" w14:textId="77777777" w:rsidR="00F327FA" w:rsidRPr="00F327FA" w:rsidRDefault="00F327FA" w:rsidP="00F327FA">
            <w:pPr>
              <w:rPr>
                <w:sz w:val="22"/>
                <w:szCs w:val="22"/>
                <w:lang w:val="et-EE" w:eastAsia="et-EE"/>
              </w:rPr>
            </w:pPr>
            <w:r w:rsidRPr="00F327FA">
              <w:rPr>
                <w:sz w:val="22"/>
                <w:szCs w:val="22"/>
                <w:lang w:val="et-EE" w:eastAsia="et-EE"/>
              </w:rPr>
              <w:t>08107</w:t>
            </w:r>
          </w:p>
        </w:tc>
        <w:tc>
          <w:tcPr>
            <w:tcW w:w="3969" w:type="dxa"/>
            <w:tcBorders>
              <w:top w:val="nil"/>
              <w:left w:val="nil"/>
              <w:bottom w:val="single" w:sz="4" w:space="0" w:color="auto"/>
              <w:right w:val="single" w:sz="4" w:space="0" w:color="auto"/>
            </w:tcBorders>
            <w:shd w:val="clear" w:color="auto" w:fill="auto"/>
            <w:noWrap/>
            <w:vAlign w:val="bottom"/>
            <w:hideMark/>
          </w:tcPr>
          <w:p w14:paraId="689E6CD4"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Kohila Avatud Noortekeskus</w:t>
            </w:r>
          </w:p>
        </w:tc>
        <w:tc>
          <w:tcPr>
            <w:tcW w:w="1134" w:type="dxa"/>
            <w:tcBorders>
              <w:top w:val="nil"/>
              <w:left w:val="nil"/>
              <w:bottom w:val="single" w:sz="4" w:space="0" w:color="auto"/>
              <w:right w:val="single" w:sz="4" w:space="0" w:color="auto"/>
            </w:tcBorders>
            <w:shd w:val="clear" w:color="auto" w:fill="auto"/>
            <w:noWrap/>
            <w:vAlign w:val="bottom"/>
            <w:hideMark/>
          </w:tcPr>
          <w:p w14:paraId="20C1DD2E"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80 037</w:t>
            </w:r>
          </w:p>
        </w:tc>
        <w:tc>
          <w:tcPr>
            <w:tcW w:w="1275" w:type="dxa"/>
            <w:tcBorders>
              <w:top w:val="nil"/>
              <w:left w:val="nil"/>
              <w:bottom w:val="single" w:sz="4" w:space="0" w:color="auto"/>
              <w:right w:val="single" w:sz="4" w:space="0" w:color="auto"/>
            </w:tcBorders>
            <w:shd w:val="clear" w:color="auto" w:fill="auto"/>
            <w:noWrap/>
            <w:vAlign w:val="bottom"/>
            <w:hideMark/>
          </w:tcPr>
          <w:p w14:paraId="484EF13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118 894</w:t>
            </w:r>
          </w:p>
        </w:tc>
        <w:tc>
          <w:tcPr>
            <w:tcW w:w="1085" w:type="dxa"/>
            <w:tcBorders>
              <w:top w:val="nil"/>
              <w:left w:val="nil"/>
              <w:bottom w:val="single" w:sz="4" w:space="0" w:color="auto"/>
              <w:right w:val="single" w:sz="4" w:space="0" w:color="auto"/>
            </w:tcBorders>
            <w:shd w:val="clear" w:color="auto" w:fill="auto"/>
            <w:noWrap/>
            <w:vAlign w:val="bottom"/>
            <w:hideMark/>
          </w:tcPr>
          <w:p w14:paraId="1788E47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97 260</w:t>
            </w:r>
          </w:p>
        </w:tc>
        <w:tc>
          <w:tcPr>
            <w:tcW w:w="893" w:type="dxa"/>
            <w:tcBorders>
              <w:top w:val="nil"/>
              <w:left w:val="nil"/>
              <w:bottom w:val="single" w:sz="4" w:space="0" w:color="auto"/>
              <w:right w:val="single" w:sz="4" w:space="0" w:color="auto"/>
            </w:tcBorders>
            <w:shd w:val="clear" w:color="auto" w:fill="auto"/>
            <w:noWrap/>
            <w:vAlign w:val="bottom"/>
            <w:hideMark/>
          </w:tcPr>
          <w:p w14:paraId="79B0502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81,8%</w:t>
            </w:r>
          </w:p>
        </w:tc>
      </w:tr>
      <w:tr w:rsidR="00F327FA" w:rsidRPr="00F327FA" w14:paraId="73530288"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DC88000"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7FE35C3C"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0565AA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55 735</w:t>
            </w:r>
          </w:p>
        </w:tc>
        <w:tc>
          <w:tcPr>
            <w:tcW w:w="1275" w:type="dxa"/>
            <w:tcBorders>
              <w:top w:val="nil"/>
              <w:left w:val="nil"/>
              <w:bottom w:val="single" w:sz="4" w:space="0" w:color="auto"/>
              <w:right w:val="single" w:sz="4" w:space="0" w:color="auto"/>
            </w:tcBorders>
            <w:shd w:val="clear" w:color="auto" w:fill="auto"/>
            <w:noWrap/>
            <w:vAlign w:val="bottom"/>
            <w:hideMark/>
          </w:tcPr>
          <w:p w14:paraId="1BE00E5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66 507</w:t>
            </w:r>
          </w:p>
        </w:tc>
        <w:tc>
          <w:tcPr>
            <w:tcW w:w="1085" w:type="dxa"/>
            <w:tcBorders>
              <w:top w:val="nil"/>
              <w:left w:val="nil"/>
              <w:bottom w:val="single" w:sz="4" w:space="0" w:color="auto"/>
              <w:right w:val="single" w:sz="4" w:space="0" w:color="auto"/>
            </w:tcBorders>
            <w:shd w:val="clear" w:color="auto" w:fill="auto"/>
            <w:noWrap/>
            <w:vAlign w:val="bottom"/>
            <w:hideMark/>
          </w:tcPr>
          <w:p w14:paraId="7D92BB0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63 980</w:t>
            </w:r>
          </w:p>
        </w:tc>
        <w:tc>
          <w:tcPr>
            <w:tcW w:w="893" w:type="dxa"/>
            <w:tcBorders>
              <w:top w:val="nil"/>
              <w:left w:val="nil"/>
              <w:bottom w:val="single" w:sz="4" w:space="0" w:color="auto"/>
              <w:right w:val="single" w:sz="4" w:space="0" w:color="auto"/>
            </w:tcBorders>
            <w:shd w:val="clear" w:color="auto" w:fill="auto"/>
            <w:noWrap/>
            <w:vAlign w:val="bottom"/>
            <w:hideMark/>
          </w:tcPr>
          <w:p w14:paraId="011DE7D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96,2%</w:t>
            </w:r>
          </w:p>
        </w:tc>
      </w:tr>
      <w:tr w:rsidR="00F327FA" w:rsidRPr="00F327FA" w14:paraId="0B09CFB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29511CB" w14:textId="77777777" w:rsidR="00F327FA" w:rsidRPr="00F327FA" w:rsidRDefault="00F327FA" w:rsidP="00F327FA">
            <w:pPr>
              <w:rPr>
                <w:sz w:val="22"/>
                <w:szCs w:val="22"/>
                <w:lang w:val="et-EE" w:eastAsia="et-EE"/>
              </w:rPr>
            </w:pPr>
            <w:r w:rsidRPr="00F327FA">
              <w:rPr>
                <w:sz w:val="22"/>
                <w:szCs w:val="22"/>
                <w:lang w:val="et-EE" w:eastAsia="et-EE"/>
              </w:rPr>
              <w:t>08109</w:t>
            </w:r>
          </w:p>
        </w:tc>
        <w:tc>
          <w:tcPr>
            <w:tcW w:w="3969" w:type="dxa"/>
            <w:tcBorders>
              <w:top w:val="nil"/>
              <w:left w:val="nil"/>
              <w:bottom w:val="single" w:sz="4" w:space="0" w:color="auto"/>
              <w:right w:val="single" w:sz="4" w:space="0" w:color="auto"/>
            </w:tcBorders>
            <w:shd w:val="clear" w:color="auto" w:fill="auto"/>
            <w:noWrap/>
            <w:vAlign w:val="bottom"/>
            <w:hideMark/>
          </w:tcPr>
          <w:p w14:paraId="3BD87DD3" w14:textId="77777777" w:rsidR="00F327FA" w:rsidRPr="00F327FA" w:rsidRDefault="00F327FA" w:rsidP="00F327FA">
            <w:pPr>
              <w:rPr>
                <w:sz w:val="22"/>
                <w:szCs w:val="22"/>
                <w:lang w:val="et-EE" w:eastAsia="et-EE"/>
              </w:rPr>
            </w:pPr>
            <w:r w:rsidRPr="00F327FA">
              <w:rPr>
                <w:sz w:val="22"/>
                <w:szCs w:val="22"/>
                <w:lang w:val="et-EE" w:eastAsia="et-EE"/>
              </w:rPr>
              <w:t>Vaba aja üritused</w:t>
            </w:r>
          </w:p>
        </w:tc>
        <w:tc>
          <w:tcPr>
            <w:tcW w:w="1134" w:type="dxa"/>
            <w:tcBorders>
              <w:top w:val="nil"/>
              <w:left w:val="nil"/>
              <w:bottom w:val="single" w:sz="4" w:space="0" w:color="auto"/>
              <w:right w:val="single" w:sz="4" w:space="0" w:color="auto"/>
            </w:tcBorders>
            <w:shd w:val="clear" w:color="auto" w:fill="auto"/>
            <w:noWrap/>
            <w:vAlign w:val="bottom"/>
            <w:hideMark/>
          </w:tcPr>
          <w:p w14:paraId="7B5FE2C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115 577</w:t>
            </w:r>
          </w:p>
        </w:tc>
        <w:tc>
          <w:tcPr>
            <w:tcW w:w="1275" w:type="dxa"/>
            <w:tcBorders>
              <w:top w:val="nil"/>
              <w:left w:val="nil"/>
              <w:bottom w:val="single" w:sz="4" w:space="0" w:color="auto"/>
              <w:right w:val="single" w:sz="4" w:space="0" w:color="auto"/>
            </w:tcBorders>
            <w:shd w:val="clear" w:color="auto" w:fill="auto"/>
            <w:noWrap/>
            <w:vAlign w:val="bottom"/>
            <w:hideMark/>
          </w:tcPr>
          <w:p w14:paraId="288B4E4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119 077</w:t>
            </w:r>
          </w:p>
        </w:tc>
        <w:tc>
          <w:tcPr>
            <w:tcW w:w="1085" w:type="dxa"/>
            <w:tcBorders>
              <w:top w:val="nil"/>
              <w:left w:val="nil"/>
              <w:bottom w:val="single" w:sz="4" w:space="0" w:color="auto"/>
              <w:right w:val="single" w:sz="4" w:space="0" w:color="auto"/>
            </w:tcBorders>
            <w:shd w:val="clear" w:color="auto" w:fill="auto"/>
            <w:noWrap/>
            <w:vAlign w:val="bottom"/>
            <w:hideMark/>
          </w:tcPr>
          <w:p w14:paraId="0345A70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107 478</w:t>
            </w:r>
          </w:p>
        </w:tc>
        <w:tc>
          <w:tcPr>
            <w:tcW w:w="893" w:type="dxa"/>
            <w:tcBorders>
              <w:top w:val="nil"/>
              <w:left w:val="nil"/>
              <w:bottom w:val="single" w:sz="4" w:space="0" w:color="auto"/>
              <w:right w:val="single" w:sz="4" w:space="0" w:color="auto"/>
            </w:tcBorders>
            <w:shd w:val="clear" w:color="auto" w:fill="auto"/>
            <w:noWrap/>
            <w:vAlign w:val="bottom"/>
            <w:hideMark/>
          </w:tcPr>
          <w:p w14:paraId="2225466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90,3%</w:t>
            </w:r>
          </w:p>
        </w:tc>
      </w:tr>
      <w:tr w:rsidR="00F327FA" w:rsidRPr="00F327FA" w14:paraId="5A0BC6D9"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2731745" w14:textId="77777777" w:rsidR="00F327FA" w:rsidRPr="00F327FA" w:rsidRDefault="00F327FA" w:rsidP="00F327FA">
            <w:pPr>
              <w:rPr>
                <w:sz w:val="22"/>
                <w:szCs w:val="22"/>
                <w:lang w:val="et-EE" w:eastAsia="et-EE"/>
              </w:rPr>
            </w:pPr>
            <w:r w:rsidRPr="00F327FA">
              <w:rPr>
                <w:sz w:val="22"/>
                <w:szCs w:val="22"/>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64507FD7"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7F4549C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7 600</w:t>
            </w:r>
          </w:p>
        </w:tc>
        <w:tc>
          <w:tcPr>
            <w:tcW w:w="1275" w:type="dxa"/>
            <w:tcBorders>
              <w:top w:val="nil"/>
              <w:left w:val="nil"/>
              <w:bottom w:val="single" w:sz="4" w:space="0" w:color="auto"/>
              <w:right w:val="single" w:sz="4" w:space="0" w:color="auto"/>
            </w:tcBorders>
            <w:shd w:val="clear" w:color="auto" w:fill="auto"/>
            <w:noWrap/>
            <w:vAlign w:val="bottom"/>
            <w:hideMark/>
          </w:tcPr>
          <w:p w14:paraId="202C15A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12 011</w:t>
            </w:r>
          </w:p>
        </w:tc>
        <w:tc>
          <w:tcPr>
            <w:tcW w:w="1085" w:type="dxa"/>
            <w:tcBorders>
              <w:top w:val="nil"/>
              <w:left w:val="nil"/>
              <w:bottom w:val="single" w:sz="4" w:space="0" w:color="auto"/>
              <w:right w:val="single" w:sz="4" w:space="0" w:color="auto"/>
            </w:tcBorders>
            <w:shd w:val="clear" w:color="auto" w:fill="auto"/>
            <w:noWrap/>
            <w:vAlign w:val="bottom"/>
            <w:hideMark/>
          </w:tcPr>
          <w:p w14:paraId="5646C67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11 973</w:t>
            </w:r>
          </w:p>
        </w:tc>
        <w:tc>
          <w:tcPr>
            <w:tcW w:w="893" w:type="dxa"/>
            <w:tcBorders>
              <w:top w:val="nil"/>
              <w:left w:val="nil"/>
              <w:bottom w:val="single" w:sz="4" w:space="0" w:color="auto"/>
              <w:right w:val="single" w:sz="4" w:space="0" w:color="auto"/>
            </w:tcBorders>
            <w:shd w:val="clear" w:color="auto" w:fill="auto"/>
            <w:noWrap/>
            <w:vAlign w:val="bottom"/>
            <w:hideMark/>
          </w:tcPr>
          <w:p w14:paraId="74396CB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99,7%</w:t>
            </w:r>
          </w:p>
        </w:tc>
      </w:tr>
      <w:tr w:rsidR="00F327FA" w:rsidRPr="00F327FA" w14:paraId="440EDEAF"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0D8591D" w14:textId="77777777" w:rsidR="00F327FA" w:rsidRPr="00F327FA" w:rsidRDefault="00F327FA" w:rsidP="00F327FA">
            <w:pPr>
              <w:rPr>
                <w:sz w:val="22"/>
                <w:szCs w:val="22"/>
                <w:lang w:val="et-EE" w:eastAsia="et-EE"/>
              </w:rPr>
            </w:pPr>
            <w:r w:rsidRPr="00F327FA">
              <w:rPr>
                <w:sz w:val="22"/>
                <w:szCs w:val="22"/>
                <w:lang w:val="et-EE" w:eastAsia="et-EE"/>
              </w:rPr>
              <w:t>082011</w:t>
            </w:r>
          </w:p>
        </w:tc>
        <w:tc>
          <w:tcPr>
            <w:tcW w:w="3969" w:type="dxa"/>
            <w:tcBorders>
              <w:top w:val="nil"/>
              <w:left w:val="nil"/>
              <w:bottom w:val="single" w:sz="4" w:space="0" w:color="auto"/>
              <w:right w:val="single" w:sz="4" w:space="0" w:color="auto"/>
            </w:tcBorders>
            <w:shd w:val="clear" w:color="auto" w:fill="auto"/>
            <w:noWrap/>
            <w:vAlign w:val="bottom"/>
            <w:hideMark/>
          </w:tcPr>
          <w:p w14:paraId="56DF5EB0" w14:textId="77777777" w:rsidR="00F327FA" w:rsidRPr="00F327FA" w:rsidRDefault="00F327FA" w:rsidP="00F327FA">
            <w:pPr>
              <w:rPr>
                <w:sz w:val="22"/>
                <w:szCs w:val="22"/>
                <w:lang w:val="et-EE" w:eastAsia="et-EE"/>
              </w:rPr>
            </w:pPr>
            <w:r w:rsidRPr="00F327FA">
              <w:rPr>
                <w:sz w:val="22"/>
                <w:szCs w:val="22"/>
                <w:lang w:val="et-EE" w:eastAsia="et-EE"/>
              </w:rPr>
              <w:t>Hageri raamatukogu</w:t>
            </w:r>
          </w:p>
        </w:tc>
        <w:tc>
          <w:tcPr>
            <w:tcW w:w="1134" w:type="dxa"/>
            <w:tcBorders>
              <w:top w:val="nil"/>
              <w:left w:val="nil"/>
              <w:bottom w:val="single" w:sz="4" w:space="0" w:color="auto"/>
              <w:right w:val="single" w:sz="4" w:space="0" w:color="auto"/>
            </w:tcBorders>
            <w:shd w:val="clear" w:color="auto" w:fill="auto"/>
            <w:noWrap/>
            <w:vAlign w:val="bottom"/>
            <w:hideMark/>
          </w:tcPr>
          <w:p w14:paraId="524065C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22 072</w:t>
            </w:r>
          </w:p>
        </w:tc>
        <w:tc>
          <w:tcPr>
            <w:tcW w:w="1275" w:type="dxa"/>
            <w:tcBorders>
              <w:top w:val="nil"/>
              <w:left w:val="nil"/>
              <w:bottom w:val="single" w:sz="4" w:space="0" w:color="auto"/>
              <w:right w:val="single" w:sz="4" w:space="0" w:color="auto"/>
            </w:tcBorders>
            <w:shd w:val="clear" w:color="auto" w:fill="auto"/>
            <w:noWrap/>
            <w:vAlign w:val="bottom"/>
            <w:hideMark/>
          </w:tcPr>
          <w:p w14:paraId="0B8D1C9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22 126</w:t>
            </w:r>
          </w:p>
        </w:tc>
        <w:tc>
          <w:tcPr>
            <w:tcW w:w="1085" w:type="dxa"/>
            <w:tcBorders>
              <w:top w:val="nil"/>
              <w:left w:val="nil"/>
              <w:bottom w:val="single" w:sz="4" w:space="0" w:color="auto"/>
              <w:right w:val="single" w:sz="4" w:space="0" w:color="auto"/>
            </w:tcBorders>
            <w:shd w:val="clear" w:color="auto" w:fill="auto"/>
            <w:noWrap/>
            <w:vAlign w:val="bottom"/>
            <w:hideMark/>
          </w:tcPr>
          <w:p w14:paraId="3F8FC26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21 717</w:t>
            </w:r>
          </w:p>
        </w:tc>
        <w:tc>
          <w:tcPr>
            <w:tcW w:w="893" w:type="dxa"/>
            <w:tcBorders>
              <w:top w:val="nil"/>
              <w:left w:val="nil"/>
              <w:bottom w:val="single" w:sz="4" w:space="0" w:color="auto"/>
              <w:right w:val="single" w:sz="4" w:space="0" w:color="auto"/>
            </w:tcBorders>
            <w:shd w:val="clear" w:color="auto" w:fill="auto"/>
            <w:noWrap/>
            <w:vAlign w:val="bottom"/>
            <w:hideMark/>
          </w:tcPr>
          <w:p w14:paraId="0920A2B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98,2%</w:t>
            </w:r>
          </w:p>
        </w:tc>
      </w:tr>
      <w:tr w:rsidR="00F327FA" w:rsidRPr="00F327FA" w14:paraId="0B89293D" w14:textId="77777777" w:rsidTr="00480641">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981ACC1"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4ECD1F09"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2E2C7B9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12 608</w:t>
            </w:r>
          </w:p>
        </w:tc>
        <w:tc>
          <w:tcPr>
            <w:tcW w:w="1275" w:type="dxa"/>
            <w:tcBorders>
              <w:top w:val="nil"/>
              <w:left w:val="nil"/>
              <w:bottom w:val="single" w:sz="4" w:space="0" w:color="auto"/>
              <w:right w:val="single" w:sz="4" w:space="0" w:color="auto"/>
            </w:tcBorders>
            <w:shd w:val="clear" w:color="auto" w:fill="auto"/>
            <w:noWrap/>
            <w:vAlign w:val="bottom"/>
            <w:hideMark/>
          </w:tcPr>
          <w:p w14:paraId="7B8DB86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12 608</w:t>
            </w:r>
          </w:p>
        </w:tc>
        <w:tc>
          <w:tcPr>
            <w:tcW w:w="1085" w:type="dxa"/>
            <w:tcBorders>
              <w:top w:val="nil"/>
              <w:left w:val="nil"/>
              <w:bottom w:val="single" w:sz="4" w:space="0" w:color="auto"/>
              <w:right w:val="single" w:sz="4" w:space="0" w:color="auto"/>
            </w:tcBorders>
            <w:shd w:val="clear" w:color="auto" w:fill="auto"/>
            <w:noWrap/>
            <w:vAlign w:val="bottom"/>
            <w:hideMark/>
          </w:tcPr>
          <w:p w14:paraId="06E826E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12 579</w:t>
            </w:r>
          </w:p>
        </w:tc>
        <w:tc>
          <w:tcPr>
            <w:tcW w:w="893" w:type="dxa"/>
            <w:tcBorders>
              <w:top w:val="nil"/>
              <w:left w:val="nil"/>
              <w:bottom w:val="single" w:sz="4" w:space="0" w:color="auto"/>
              <w:right w:val="single" w:sz="4" w:space="0" w:color="auto"/>
            </w:tcBorders>
            <w:shd w:val="clear" w:color="auto" w:fill="auto"/>
            <w:noWrap/>
            <w:vAlign w:val="bottom"/>
            <w:hideMark/>
          </w:tcPr>
          <w:p w14:paraId="1328491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99,8%</w:t>
            </w:r>
          </w:p>
        </w:tc>
      </w:tr>
      <w:tr w:rsidR="00F327FA" w:rsidRPr="00F327FA" w14:paraId="24AD5507" w14:textId="77777777" w:rsidTr="0048064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FC4E1" w14:textId="77777777" w:rsidR="00F327FA" w:rsidRPr="00F327FA" w:rsidRDefault="00F327FA" w:rsidP="00F327FA">
            <w:pPr>
              <w:rPr>
                <w:sz w:val="22"/>
                <w:szCs w:val="22"/>
                <w:lang w:val="et-EE" w:eastAsia="et-EE"/>
              </w:rPr>
            </w:pPr>
            <w:r w:rsidRPr="00F327FA">
              <w:rPr>
                <w:sz w:val="22"/>
                <w:szCs w:val="22"/>
                <w:lang w:val="et-EE" w:eastAsia="et-EE"/>
              </w:rPr>
              <w:lastRenderedPageBreak/>
              <w:t>082012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BCAA" w14:textId="77777777" w:rsidR="00F327FA" w:rsidRPr="00F327FA" w:rsidRDefault="00F327FA" w:rsidP="00F327FA">
            <w:pPr>
              <w:rPr>
                <w:sz w:val="22"/>
                <w:szCs w:val="22"/>
                <w:lang w:val="et-EE" w:eastAsia="et-EE"/>
              </w:rPr>
            </w:pPr>
            <w:r w:rsidRPr="00F327FA">
              <w:rPr>
                <w:sz w:val="22"/>
                <w:szCs w:val="22"/>
                <w:lang w:val="et-EE" w:eastAsia="et-EE"/>
              </w:rPr>
              <w:t>Kohila raamatukogu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27FD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143 249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EB91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143 550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6F5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137 735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0BB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95,9%</w:t>
            </w:r>
          </w:p>
        </w:tc>
      </w:tr>
      <w:tr w:rsidR="00F327FA" w:rsidRPr="00F327FA" w14:paraId="1D40E6BE" w14:textId="77777777" w:rsidTr="00480641">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AB36"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9EBFCE7"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51EBEE"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87 805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D4E44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87 805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44630F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85 387</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53D13DE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97,2%</w:t>
            </w:r>
          </w:p>
        </w:tc>
      </w:tr>
      <w:tr w:rsidR="00F327FA" w:rsidRPr="00F327FA" w14:paraId="000A2181"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DE0CB5B" w14:textId="77777777" w:rsidR="00F327FA" w:rsidRPr="00F327FA" w:rsidRDefault="00F327FA" w:rsidP="00F327FA">
            <w:pPr>
              <w:rPr>
                <w:sz w:val="22"/>
                <w:szCs w:val="22"/>
                <w:lang w:val="et-EE" w:eastAsia="et-EE"/>
              </w:rPr>
            </w:pPr>
            <w:r w:rsidRPr="00F327FA">
              <w:rPr>
                <w:sz w:val="22"/>
                <w:szCs w:val="22"/>
                <w:lang w:val="et-EE" w:eastAsia="et-EE"/>
              </w:rPr>
              <w:t>082021</w:t>
            </w:r>
          </w:p>
        </w:tc>
        <w:tc>
          <w:tcPr>
            <w:tcW w:w="3969" w:type="dxa"/>
            <w:tcBorders>
              <w:top w:val="nil"/>
              <w:left w:val="nil"/>
              <w:bottom w:val="single" w:sz="4" w:space="0" w:color="auto"/>
              <w:right w:val="single" w:sz="4" w:space="0" w:color="auto"/>
            </w:tcBorders>
            <w:shd w:val="clear" w:color="auto" w:fill="auto"/>
            <w:noWrap/>
            <w:vAlign w:val="bottom"/>
            <w:hideMark/>
          </w:tcPr>
          <w:p w14:paraId="13E65514" w14:textId="77777777" w:rsidR="00F327FA" w:rsidRPr="00F327FA" w:rsidRDefault="00F327FA" w:rsidP="00F327FA">
            <w:pPr>
              <w:rPr>
                <w:sz w:val="22"/>
                <w:szCs w:val="22"/>
                <w:lang w:val="et-EE" w:eastAsia="et-EE"/>
              </w:rPr>
            </w:pPr>
            <w:r w:rsidRPr="00F327FA">
              <w:rPr>
                <w:sz w:val="22"/>
                <w:szCs w:val="22"/>
                <w:lang w:val="et-EE" w:eastAsia="et-EE"/>
              </w:rPr>
              <w:t>Hageri rahvamaja</w:t>
            </w:r>
          </w:p>
        </w:tc>
        <w:tc>
          <w:tcPr>
            <w:tcW w:w="1134" w:type="dxa"/>
            <w:tcBorders>
              <w:top w:val="nil"/>
              <w:left w:val="nil"/>
              <w:bottom w:val="single" w:sz="4" w:space="0" w:color="auto"/>
              <w:right w:val="single" w:sz="4" w:space="0" w:color="auto"/>
            </w:tcBorders>
            <w:shd w:val="clear" w:color="auto" w:fill="auto"/>
            <w:noWrap/>
            <w:vAlign w:val="bottom"/>
            <w:hideMark/>
          </w:tcPr>
          <w:p w14:paraId="065A8CC7"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99 436</w:t>
            </w:r>
          </w:p>
        </w:tc>
        <w:tc>
          <w:tcPr>
            <w:tcW w:w="1275" w:type="dxa"/>
            <w:tcBorders>
              <w:top w:val="nil"/>
              <w:left w:val="nil"/>
              <w:bottom w:val="single" w:sz="4" w:space="0" w:color="auto"/>
              <w:right w:val="single" w:sz="4" w:space="0" w:color="auto"/>
            </w:tcBorders>
            <w:shd w:val="clear" w:color="auto" w:fill="auto"/>
            <w:noWrap/>
            <w:vAlign w:val="bottom"/>
            <w:hideMark/>
          </w:tcPr>
          <w:p w14:paraId="5AD75DB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117 133</w:t>
            </w:r>
          </w:p>
        </w:tc>
        <w:tc>
          <w:tcPr>
            <w:tcW w:w="1085" w:type="dxa"/>
            <w:tcBorders>
              <w:top w:val="nil"/>
              <w:left w:val="nil"/>
              <w:bottom w:val="single" w:sz="4" w:space="0" w:color="auto"/>
              <w:right w:val="single" w:sz="4" w:space="0" w:color="auto"/>
            </w:tcBorders>
            <w:shd w:val="clear" w:color="auto" w:fill="auto"/>
            <w:noWrap/>
            <w:vAlign w:val="bottom"/>
            <w:hideMark/>
          </w:tcPr>
          <w:p w14:paraId="13335B3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111 293</w:t>
            </w:r>
          </w:p>
        </w:tc>
        <w:tc>
          <w:tcPr>
            <w:tcW w:w="893" w:type="dxa"/>
            <w:tcBorders>
              <w:top w:val="nil"/>
              <w:left w:val="nil"/>
              <w:bottom w:val="single" w:sz="4" w:space="0" w:color="auto"/>
              <w:right w:val="single" w:sz="4" w:space="0" w:color="auto"/>
            </w:tcBorders>
            <w:shd w:val="clear" w:color="auto" w:fill="auto"/>
            <w:noWrap/>
            <w:vAlign w:val="bottom"/>
            <w:hideMark/>
          </w:tcPr>
          <w:p w14:paraId="343F6B7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95,0%</w:t>
            </w:r>
          </w:p>
        </w:tc>
      </w:tr>
      <w:tr w:rsidR="00F327FA" w:rsidRPr="00F327FA" w14:paraId="6244BA7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B3F59B"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55E20770"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B4429C7"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51 647</w:t>
            </w:r>
          </w:p>
        </w:tc>
        <w:tc>
          <w:tcPr>
            <w:tcW w:w="1275" w:type="dxa"/>
            <w:tcBorders>
              <w:top w:val="nil"/>
              <w:left w:val="nil"/>
              <w:bottom w:val="single" w:sz="4" w:space="0" w:color="auto"/>
              <w:right w:val="single" w:sz="4" w:space="0" w:color="auto"/>
            </w:tcBorders>
            <w:shd w:val="clear" w:color="auto" w:fill="auto"/>
            <w:noWrap/>
            <w:vAlign w:val="bottom"/>
            <w:hideMark/>
          </w:tcPr>
          <w:p w14:paraId="6103AC2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54 209</w:t>
            </w:r>
          </w:p>
        </w:tc>
        <w:tc>
          <w:tcPr>
            <w:tcW w:w="1085" w:type="dxa"/>
            <w:tcBorders>
              <w:top w:val="nil"/>
              <w:left w:val="nil"/>
              <w:bottom w:val="single" w:sz="4" w:space="0" w:color="auto"/>
              <w:right w:val="single" w:sz="4" w:space="0" w:color="auto"/>
            </w:tcBorders>
            <w:shd w:val="clear" w:color="auto" w:fill="auto"/>
            <w:noWrap/>
            <w:vAlign w:val="bottom"/>
            <w:hideMark/>
          </w:tcPr>
          <w:p w14:paraId="64F1485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53 633</w:t>
            </w:r>
          </w:p>
        </w:tc>
        <w:tc>
          <w:tcPr>
            <w:tcW w:w="893" w:type="dxa"/>
            <w:tcBorders>
              <w:top w:val="nil"/>
              <w:left w:val="nil"/>
              <w:bottom w:val="single" w:sz="4" w:space="0" w:color="auto"/>
              <w:right w:val="single" w:sz="4" w:space="0" w:color="auto"/>
            </w:tcBorders>
            <w:shd w:val="clear" w:color="auto" w:fill="auto"/>
            <w:noWrap/>
            <w:vAlign w:val="bottom"/>
            <w:hideMark/>
          </w:tcPr>
          <w:p w14:paraId="1770ED1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98,9%</w:t>
            </w:r>
          </w:p>
        </w:tc>
      </w:tr>
      <w:tr w:rsidR="00F327FA" w:rsidRPr="00F327FA" w14:paraId="3FF9C940"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1B22DAB" w14:textId="77777777" w:rsidR="00F327FA" w:rsidRPr="00F327FA" w:rsidRDefault="00F327FA" w:rsidP="00F327FA">
            <w:pPr>
              <w:rPr>
                <w:sz w:val="22"/>
                <w:szCs w:val="22"/>
                <w:lang w:val="et-EE" w:eastAsia="et-EE"/>
              </w:rPr>
            </w:pPr>
            <w:r w:rsidRPr="00F327FA">
              <w:rPr>
                <w:sz w:val="22"/>
                <w:szCs w:val="22"/>
                <w:lang w:val="et-EE" w:eastAsia="et-EE"/>
              </w:rPr>
              <w:t>08203</w:t>
            </w:r>
          </w:p>
        </w:tc>
        <w:tc>
          <w:tcPr>
            <w:tcW w:w="3969" w:type="dxa"/>
            <w:tcBorders>
              <w:top w:val="nil"/>
              <w:left w:val="nil"/>
              <w:bottom w:val="single" w:sz="4" w:space="0" w:color="auto"/>
              <w:right w:val="single" w:sz="4" w:space="0" w:color="auto"/>
            </w:tcBorders>
            <w:shd w:val="clear" w:color="auto" w:fill="auto"/>
            <w:noWrap/>
            <w:vAlign w:val="bottom"/>
            <w:hideMark/>
          </w:tcPr>
          <w:p w14:paraId="2B8EA2B5" w14:textId="77777777" w:rsidR="00F327FA" w:rsidRPr="00F327FA" w:rsidRDefault="00F327FA" w:rsidP="00F327FA">
            <w:pPr>
              <w:rPr>
                <w:sz w:val="22"/>
                <w:szCs w:val="22"/>
                <w:lang w:val="et-EE" w:eastAsia="et-EE"/>
              </w:rPr>
            </w:pPr>
            <w:r w:rsidRPr="00F327FA">
              <w:rPr>
                <w:sz w:val="22"/>
                <w:szCs w:val="22"/>
                <w:lang w:val="et-EE" w:eastAsia="et-EE"/>
              </w:rPr>
              <w:t>Hageri muuseum</w:t>
            </w:r>
          </w:p>
        </w:tc>
        <w:tc>
          <w:tcPr>
            <w:tcW w:w="1134" w:type="dxa"/>
            <w:tcBorders>
              <w:top w:val="nil"/>
              <w:left w:val="nil"/>
              <w:bottom w:val="single" w:sz="4" w:space="0" w:color="auto"/>
              <w:right w:val="single" w:sz="4" w:space="0" w:color="auto"/>
            </w:tcBorders>
            <w:shd w:val="clear" w:color="auto" w:fill="auto"/>
            <w:noWrap/>
            <w:vAlign w:val="bottom"/>
            <w:hideMark/>
          </w:tcPr>
          <w:p w14:paraId="1A04CC5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37 989</w:t>
            </w:r>
          </w:p>
        </w:tc>
        <w:tc>
          <w:tcPr>
            <w:tcW w:w="1275" w:type="dxa"/>
            <w:tcBorders>
              <w:top w:val="nil"/>
              <w:left w:val="nil"/>
              <w:bottom w:val="single" w:sz="4" w:space="0" w:color="auto"/>
              <w:right w:val="single" w:sz="4" w:space="0" w:color="auto"/>
            </w:tcBorders>
            <w:shd w:val="clear" w:color="auto" w:fill="auto"/>
            <w:noWrap/>
            <w:vAlign w:val="bottom"/>
            <w:hideMark/>
          </w:tcPr>
          <w:p w14:paraId="451F837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41 289</w:t>
            </w:r>
          </w:p>
        </w:tc>
        <w:tc>
          <w:tcPr>
            <w:tcW w:w="1085" w:type="dxa"/>
            <w:tcBorders>
              <w:top w:val="nil"/>
              <w:left w:val="nil"/>
              <w:bottom w:val="single" w:sz="4" w:space="0" w:color="auto"/>
              <w:right w:val="single" w:sz="4" w:space="0" w:color="auto"/>
            </w:tcBorders>
            <w:shd w:val="clear" w:color="auto" w:fill="auto"/>
            <w:noWrap/>
            <w:vAlign w:val="bottom"/>
            <w:hideMark/>
          </w:tcPr>
          <w:p w14:paraId="6502401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29 547</w:t>
            </w:r>
          </w:p>
        </w:tc>
        <w:tc>
          <w:tcPr>
            <w:tcW w:w="893" w:type="dxa"/>
            <w:tcBorders>
              <w:top w:val="nil"/>
              <w:left w:val="nil"/>
              <w:bottom w:val="single" w:sz="4" w:space="0" w:color="auto"/>
              <w:right w:val="single" w:sz="4" w:space="0" w:color="auto"/>
            </w:tcBorders>
            <w:shd w:val="clear" w:color="auto" w:fill="auto"/>
            <w:noWrap/>
            <w:vAlign w:val="bottom"/>
            <w:hideMark/>
          </w:tcPr>
          <w:p w14:paraId="2262B65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71,6%</w:t>
            </w:r>
          </w:p>
        </w:tc>
      </w:tr>
      <w:tr w:rsidR="00F327FA" w:rsidRPr="00F327FA" w14:paraId="5998B4C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CAA6514"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5FF49F62"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46935AD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21 868</w:t>
            </w:r>
          </w:p>
        </w:tc>
        <w:tc>
          <w:tcPr>
            <w:tcW w:w="1275" w:type="dxa"/>
            <w:tcBorders>
              <w:top w:val="nil"/>
              <w:left w:val="nil"/>
              <w:bottom w:val="single" w:sz="4" w:space="0" w:color="auto"/>
              <w:right w:val="single" w:sz="4" w:space="0" w:color="auto"/>
            </w:tcBorders>
            <w:shd w:val="clear" w:color="auto" w:fill="auto"/>
            <w:noWrap/>
            <w:vAlign w:val="bottom"/>
            <w:hideMark/>
          </w:tcPr>
          <w:p w14:paraId="1E1043E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24 668</w:t>
            </w:r>
          </w:p>
        </w:tc>
        <w:tc>
          <w:tcPr>
            <w:tcW w:w="1085" w:type="dxa"/>
            <w:tcBorders>
              <w:top w:val="nil"/>
              <w:left w:val="nil"/>
              <w:bottom w:val="single" w:sz="4" w:space="0" w:color="auto"/>
              <w:right w:val="single" w:sz="4" w:space="0" w:color="auto"/>
            </w:tcBorders>
            <w:shd w:val="clear" w:color="auto" w:fill="auto"/>
            <w:noWrap/>
            <w:vAlign w:val="bottom"/>
            <w:hideMark/>
          </w:tcPr>
          <w:p w14:paraId="7109699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20 488</w:t>
            </w:r>
          </w:p>
        </w:tc>
        <w:tc>
          <w:tcPr>
            <w:tcW w:w="893" w:type="dxa"/>
            <w:tcBorders>
              <w:top w:val="nil"/>
              <w:left w:val="nil"/>
              <w:bottom w:val="single" w:sz="4" w:space="0" w:color="auto"/>
              <w:right w:val="single" w:sz="4" w:space="0" w:color="auto"/>
            </w:tcBorders>
            <w:shd w:val="clear" w:color="auto" w:fill="auto"/>
            <w:noWrap/>
            <w:vAlign w:val="bottom"/>
            <w:hideMark/>
          </w:tcPr>
          <w:p w14:paraId="112528B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83,1%</w:t>
            </w:r>
          </w:p>
        </w:tc>
      </w:tr>
      <w:tr w:rsidR="00F327FA" w:rsidRPr="00F327FA" w14:paraId="3F692F99"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25CE3A7" w14:textId="77777777" w:rsidR="00F327FA" w:rsidRPr="00F327FA" w:rsidRDefault="00F327FA" w:rsidP="00F327FA">
            <w:pPr>
              <w:rPr>
                <w:sz w:val="22"/>
                <w:szCs w:val="22"/>
                <w:lang w:val="et-EE" w:eastAsia="et-EE"/>
              </w:rPr>
            </w:pPr>
            <w:r w:rsidRPr="00F327FA">
              <w:rPr>
                <w:sz w:val="22"/>
                <w:szCs w:val="22"/>
                <w:lang w:val="et-EE" w:eastAsia="et-EE"/>
              </w:rPr>
              <w:t>08207</w:t>
            </w:r>
          </w:p>
        </w:tc>
        <w:tc>
          <w:tcPr>
            <w:tcW w:w="3969" w:type="dxa"/>
            <w:tcBorders>
              <w:top w:val="nil"/>
              <w:left w:val="nil"/>
              <w:bottom w:val="single" w:sz="4" w:space="0" w:color="auto"/>
              <w:right w:val="single" w:sz="4" w:space="0" w:color="auto"/>
            </w:tcBorders>
            <w:shd w:val="clear" w:color="auto" w:fill="auto"/>
            <w:noWrap/>
            <w:vAlign w:val="bottom"/>
            <w:hideMark/>
          </w:tcPr>
          <w:p w14:paraId="50966CF0" w14:textId="77777777" w:rsidR="00F327FA" w:rsidRPr="00F327FA" w:rsidRDefault="00F327FA" w:rsidP="00F327FA">
            <w:pPr>
              <w:rPr>
                <w:sz w:val="22"/>
                <w:szCs w:val="22"/>
                <w:lang w:val="et-EE" w:eastAsia="et-EE"/>
              </w:rPr>
            </w:pPr>
            <w:r w:rsidRPr="00F327FA">
              <w:rPr>
                <w:sz w:val="22"/>
                <w:szCs w:val="22"/>
                <w:lang w:val="et-EE" w:eastAsia="et-EE"/>
              </w:rPr>
              <w:t>Muinsuskaitse</w:t>
            </w:r>
          </w:p>
        </w:tc>
        <w:tc>
          <w:tcPr>
            <w:tcW w:w="1134" w:type="dxa"/>
            <w:tcBorders>
              <w:top w:val="nil"/>
              <w:left w:val="nil"/>
              <w:bottom w:val="single" w:sz="4" w:space="0" w:color="auto"/>
              <w:right w:val="single" w:sz="4" w:space="0" w:color="auto"/>
            </w:tcBorders>
            <w:shd w:val="clear" w:color="auto" w:fill="auto"/>
            <w:noWrap/>
            <w:vAlign w:val="bottom"/>
            <w:hideMark/>
          </w:tcPr>
          <w:p w14:paraId="35DE02EA"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19 635</w:t>
            </w:r>
          </w:p>
        </w:tc>
        <w:tc>
          <w:tcPr>
            <w:tcW w:w="1275" w:type="dxa"/>
            <w:tcBorders>
              <w:top w:val="nil"/>
              <w:left w:val="nil"/>
              <w:bottom w:val="single" w:sz="4" w:space="0" w:color="auto"/>
              <w:right w:val="single" w:sz="4" w:space="0" w:color="auto"/>
            </w:tcBorders>
            <w:shd w:val="clear" w:color="auto" w:fill="auto"/>
            <w:noWrap/>
            <w:vAlign w:val="bottom"/>
            <w:hideMark/>
          </w:tcPr>
          <w:p w14:paraId="212288A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19 635</w:t>
            </w:r>
          </w:p>
        </w:tc>
        <w:tc>
          <w:tcPr>
            <w:tcW w:w="1085" w:type="dxa"/>
            <w:tcBorders>
              <w:top w:val="nil"/>
              <w:left w:val="nil"/>
              <w:bottom w:val="single" w:sz="4" w:space="0" w:color="auto"/>
              <w:right w:val="single" w:sz="4" w:space="0" w:color="auto"/>
            </w:tcBorders>
            <w:shd w:val="clear" w:color="auto" w:fill="auto"/>
            <w:noWrap/>
            <w:vAlign w:val="bottom"/>
            <w:hideMark/>
          </w:tcPr>
          <w:p w14:paraId="44E21B2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1 200</w:t>
            </w:r>
          </w:p>
        </w:tc>
        <w:tc>
          <w:tcPr>
            <w:tcW w:w="893" w:type="dxa"/>
            <w:tcBorders>
              <w:top w:val="nil"/>
              <w:left w:val="nil"/>
              <w:bottom w:val="single" w:sz="4" w:space="0" w:color="auto"/>
              <w:right w:val="single" w:sz="4" w:space="0" w:color="auto"/>
            </w:tcBorders>
            <w:shd w:val="clear" w:color="auto" w:fill="auto"/>
            <w:noWrap/>
            <w:vAlign w:val="bottom"/>
            <w:hideMark/>
          </w:tcPr>
          <w:p w14:paraId="3137A95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6,1%</w:t>
            </w:r>
          </w:p>
        </w:tc>
      </w:tr>
      <w:tr w:rsidR="00F327FA" w:rsidRPr="00F327FA" w14:paraId="42C02888"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153E01E" w14:textId="3A0CCB0A" w:rsidR="00F327FA" w:rsidRPr="00F327FA" w:rsidRDefault="00CD77A8" w:rsidP="00F327FA">
            <w:pPr>
              <w:rPr>
                <w:sz w:val="22"/>
                <w:szCs w:val="22"/>
                <w:lang w:val="et-EE" w:eastAsia="et-EE"/>
              </w:rPr>
            </w:pPr>
            <w:r>
              <w:rPr>
                <w:sz w:val="22"/>
                <w:szCs w:val="22"/>
                <w:lang w:val="et-EE" w:eastAsia="et-EE"/>
              </w:rPr>
              <w:t>08300</w:t>
            </w:r>
          </w:p>
        </w:tc>
        <w:tc>
          <w:tcPr>
            <w:tcW w:w="3969" w:type="dxa"/>
            <w:tcBorders>
              <w:top w:val="nil"/>
              <w:left w:val="nil"/>
              <w:bottom w:val="single" w:sz="4" w:space="0" w:color="auto"/>
              <w:right w:val="single" w:sz="4" w:space="0" w:color="auto"/>
            </w:tcBorders>
            <w:shd w:val="clear" w:color="auto" w:fill="auto"/>
            <w:noWrap/>
            <w:vAlign w:val="bottom"/>
            <w:hideMark/>
          </w:tcPr>
          <w:p w14:paraId="49C9A914" w14:textId="77777777" w:rsidR="00F327FA" w:rsidRPr="00F327FA" w:rsidRDefault="00F327FA" w:rsidP="00F327FA">
            <w:pPr>
              <w:rPr>
                <w:sz w:val="22"/>
                <w:szCs w:val="22"/>
                <w:lang w:val="et-EE" w:eastAsia="et-EE"/>
              </w:rPr>
            </w:pPr>
            <w:r w:rsidRPr="00F327FA">
              <w:rPr>
                <w:sz w:val="22"/>
                <w:szCs w:val="22"/>
                <w:lang w:val="et-EE" w:eastAsia="et-EE"/>
              </w:rPr>
              <w:t>Ajaleht</w:t>
            </w:r>
          </w:p>
        </w:tc>
        <w:tc>
          <w:tcPr>
            <w:tcW w:w="1134" w:type="dxa"/>
            <w:tcBorders>
              <w:top w:val="nil"/>
              <w:left w:val="nil"/>
              <w:bottom w:val="single" w:sz="4" w:space="0" w:color="auto"/>
              <w:right w:val="single" w:sz="4" w:space="0" w:color="auto"/>
            </w:tcBorders>
            <w:shd w:val="clear" w:color="auto" w:fill="auto"/>
            <w:noWrap/>
            <w:vAlign w:val="bottom"/>
            <w:hideMark/>
          </w:tcPr>
          <w:p w14:paraId="5868375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42 725</w:t>
            </w:r>
          </w:p>
        </w:tc>
        <w:tc>
          <w:tcPr>
            <w:tcW w:w="1275" w:type="dxa"/>
            <w:tcBorders>
              <w:top w:val="nil"/>
              <w:left w:val="nil"/>
              <w:bottom w:val="single" w:sz="4" w:space="0" w:color="auto"/>
              <w:right w:val="single" w:sz="4" w:space="0" w:color="auto"/>
            </w:tcBorders>
            <w:shd w:val="clear" w:color="auto" w:fill="auto"/>
            <w:noWrap/>
            <w:vAlign w:val="bottom"/>
            <w:hideMark/>
          </w:tcPr>
          <w:p w14:paraId="3120AF1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42 725</w:t>
            </w:r>
          </w:p>
        </w:tc>
        <w:tc>
          <w:tcPr>
            <w:tcW w:w="1085" w:type="dxa"/>
            <w:tcBorders>
              <w:top w:val="nil"/>
              <w:left w:val="nil"/>
              <w:bottom w:val="single" w:sz="4" w:space="0" w:color="auto"/>
              <w:right w:val="single" w:sz="4" w:space="0" w:color="auto"/>
            </w:tcBorders>
            <w:shd w:val="clear" w:color="auto" w:fill="auto"/>
            <w:noWrap/>
            <w:vAlign w:val="bottom"/>
            <w:hideMark/>
          </w:tcPr>
          <w:p w14:paraId="4DEB04E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38 135</w:t>
            </w:r>
          </w:p>
        </w:tc>
        <w:tc>
          <w:tcPr>
            <w:tcW w:w="893" w:type="dxa"/>
            <w:tcBorders>
              <w:top w:val="nil"/>
              <w:left w:val="nil"/>
              <w:bottom w:val="single" w:sz="4" w:space="0" w:color="auto"/>
              <w:right w:val="single" w:sz="4" w:space="0" w:color="auto"/>
            </w:tcBorders>
            <w:shd w:val="clear" w:color="auto" w:fill="auto"/>
            <w:noWrap/>
            <w:vAlign w:val="bottom"/>
            <w:hideMark/>
          </w:tcPr>
          <w:p w14:paraId="4C2857E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89,3%</w:t>
            </w:r>
          </w:p>
        </w:tc>
      </w:tr>
      <w:tr w:rsidR="00F327FA" w:rsidRPr="00F327FA" w14:paraId="08980423"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0DFC26B"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03327AFC"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42A4CF8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16 425</w:t>
            </w:r>
          </w:p>
        </w:tc>
        <w:tc>
          <w:tcPr>
            <w:tcW w:w="1275" w:type="dxa"/>
            <w:tcBorders>
              <w:top w:val="nil"/>
              <w:left w:val="nil"/>
              <w:bottom w:val="single" w:sz="4" w:space="0" w:color="auto"/>
              <w:right w:val="single" w:sz="4" w:space="0" w:color="auto"/>
            </w:tcBorders>
            <w:shd w:val="clear" w:color="auto" w:fill="auto"/>
            <w:noWrap/>
            <w:vAlign w:val="bottom"/>
            <w:hideMark/>
          </w:tcPr>
          <w:p w14:paraId="47BAD19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16 425</w:t>
            </w:r>
          </w:p>
        </w:tc>
        <w:tc>
          <w:tcPr>
            <w:tcW w:w="1085" w:type="dxa"/>
            <w:tcBorders>
              <w:top w:val="nil"/>
              <w:left w:val="nil"/>
              <w:bottom w:val="single" w:sz="4" w:space="0" w:color="auto"/>
              <w:right w:val="single" w:sz="4" w:space="0" w:color="auto"/>
            </w:tcBorders>
            <w:shd w:val="clear" w:color="auto" w:fill="auto"/>
            <w:noWrap/>
            <w:vAlign w:val="bottom"/>
            <w:hideMark/>
          </w:tcPr>
          <w:p w14:paraId="6507E41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16 209</w:t>
            </w:r>
          </w:p>
        </w:tc>
        <w:tc>
          <w:tcPr>
            <w:tcW w:w="893" w:type="dxa"/>
            <w:tcBorders>
              <w:top w:val="nil"/>
              <w:left w:val="nil"/>
              <w:bottom w:val="single" w:sz="4" w:space="0" w:color="auto"/>
              <w:right w:val="single" w:sz="4" w:space="0" w:color="auto"/>
            </w:tcBorders>
            <w:shd w:val="clear" w:color="auto" w:fill="auto"/>
            <w:noWrap/>
            <w:vAlign w:val="bottom"/>
            <w:hideMark/>
          </w:tcPr>
          <w:p w14:paraId="7AC592A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98,7%</w:t>
            </w:r>
          </w:p>
        </w:tc>
      </w:tr>
      <w:tr w:rsidR="00F327FA" w:rsidRPr="00F327FA" w14:paraId="44CA4BED"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AE362BE" w14:textId="77777777" w:rsidR="00F327FA" w:rsidRPr="00F327FA" w:rsidRDefault="00F327FA" w:rsidP="00F327FA">
            <w:pPr>
              <w:rPr>
                <w:sz w:val="22"/>
                <w:szCs w:val="22"/>
                <w:lang w:val="et-EE" w:eastAsia="et-EE"/>
              </w:rPr>
            </w:pPr>
            <w:r w:rsidRPr="00F327FA">
              <w:rPr>
                <w:sz w:val="22"/>
                <w:szCs w:val="22"/>
                <w:lang w:val="et-EE" w:eastAsia="et-EE"/>
              </w:rPr>
              <w:t>08400</w:t>
            </w:r>
          </w:p>
        </w:tc>
        <w:tc>
          <w:tcPr>
            <w:tcW w:w="3969" w:type="dxa"/>
            <w:tcBorders>
              <w:top w:val="nil"/>
              <w:left w:val="nil"/>
              <w:bottom w:val="single" w:sz="4" w:space="0" w:color="auto"/>
              <w:right w:val="single" w:sz="4" w:space="0" w:color="auto"/>
            </w:tcBorders>
            <w:shd w:val="clear" w:color="auto" w:fill="auto"/>
            <w:noWrap/>
            <w:vAlign w:val="bottom"/>
            <w:hideMark/>
          </w:tcPr>
          <w:p w14:paraId="104FFD6D" w14:textId="77777777" w:rsidR="00F327FA" w:rsidRPr="00F327FA" w:rsidRDefault="00F327FA" w:rsidP="00F327FA">
            <w:pPr>
              <w:rPr>
                <w:sz w:val="22"/>
                <w:szCs w:val="22"/>
                <w:lang w:val="et-EE" w:eastAsia="et-EE"/>
              </w:rPr>
            </w:pPr>
            <w:r w:rsidRPr="00F327FA">
              <w:rPr>
                <w:sz w:val="22"/>
                <w:szCs w:val="22"/>
                <w:lang w:val="et-EE" w:eastAsia="et-EE"/>
              </w:rPr>
              <w:t>Religiooni- ja muud ühiskonnateenused</w:t>
            </w:r>
          </w:p>
        </w:tc>
        <w:tc>
          <w:tcPr>
            <w:tcW w:w="1134" w:type="dxa"/>
            <w:tcBorders>
              <w:top w:val="nil"/>
              <w:left w:val="nil"/>
              <w:bottom w:val="single" w:sz="4" w:space="0" w:color="auto"/>
              <w:right w:val="single" w:sz="4" w:space="0" w:color="auto"/>
            </w:tcBorders>
            <w:shd w:val="clear" w:color="auto" w:fill="auto"/>
            <w:noWrap/>
            <w:vAlign w:val="bottom"/>
            <w:hideMark/>
          </w:tcPr>
          <w:p w14:paraId="67B9EF60"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12 750</w:t>
            </w:r>
          </w:p>
        </w:tc>
        <w:tc>
          <w:tcPr>
            <w:tcW w:w="1275" w:type="dxa"/>
            <w:tcBorders>
              <w:top w:val="nil"/>
              <w:left w:val="nil"/>
              <w:bottom w:val="single" w:sz="4" w:space="0" w:color="auto"/>
              <w:right w:val="single" w:sz="4" w:space="0" w:color="auto"/>
            </w:tcBorders>
            <w:shd w:val="clear" w:color="auto" w:fill="auto"/>
            <w:noWrap/>
            <w:vAlign w:val="bottom"/>
            <w:hideMark/>
          </w:tcPr>
          <w:p w14:paraId="6321193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12 750</w:t>
            </w:r>
          </w:p>
        </w:tc>
        <w:tc>
          <w:tcPr>
            <w:tcW w:w="1085" w:type="dxa"/>
            <w:tcBorders>
              <w:top w:val="nil"/>
              <w:left w:val="nil"/>
              <w:bottom w:val="single" w:sz="4" w:space="0" w:color="auto"/>
              <w:right w:val="single" w:sz="4" w:space="0" w:color="auto"/>
            </w:tcBorders>
            <w:shd w:val="clear" w:color="auto" w:fill="auto"/>
            <w:noWrap/>
            <w:vAlign w:val="bottom"/>
            <w:hideMark/>
          </w:tcPr>
          <w:p w14:paraId="07D1C0B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12 700</w:t>
            </w:r>
          </w:p>
        </w:tc>
        <w:tc>
          <w:tcPr>
            <w:tcW w:w="893" w:type="dxa"/>
            <w:tcBorders>
              <w:top w:val="nil"/>
              <w:left w:val="nil"/>
              <w:bottom w:val="single" w:sz="4" w:space="0" w:color="auto"/>
              <w:right w:val="single" w:sz="4" w:space="0" w:color="auto"/>
            </w:tcBorders>
            <w:shd w:val="clear" w:color="auto" w:fill="auto"/>
            <w:noWrap/>
            <w:vAlign w:val="bottom"/>
            <w:hideMark/>
          </w:tcPr>
          <w:p w14:paraId="14DB86A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99,6%</w:t>
            </w:r>
          </w:p>
        </w:tc>
      </w:tr>
      <w:tr w:rsidR="00F327FA" w:rsidRPr="00F327FA" w14:paraId="7F3E99A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CF9BF7" w14:textId="77777777" w:rsidR="00F327FA" w:rsidRPr="00F327FA" w:rsidRDefault="00F327FA" w:rsidP="00F327FA">
            <w:pPr>
              <w:rPr>
                <w:sz w:val="22"/>
                <w:szCs w:val="22"/>
                <w:lang w:val="et-EE" w:eastAsia="et-EE"/>
              </w:rPr>
            </w:pPr>
            <w:r w:rsidRPr="00F327FA">
              <w:rPr>
                <w:sz w:val="22"/>
                <w:szCs w:val="22"/>
                <w:lang w:val="et-EE" w:eastAsia="et-EE"/>
              </w:rPr>
              <w:t>08600</w:t>
            </w:r>
          </w:p>
        </w:tc>
        <w:tc>
          <w:tcPr>
            <w:tcW w:w="3969" w:type="dxa"/>
            <w:tcBorders>
              <w:top w:val="nil"/>
              <w:left w:val="nil"/>
              <w:bottom w:val="single" w:sz="4" w:space="0" w:color="auto"/>
              <w:right w:val="single" w:sz="4" w:space="0" w:color="auto"/>
            </w:tcBorders>
            <w:shd w:val="clear" w:color="auto" w:fill="auto"/>
            <w:noWrap/>
            <w:vAlign w:val="bottom"/>
            <w:hideMark/>
          </w:tcPr>
          <w:p w14:paraId="7A9F168A" w14:textId="77777777" w:rsidR="00F327FA" w:rsidRPr="00F327FA" w:rsidRDefault="00F327FA" w:rsidP="00F327FA">
            <w:pPr>
              <w:rPr>
                <w:sz w:val="22"/>
                <w:szCs w:val="22"/>
                <w:lang w:val="et-EE" w:eastAsia="et-EE"/>
              </w:rPr>
            </w:pPr>
            <w:r w:rsidRPr="00F327FA">
              <w:rPr>
                <w:sz w:val="22"/>
                <w:szCs w:val="22"/>
                <w:lang w:val="et-EE" w:eastAsia="et-EE"/>
              </w:rPr>
              <w:t>Muu vaba aeg, kultuur, religioon, sh. haldus</w:t>
            </w:r>
          </w:p>
        </w:tc>
        <w:tc>
          <w:tcPr>
            <w:tcW w:w="1134" w:type="dxa"/>
            <w:tcBorders>
              <w:top w:val="nil"/>
              <w:left w:val="nil"/>
              <w:bottom w:val="single" w:sz="4" w:space="0" w:color="auto"/>
              <w:right w:val="single" w:sz="4" w:space="0" w:color="auto"/>
            </w:tcBorders>
            <w:shd w:val="clear" w:color="auto" w:fill="auto"/>
            <w:noWrap/>
            <w:vAlign w:val="bottom"/>
            <w:hideMark/>
          </w:tcPr>
          <w:p w14:paraId="443094B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26 881</w:t>
            </w:r>
          </w:p>
        </w:tc>
        <w:tc>
          <w:tcPr>
            <w:tcW w:w="1275" w:type="dxa"/>
            <w:tcBorders>
              <w:top w:val="nil"/>
              <w:left w:val="nil"/>
              <w:bottom w:val="single" w:sz="4" w:space="0" w:color="auto"/>
              <w:right w:val="single" w:sz="4" w:space="0" w:color="auto"/>
            </w:tcBorders>
            <w:shd w:val="clear" w:color="auto" w:fill="auto"/>
            <w:noWrap/>
            <w:vAlign w:val="bottom"/>
            <w:hideMark/>
          </w:tcPr>
          <w:p w14:paraId="16C6B9A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28 681</w:t>
            </w:r>
          </w:p>
        </w:tc>
        <w:tc>
          <w:tcPr>
            <w:tcW w:w="1085" w:type="dxa"/>
            <w:tcBorders>
              <w:top w:val="nil"/>
              <w:left w:val="nil"/>
              <w:bottom w:val="single" w:sz="4" w:space="0" w:color="auto"/>
              <w:right w:val="single" w:sz="4" w:space="0" w:color="auto"/>
            </w:tcBorders>
            <w:shd w:val="clear" w:color="auto" w:fill="auto"/>
            <w:noWrap/>
            <w:vAlign w:val="bottom"/>
            <w:hideMark/>
          </w:tcPr>
          <w:p w14:paraId="60CD0ED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26 922</w:t>
            </w:r>
          </w:p>
        </w:tc>
        <w:tc>
          <w:tcPr>
            <w:tcW w:w="893" w:type="dxa"/>
            <w:tcBorders>
              <w:top w:val="nil"/>
              <w:left w:val="nil"/>
              <w:bottom w:val="single" w:sz="4" w:space="0" w:color="auto"/>
              <w:right w:val="single" w:sz="4" w:space="0" w:color="auto"/>
            </w:tcBorders>
            <w:shd w:val="clear" w:color="auto" w:fill="auto"/>
            <w:noWrap/>
            <w:vAlign w:val="bottom"/>
            <w:hideMark/>
          </w:tcPr>
          <w:p w14:paraId="35BF196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93,9%</w:t>
            </w:r>
          </w:p>
        </w:tc>
      </w:tr>
      <w:tr w:rsidR="00F327FA" w:rsidRPr="00F327FA" w14:paraId="0EB1D228" w14:textId="77777777" w:rsidTr="00711813">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1F9A5518"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8" w:space="0" w:color="auto"/>
              <w:right w:val="single" w:sz="4" w:space="0" w:color="auto"/>
            </w:tcBorders>
            <w:shd w:val="clear" w:color="auto" w:fill="auto"/>
            <w:noWrap/>
            <w:vAlign w:val="bottom"/>
            <w:hideMark/>
          </w:tcPr>
          <w:p w14:paraId="7EBF4C10"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0BD5F38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20 953</w:t>
            </w:r>
          </w:p>
        </w:tc>
        <w:tc>
          <w:tcPr>
            <w:tcW w:w="1275" w:type="dxa"/>
            <w:tcBorders>
              <w:top w:val="nil"/>
              <w:left w:val="nil"/>
              <w:bottom w:val="single" w:sz="4" w:space="0" w:color="auto"/>
              <w:right w:val="single" w:sz="4" w:space="0" w:color="auto"/>
            </w:tcBorders>
            <w:shd w:val="clear" w:color="auto" w:fill="auto"/>
            <w:noWrap/>
            <w:vAlign w:val="bottom"/>
            <w:hideMark/>
          </w:tcPr>
          <w:p w14:paraId="29ED5E3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22 753</w:t>
            </w:r>
          </w:p>
        </w:tc>
        <w:tc>
          <w:tcPr>
            <w:tcW w:w="1085" w:type="dxa"/>
            <w:tcBorders>
              <w:top w:val="nil"/>
              <w:left w:val="nil"/>
              <w:bottom w:val="single" w:sz="4" w:space="0" w:color="auto"/>
              <w:right w:val="single" w:sz="4" w:space="0" w:color="auto"/>
            </w:tcBorders>
            <w:shd w:val="clear" w:color="auto" w:fill="auto"/>
            <w:noWrap/>
            <w:vAlign w:val="bottom"/>
            <w:hideMark/>
          </w:tcPr>
          <w:p w14:paraId="124500D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22 719</w:t>
            </w:r>
          </w:p>
        </w:tc>
        <w:tc>
          <w:tcPr>
            <w:tcW w:w="893" w:type="dxa"/>
            <w:tcBorders>
              <w:top w:val="nil"/>
              <w:left w:val="nil"/>
              <w:bottom w:val="single" w:sz="4" w:space="0" w:color="auto"/>
              <w:right w:val="single" w:sz="4" w:space="0" w:color="auto"/>
            </w:tcBorders>
            <w:shd w:val="clear" w:color="auto" w:fill="auto"/>
            <w:noWrap/>
            <w:vAlign w:val="bottom"/>
            <w:hideMark/>
          </w:tcPr>
          <w:p w14:paraId="7C3EC25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99,9%</w:t>
            </w:r>
          </w:p>
        </w:tc>
      </w:tr>
      <w:tr w:rsidR="00F327FA" w:rsidRPr="00F327FA" w14:paraId="01934DB6"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6D80080" w14:textId="77777777" w:rsidR="00F327FA" w:rsidRPr="00F327FA" w:rsidRDefault="00F327FA" w:rsidP="00F327FA">
            <w:pPr>
              <w:rPr>
                <w:b/>
                <w:bCs/>
                <w:sz w:val="22"/>
                <w:szCs w:val="22"/>
                <w:lang w:val="et-EE" w:eastAsia="et-EE"/>
              </w:rPr>
            </w:pPr>
            <w:r w:rsidRPr="00F327FA">
              <w:rPr>
                <w:b/>
                <w:bCs/>
                <w:sz w:val="22"/>
                <w:szCs w:val="22"/>
                <w:lang w:val="et-EE" w:eastAsia="et-EE"/>
              </w:rPr>
              <w:t>09</w:t>
            </w:r>
          </w:p>
        </w:tc>
        <w:tc>
          <w:tcPr>
            <w:tcW w:w="3969" w:type="dxa"/>
            <w:tcBorders>
              <w:top w:val="nil"/>
              <w:left w:val="nil"/>
              <w:bottom w:val="single" w:sz="8" w:space="0" w:color="auto"/>
              <w:right w:val="single" w:sz="4" w:space="0" w:color="auto"/>
            </w:tcBorders>
            <w:shd w:val="clear" w:color="auto" w:fill="auto"/>
            <w:noWrap/>
            <w:vAlign w:val="bottom"/>
            <w:hideMark/>
          </w:tcPr>
          <w:p w14:paraId="379822A4" w14:textId="77777777" w:rsidR="00F327FA" w:rsidRPr="00F327FA" w:rsidRDefault="00F327FA" w:rsidP="00F327FA">
            <w:pPr>
              <w:rPr>
                <w:b/>
                <w:bCs/>
                <w:sz w:val="22"/>
                <w:szCs w:val="22"/>
                <w:lang w:val="et-EE" w:eastAsia="et-EE"/>
              </w:rPr>
            </w:pPr>
            <w:r w:rsidRPr="00F327FA">
              <w:rPr>
                <w:b/>
                <w:bCs/>
                <w:sz w:val="22"/>
                <w:szCs w:val="22"/>
                <w:lang w:val="et-EE" w:eastAsia="et-EE"/>
              </w:rPr>
              <w:t>Haridus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275B5E2"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6 905 864</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58CF83CE"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5 186 293</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2C005479"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4 977 970</w:t>
            </w:r>
          </w:p>
        </w:tc>
        <w:tc>
          <w:tcPr>
            <w:tcW w:w="893" w:type="dxa"/>
            <w:tcBorders>
              <w:top w:val="nil"/>
              <w:left w:val="nil"/>
              <w:bottom w:val="single" w:sz="4" w:space="0" w:color="auto"/>
              <w:right w:val="single" w:sz="4" w:space="0" w:color="auto"/>
            </w:tcBorders>
            <w:shd w:val="clear" w:color="auto" w:fill="auto"/>
            <w:noWrap/>
            <w:vAlign w:val="bottom"/>
            <w:hideMark/>
          </w:tcPr>
          <w:p w14:paraId="23B5693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96,0%</w:t>
            </w:r>
          </w:p>
        </w:tc>
      </w:tr>
      <w:tr w:rsidR="00F327FA" w:rsidRPr="00F327FA" w14:paraId="3EF385FD"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0B18FEF6" w14:textId="77777777" w:rsidR="00F327FA" w:rsidRPr="00F327FA" w:rsidRDefault="00F327FA" w:rsidP="00F327FA">
            <w:pPr>
              <w:rPr>
                <w:sz w:val="22"/>
                <w:szCs w:val="22"/>
                <w:lang w:val="et-EE" w:eastAsia="et-EE"/>
              </w:rPr>
            </w:pPr>
            <w:r w:rsidRPr="00F327FA">
              <w:rPr>
                <w:sz w:val="22"/>
                <w:szCs w:val="22"/>
                <w:lang w:val="et-EE" w:eastAsia="et-EE"/>
              </w:rPr>
              <w:t>091101</w:t>
            </w:r>
          </w:p>
        </w:tc>
        <w:tc>
          <w:tcPr>
            <w:tcW w:w="3969" w:type="dxa"/>
            <w:tcBorders>
              <w:top w:val="nil"/>
              <w:left w:val="nil"/>
              <w:bottom w:val="nil"/>
              <w:right w:val="single" w:sz="4" w:space="0" w:color="auto"/>
            </w:tcBorders>
            <w:shd w:val="clear" w:color="auto" w:fill="auto"/>
            <w:noWrap/>
            <w:vAlign w:val="bottom"/>
            <w:hideMark/>
          </w:tcPr>
          <w:p w14:paraId="58F9CD8D" w14:textId="77777777" w:rsidR="00F327FA" w:rsidRPr="00F327FA" w:rsidRDefault="00F327FA" w:rsidP="00F327FA">
            <w:pPr>
              <w:rPr>
                <w:sz w:val="22"/>
                <w:szCs w:val="22"/>
                <w:lang w:val="et-EE" w:eastAsia="et-EE"/>
              </w:rPr>
            </w:pPr>
            <w:r w:rsidRPr="00F327FA">
              <w:rPr>
                <w:sz w:val="22"/>
                <w:szCs w:val="22"/>
                <w:lang w:val="et-EE" w:eastAsia="et-EE"/>
              </w:rPr>
              <w:t>Prillimäe lasteaed Põnnipere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4F89A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195 070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1A62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199 751</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7D2F62F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197 464</w:t>
            </w:r>
          </w:p>
        </w:tc>
        <w:tc>
          <w:tcPr>
            <w:tcW w:w="893" w:type="dxa"/>
            <w:tcBorders>
              <w:top w:val="nil"/>
              <w:left w:val="nil"/>
              <w:bottom w:val="single" w:sz="4" w:space="0" w:color="auto"/>
              <w:right w:val="single" w:sz="4" w:space="0" w:color="auto"/>
            </w:tcBorders>
            <w:shd w:val="clear" w:color="auto" w:fill="auto"/>
            <w:noWrap/>
            <w:vAlign w:val="bottom"/>
            <w:hideMark/>
          </w:tcPr>
          <w:p w14:paraId="1DF4447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98,9%</w:t>
            </w:r>
          </w:p>
        </w:tc>
      </w:tr>
      <w:tr w:rsidR="00F327FA" w:rsidRPr="00F327FA" w14:paraId="339B4275"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FEF3" w14:textId="77777777" w:rsidR="00F327FA" w:rsidRPr="00F327FA" w:rsidRDefault="00F327FA" w:rsidP="00F327FA">
            <w:pPr>
              <w:rPr>
                <w:rFonts w:ascii="Arial" w:hAnsi="Arial" w:cs="Arial"/>
                <w:i/>
                <w:iCs/>
                <w:sz w:val="20"/>
                <w:szCs w:val="20"/>
                <w:lang w:val="et-EE" w:eastAsia="et-EE"/>
              </w:rPr>
            </w:pPr>
            <w:r w:rsidRPr="00F327FA">
              <w:rPr>
                <w:rFonts w:ascii="Arial" w:hAnsi="Arial" w:cs="Arial"/>
                <w:i/>
                <w:iCs/>
                <w:sz w:val="20"/>
                <w:szCs w:val="20"/>
                <w:lang w:val="et-EE" w:eastAsia="et-EE"/>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3AC610E"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3714397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138 475</w:t>
            </w:r>
          </w:p>
        </w:tc>
        <w:tc>
          <w:tcPr>
            <w:tcW w:w="1275" w:type="dxa"/>
            <w:tcBorders>
              <w:top w:val="nil"/>
              <w:left w:val="nil"/>
              <w:bottom w:val="single" w:sz="4" w:space="0" w:color="auto"/>
              <w:right w:val="single" w:sz="4" w:space="0" w:color="auto"/>
            </w:tcBorders>
            <w:shd w:val="clear" w:color="auto" w:fill="auto"/>
            <w:noWrap/>
            <w:vAlign w:val="bottom"/>
            <w:hideMark/>
          </w:tcPr>
          <w:p w14:paraId="1DEC787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140 956</w:t>
            </w:r>
          </w:p>
        </w:tc>
        <w:tc>
          <w:tcPr>
            <w:tcW w:w="1085" w:type="dxa"/>
            <w:tcBorders>
              <w:top w:val="nil"/>
              <w:left w:val="nil"/>
              <w:bottom w:val="single" w:sz="4" w:space="0" w:color="auto"/>
              <w:right w:val="single" w:sz="4" w:space="0" w:color="auto"/>
            </w:tcBorders>
            <w:shd w:val="clear" w:color="auto" w:fill="auto"/>
            <w:noWrap/>
            <w:vAlign w:val="bottom"/>
            <w:hideMark/>
          </w:tcPr>
          <w:p w14:paraId="13D76ED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139 393</w:t>
            </w:r>
          </w:p>
        </w:tc>
        <w:tc>
          <w:tcPr>
            <w:tcW w:w="893" w:type="dxa"/>
            <w:tcBorders>
              <w:top w:val="nil"/>
              <w:left w:val="nil"/>
              <w:bottom w:val="single" w:sz="4" w:space="0" w:color="auto"/>
              <w:right w:val="single" w:sz="4" w:space="0" w:color="auto"/>
            </w:tcBorders>
            <w:shd w:val="clear" w:color="auto" w:fill="auto"/>
            <w:noWrap/>
            <w:vAlign w:val="bottom"/>
            <w:hideMark/>
          </w:tcPr>
          <w:p w14:paraId="4AC2F0C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98,9%</w:t>
            </w:r>
          </w:p>
        </w:tc>
      </w:tr>
      <w:tr w:rsidR="00F327FA" w:rsidRPr="00F327FA" w14:paraId="531150E9"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6513F45" w14:textId="77777777" w:rsidR="00F327FA" w:rsidRPr="00F327FA" w:rsidRDefault="00F327FA" w:rsidP="00F327FA">
            <w:pPr>
              <w:rPr>
                <w:sz w:val="22"/>
                <w:szCs w:val="22"/>
                <w:lang w:val="et-EE" w:eastAsia="et-EE"/>
              </w:rPr>
            </w:pPr>
            <w:r w:rsidRPr="00F327FA">
              <w:rPr>
                <w:sz w:val="22"/>
                <w:szCs w:val="22"/>
                <w:lang w:val="et-EE" w:eastAsia="et-EE"/>
              </w:rPr>
              <w:t>091102</w:t>
            </w:r>
          </w:p>
        </w:tc>
        <w:tc>
          <w:tcPr>
            <w:tcW w:w="3969" w:type="dxa"/>
            <w:tcBorders>
              <w:top w:val="nil"/>
              <w:left w:val="nil"/>
              <w:bottom w:val="single" w:sz="4" w:space="0" w:color="auto"/>
              <w:right w:val="single" w:sz="4" w:space="0" w:color="auto"/>
            </w:tcBorders>
            <w:shd w:val="clear" w:color="auto" w:fill="auto"/>
            <w:noWrap/>
            <w:vAlign w:val="bottom"/>
            <w:hideMark/>
          </w:tcPr>
          <w:p w14:paraId="55F51FD1" w14:textId="77777777" w:rsidR="00F327FA" w:rsidRPr="00F327FA" w:rsidRDefault="00F327FA" w:rsidP="00F327FA">
            <w:pPr>
              <w:rPr>
                <w:sz w:val="22"/>
                <w:szCs w:val="22"/>
                <w:lang w:val="et-EE" w:eastAsia="et-EE"/>
              </w:rPr>
            </w:pPr>
            <w:r w:rsidRPr="00F327FA">
              <w:rPr>
                <w:sz w:val="22"/>
                <w:szCs w:val="22"/>
                <w:lang w:val="et-EE" w:eastAsia="et-EE"/>
              </w:rPr>
              <w:t>Sutlema lasteaed Linnupesa</w:t>
            </w:r>
          </w:p>
        </w:tc>
        <w:tc>
          <w:tcPr>
            <w:tcW w:w="1134" w:type="dxa"/>
            <w:tcBorders>
              <w:top w:val="nil"/>
              <w:left w:val="nil"/>
              <w:bottom w:val="single" w:sz="4" w:space="0" w:color="auto"/>
              <w:right w:val="single" w:sz="4" w:space="0" w:color="auto"/>
            </w:tcBorders>
            <w:shd w:val="clear" w:color="auto" w:fill="auto"/>
            <w:noWrap/>
            <w:vAlign w:val="bottom"/>
            <w:hideMark/>
          </w:tcPr>
          <w:p w14:paraId="37D2886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192 728</w:t>
            </w:r>
          </w:p>
        </w:tc>
        <w:tc>
          <w:tcPr>
            <w:tcW w:w="1275" w:type="dxa"/>
            <w:tcBorders>
              <w:top w:val="nil"/>
              <w:left w:val="nil"/>
              <w:bottom w:val="single" w:sz="4" w:space="0" w:color="auto"/>
              <w:right w:val="single" w:sz="4" w:space="0" w:color="auto"/>
            </w:tcBorders>
            <w:shd w:val="clear" w:color="auto" w:fill="auto"/>
            <w:noWrap/>
            <w:vAlign w:val="bottom"/>
            <w:hideMark/>
          </w:tcPr>
          <w:p w14:paraId="22C73AA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195 395</w:t>
            </w:r>
          </w:p>
        </w:tc>
        <w:tc>
          <w:tcPr>
            <w:tcW w:w="1085" w:type="dxa"/>
            <w:tcBorders>
              <w:top w:val="nil"/>
              <w:left w:val="nil"/>
              <w:bottom w:val="single" w:sz="4" w:space="0" w:color="auto"/>
              <w:right w:val="single" w:sz="4" w:space="0" w:color="auto"/>
            </w:tcBorders>
            <w:shd w:val="clear" w:color="auto" w:fill="auto"/>
            <w:noWrap/>
            <w:vAlign w:val="bottom"/>
            <w:hideMark/>
          </w:tcPr>
          <w:p w14:paraId="5021AF5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184 763</w:t>
            </w:r>
          </w:p>
        </w:tc>
        <w:tc>
          <w:tcPr>
            <w:tcW w:w="893" w:type="dxa"/>
            <w:tcBorders>
              <w:top w:val="nil"/>
              <w:left w:val="nil"/>
              <w:bottom w:val="single" w:sz="4" w:space="0" w:color="auto"/>
              <w:right w:val="single" w:sz="4" w:space="0" w:color="auto"/>
            </w:tcBorders>
            <w:shd w:val="clear" w:color="auto" w:fill="auto"/>
            <w:noWrap/>
            <w:vAlign w:val="bottom"/>
            <w:hideMark/>
          </w:tcPr>
          <w:p w14:paraId="3751AAC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94,6%</w:t>
            </w:r>
          </w:p>
        </w:tc>
      </w:tr>
      <w:tr w:rsidR="00F327FA" w:rsidRPr="00F327FA" w14:paraId="22BFAE14"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A59D276" w14:textId="77777777" w:rsidR="00F327FA" w:rsidRPr="00F327FA" w:rsidRDefault="00F327FA" w:rsidP="00F327FA">
            <w:pPr>
              <w:rPr>
                <w:rFonts w:ascii="Arial" w:hAnsi="Arial" w:cs="Arial"/>
                <w:i/>
                <w:iCs/>
                <w:sz w:val="20"/>
                <w:szCs w:val="20"/>
                <w:lang w:val="et-EE" w:eastAsia="et-EE"/>
              </w:rPr>
            </w:pPr>
            <w:r w:rsidRPr="00F327FA">
              <w:rPr>
                <w:rFonts w:ascii="Arial" w:hAnsi="Arial" w:cs="Arial"/>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42EBCE36"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6B52C32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139 829</w:t>
            </w:r>
          </w:p>
        </w:tc>
        <w:tc>
          <w:tcPr>
            <w:tcW w:w="1275" w:type="dxa"/>
            <w:tcBorders>
              <w:top w:val="nil"/>
              <w:left w:val="nil"/>
              <w:bottom w:val="single" w:sz="4" w:space="0" w:color="auto"/>
              <w:right w:val="single" w:sz="4" w:space="0" w:color="auto"/>
            </w:tcBorders>
            <w:shd w:val="clear" w:color="auto" w:fill="auto"/>
            <w:noWrap/>
            <w:vAlign w:val="bottom"/>
            <w:hideMark/>
          </w:tcPr>
          <w:p w14:paraId="6116CC8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143 646</w:t>
            </w:r>
          </w:p>
        </w:tc>
        <w:tc>
          <w:tcPr>
            <w:tcW w:w="1085" w:type="dxa"/>
            <w:tcBorders>
              <w:top w:val="nil"/>
              <w:left w:val="nil"/>
              <w:bottom w:val="single" w:sz="4" w:space="0" w:color="auto"/>
              <w:right w:val="single" w:sz="4" w:space="0" w:color="auto"/>
            </w:tcBorders>
            <w:shd w:val="clear" w:color="auto" w:fill="auto"/>
            <w:noWrap/>
            <w:vAlign w:val="bottom"/>
            <w:hideMark/>
          </w:tcPr>
          <w:p w14:paraId="42B1F50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143 535</w:t>
            </w:r>
          </w:p>
        </w:tc>
        <w:tc>
          <w:tcPr>
            <w:tcW w:w="893" w:type="dxa"/>
            <w:tcBorders>
              <w:top w:val="nil"/>
              <w:left w:val="nil"/>
              <w:bottom w:val="single" w:sz="4" w:space="0" w:color="auto"/>
              <w:right w:val="single" w:sz="4" w:space="0" w:color="auto"/>
            </w:tcBorders>
            <w:shd w:val="clear" w:color="auto" w:fill="auto"/>
            <w:noWrap/>
            <w:vAlign w:val="bottom"/>
            <w:hideMark/>
          </w:tcPr>
          <w:p w14:paraId="40128D3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99,9%</w:t>
            </w:r>
          </w:p>
        </w:tc>
      </w:tr>
      <w:tr w:rsidR="00F327FA" w:rsidRPr="00F327FA" w14:paraId="3EA877A7"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E85F2DC" w14:textId="77777777" w:rsidR="00F327FA" w:rsidRPr="00F327FA" w:rsidRDefault="00F327FA" w:rsidP="00F327FA">
            <w:pPr>
              <w:rPr>
                <w:sz w:val="22"/>
                <w:szCs w:val="22"/>
                <w:lang w:val="et-EE" w:eastAsia="et-EE"/>
              </w:rPr>
            </w:pPr>
            <w:r w:rsidRPr="00F327FA">
              <w:rPr>
                <w:sz w:val="22"/>
                <w:szCs w:val="22"/>
                <w:lang w:val="et-EE" w:eastAsia="et-EE"/>
              </w:rPr>
              <w:t>091103</w:t>
            </w:r>
          </w:p>
        </w:tc>
        <w:tc>
          <w:tcPr>
            <w:tcW w:w="3969" w:type="dxa"/>
            <w:tcBorders>
              <w:top w:val="nil"/>
              <w:left w:val="nil"/>
              <w:bottom w:val="single" w:sz="4" w:space="0" w:color="auto"/>
              <w:right w:val="single" w:sz="4" w:space="0" w:color="auto"/>
            </w:tcBorders>
            <w:shd w:val="clear" w:color="auto" w:fill="auto"/>
            <w:noWrap/>
            <w:vAlign w:val="bottom"/>
            <w:hideMark/>
          </w:tcPr>
          <w:p w14:paraId="63C2A13C" w14:textId="77777777" w:rsidR="00F327FA" w:rsidRPr="00F327FA" w:rsidRDefault="00F327FA" w:rsidP="00F327FA">
            <w:pPr>
              <w:rPr>
                <w:sz w:val="22"/>
                <w:szCs w:val="22"/>
                <w:lang w:val="et-EE" w:eastAsia="et-EE"/>
              </w:rPr>
            </w:pPr>
            <w:r w:rsidRPr="00F327FA">
              <w:rPr>
                <w:sz w:val="22"/>
                <w:szCs w:val="22"/>
                <w:lang w:val="et-EE" w:eastAsia="et-EE"/>
              </w:rPr>
              <w:t>Kohila lasteaed Männi</w:t>
            </w:r>
          </w:p>
        </w:tc>
        <w:tc>
          <w:tcPr>
            <w:tcW w:w="1134" w:type="dxa"/>
            <w:tcBorders>
              <w:top w:val="nil"/>
              <w:left w:val="nil"/>
              <w:bottom w:val="single" w:sz="4" w:space="0" w:color="auto"/>
              <w:right w:val="single" w:sz="4" w:space="0" w:color="auto"/>
            </w:tcBorders>
            <w:shd w:val="clear" w:color="auto" w:fill="auto"/>
            <w:noWrap/>
            <w:vAlign w:val="bottom"/>
            <w:hideMark/>
          </w:tcPr>
          <w:p w14:paraId="3CB0674B"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686 824</w:t>
            </w:r>
          </w:p>
        </w:tc>
        <w:tc>
          <w:tcPr>
            <w:tcW w:w="1275" w:type="dxa"/>
            <w:tcBorders>
              <w:top w:val="nil"/>
              <w:left w:val="nil"/>
              <w:bottom w:val="single" w:sz="4" w:space="0" w:color="auto"/>
              <w:right w:val="single" w:sz="4" w:space="0" w:color="auto"/>
            </w:tcBorders>
            <w:shd w:val="clear" w:color="auto" w:fill="auto"/>
            <w:noWrap/>
            <w:vAlign w:val="bottom"/>
            <w:hideMark/>
          </w:tcPr>
          <w:p w14:paraId="567782A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697 369</w:t>
            </w:r>
          </w:p>
        </w:tc>
        <w:tc>
          <w:tcPr>
            <w:tcW w:w="1085" w:type="dxa"/>
            <w:tcBorders>
              <w:top w:val="nil"/>
              <w:left w:val="nil"/>
              <w:bottom w:val="single" w:sz="4" w:space="0" w:color="auto"/>
              <w:right w:val="single" w:sz="4" w:space="0" w:color="auto"/>
            </w:tcBorders>
            <w:shd w:val="clear" w:color="auto" w:fill="auto"/>
            <w:noWrap/>
            <w:vAlign w:val="bottom"/>
            <w:hideMark/>
          </w:tcPr>
          <w:p w14:paraId="41DD56A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596 496</w:t>
            </w:r>
          </w:p>
        </w:tc>
        <w:tc>
          <w:tcPr>
            <w:tcW w:w="893" w:type="dxa"/>
            <w:tcBorders>
              <w:top w:val="nil"/>
              <w:left w:val="nil"/>
              <w:bottom w:val="single" w:sz="4" w:space="0" w:color="auto"/>
              <w:right w:val="single" w:sz="4" w:space="0" w:color="auto"/>
            </w:tcBorders>
            <w:shd w:val="clear" w:color="auto" w:fill="auto"/>
            <w:noWrap/>
            <w:vAlign w:val="bottom"/>
            <w:hideMark/>
          </w:tcPr>
          <w:p w14:paraId="63513D4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85,5%</w:t>
            </w:r>
          </w:p>
        </w:tc>
      </w:tr>
      <w:tr w:rsidR="00F327FA" w:rsidRPr="00F327FA" w14:paraId="7819A01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003179C" w14:textId="77777777" w:rsidR="00F327FA" w:rsidRPr="00F327FA" w:rsidRDefault="00F327FA" w:rsidP="00F327FA">
            <w:pPr>
              <w:rPr>
                <w:rFonts w:ascii="Arial" w:hAnsi="Arial" w:cs="Arial"/>
                <w:i/>
                <w:iCs/>
                <w:sz w:val="20"/>
                <w:szCs w:val="20"/>
                <w:lang w:val="et-EE" w:eastAsia="et-EE"/>
              </w:rPr>
            </w:pPr>
            <w:r w:rsidRPr="00F327FA">
              <w:rPr>
                <w:rFonts w:ascii="Arial" w:hAnsi="Arial" w:cs="Arial"/>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71ADA29F"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2D449DA2"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443 693</w:t>
            </w:r>
          </w:p>
        </w:tc>
        <w:tc>
          <w:tcPr>
            <w:tcW w:w="1275" w:type="dxa"/>
            <w:tcBorders>
              <w:top w:val="nil"/>
              <w:left w:val="nil"/>
              <w:bottom w:val="single" w:sz="4" w:space="0" w:color="auto"/>
              <w:right w:val="single" w:sz="4" w:space="0" w:color="auto"/>
            </w:tcBorders>
            <w:shd w:val="clear" w:color="auto" w:fill="auto"/>
            <w:noWrap/>
            <w:vAlign w:val="bottom"/>
            <w:hideMark/>
          </w:tcPr>
          <w:p w14:paraId="3C600AA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451 687</w:t>
            </w:r>
          </w:p>
        </w:tc>
        <w:tc>
          <w:tcPr>
            <w:tcW w:w="1085" w:type="dxa"/>
            <w:tcBorders>
              <w:top w:val="nil"/>
              <w:left w:val="nil"/>
              <w:bottom w:val="single" w:sz="4" w:space="0" w:color="auto"/>
              <w:right w:val="single" w:sz="4" w:space="0" w:color="auto"/>
            </w:tcBorders>
            <w:shd w:val="clear" w:color="auto" w:fill="auto"/>
            <w:noWrap/>
            <w:vAlign w:val="bottom"/>
            <w:hideMark/>
          </w:tcPr>
          <w:p w14:paraId="4B86328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451 345</w:t>
            </w:r>
          </w:p>
        </w:tc>
        <w:tc>
          <w:tcPr>
            <w:tcW w:w="893" w:type="dxa"/>
            <w:tcBorders>
              <w:top w:val="nil"/>
              <w:left w:val="nil"/>
              <w:bottom w:val="single" w:sz="4" w:space="0" w:color="auto"/>
              <w:right w:val="single" w:sz="4" w:space="0" w:color="auto"/>
            </w:tcBorders>
            <w:shd w:val="clear" w:color="auto" w:fill="auto"/>
            <w:noWrap/>
            <w:vAlign w:val="bottom"/>
            <w:hideMark/>
          </w:tcPr>
          <w:p w14:paraId="764CB71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99,9%</w:t>
            </w:r>
          </w:p>
        </w:tc>
      </w:tr>
      <w:tr w:rsidR="00F327FA" w:rsidRPr="00F327FA" w14:paraId="09453A1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A204497" w14:textId="77777777" w:rsidR="00F327FA" w:rsidRPr="00F327FA" w:rsidRDefault="00F327FA" w:rsidP="00F327FA">
            <w:pPr>
              <w:rPr>
                <w:sz w:val="22"/>
                <w:szCs w:val="22"/>
                <w:lang w:val="et-EE" w:eastAsia="et-EE"/>
              </w:rPr>
            </w:pPr>
            <w:r w:rsidRPr="00F327FA">
              <w:rPr>
                <w:sz w:val="22"/>
                <w:szCs w:val="22"/>
                <w:lang w:val="et-EE" w:eastAsia="et-EE"/>
              </w:rPr>
              <w:t>091104</w:t>
            </w:r>
          </w:p>
        </w:tc>
        <w:tc>
          <w:tcPr>
            <w:tcW w:w="3969" w:type="dxa"/>
            <w:tcBorders>
              <w:top w:val="nil"/>
              <w:left w:val="nil"/>
              <w:bottom w:val="single" w:sz="4" w:space="0" w:color="auto"/>
              <w:right w:val="single" w:sz="4" w:space="0" w:color="auto"/>
            </w:tcBorders>
            <w:shd w:val="clear" w:color="auto" w:fill="auto"/>
            <w:noWrap/>
            <w:vAlign w:val="bottom"/>
            <w:hideMark/>
          </w:tcPr>
          <w:p w14:paraId="12F4166C" w14:textId="77777777" w:rsidR="00F327FA" w:rsidRPr="00F327FA" w:rsidRDefault="00F327FA" w:rsidP="00F327FA">
            <w:pPr>
              <w:rPr>
                <w:sz w:val="22"/>
                <w:szCs w:val="22"/>
                <w:lang w:val="et-EE" w:eastAsia="et-EE"/>
              </w:rPr>
            </w:pPr>
            <w:r w:rsidRPr="00F327FA">
              <w:rPr>
                <w:sz w:val="22"/>
                <w:szCs w:val="22"/>
                <w:lang w:val="et-EE" w:eastAsia="et-EE"/>
              </w:rPr>
              <w:t>Kohila lasteaed Sipsik</w:t>
            </w:r>
          </w:p>
        </w:tc>
        <w:tc>
          <w:tcPr>
            <w:tcW w:w="1134" w:type="dxa"/>
            <w:tcBorders>
              <w:top w:val="nil"/>
              <w:left w:val="nil"/>
              <w:bottom w:val="single" w:sz="4" w:space="0" w:color="auto"/>
              <w:right w:val="single" w:sz="4" w:space="0" w:color="auto"/>
            </w:tcBorders>
            <w:shd w:val="clear" w:color="auto" w:fill="auto"/>
            <w:noWrap/>
            <w:vAlign w:val="bottom"/>
            <w:hideMark/>
          </w:tcPr>
          <w:p w14:paraId="390CDE3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574 522</w:t>
            </w:r>
          </w:p>
        </w:tc>
        <w:tc>
          <w:tcPr>
            <w:tcW w:w="1275" w:type="dxa"/>
            <w:tcBorders>
              <w:top w:val="nil"/>
              <w:left w:val="nil"/>
              <w:bottom w:val="single" w:sz="4" w:space="0" w:color="auto"/>
              <w:right w:val="single" w:sz="4" w:space="0" w:color="auto"/>
            </w:tcBorders>
            <w:shd w:val="clear" w:color="auto" w:fill="auto"/>
            <w:noWrap/>
            <w:vAlign w:val="bottom"/>
            <w:hideMark/>
          </w:tcPr>
          <w:p w14:paraId="3DB69C0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595 671</w:t>
            </w:r>
          </w:p>
        </w:tc>
        <w:tc>
          <w:tcPr>
            <w:tcW w:w="1085" w:type="dxa"/>
            <w:tcBorders>
              <w:top w:val="nil"/>
              <w:left w:val="nil"/>
              <w:bottom w:val="single" w:sz="4" w:space="0" w:color="auto"/>
              <w:right w:val="single" w:sz="4" w:space="0" w:color="auto"/>
            </w:tcBorders>
            <w:shd w:val="clear" w:color="auto" w:fill="auto"/>
            <w:noWrap/>
            <w:vAlign w:val="bottom"/>
            <w:hideMark/>
          </w:tcPr>
          <w:p w14:paraId="218DB36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593 024</w:t>
            </w:r>
          </w:p>
        </w:tc>
        <w:tc>
          <w:tcPr>
            <w:tcW w:w="893" w:type="dxa"/>
            <w:tcBorders>
              <w:top w:val="nil"/>
              <w:left w:val="nil"/>
              <w:bottom w:val="single" w:sz="4" w:space="0" w:color="auto"/>
              <w:right w:val="single" w:sz="4" w:space="0" w:color="auto"/>
            </w:tcBorders>
            <w:shd w:val="clear" w:color="auto" w:fill="auto"/>
            <w:noWrap/>
            <w:vAlign w:val="bottom"/>
            <w:hideMark/>
          </w:tcPr>
          <w:p w14:paraId="5427787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99,6%</w:t>
            </w:r>
          </w:p>
        </w:tc>
      </w:tr>
      <w:tr w:rsidR="00F327FA" w:rsidRPr="00F327FA" w14:paraId="2EF5B430"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FD30596"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1D8A14ED"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5517BD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440 716</w:t>
            </w:r>
          </w:p>
        </w:tc>
        <w:tc>
          <w:tcPr>
            <w:tcW w:w="1275" w:type="dxa"/>
            <w:tcBorders>
              <w:top w:val="nil"/>
              <w:left w:val="nil"/>
              <w:bottom w:val="single" w:sz="4" w:space="0" w:color="auto"/>
              <w:right w:val="single" w:sz="4" w:space="0" w:color="auto"/>
            </w:tcBorders>
            <w:shd w:val="clear" w:color="auto" w:fill="auto"/>
            <w:noWrap/>
            <w:vAlign w:val="bottom"/>
            <w:hideMark/>
          </w:tcPr>
          <w:p w14:paraId="320A078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451 266</w:t>
            </w:r>
          </w:p>
        </w:tc>
        <w:tc>
          <w:tcPr>
            <w:tcW w:w="1085" w:type="dxa"/>
            <w:tcBorders>
              <w:top w:val="nil"/>
              <w:left w:val="nil"/>
              <w:bottom w:val="single" w:sz="4" w:space="0" w:color="auto"/>
              <w:right w:val="single" w:sz="4" w:space="0" w:color="auto"/>
            </w:tcBorders>
            <w:shd w:val="clear" w:color="auto" w:fill="auto"/>
            <w:noWrap/>
            <w:vAlign w:val="bottom"/>
            <w:hideMark/>
          </w:tcPr>
          <w:p w14:paraId="45D0C1D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451 239</w:t>
            </w:r>
          </w:p>
        </w:tc>
        <w:tc>
          <w:tcPr>
            <w:tcW w:w="893" w:type="dxa"/>
            <w:tcBorders>
              <w:top w:val="nil"/>
              <w:left w:val="nil"/>
              <w:bottom w:val="single" w:sz="4" w:space="0" w:color="auto"/>
              <w:right w:val="single" w:sz="4" w:space="0" w:color="auto"/>
            </w:tcBorders>
            <w:shd w:val="clear" w:color="auto" w:fill="auto"/>
            <w:noWrap/>
            <w:vAlign w:val="bottom"/>
            <w:hideMark/>
          </w:tcPr>
          <w:p w14:paraId="74A9BE4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270B07FC" w14:textId="77777777" w:rsidTr="00711813">
        <w:trPr>
          <w:trHeight w:val="6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30E5BCC" w14:textId="77777777" w:rsidR="00F327FA" w:rsidRPr="00F327FA" w:rsidRDefault="00F327FA" w:rsidP="00F327FA">
            <w:pPr>
              <w:rPr>
                <w:sz w:val="22"/>
                <w:szCs w:val="22"/>
                <w:lang w:val="et-EE" w:eastAsia="et-EE"/>
              </w:rPr>
            </w:pPr>
            <w:r w:rsidRPr="00F327FA">
              <w:rPr>
                <w:sz w:val="22"/>
                <w:szCs w:val="22"/>
                <w:lang w:val="et-EE" w:eastAsia="et-EE"/>
              </w:rPr>
              <w:t>092201 09601</w:t>
            </w:r>
          </w:p>
        </w:tc>
        <w:tc>
          <w:tcPr>
            <w:tcW w:w="3969" w:type="dxa"/>
            <w:tcBorders>
              <w:top w:val="nil"/>
              <w:left w:val="nil"/>
              <w:bottom w:val="single" w:sz="4" w:space="0" w:color="auto"/>
              <w:right w:val="single" w:sz="4" w:space="0" w:color="auto"/>
            </w:tcBorders>
            <w:shd w:val="clear" w:color="auto" w:fill="auto"/>
            <w:noWrap/>
            <w:vAlign w:val="bottom"/>
            <w:hideMark/>
          </w:tcPr>
          <w:p w14:paraId="78E46A16"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Kohila Gümnaasium, sh koolitoit</w:t>
            </w:r>
          </w:p>
        </w:tc>
        <w:tc>
          <w:tcPr>
            <w:tcW w:w="1134" w:type="dxa"/>
            <w:tcBorders>
              <w:top w:val="nil"/>
              <w:left w:val="nil"/>
              <w:bottom w:val="single" w:sz="4" w:space="0" w:color="auto"/>
              <w:right w:val="single" w:sz="4" w:space="0" w:color="auto"/>
            </w:tcBorders>
            <w:shd w:val="clear" w:color="auto" w:fill="auto"/>
            <w:noWrap/>
            <w:vAlign w:val="bottom"/>
            <w:hideMark/>
          </w:tcPr>
          <w:p w14:paraId="6DC6CB0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4 449 745</w:t>
            </w:r>
          </w:p>
        </w:tc>
        <w:tc>
          <w:tcPr>
            <w:tcW w:w="1275" w:type="dxa"/>
            <w:tcBorders>
              <w:top w:val="nil"/>
              <w:left w:val="nil"/>
              <w:bottom w:val="single" w:sz="4" w:space="0" w:color="auto"/>
              <w:right w:val="single" w:sz="4" w:space="0" w:color="auto"/>
            </w:tcBorders>
            <w:shd w:val="clear" w:color="auto" w:fill="auto"/>
            <w:noWrap/>
            <w:vAlign w:val="bottom"/>
            <w:hideMark/>
          </w:tcPr>
          <w:p w14:paraId="7E686B5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2 670 728</w:t>
            </w:r>
          </w:p>
        </w:tc>
        <w:tc>
          <w:tcPr>
            <w:tcW w:w="1085" w:type="dxa"/>
            <w:tcBorders>
              <w:top w:val="nil"/>
              <w:left w:val="nil"/>
              <w:bottom w:val="single" w:sz="4" w:space="0" w:color="auto"/>
              <w:right w:val="single" w:sz="4" w:space="0" w:color="auto"/>
            </w:tcBorders>
            <w:shd w:val="clear" w:color="auto" w:fill="auto"/>
            <w:noWrap/>
            <w:vAlign w:val="bottom"/>
            <w:hideMark/>
          </w:tcPr>
          <w:p w14:paraId="06EADCA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2 641 381</w:t>
            </w:r>
          </w:p>
        </w:tc>
        <w:tc>
          <w:tcPr>
            <w:tcW w:w="893" w:type="dxa"/>
            <w:tcBorders>
              <w:top w:val="nil"/>
              <w:left w:val="nil"/>
              <w:bottom w:val="single" w:sz="4" w:space="0" w:color="auto"/>
              <w:right w:val="single" w:sz="4" w:space="0" w:color="auto"/>
            </w:tcBorders>
            <w:shd w:val="clear" w:color="auto" w:fill="auto"/>
            <w:noWrap/>
            <w:vAlign w:val="bottom"/>
            <w:hideMark/>
          </w:tcPr>
          <w:p w14:paraId="7B2073E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98,9%</w:t>
            </w:r>
          </w:p>
        </w:tc>
      </w:tr>
      <w:tr w:rsidR="00F327FA" w:rsidRPr="00F327FA" w14:paraId="30B9304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D3E28AF"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04ABAF20" w14:textId="77777777" w:rsidR="00F327FA" w:rsidRPr="00F327FA" w:rsidRDefault="00F327FA" w:rsidP="00F327FA">
            <w:pPr>
              <w:rPr>
                <w:i/>
                <w:iCs/>
                <w:color w:val="000000"/>
                <w:sz w:val="20"/>
                <w:szCs w:val="20"/>
                <w:lang w:val="et-EE" w:eastAsia="et-EE"/>
              </w:rPr>
            </w:pPr>
            <w:r w:rsidRPr="00F327FA">
              <w:rPr>
                <w:i/>
                <w:iCs/>
                <w:color w:val="000000"/>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496A015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1 980 214</w:t>
            </w:r>
          </w:p>
        </w:tc>
        <w:tc>
          <w:tcPr>
            <w:tcW w:w="1275" w:type="dxa"/>
            <w:tcBorders>
              <w:top w:val="nil"/>
              <w:left w:val="nil"/>
              <w:bottom w:val="single" w:sz="4" w:space="0" w:color="auto"/>
              <w:right w:val="single" w:sz="4" w:space="0" w:color="auto"/>
            </w:tcBorders>
            <w:shd w:val="clear" w:color="auto" w:fill="auto"/>
            <w:noWrap/>
            <w:vAlign w:val="bottom"/>
            <w:hideMark/>
          </w:tcPr>
          <w:p w14:paraId="02C15E1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1 986 064</w:t>
            </w:r>
          </w:p>
        </w:tc>
        <w:tc>
          <w:tcPr>
            <w:tcW w:w="1085" w:type="dxa"/>
            <w:tcBorders>
              <w:top w:val="nil"/>
              <w:left w:val="nil"/>
              <w:bottom w:val="single" w:sz="4" w:space="0" w:color="auto"/>
              <w:right w:val="single" w:sz="4" w:space="0" w:color="auto"/>
            </w:tcBorders>
            <w:shd w:val="clear" w:color="auto" w:fill="auto"/>
            <w:noWrap/>
            <w:vAlign w:val="bottom"/>
            <w:hideMark/>
          </w:tcPr>
          <w:p w14:paraId="4F434DC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1 986 063</w:t>
            </w:r>
          </w:p>
        </w:tc>
        <w:tc>
          <w:tcPr>
            <w:tcW w:w="893" w:type="dxa"/>
            <w:tcBorders>
              <w:top w:val="nil"/>
              <w:left w:val="nil"/>
              <w:bottom w:val="single" w:sz="4" w:space="0" w:color="auto"/>
              <w:right w:val="single" w:sz="4" w:space="0" w:color="auto"/>
            </w:tcBorders>
            <w:shd w:val="clear" w:color="auto" w:fill="auto"/>
            <w:noWrap/>
            <w:vAlign w:val="bottom"/>
            <w:hideMark/>
          </w:tcPr>
          <w:p w14:paraId="640BB8B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0E06F770" w14:textId="77777777" w:rsidTr="00AF38A5">
        <w:trPr>
          <w:trHeight w:val="9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B7DBC54" w14:textId="77777777" w:rsidR="00F327FA" w:rsidRPr="00F327FA" w:rsidRDefault="00F327FA" w:rsidP="00F327FA">
            <w:pPr>
              <w:rPr>
                <w:sz w:val="22"/>
                <w:szCs w:val="22"/>
                <w:lang w:val="et-EE" w:eastAsia="et-EE"/>
              </w:rPr>
            </w:pPr>
            <w:r w:rsidRPr="00F327FA">
              <w:rPr>
                <w:sz w:val="22"/>
                <w:szCs w:val="22"/>
                <w:lang w:val="et-EE" w:eastAsia="et-EE"/>
              </w:rPr>
              <w:t>095101 095102 09501</w:t>
            </w:r>
          </w:p>
        </w:tc>
        <w:tc>
          <w:tcPr>
            <w:tcW w:w="3969" w:type="dxa"/>
            <w:tcBorders>
              <w:top w:val="nil"/>
              <w:left w:val="nil"/>
              <w:bottom w:val="single" w:sz="4" w:space="0" w:color="auto"/>
              <w:right w:val="single" w:sz="4" w:space="0" w:color="auto"/>
            </w:tcBorders>
            <w:shd w:val="clear" w:color="auto" w:fill="auto"/>
            <w:noWrap/>
            <w:vAlign w:val="bottom"/>
            <w:hideMark/>
          </w:tcPr>
          <w:p w14:paraId="31AEC69F" w14:textId="77777777" w:rsidR="00F327FA" w:rsidRPr="00F327FA" w:rsidRDefault="00F327FA" w:rsidP="00F327FA">
            <w:pPr>
              <w:rPr>
                <w:sz w:val="22"/>
                <w:szCs w:val="22"/>
                <w:lang w:val="et-EE" w:eastAsia="et-EE"/>
              </w:rPr>
            </w:pPr>
            <w:r w:rsidRPr="00F327FA">
              <w:rPr>
                <w:sz w:val="22"/>
                <w:szCs w:val="22"/>
                <w:lang w:val="et-EE" w:eastAsia="et-EE"/>
              </w:rPr>
              <w:t>Kohila koolituskeskus ja muusikakoolid</w:t>
            </w:r>
          </w:p>
        </w:tc>
        <w:tc>
          <w:tcPr>
            <w:tcW w:w="1134" w:type="dxa"/>
            <w:tcBorders>
              <w:top w:val="nil"/>
              <w:left w:val="nil"/>
              <w:bottom w:val="single" w:sz="4" w:space="0" w:color="auto"/>
              <w:right w:val="single" w:sz="4" w:space="0" w:color="auto"/>
            </w:tcBorders>
            <w:shd w:val="clear" w:color="auto" w:fill="auto"/>
            <w:noWrap/>
            <w:vAlign w:val="bottom"/>
            <w:hideMark/>
          </w:tcPr>
          <w:p w14:paraId="19068F0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367 720</w:t>
            </w:r>
          </w:p>
        </w:tc>
        <w:tc>
          <w:tcPr>
            <w:tcW w:w="1275" w:type="dxa"/>
            <w:tcBorders>
              <w:top w:val="nil"/>
              <w:left w:val="nil"/>
              <w:bottom w:val="single" w:sz="4" w:space="0" w:color="auto"/>
              <w:right w:val="single" w:sz="4" w:space="0" w:color="auto"/>
            </w:tcBorders>
            <w:shd w:val="clear" w:color="auto" w:fill="auto"/>
            <w:noWrap/>
            <w:vAlign w:val="bottom"/>
            <w:hideMark/>
          </w:tcPr>
          <w:p w14:paraId="2BA94A5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374 953</w:t>
            </w:r>
          </w:p>
        </w:tc>
        <w:tc>
          <w:tcPr>
            <w:tcW w:w="1085" w:type="dxa"/>
            <w:tcBorders>
              <w:top w:val="nil"/>
              <w:left w:val="nil"/>
              <w:bottom w:val="single" w:sz="4" w:space="0" w:color="auto"/>
              <w:right w:val="single" w:sz="4" w:space="0" w:color="auto"/>
            </w:tcBorders>
            <w:shd w:val="clear" w:color="auto" w:fill="auto"/>
            <w:noWrap/>
            <w:vAlign w:val="bottom"/>
            <w:hideMark/>
          </w:tcPr>
          <w:p w14:paraId="1895ED2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362 146</w:t>
            </w:r>
          </w:p>
        </w:tc>
        <w:tc>
          <w:tcPr>
            <w:tcW w:w="893" w:type="dxa"/>
            <w:tcBorders>
              <w:top w:val="nil"/>
              <w:left w:val="nil"/>
              <w:bottom w:val="single" w:sz="4" w:space="0" w:color="auto"/>
              <w:right w:val="single" w:sz="4" w:space="0" w:color="auto"/>
            </w:tcBorders>
            <w:shd w:val="clear" w:color="auto" w:fill="auto"/>
            <w:noWrap/>
            <w:vAlign w:val="bottom"/>
            <w:hideMark/>
          </w:tcPr>
          <w:p w14:paraId="4AB7F38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96,6%</w:t>
            </w:r>
          </w:p>
        </w:tc>
      </w:tr>
      <w:tr w:rsidR="00F327FA" w:rsidRPr="00F327FA" w14:paraId="4CEECF05" w14:textId="77777777" w:rsidTr="00AF38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324B" w14:textId="1A374FCF" w:rsidR="00F327FA" w:rsidRPr="00F327FA" w:rsidRDefault="00F327FA" w:rsidP="00F327FA">
            <w:pPr>
              <w:rPr>
                <w:sz w:val="22"/>
                <w:szCs w:val="22"/>
                <w:lang w:val="et-EE" w:eastAsia="et-EE"/>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5494056" w14:textId="77777777" w:rsidR="00F327FA" w:rsidRPr="00F327FA" w:rsidRDefault="00F327FA" w:rsidP="00F327FA">
            <w:pPr>
              <w:rPr>
                <w:i/>
                <w:iCs/>
                <w:color w:val="000000"/>
                <w:sz w:val="20"/>
                <w:szCs w:val="20"/>
                <w:lang w:val="et-EE" w:eastAsia="et-EE"/>
              </w:rPr>
            </w:pPr>
            <w:r w:rsidRPr="00F327FA">
              <w:rPr>
                <w:i/>
                <w:iCs/>
                <w:color w:val="000000"/>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2635FBF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296 921</w:t>
            </w:r>
          </w:p>
        </w:tc>
        <w:tc>
          <w:tcPr>
            <w:tcW w:w="1275" w:type="dxa"/>
            <w:tcBorders>
              <w:top w:val="nil"/>
              <w:left w:val="nil"/>
              <w:bottom w:val="single" w:sz="4" w:space="0" w:color="auto"/>
              <w:right w:val="single" w:sz="4" w:space="0" w:color="auto"/>
            </w:tcBorders>
            <w:shd w:val="clear" w:color="auto" w:fill="auto"/>
            <w:noWrap/>
            <w:vAlign w:val="bottom"/>
            <w:hideMark/>
          </w:tcPr>
          <w:p w14:paraId="000FC23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298 221</w:t>
            </w:r>
          </w:p>
        </w:tc>
        <w:tc>
          <w:tcPr>
            <w:tcW w:w="1085" w:type="dxa"/>
            <w:tcBorders>
              <w:top w:val="nil"/>
              <w:left w:val="nil"/>
              <w:bottom w:val="single" w:sz="4" w:space="0" w:color="auto"/>
              <w:right w:val="single" w:sz="4" w:space="0" w:color="auto"/>
            </w:tcBorders>
            <w:shd w:val="clear" w:color="auto" w:fill="auto"/>
            <w:noWrap/>
            <w:vAlign w:val="bottom"/>
            <w:hideMark/>
          </w:tcPr>
          <w:p w14:paraId="779B8F0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295 643</w:t>
            </w:r>
          </w:p>
        </w:tc>
        <w:tc>
          <w:tcPr>
            <w:tcW w:w="893" w:type="dxa"/>
            <w:tcBorders>
              <w:top w:val="nil"/>
              <w:left w:val="nil"/>
              <w:bottom w:val="single" w:sz="4" w:space="0" w:color="auto"/>
              <w:right w:val="single" w:sz="4" w:space="0" w:color="auto"/>
            </w:tcBorders>
            <w:shd w:val="clear" w:color="auto" w:fill="auto"/>
            <w:noWrap/>
            <w:vAlign w:val="bottom"/>
            <w:hideMark/>
          </w:tcPr>
          <w:p w14:paraId="25C9E1F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99,1%</w:t>
            </w:r>
          </w:p>
        </w:tc>
      </w:tr>
      <w:tr w:rsidR="00F327FA" w:rsidRPr="00F327FA" w14:paraId="72C5DF0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088CA30" w14:textId="77777777" w:rsidR="00F327FA" w:rsidRPr="00F327FA" w:rsidRDefault="00F327FA" w:rsidP="00F327FA">
            <w:pPr>
              <w:rPr>
                <w:sz w:val="22"/>
                <w:szCs w:val="22"/>
                <w:lang w:val="et-EE" w:eastAsia="et-EE"/>
              </w:rPr>
            </w:pPr>
            <w:r w:rsidRPr="00F327FA">
              <w:rPr>
                <w:sz w:val="22"/>
                <w:szCs w:val="22"/>
                <w:lang w:val="et-EE" w:eastAsia="et-EE"/>
              </w:rPr>
              <w:t>09600</w:t>
            </w:r>
          </w:p>
        </w:tc>
        <w:tc>
          <w:tcPr>
            <w:tcW w:w="3969" w:type="dxa"/>
            <w:tcBorders>
              <w:top w:val="nil"/>
              <w:left w:val="nil"/>
              <w:bottom w:val="single" w:sz="4" w:space="0" w:color="auto"/>
              <w:right w:val="single" w:sz="4" w:space="0" w:color="auto"/>
            </w:tcBorders>
            <w:shd w:val="clear" w:color="auto" w:fill="auto"/>
            <w:noWrap/>
            <w:vAlign w:val="bottom"/>
            <w:hideMark/>
          </w:tcPr>
          <w:p w14:paraId="1AC13EF9" w14:textId="77777777" w:rsidR="00F327FA" w:rsidRPr="00F327FA" w:rsidRDefault="00F327FA" w:rsidP="00F327FA">
            <w:pPr>
              <w:rPr>
                <w:sz w:val="22"/>
                <w:szCs w:val="22"/>
                <w:lang w:val="et-EE" w:eastAsia="et-EE"/>
              </w:rPr>
            </w:pPr>
            <w:r w:rsidRPr="00F327FA">
              <w:rPr>
                <w:sz w:val="22"/>
                <w:szCs w:val="22"/>
                <w:lang w:val="et-EE" w:eastAsia="et-EE"/>
              </w:rPr>
              <w:t>Koolitransport</w:t>
            </w:r>
          </w:p>
        </w:tc>
        <w:tc>
          <w:tcPr>
            <w:tcW w:w="1134" w:type="dxa"/>
            <w:tcBorders>
              <w:top w:val="nil"/>
              <w:left w:val="nil"/>
              <w:bottom w:val="single" w:sz="4" w:space="0" w:color="auto"/>
              <w:right w:val="single" w:sz="4" w:space="0" w:color="auto"/>
            </w:tcBorders>
            <w:shd w:val="clear" w:color="auto" w:fill="auto"/>
            <w:noWrap/>
            <w:vAlign w:val="bottom"/>
            <w:hideMark/>
          </w:tcPr>
          <w:p w14:paraId="02999E6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139 100</w:t>
            </w:r>
          </w:p>
        </w:tc>
        <w:tc>
          <w:tcPr>
            <w:tcW w:w="1275" w:type="dxa"/>
            <w:tcBorders>
              <w:top w:val="nil"/>
              <w:left w:val="nil"/>
              <w:bottom w:val="single" w:sz="4" w:space="0" w:color="auto"/>
              <w:right w:val="single" w:sz="4" w:space="0" w:color="auto"/>
            </w:tcBorders>
            <w:shd w:val="clear" w:color="auto" w:fill="auto"/>
            <w:noWrap/>
            <w:vAlign w:val="bottom"/>
            <w:hideMark/>
          </w:tcPr>
          <w:p w14:paraId="5A5E2FB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161 700</w:t>
            </w:r>
          </w:p>
        </w:tc>
        <w:tc>
          <w:tcPr>
            <w:tcW w:w="1085" w:type="dxa"/>
            <w:tcBorders>
              <w:top w:val="nil"/>
              <w:left w:val="nil"/>
              <w:bottom w:val="single" w:sz="4" w:space="0" w:color="auto"/>
              <w:right w:val="single" w:sz="4" w:space="0" w:color="auto"/>
            </w:tcBorders>
            <w:shd w:val="clear" w:color="auto" w:fill="auto"/>
            <w:noWrap/>
            <w:vAlign w:val="bottom"/>
            <w:hideMark/>
          </w:tcPr>
          <w:p w14:paraId="6A5874D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161 682</w:t>
            </w:r>
          </w:p>
        </w:tc>
        <w:tc>
          <w:tcPr>
            <w:tcW w:w="893" w:type="dxa"/>
            <w:tcBorders>
              <w:top w:val="nil"/>
              <w:left w:val="nil"/>
              <w:bottom w:val="single" w:sz="4" w:space="0" w:color="auto"/>
              <w:right w:val="single" w:sz="4" w:space="0" w:color="auto"/>
            </w:tcBorders>
            <w:shd w:val="clear" w:color="auto" w:fill="auto"/>
            <w:noWrap/>
            <w:vAlign w:val="bottom"/>
            <w:hideMark/>
          </w:tcPr>
          <w:p w14:paraId="5E86C1C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39EF33C8"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2C0A6F5B" w14:textId="77777777" w:rsidR="00F327FA" w:rsidRPr="00F327FA" w:rsidRDefault="00F327FA" w:rsidP="00F327FA">
            <w:pPr>
              <w:rPr>
                <w:sz w:val="22"/>
                <w:szCs w:val="22"/>
                <w:lang w:val="et-EE" w:eastAsia="et-EE"/>
              </w:rPr>
            </w:pPr>
            <w:r w:rsidRPr="00F327FA">
              <w:rPr>
                <w:sz w:val="22"/>
                <w:szCs w:val="22"/>
                <w:lang w:val="et-EE" w:eastAsia="et-EE"/>
              </w:rPr>
              <w:t>09609</w:t>
            </w:r>
          </w:p>
        </w:tc>
        <w:tc>
          <w:tcPr>
            <w:tcW w:w="3969" w:type="dxa"/>
            <w:tcBorders>
              <w:top w:val="nil"/>
              <w:left w:val="nil"/>
              <w:bottom w:val="single" w:sz="4" w:space="0" w:color="auto"/>
              <w:right w:val="single" w:sz="4" w:space="0" w:color="auto"/>
            </w:tcBorders>
            <w:shd w:val="clear" w:color="auto" w:fill="auto"/>
            <w:noWrap/>
            <w:vAlign w:val="bottom"/>
            <w:hideMark/>
          </w:tcPr>
          <w:p w14:paraId="275EBF1E" w14:textId="77777777" w:rsidR="00F327FA" w:rsidRPr="00F327FA" w:rsidRDefault="00F327FA" w:rsidP="00F327FA">
            <w:pPr>
              <w:rPr>
                <w:sz w:val="22"/>
                <w:szCs w:val="22"/>
                <w:lang w:val="et-EE" w:eastAsia="et-EE"/>
              </w:rPr>
            </w:pPr>
            <w:r w:rsidRPr="00F327FA">
              <w:rPr>
                <w:sz w:val="22"/>
                <w:szCs w:val="22"/>
                <w:lang w:val="et-EE" w:eastAsia="et-EE"/>
              </w:rPr>
              <w:t>Hariduse kohamaksumused teistele KOVle</w:t>
            </w:r>
          </w:p>
        </w:tc>
        <w:tc>
          <w:tcPr>
            <w:tcW w:w="1134" w:type="dxa"/>
            <w:tcBorders>
              <w:top w:val="nil"/>
              <w:left w:val="nil"/>
              <w:bottom w:val="single" w:sz="4" w:space="0" w:color="auto"/>
              <w:right w:val="single" w:sz="4" w:space="0" w:color="auto"/>
            </w:tcBorders>
            <w:shd w:val="clear" w:color="auto" w:fill="auto"/>
            <w:noWrap/>
            <w:vAlign w:val="bottom"/>
            <w:hideMark/>
          </w:tcPr>
          <w:p w14:paraId="78D69931"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228 552</w:t>
            </w:r>
          </w:p>
        </w:tc>
        <w:tc>
          <w:tcPr>
            <w:tcW w:w="1275" w:type="dxa"/>
            <w:tcBorders>
              <w:top w:val="nil"/>
              <w:left w:val="nil"/>
              <w:bottom w:val="single" w:sz="4" w:space="0" w:color="auto"/>
              <w:right w:val="single" w:sz="4" w:space="0" w:color="auto"/>
            </w:tcBorders>
            <w:shd w:val="clear" w:color="auto" w:fill="auto"/>
            <w:noWrap/>
            <w:vAlign w:val="bottom"/>
            <w:hideMark/>
          </w:tcPr>
          <w:p w14:paraId="5BBFEEF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209 352</w:t>
            </w:r>
          </w:p>
        </w:tc>
        <w:tc>
          <w:tcPr>
            <w:tcW w:w="1085" w:type="dxa"/>
            <w:tcBorders>
              <w:top w:val="nil"/>
              <w:left w:val="nil"/>
              <w:bottom w:val="single" w:sz="4" w:space="0" w:color="auto"/>
              <w:right w:val="single" w:sz="4" w:space="0" w:color="auto"/>
            </w:tcBorders>
            <w:shd w:val="clear" w:color="auto" w:fill="auto"/>
            <w:noWrap/>
            <w:vAlign w:val="bottom"/>
            <w:hideMark/>
          </w:tcPr>
          <w:p w14:paraId="6D3ECDB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179 813</w:t>
            </w:r>
          </w:p>
        </w:tc>
        <w:tc>
          <w:tcPr>
            <w:tcW w:w="893" w:type="dxa"/>
            <w:tcBorders>
              <w:top w:val="nil"/>
              <w:left w:val="nil"/>
              <w:bottom w:val="single" w:sz="4" w:space="0" w:color="auto"/>
              <w:right w:val="single" w:sz="4" w:space="0" w:color="auto"/>
            </w:tcBorders>
            <w:shd w:val="clear" w:color="auto" w:fill="auto"/>
            <w:noWrap/>
            <w:vAlign w:val="bottom"/>
            <w:hideMark/>
          </w:tcPr>
          <w:p w14:paraId="1D6800B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85,9%</w:t>
            </w:r>
          </w:p>
        </w:tc>
      </w:tr>
      <w:tr w:rsidR="00F327FA" w:rsidRPr="00F327FA" w14:paraId="3AFE49E2"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8A26350" w14:textId="77777777" w:rsidR="00F327FA" w:rsidRPr="00F327FA" w:rsidRDefault="00F327FA" w:rsidP="00F327FA">
            <w:pPr>
              <w:rPr>
                <w:sz w:val="22"/>
                <w:szCs w:val="22"/>
                <w:lang w:val="et-EE" w:eastAsia="et-EE"/>
              </w:rPr>
            </w:pPr>
            <w:r w:rsidRPr="00F327FA">
              <w:rPr>
                <w:sz w:val="22"/>
                <w:szCs w:val="22"/>
                <w:lang w:val="et-EE" w:eastAsia="et-EE"/>
              </w:rPr>
              <w:t>098001</w:t>
            </w:r>
          </w:p>
        </w:tc>
        <w:tc>
          <w:tcPr>
            <w:tcW w:w="3969" w:type="dxa"/>
            <w:tcBorders>
              <w:top w:val="nil"/>
              <w:left w:val="nil"/>
              <w:bottom w:val="single" w:sz="4" w:space="0" w:color="auto"/>
              <w:right w:val="single" w:sz="4" w:space="0" w:color="auto"/>
            </w:tcBorders>
            <w:shd w:val="clear" w:color="auto" w:fill="auto"/>
            <w:noWrap/>
            <w:vAlign w:val="bottom"/>
            <w:hideMark/>
          </w:tcPr>
          <w:p w14:paraId="78C8BDDD"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Haridusalaste teenuste haldamine</w:t>
            </w:r>
          </w:p>
        </w:tc>
        <w:tc>
          <w:tcPr>
            <w:tcW w:w="1134" w:type="dxa"/>
            <w:tcBorders>
              <w:top w:val="nil"/>
              <w:left w:val="nil"/>
              <w:bottom w:val="single" w:sz="4" w:space="0" w:color="auto"/>
              <w:right w:val="single" w:sz="4" w:space="0" w:color="auto"/>
            </w:tcBorders>
            <w:shd w:val="clear" w:color="auto" w:fill="auto"/>
            <w:noWrap/>
            <w:vAlign w:val="bottom"/>
            <w:hideMark/>
          </w:tcPr>
          <w:p w14:paraId="4828C444"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19 151</w:t>
            </w:r>
          </w:p>
        </w:tc>
        <w:tc>
          <w:tcPr>
            <w:tcW w:w="1275" w:type="dxa"/>
            <w:tcBorders>
              <w:top w:val="nil"/>
              <w:left w:val="nil"/>
              <w:bottom w:val="single" w:sz="4" w:space="0" w:color="auto"/>
              <w:right w:val="single" w:sz="4" w:space="0" w:color="auto"/>
            </w:tcBorders>
            <w:shd w:val="clear" w:color="auto" w:fill="auto"/>
            <w:noWrap/>
            <w:vAlign w:val="bottom"/>
            <w:hideMark/>
          </w:tcPr>
          <w:p w14:paraId="5EFE3DA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26 472</w:t>
            </w:r>
          </w:p>
        </w:tc>
        <w:tc>
          <w:tcPr>
            <w:tcW w:w="1085" w:type="dxa"/>
            <w:tcBorders>
              <w:top w:val="nil"/>
              <w:left w:val="nil"/>
              <w:bottom w:val="single" w:sz="4" w:space="0" w:color="auto"/>
              <w:right w:val="single" w:sz="4" w:space="0" w:color="auto"/>
            </w:tcBorders>
            <w:shd w:val="clear" w:color="auto" w:fill="auto"/>
            <w:noWrap/>
            <w:vAlign w:val="bottom"/>
            <w:hideMark/>
          </w:tcPr>
          <w:p w14:paraId="5A8FADB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26 359</w:t>
            </w:r>
          </w:p>
        </w:tc>
        <w:tc>
          <w:tcPr>
            <w:tcW w:w="893" w:type="dxa"/>
            <w:tcBorders>
              <w:top w:val="nil"/>
              <w:left w:val="nil"/>
              <w:bottom w:val="single" w:sz="4" w:space="0" w:color="auto"/>
              <w:right w:val="single" w:sz="4" w:space="0" w:color="auto"/>
            </w:tcBorders>
            <w:shd w:val="clear" w:color="auto" w:fill="auto"/>
            <w:noWrap/>
            <w:vAlign w:val="bottom"/>
            <w:hideMark/>
          </w:tcPr>
          <w:p w14:paraId="5508505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99,6%</w:t>
            </w:r>
          </w:p>
        </w:tc>
      </w:tr>
      <w:tr w:rsidR="00F327FA" w:rsidRPr="00F327FA" w14:paraId="58277F4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86532C0"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6D58CCCF" w14:textId="77777777" w:rsidR="00F327FA" w:rsidRPr="00F327FA" w:rsidRDefault="00F327FA" w:rsidP="00F327FA">
            <w:pPr>
              <w:rPr>
                <w:i/>
                <w:iCs/>
                <w:color w:val="000000"/>
                <w:sz w:val="20"/>
                <w:szCs w:val="20"/>
                <w:lang w:val="et-EE" w:eastAsia="et-EE"/>
              </w:rPr>
            </w:pPr>
            <w:r w:rsidRPr="00F327FA">
              <w:rPr>
                <w:i/>
                <w:iCs/>
                <w:color w:val="000000"/>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02B611F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17 662</w:t>
            </w:r>
          </w:p>
        </w:tc>
        <w:tc>
          <w:tcPr>
            <w:tcW w:w="1275" w:type="dxa"/>
            <w:tcBorders>
              <w:top w:val="nil"/>
              <w:left w:val="nil"/>
              <w:bottom w:val="single" w:sz="4" w:space="0" w:color="auto"/>
              <w:right w:val="single" w:sz="4" w:space="0" w:color="auto"/>
            </w:tcBorders>
            <w:shd w:val="clear" w:color="auto" w:fill="auto"/>
            <w:noWrap/>
            <w:vAlign w:val="bottom"/>
            <w:hideMark/>
          </w:tcPr>
          <w:p w14:paraId="1DDC18C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20 723</w:t>
            </w:r>
          </w:p>
        </w:tc>
        <w:tc>
          <w:tcPr>
            <w:tcW w:w="1085" w:type="dxa"/>
            <w:tcBorders>
              <w:top w:val="nil"/>
              <w:left w:val="nil"/>
              <w:bottom w:val="single" w:sz="4" w:space="0" w:color="auto"/>
              <w:right w:val="single" w:sz="4" w:space="0" w:color="auto"/>
            </w:tcBorders>
            <w:shd w:val="clear" w:color="auto" w:fill="auto"/>
            <w:noWrap/>
            <w:vAlign w:val="bottom"/>
            <w:hideMark/>
          </w:tcPr>
          <w:p w14:paraId="1FB07C2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20 613</w:t>
            </w:r>
          </w:p>
        </w:tc>
        <w:tc>
          <w:tcPr>
            <w:tcW w:w="893" w:type="dxa"/>
            <w:tcBorders>
              <w:top w:val="nil"/>
              <w:left w:val="nil"/>
              <w:bottom w:val="single" w:sz="4" w:space="0" w:color="auto"/>
              <w:right w:val="single" w:sz="4" w:space="0" w:color="auto"/>
            </w:tcBorders>
            <w:shd w:val="clear" w:color="auto" w:fill="auto"/>
            <w:noWrap/>
            <w:vAlign w:val="bottom"/>
            <w:hideMark/>
          </w:tcPr>
          <w:p w14:paraId="509751B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99,5%</w:t>
            </w:r>
          </w:p>
        </w:tc>
      </w:tr>
      <w:tr w:rsidR="00F327FA" w:rsidRPr="00F327FA" w14:paraId="76787D6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E4A826F" w14:textId="77777777" w:rsidR="00F327FA" w:rsidRPr="00F327FA" w:rsidRDefault="00F327FA" w:rsidP="00F327FA">
            <w:pPr>
              <w:rPr>
                <w:sz w:val="22"/>
                <w:szCs w:val="22"/>
                <w:lang w:val="et-EE" w:eastAsia="et-EE"/>
              </w:rPr>
            </w:pPr>
            <w:r w:rsidRPr="00F327FA">
              <w:rPr>
                <w:sz w:val="22"/>
                <w:szCs w:val="22"/>
                <w:lang w:val="et-EE" w:eastAsia="et-EE"/>
              </w:rPr>
              <w:t>098002</w:t>
            </w:r>
          </w:p>
        </w:tc>
        <w:tc>
          <w:tcPr>
            <w:tcW w:w="3969" w:type="dxa"/>
            <w:tcBorders>
              <w:top w:val="nil"/>
              <w:left w:val="nil"/>
              <w:bottom w:val="single" w:sz="4" w:space="0" w:color="auto"/>
              <w:right w:val="single" w:sz="4" w:space="0" w:color="auto"/>
            </w:tcBorders>
            <w:shd w:val="clear" w:color="auto" w:fill="auto"/>
            <w:noWrap/>
            <w:vAlign w:val="bottom"/>
            <w:hideMark/>
          </w:tcPr>
          <w:p w14:paraId="0B7ACCA5"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Psühholoog</w:t>
            </w:r>
          </w:p>
        </w:tc>
        <w:tc>
          <w:tcPr>
            <w:tcW w:w="1134" w:type="dxa"/>
            <w:tcBorders>
              <w:top w:val="nil"/>
              <w:left w:val="nil"/>
              <w:bottom w:val="single" w:sz="4" w:space="0" w:color="auto"/>
              <w:right w:val="single" w:sz="4" w:space="0" w:color="auto"/>
            </w:tcBorders>
            <w:shd w:val="clear" w:color="auto" w:fill="auto"/>
            <w:noWrap/>
            <w:vAlign w:val="bottom"/>
            <w:hideMark/>
          </w:tcPr>
          <w:p w14:paraId="0109943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36 144</w:t>
            </w:r>
          </w:p>
        </w:tc>
        <w:tc>
          <w:tcPr>
            <w:tcW w:w="1275" w:type="dxa"/>
            <w:tcBorders>
              <w:top w:val="nil"/>
              <w:left w:val="nil"/>
              <w:bottom w:val="single" w:sz="4" w:space="0" w:color="auto"/>
              <w:right w:val="single" w:sz="4" w:space="0" w:color="auto"/>
            </w:tcBorders>
            <w:shd w:val="clear" w:color="auto" w:fill="auto"/>
            <w:noWrap/>
            <w:vAlign w:val="bottom"/>
            <w:hideMark/>
          </w:tcPr>
          <w:p w14:paraId="67878CE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37 044</w:t>
            </w:r>
          </w:p>
        </w:tc>
        <w:tc>
          <w:tcPr>
            <w:tcW w:w="1085" w:type="dxa"/>
            <w:tcBorders>
              <w:top w:val="nil"/>
              <w:left w:val="nil"/>
              <w:bottom w:val="single" w:sz="4" w:space="0" w:color="auto"/>
              <w:right w:val="single" w:sz="4" w:space="0" w:color="auto"/>
            </w:tcBorders>
            <w:shd w:val="clear" w:color="auto" w:fill="auto"/>
            <w:noWrap/>
            <w:vAlign w:val="bottom"/>
            <w:hideMark/>
          </w:tcPr>
          <w:p w14:paraId="5636012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19 005</w:t>
            </w:r>
          </w:p>
        </w:tc>
        <w:tc>
          <w:tcPr>
            <w:tcW w:w="893" w:type="dxa"/>
            <w:tcBorders>
              <w:top w:val="nil"/>
              <w:left w:val="nil"/>
              <w:bottom w:val="single" w:sz="4" w:space="0" w:color="auto"/>
              <w:right w:val="single" w:sz="4" w:space="0" w:color="auto"/>
            </w:tcBorders>
            <w:shd w:val="clear" w:color="auto" w:fill="auto"/>
            <w:noWrap/>
            <w:vAlign w:val="bottom"/>
            <w:hideMark/>
          </w:tcPr>
          <w:p w14:paraId="70D6AB5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51,3%</w:t>
            </w:r>
          </w:p>
        </w:tc>
      </w:tr>
      <w:tr w:rsidR="00F327FA" w:rsidRPr="00F327FA" w14:paraId="056B487B"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76FACDE"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62476908" w14:textId="77777777" w:rsidR="00F327FA" w:rsidRPr="00F327FA" w:rsidRDefault="00F327FA" w:rsidP="00F327FA">
            <w:pPr>
              <w:rPr>
                <w:i/>
                <w:iCs/>
                <w:color w:val="000000"/>
                <w:sz w:val="20"/>
                <w:szCs w:val="20"/>
                <w:lang w:val="et-EE" w:eastAsia="et-EE"/>
              </w:rPr>
            </w:pPr>
            <w:r w:rsidRPr="00F327FA">
              <w:rPr>
                <w:i/>
                <w:iCs/>
                <w:color w:val="000000"/>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6895546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20 964</w:t>
            </w:r>
          </w:p>
        </w:tc>
        <w:tc>
          <w:tcPr>
            <w:tcW w:w="1275" w:type="dxa"/>
            <w:tcBorders>
              <w:top w:val="nil"/>
              <w:left w:val="nil"/>
              <w:bottom w:val="single" w:sz="4" w:space="0" w:color="auto"/>
              <w:right w:val="single" w:sz="4" w:space="0" w:color="auto"/>
            </w:tcBorders>
            <w:shd w:val="clear" w:color="auto" w:fill="auto"/>
            <w:noWrap/>
            <w:vAlign w:val="bottom"/>
            <w:hideMark/>
          </w:tcPr>
          <w:p w14:paraId="43D5222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20 964</w:t>
            </w:r>
          </w:p>
        </w:tc>
        <w:tc>
          <w:tcPr>
            <w:tcW w:w="1085" w:type="dxa"/>
            <w:tcBorders>
              <w:top w:val="nil"/>
              <w:left w:val="nil"/>
              <w:bottom w:val="single" w:sz="4" w:space="0" w:color="auto"/>
              <w:right w:val="single" w:sz="4" w:space="0" w:color="auto"/>
            </w:tcBorders>
            <w:shd w:val="clear" w:color="auto" w:fill="auto"/>
            <w:noWrap/>
            <w:vAlign w:val="bottom"/>
            <w:hideMark/>
          </w:tcPr>
          <w:p w14:paraId="628D223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6 817</w:t>
            </w:r>
          </w:p>
        </w:tc>
        <w:tc>
          <w:tcPr>
            <w:tcW w:w="893" w:type="dxa"/>
            <w:tcBorders>
              <w:top w:val="nil"/>
              <w:left w:val="nil"/>
              <w:bottom w:val="single" w:sz="4" w:space="0" w:color="auto"/>
              <w:right w:val="single" w:sz="4" w:space="0" w:color="auto"/>
            </w:tcBorders>
            <w:shd w:val="clear" w:color="auto" w:fill="auto"/>
            <w:noWrap/>
            <w:vAlign w:val="bottom"/>
            <w:hideMark/>
          </w:tcPr>
          <w:p w14:paraId="5B667A3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32,5%</w:t>
            </w:r>
          </w:p>
        </w:tc>
      </w:tr>
      <w:tr w:rsidR="00F327FA" w:rsidRPr="00F327FA" w14:paraId="022812DB"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FC84882" w14:textId="77777777" w:rsidR="00F327FA" w:rsidRPr="00F327FA" w:rsidRDefault="00F327FA" w:rsidP="00F327FA">
            <w:pPr>
              <w:rPr>
                <w:sz w:val="22"/>
                <w:szCs w:val="22"/>
                <w:lang w:val="et-EE" w:eastAsia="et-EE"/>
              </w:rPr>
            </w:pPr>
            <w:r w:rsidRPr="00F327FA">
              <w:rPr>
                <w:sz w:val="22"/>
                <w:szCs w:val="22"/>
                <w:lang w:val="et-EE" w:eastAsia="et-EE"/>
              </w:rPr>
              <w:t>098003</w:t>
            </w:r>
          </w:p>
        </w:tc>
        <w:tc>
          <w:tcPr>
            <w:tcW w:w="3969" w:type="dxa"/>
            <w:tcBorders>
              <w:top w:val="nil"/>
              <w:left w:val="nil"/>
              <w:bottom w:val="single" w:sz="4" w:space="0" w:color="auto"/>
              <w:right w:val="single" w:sz="4" w:space="0" w:color="auto"/>
            </w:tcBorders>
            <w:shd w:val="clear" w:color="auto" w:fill="auto"/>
            <w:noWrap/>
            <w:vAlign w:val="bottom"/>
            <w:hideMark/>
          </w:tcPr>
          <w:p w14:paraId="41929B69" w14:textId="77777777" w:rsidR="00F327FA" w:rsidRPr="00F327FA" w:rsidRDefault="00F327FA" w:rsidP="00F327FA">
            <w:pPr>
              <w:rPr>
                <w:color w:val="000000"/>
                <w:sz w:val="22"/>
                <w:szCs w:val="22"/>
                <w:lang w:val="et-EE" w:eastAsia="et-EE"/>
              </w:rPr>
            </w:pPr>
            <w:r w:rsidRPr="00F327FA">
              <w:rPr>
                <w:color w:val="000000"/>
                <w:sz w:val="22"/>
                <w:szCs w:val="22"/>
                <w:lang w:val="et-EE" w:eastAsia="et-EE"/>
              </w:rPr>
              <w:t>Kohila Keskkonnahariduse Keskus</w:t>
            </w:r>
          </w:p>
        </w:tc>
        <w:tc>
          <w:tcPr>
            <w:tcW w:w="1134" w:type="dxa"/>
            <w:tcBorders>
              <w:top w:val="nil"/>
              <w:left w:val="nil"/>
              <w:bottom w:val="single" w:sz="4" w:space="0" w:color="auto"/>
              <w:right w:val="single" w:sz="4" w:space="0" w:color="auto"/>
            </w:tcBorders>
            <w:shd w:val="clear" w:color="auto" w:fill="auto"/>
            <w:noWrap/>
            <w:vAlign w:val="bottom"/>
            <w:hideMark/>
          </w:tcPr>
          <w:p w14:paraId="3060F279"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16 308</w:t>
            </w:r>
          </w:p>
        </w:tc>
        <w:tc>
          <w:tcPr>
            <w:tcW w:w="1275" w:type="dxa"/>
            <w:tcBorders>
              <w:top w:val="nil"/>
              <w:left w:val="nil"/>
              <w:bottom w:val="single" w:sz="4" w:space="0" w:color="auto"/>
              <w:right w:val="single" w:sz="4" w:space="0" w:color="auto"/>
            </w:tcBorders>
            <w:shd w:val="clear" w:color="auto" w:fill="auto"/>
            <w:noWrap/>
            <w:vAlign w:val="bottom"/>
            <w:hideMark/>
          </w:tcPr>
          <w:p w14:paraId="1242D1F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17 858</w:t>
            </w:r>
          </w:p>
        </w:tc>
        <w:tc>
          <w:tcPr>
            <w:tcW w:w="1085" w:type="dxa"/>
            <w:tcBorders>
              <w:top w:val="nil"/>
              <w:left w:val="nil"/>
              <w:bottom w:val="single" w:sz="4" w:space="0" w:color="auto"/>
              <w:right w:val="single" w:sz="4" w:space="0" w:color="auto"/>
            </w:tcBorders>
            <w:shd w:val="clear" w:color="auto" w:fill="auto"/>
            <w:noWrap/>
            <w:vAlign w:val="bottom"/>
            <w:hideMark/>
          </w:tcPr>
          <w:p w14:paraId="287CD70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15 837</w:t>
            </w:r>
          </w:p>
        </w:tc>
        <w:tc>
          <w:tcPr>
            <w:tcW w:w="893" w:type="dxa"/>
            <w:tcBorders>
              <w:top w:val="nil"/>
              <w:left w:val="nil"/>
              <w:bottom w:val="single" w:sz="4" w:space="0" w:color="auto"/>
              <w:right w:val="single" w:sz="4" w:space="0" w:color="auto"/>
            </w:tcBorders>
            <w:shd w:val="clear" w:color="auto" w:fill="auto"/>
            <w:noWrap/>
            <w:vAlign w:val="bottom"/>
            <w:hideMark/>
          </w:tcPr>
          <w:p w14:paraId="5852F90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88,7%</w:t>
            </w:r>
          </w:p>
        </w:tc>
      </w:tr>
      <w:tr w:rsidR="00F327FA" w:rsidRPr="00F327FA" w14:paraId="015BA372" w14:textId="77777777" w:rsidTr="00711813">
        <w:trPr>
          <w:trHeight w:val="315"/>
        </w:trPr>
        <w:tc>
          <w:tcPr>
            <w:tcW w:w="988" w:type="dxa"/>
            <w:tcBorders>
              <w:top w:val="nil"/>
              <w:left w:val="single" w:sz="8" w:space="0" w:color="auto"/>
              <w:bottom w:val="nil"/>
              <w:right w:val="single" w:sz="4" w:space="0" w:color="auto"/>
            </w:tcBorders>
            <w:shd w:val="clear" w:color="auto" w:fill="auto"/>
            <w:noWrap/>
            <w:vAlign w:val="bottom"/>
            <w:hideMark/>
          </w:tcPr>
          <w:p w14:paraId="56680D76"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nil"/>
              <w:right w:val="single" w:sz="4" w:space="0" w:color="auto"/>
            </w:tcBorders>
            <w:shd w:val="clear" w:color="auto" w:fill="auto"/>
            <w:noWrap/>
            <w:vAlign w:val="bottom"/>
            <w:hideMark/>
          </w:tcPr>
          <w:p w14:paraId="70D940A8" w14:textId="77777777" w:rsidR="00F327FA" w:rsidRPr="00F327FA" w:rsidRDefault="00F327FA" w:rsidP="00F327FA">
            <w:pPr>
              <w:rPr>
                <w:i/>
                <w:iCs/>
                <w:color w:val="000000"/>
                <w:sz w:val="20"/>
                <w:szCs w:val="20"/>
                <w:lang w:val="et-EE" w:eastAsia="et-EE"/>
              </w:rPr>
            </w:pPr>
            <w:r w:rsidRPr="00F327FA">
              <w:rPr>
                <w:i/>
                <w:iCs/>
                <w:color w:val="000000"/>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5992673D"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12 170</w:t>
            </w:r>
          </w:p>
        </w:tc>
        <w:tc>
          <w:tcPr>
            <w:tcW w:w="1275" w:type="dxa"/>
            <w:tcBorders>
              <w:top w:val="nil"/>
              <w:left w:val="nil"/>
              <w:bottom w:val="single" w:sz="4" w:space="0" w:color="auto"/>
              <w:right w:val="single" w:sz="4" w:space="0" w:color="auto"/>
            </w:tcBorders>
            <w:shd w:val="clear" w:color="auto" w:fill="auto"/>
            <w:noWrap/>
            <w:vAlign w:val="bottom"/>
            <w:hideMark/>
          </w:tcPr>
          <w:p w14:paraId="608F72E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12 170</w:t>
            </w:r>
          </w:p>
        </w:tc>
        <w:tc>
          <w:tcPr>
            <w:tcW w:w="1085" w:type="dxa"/>
            <w:tcBorders>
              <w:top w:val="nil"/>
              <w:left w:val="nil"/>
              <w:bottom w:val="single" w:sz="4" w:space="0" w:color="auto"/>
              <w:right w:val="single" w:sz="4" w:space="0" w:color="auto"/>
            </w:tcBorders>
            <w:shd w:val="clear" w:color="auto" w:fill="auto"/>
            <w:noWrap/>
            <w:vAlign w:val="bottom"/>
            <w:hideMark/>
          </w:tcPr>
          <w:p w14:paraId="7A37659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11 406</w:t>
            </w:r>
          </w:p>
        </w:tc>
        <w:tc>
          <w:tcPr>
            <w:tcW w:w="893" w:type="dxa"/>
            <w:tcBorders>
              <w:top w:val="nil"/>
              <w:left w:val="nil"/>
              <w:bottom w:val="single" w:sz="4" w:space="0" w:color="auto"/>
              <w:right w:val="single" w:sz="4" w:space="0" w:color="auto"/>
            </w:tcBorders>
            <w:shd w:val="clear" w:color="auto" w:fill="auto"/>
            <w:noWrap/>
            <w:vAlign w:val="bottom"/>
            <w:hideMark/>
          </w:tcPr>
          <w:p w14:paraId="3A41977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93,7%</w:t>
            </w:r>
          </w:p>
        </w:tc>
      </w:tr>
      <w:tr w:rsidR="00F327FA" w:rsidRPr="00F327FA" w14:paraId="6B19A0C6" w14:textId="77777777" w:rsidTr="00711813">
        <w:trPr>
          <w:trHeight w:val="315"/>
        </w:trPr>
        <w:tc>
          <w:tcPr>
            <w:tcW w:w="9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399F447" w14:textId="77777777" w:rsidR="00F327FA" w:rsidRPr="00F327FA" w:rsidRDefault="00F327FA" w:rsidP="00F327FA">
            <w:pPr>
              <w:rPr>
                <w:b/>
                <w:bCs/>
                <w:sz w:val="22"/>
                <w:szCs w:val="22"/>
                <w:lang w:val="et-EE" w:eastAsia="et-EE"/>
              </w:rPr>
            </w:pPr>
            <w:r w:rsidRPr="00F327FA">
              <w:rPr>
                <w:b/>
                <w:bCs/>
                <w:sz w:val="22"/>
                <w:szCs w:val="22"/>
                <w:lang w:val="et-EE" w:eastAsia="et-EE"/>
              </w:rPr>
              <w:t>10</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14:paraId="343D138C" w14:textId="77777777" w:rsidR="00F327FA" w:rsidRPr="00F327FA" w:rsidRDefault="00F327FA" w:rsidP="00F327FA">
            <w:pPr>
              <w:rPr>
                <w:b/>
                <w:bCs/>
                <w:sz w:val="22"/>
                <w:szCs w:val="22"/>
                <w:lang w:val="et-EE" w:eastAsia="et-EE"/>
              </w:rPr>
            </w:pPr>
            <w:r w:rsidRPr="00F327FA">
              <w:rPr>
                <w:b/>
                <w:bCs/>
                <w:sz w:val="22"/>
                <w:szCs w:val="22"/>
                <w:lang w:val="et-EE" w:eastAsia="et-EE"/>
              </w:rPr>
              <w:t>Sotsiaalne kaitse</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2623B957"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631 258</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438A07C6"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642 390</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14:paraId="21590BDD" w14:textId="77777777" w:rsidR="00F327FA" w:rsidRPr="00F327FA" w:rsidRDefault="00F327FA" w:rsidP="00F327FA">
            <w:pPr>
              <w:jc w:val="right"/>
              <w:rPr>
                <w:rFonts w:ascii="Arial" w:hAnsi="Arial" w:cs="Arial"/>
                <w:b/>
                <w:bCs/>
                <w:color w:val="000000"/>
                <w:sz w:val="20"/>
                <w:szCs w:val="20"/>
                <w:lang w:val="et-EE" w:eastAsia="et-EE"/>
              </w:rPr>
            </w:pPr>
            <w:r w:rsidRPr="00F327FA">
              <w:rPr>
                <w:rFonts w:ascii="Arial" w:hAnsi="Arial" w:cs="Arial"/>
                <w:b/>
                <w:bCs/>
                <w:color w:val="000000"/>
                <w:sz w:val="20"/>
                <w:szCs w:val="20"/>
                <w:lang w:val="et-EE" w:eastAsia="et-EE"/>
              </w:rPr>
              <w:t>565 741</w:t>
            </w:r>
          </w:p>
        </w:tc>
        <w:tc>
          <w:tcPr>
            <w:tcW w:w="893" w:type="dxa"/>
            <w:tcBorders>
              <w:top w:val="nil"/>
              <w:left w:val="nil"/>
              <w:bottom w:val="single" w:sz="4" w:space="0" w:color="auto"/>
              <w:right w:val="single" w:sz="4" w:space="0" w:color="auto"/>
            </w:tcBorders>
            <w:shd w:val="clear" w:color="auto" w:fill="auto"/>
            <w:noWrap/>
            <w:vAlign w:val="bottom"/>
            <w:hideMark/>
          </w:tcPr>
          <w:p w14:paraId="7028DFA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88,1%</w:t>
            </w:r>
          </w:p>
        </w:tc>
      </w:tr>
      <w:tr w:rsidR="00F327FA" w:rsidRPr="00F327FA" w14:paraId="3A9DA5C8" w14:textId="77777777" w:rsidTr="00711813">
        <w:trPr>
          <w:trHeight w:val="300"/>
        </w:trPr>
        <w:tc>
          <w:tcPr>
            <w:tcW w:w="988" w:type="dxa"/>
            <w:tcBorders>
              <w:top w:val="nil"/>
              <w:left w:val="single" w:sz="8" w:space="0" w:color="auto"/>
              <w:bottom w:val="nil"/>
              <w:right w:val="single" w:sz="4" w:space="0" w:color="auto"/>
            </w:tcBorders>
            <w:shd w:val="clear" w:color="auto" w:fill="auto"/>
            <w:noWrap/>
            <w:vAlign w:val="bottom"/>
            <w:hideMark/>
          </w:tcPr>
          <w:p w14:paraId="5139BD4C" w14:textId="77777777" w:rsidR="00F327FA" w:rsidRPr="00F327FA" w:rsidRDefault="00F327FA" w:rsidP="00F327FA">
            <w:pPr>
              <w:rPr>
                <w:sz w:val="22"/>
                <w:szCs w:val="22"/>
                <w:lang w:val="et-EE" w:eastAsia="et-EE"/>
              </w:rPr>
            </w:pPr>
            <w:r w:rsidRPr="00F327FA">
              <w:rPr>
                <w:sz w:val="22"/>
                <w:szCs w:val="22"/>
                <w:lang w:val="et-EE" w:eastAsia="et-EE"/>
              </w:rPr>
              <w:t>10120</w:t>
            </w:r>
          </w:p>
        </w:tc>
        <w:tc>
          <w:tcPr>
            <w:tcW w:w="3969" w:type="dxa"/>
            <w:tcBorders>
              <w:top w:val="nil"/>
              <w:left w:val="nil"/>
              <w:bottom w:val="nil"/>
              <w:right w:val="single" w:sz="4" w:space="0" w:color="auto"/>
            </w:tcBorders>
            <w:shd w:val="clear" w:color="auto" w:fill="auto"/>
            <w:noWrap/>
            <w:vAlign w:val="bottom"/>
            <w:hideMark/>
          </w:tcPr>
          <w:p w14:paraId="2F1FDFB5" w14:textId="77777777" w:rsidR="00F327FA" w:rsidRPr="00F327FA" w:rsidRDefault="00F327FA" w:rsidP="00F327FA">
            <w:pPr>
              <w:rPr>
                <w:sz w:val="22"/>
                <w:szCs w:val="22"/>
                <w:lang w:val="et-EE" w:eastAsia="et-EE"/>
              </w:rPr>
            </w:pPr>
            <w:r w:rsidRPr="00F327FA">
              <w:rPr>
                <w:sz w:val="22"/>
                <w:szCs w:val="22"/>
                <w:lang w:val="et-EE" w:eastAsia="et-EE"/>
              </w:rPr>
              <w:t>Puuetega inimeste sotsiaalhoolekande asutused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D5E716"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18 290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F2A0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18 290</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59CB61A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16 180</w:t>
            </w:r>
          </w:p>
        </w:tc>
        <w:tc>
          <w:tcPr>
            <w:tcW w:w="893" w:type="dxa"/>
            <w:tcBorders>
              <w:top w:val="nil"/>
              <w:left w:val="nil"/>
              <w:bottom w:val="single" w:sz="4" w:space="0" w:color="auto"/>
              <w:right w:val="single" w:sz="4" w:space="0" w:color="auto"/>
            </w:tcBorders>
            <w:shd w:val="clear" w:color="auto" w:fill="auto"/>
            <w:noWrap/>
            <w:vAlign w:val="bottom"/>
            <w:hideMark/>
          </w:tcPr>
          <w:p w14:paraId="6A6EE03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88,5%</w:t>
            </w:r>
          </w:p>
        </w:tc>
      </w:tr>
      <w:tr w:rsidR="00F327FA" w:rsidRPr="00F327FA" w14:paraId="1D83FFBE" w14:textId="77777777" w:rsidTr="00711813">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BBC7" w14:textId="77777777" w:rsidR="00F327FA" w:rsidRPr="00F327FA" w:rsidRDefault="00F327FA" w:rsidP="00F327FA">
            <w:pPr>
              <w:rPr>
                <w:sz w:val="22"/>
                <w:szCs w:val="22"/>
                <w:lang w:val="et-EE" w:eastAsia="et-EE"/>
              </w:rPr>
            </w:pPr>
            <w:r w:rsidRPr="00F327FA">
              <w:rPr>
                <w:sz w:val="22"/>
                <w:szCs w:val="22"/>
                <w:lang w:val="et-EE" w:eastAsia="et-EE"/>
              </w:rPr>
              <w:t>10121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7499E21" w14:textId="77777777" w:rsidR="00F327FA" w:rsidRPr="00F327FA" w:rsidRDefault="00F327FA" w:rsidP="00F327FA">
            <w:pPr>
              <w:rPr>
                <w:sz w:val="22"/>
                <w:szCs w:val="22"/>
                <w:lang w:val="et-EE" w:eastAsia="et-EE"/>
              </w:rPr>
            </w:pPr>
            <w:r w:rsidRPr="00F327FA">
              <w:rPr>
                <w:sz w:val="22"/>
                <w:szCs w:val="22"/>
                <w:lang w:val="et-EE" w:eastAsia="et-EE"/>
              </w:rPr>
              <w:t>Muu puuetega inimeste sotsiaalne kaitse</w:t>
            </w:r>
          </w:p>
        </w:tc>
        <w:tc>
          <w:tcPr>
            <w:tcW w:w="1134" w:type="dxa"/>
            <w:tcBorders>
              <w:top w:val="nil"/>
              <w:left w:val="nil"/>
              <w:bottom w:val="single" w:sz="4" w:space="0" w:color="auto"/>
              <w:right w:val="single" w:sz="4" w:space="0" w:color="auto"/>
            </w:tcBorders>
            <w:shd w:val="clear" w:color="auto" w:fill="auto"/>
            <w:noWrap/>
            <w:vAlign w:val="bottom"/>
            <w:hideMark/>
          </w:tcPr>
          <w:p w14:paraId="3E4433DA"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38 096</w:t>
            </w:r>
          </w:p>
        </w:tc>
        <w:tc>
          <w:tcPr>
            <w:tcW w:w="1275" w:type="dxa"/>
            <w:tcBorders>
              <w:top w:val="nil"/>
              <w:left w:val="nil"/>
              <w:bottom w:val="single" w:sz="4" w:space="0" w:color="auto"/>
              <w:right w:val="single" w:sz="4" w:space="0" w:color="auto"/>
            </w:tcBorders>
            <w:shd w:val="clear" w:color="auto" w:fill="auto"/>
            <w:noWrap/>
            <w:vAlign w:val="bottom"/>
            <w:hideMark/>
          </w:tcPr>
          <w:p w14:paraId="5986003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43 588</w:t>
            </w:r>
          </w:p>
        </w:tc>
        <w:tc>
          <w:tcPr>
            <w:tcW w:w="1085" w:type="dxa"/>
            <w:tcBorders>
              <w:top w:val="nil"/>
              <w:left w:val="nil"/>
              <w:bottom w:val="single" w:sz="4" w:space="0" w:color="auto"/>
              <w:right w:val="single" w:sz="4" w:space="0" w:color="auto"/>
            </w:tcBorders>
            <w:shd w:val="clear" w:color="auto" w:fill="auto"/>
            <w:noWrap/>
            <w:vAlign w:val="bottom"/>
            <w:hideMark/>
          </w:tcPr>
          <w:p w14:paraId="04C25B6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35 189</w:t>
            </w:r>
          </w:p>
        </w:tc>
        <w:tc>
          <w:tcPr>
            <w:tcW w:w="893" w:type="dxa"/>
            <w:tcBorders>
              <w:top w:val="nil"/>
              <w:left w:val="nil"/>
              <w:bottom w:val="single" w:sz="4" w:space="0" w:color="auto"/>
              <w:right w:val="single" w:sz="4" w:space="0" w:color="auto"/>
            </w:tcBorders>
            <w:shd w:val="clear" w:color="auto" w:fill="auto"/>
            <w:noWrap/>
            <w:vAlign w:val="bottom"/>
            <w:hideMark/>
          </w:tcPr>
          <w:p w14:paraId="2F384A3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80,7%</w:t>
            </w:r>
          </w:p>
        </w:tc>
      </w:tr>
      <w:tr w:rsidR="00F327FA" w:rsidRPr="00F327FA" w14:paraId="37FE26C3"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F6D4BE"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774C6A1E"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498FECB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9 280</w:t>
            </w:r>
          </w:p>
        </w:tc>
        <w:tc>
          <w:tcPr>
            <w:tcW w:w="1275" w:type="dxa"/>
            <w:tcBorders>
              <w:top w:val="nil"/>
              <w:left w:val="nil"/>
              <w:bottom w:val="single" w:sz="4" w:space="0" w:color="auto"/>
              <w:right w:val="single" w:sz="4" w:space="0" w:color="auto"/>
            </w:tcBorders>
            <w:shd w:val="clear" w:color="auto" w:fill="auto"/>
            <w:noWrap/>
            <w:vAlign w:val="bottom"/>
            <w:hideMark/>
          </w:tcPr>
          <w:p w14:paraId="3179375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9 280</w:t>
            </w:r>
          </w:p>
        </w:tc>
        <w:tc>
          <w:tcPr>
            <w:tcW w:w="1085" w:type="dxa"/>
            <w:tcBorders>
              <w:top w:val="nil"/>
              <w:left w:val="nil"/>
              <w:bottom w:val="single" w:sz="4" w:space="0" w:color="auto"/>
              <w:right w:val="single" w:sz="4" w:space="0" w:color="auto"/>
            </w:tcBorders>
            <w:shd w:val="clear" w:color="auto" w:fill="auto"/>
            <w:noWrap/>
            <w:vAlign w:val="bottom"/>
            <w:hideMark/>
          </w:tcPr>
          <w:p w14:paraId="124DF9E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8 888</w:t>
            </w:r>
          </w:p>
        </w:tc>
        <w:tc>
          <w:tcPr>
            <w:tcW w:w="893" w:type="dxa"/>
            <w:tcBorders>
              <w:top w:val="nil"/>
              <w:left w:val="nil"/>
              <w:bottom w:val="single" w:sz="4" w:space="0" w:color="auto"/>
              <w:right w:val="single" w:sz="4" w:space="0" w:color="auto"/>
            </w:tcBorders>
            <w:shd w:val="clear" w:color="auto" w:fill="auto"/>
            <w:noWrap/>
            <w:vAlign w:val="bottom"/>
            <w:hideMark/>
          </w:tcPr>
          <w:p w14:paraId="5478C3D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95,8%</w:t>
            </w:r>
          </w:p>
        </w:tc>
      </w:tr>
      <w:tr w:rsidR="00F327FA" w:rsidRPr="00F327FA" w14:paraId="6D2B3CD1"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21D2E5" w14:textId="77777777" w:rsidR="00F327FA" w:rsidRPr="00F327FA" w:rsidRDefault="00F327FA" w:rsidP="00F327FA">
            <w:pPr>
              <w:rPr>
                <w:sz w:val="22"/>
                <w:szCs w:val="22"/>
                <w:lang w:val="et-EE" w:eastAsia="et-EE"/>
              </w:rPr>
            </w:pPr>
            <w:r w:rsidRPr="00F327FA">
              <w:rPr>
                <w:sz w:val="22"/>
                <w:szCs w:val="22"/>
                <w:lang w:val="et-EE" w:eastAsia="et-EE"/>
              </w:rPr>
              <w:t>10200</w:t>
            </w:r>
          </w:p>
        </w:tc>
        <w:tc>
          <w:tcPr>
            <w:tcW w:w="3969" w:type="dxa"/>
            <w:tcBorders>
              <w:top w:val="nil"/>
              <w:left w:val="nil"/>
              <w:bottom w:val="single" w:sz="4" w:space="0" w:color="auto"/>
              <w:right w:val="single" w:sz="4" w:space="0" w:color="auto"/>
            </w:tcBorders>
            <w:shd w:val="clear" w:color="auto" w:fill="auto"/>
            <w:noWrap/>
            <w:vAlign w:val="bottom"/>
            <w:hideMark/>
          </w:tcPr>
          <w:p w14:paraId="28A45CAE" w14:textId="77777777" w:rsidR="00F327FA" w:rsidRPr="00F327FA" w:rsidRDefault="00F327FA" w:rsidP="00F327FA">
            <w:pPr>
              <w:rPr>
                <w:sz w:val="22"/>
                <w:szCs w:val="22"/>
                <w:lang w:val="et-EE" w:eastAsia="et-EE"/>
              </w:rPr>
            </w:pPr>
            <w:r w:rsidRPr="00F327FA">
              <w:rPr>
                <w:sz w:val="22"/>
                <w:szCs w:val="22"/>
                <w:lang w:val="et-EE" w:eastAsia="et-EE"/>
              </w:rPr>
              <w:t>Eakate sotsiaalhoolekande asutused</w:t>
            </w:r>
          </w:p>
        </w:tc>
        <w:tc>
          <w:tcPr>
            <w:tcW w:w="1134" w:type="dxa"/>
            <w:tcBorders>
              <w:top w:val="nil"/>
              <w:left w:val="nil"/>
              <w:bottom w:val="single" w:sz="4" w:space="0" w:color="auto"/>
              <w:right w:val="single" w:sz="4" w:space="0" w:color="auto"/>
            </w:tcBorders>
            <w:shd w:val="clear" w:color="auto" w:fill="auto"/>
            <w:noWrap/>
            <w:vAlign w:val="bottom"/>
            <w:hideMark/>
          </w:tcPr>
          <w:p w14:paraId="44844F9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80 000</w:t>
            </w:r>
          </w:p>
        </w:tc>
        <w:tc>
          <w:tcPr>
            <w:tcW w:w="1275" w:type="dxa"/>
            <w:tcBorders>
              <w:top w:val="nil"/>
              <w:left w:val="nil"/>
              <w:bottom w:val="single" w:sz="4" w:space="0" w:color="auto"/>
              <w:right w:val="single" w:sz="4" w:space="0" w:color="auto"/>
            </w:tcBorders>
            <w:shd w:val="clear" w:color="auto" w:fill="auto"/>
            <w:noWrap/>
            <w:vAlign w:val="bottom"/>
            <w:hideMark/>
          </w:tcPr>
          <w:p w14:paraId="22EEE9B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74 740</w:t>
            </w:r>
          </w:p>
        </w:tc>
        <w:tc>
          <w:tcPr>
            <w:tcW w:w="1085" w:type="dxa"/>
            <w:tcBorders>
              <w:top w:val="nil"/>
              <w:left w:val="nil"/>
              <w:bottom w:val="single" w:sz="4" w:space="0" w:color="auto"/>
              <w:right w:val="single" w:sz="4" w:space="0" w:color="auto"/>
            </w:tcBorders>
            <w:shd w:val="clear" w:color="auto" w:fill="auto"/>
            <w:noWrap/>
            <w:vAlign w:val="bottom"/>
            <w:hideMark/>
          </w:tcPr>
          <w:p w14:paraId="4287F2D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74 175</w:t>
            </w:r>
          </w:p>
        </w:tc>
        <w:tc>
          <w:tcPr>
            <w:tcW w:w="893" w:type="dxa"/>
            <w:tcBorders>
              <w:top w:val="nil"/>
              <w:left w:val="nil"/>
              <w:bottom w:val="single" w:sz="4" w:space="0" w:color="auto"/>
              <w:right w:val="single" w:sz="4" w:space="0" w:color="auto"/>
            </w:tcBorders>
            <w:shd w:val="clear" w:color="auto" w:fill="auto"/>
            <w:noWrap/>
            <w:vAlign w:val="bottom"/>
            <w:hideMark/>
          </w:tcPr>
          <w:p w14:paraId="747CA74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99,2%</w:t>
            </w:r>
          </w:p>
        </w:tc>
      </w:tr>
      <w:tr w:rsidR="00F327FA" w:rsidRPr="00F327FA" w14:paraId="1B1E5651" w14:textId="77777777" w:rsidTr="006E60BC">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EC903E8" w14:textId="77777777" w:rsidR="00F327FA" w:rsidRPr="00F327FA" w:rsidRDefault="00F327FA" w:rsidP="00F327FA">
            <w:pPr>
              <w:rPr>
                <w:sz w:val="22"/>
                <w:szCs w:val="22"/>
                <w:lang w:val="et-EE" w:eastAsia="et-EE"/>
              </w:rPr>
            </w:pPr>
            <w:r w:rsidRPr="00F327FA">
              <w:rPr>
                <w:sz w:val="22"/>
                <w:szCs w:val="22"/>
                <w:lang w:val="et-EE" w:eastAsia="et-EE"/>
              </w:rPr>
              <w:t>10201</w:t>
            </w:r>
          </w:p>
        </w:tc>
        <w:tc>
          <w:tcPr>
            <w:tcW w:w="3969" w:type="dxa"/>
            <w:tcBorders>
              <w:top w:val="nil"/>
              <w:left w:val="nil"/>
              <w:bottom w:val="single" w:sz="4" w:space="0" w:color="auto"/>
              <w:right w:val="single" w:sz="4" w:space="0" w:color="auto"/>
            </w:tcBorders>
            <w:shd w:val="clear" w:color="auto" w:fill="auto"/>
            <w:noWrap/>
            <w:vAlign w:val="bottom"/>
            <w:hideMark/>
          </w:tcPr>
          <w:p w14:paraId="70A796FF" w14:textId="77777777" w:rsidR="00F327FA" w:rsidRPr="00F327FA" w:rsidRDefault="00F327FA" w:rsidP="00F327FA">
            <w:pPr>
              <w:rPr>
                <w:sz w:val="22"/>
                <w:szCs w:val="22"/>
                <w:lang w:val="et-EE" w:eastAsia="et-EE"/>
              </w:rPr>
            </w:pPr>
            <w:r w:rsidRPr="00F327FA">
              <w:rPr>
                <w:sz w:val="22"/>
                <w:szCs w:val="22"/>
                <w:lang w:val="et-EE" w:eastAsia="et-EE"/>
              </w:rPr>
              <w:t>Muu eakate sotsiaalne kaitse</w:t>
            </w:r>
          </w:p>
        </w:tc>
        <w:tc>
          <w:tcPr>
            <w:tcW w:w="1134" w:type="dxa"/>
            <w:tcBorders>
              <w:top w:val="nil"/>
              <w:left w:val="nil"/>
              <w:bottom w:val="single" w:sz="4" w:space="0" w:color="auto"/>
              <w:right w:val="single" w:sz="4" w:space="0" w:color="auto"/>
            </w:tcBorders>
            <w:shd w:val="clear" w:color="auto" w:fill="auto"/>
            <w:noWrap/>
            <w:vAlign w:val="bottom"/>
            <w:hideMark/>
          </w:tcPr>
          <w:p w14:paraId="6858ABEC"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41 893</w:t>
            </w:r>
          </w:p>
        </w:tc>
        <w:tc>
          <w:tcPr>
            <w:tcW w:w="1275" w:type="dxa"/>
            <w:tcBorders>
              <w:top w:val="nil"/>
              <w:left w:val="nil"/>
              <w:bottom w:val="single" w:sz="4" w:space="0" w:color="auto"/>
              <w:right w:val="single" w:sz="4" w:space="0" w:color="auto"/>
            </w:tcBorders>
            <w:shd w:val="clear" w:color="auto" w:fill="auto"/>
            <w:noWrap/>
            <w:vAlign w:val="bottom"/>
            <w:hideMark/>
          </w:tcPr>
          <w:p w14:paraId="2CC85D2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44 193</w:t>
            </w:r>
          </w:p>
        </w:tc>
        <w:tc>
          <w:tcPr>
            <w:tcW w:w="1085" w:type="dxa"/>
            <w:tcBorders>
              <w:top w:val="nil"/>
              <w:left w:val="nil"/>
              <w:bottom w:val="single" w:sz="4" w:space="0" w:color="auto"/>
              <w:right w:val="single" w:sz="4" w:space="0" w:color="auto"/>
            </w:tcBorders>
            <w:shd w:val="clear" w:color="auto" w:fill="auto"/>
            <w:noWrap/>
            <w:vAlign w:val="bottom"/>
            <w:hideMark/>
          </w:tcPr>
          <w:p w14:paraId="1DAB0BB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43 068</w:t>
            </w:r>
          </w:p>
        </w:tc>
        <w:tc>
          <w:tcPr>
            <w:tcW w:w="893" w:type="dxa"/>
            <w:tcBorders>
              <w:top w:val="nil"/>
              <w:left w:val="nil"/>
              <w:bottom w:val="single" w:sz="4" w:space="0" w:color="auto"/>
              <w:right w:val="single" w:sz="4" w:space="0" w:color="auto"/>
            </w:tcBorders>
            <w:shd w:val="clear" w:color="auto" w:fill="auto"/>
            <w:noWrap/>
            <w:vAlign w:val="bottom"/>
            <w:hideMark/>
          </w:tcPr>
          <w:p w14:paraId="45EC73A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97,5%</w:t>
            </w:r>
          </w:p>
        </w:tc>
      </w:tr>
      <w:tr w:rsidR="00F327FA" w:rsidRPr="00F327FA" w14:paraId="5047A66C" w14:textId="77777777" w:rsidTr="006E60BC">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2A2E" w14:textId="77777777" w:rsidR="00F327FA" w:rsidRPr="00F327FA" w:rsidRDefault="00F327FA" w:rsidP="00F327FA">
            <w:pPr>
              <w:rPr>
                <w:sz w:val="22"/>
                <w:szCs w:val="22"/>
                <w:lang w:val="et-EE" w:eastAsia="et-EE"/>
              </w:rPr>
            </w:pPr>
            <w:r w:rsidRPr="00F327FA">
              <w:rPr>
                <w:sz w:val="22"/>
                <w:szCs w:val="22"/>
                <w:lang w:val="et-EE" w:eastAsia="et-EE"/>
              </w:rPr>
              <w:lastRenderedPageBreak/>
              <w:t>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90EDE"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BFA58"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33 222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D570"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35 522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1C5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35 181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990F"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99,0%</w:t>
            </w:r>
          </w:p>
        </w:tc>
      </w:tr>
      <w:tr w:rsidR="00F327FA" w:rsidRPr="00F327FA" w14:paraId="442C628D" w14:textId="77777777" w:rsidTr="006E60BC">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4C22" w14:textId="77777777" w:rsidR="00F327FA" w:rsidRPr="00F327FA" w:rsidRDefault="00F327FA" w:rsidP="00F327FA">
            <w:pPr>
              <w:rPr>
                <w:sz w:val="22"/>
                <w:szCs w:val="22"/>
                <w:lang w:val="et-EE" w:eastAsia="et-EE"/>
              </w:rPr>
            </w:pPr>
            <w:r w:rsidRPr="00F327FA">
              <w:rPr>
                <w:sz w:val="22"/>
                <w:szCs w:val="22"/>
                <w:lang w:val="et-EE" w:eastAsia="et-EE"/>
              </w:rPr>
              <w:t>10401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A1D9876" w14:textId="77777777" w:rsidR="00F327FA" w:rsidRPr="00F327FA" w:rsidRDefault="00F327FA" w:rsidP="00F327FA">
            <w:pPr>
              <w:rPr>
                <w:sz w:val="22"/>
                <w:szCs w:val="22"/>
                <w:lang w:val="et-EE" w:eastAsia="et-EE"/>
              </w:rPr>
            </w:pPr>
            <w:r w:rsidRPr="00F327FA">
              <w:rPr>
                <w:sz w:val="22"/>
                <w:szCs w:val="22"/>
                <w:lang w:val="et-EE" w:eastAsia="et-EE"/>
              </w:rPr>
              <w:t>Laste päevahoid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6E8DC2"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77 962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1095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85 762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6211365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85 763</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95E5D4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r w:rsidR="00F327FA" w:rsidRPr="00F327FA" w14:paraId="2DAFA44A"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5CD9030" w14:textId="77777777" w:rsidR="00F327FA" w:rsidRPr="00F327FA" w:rsidRDefault="00F327FA" w:rsidP="00F327FA">
            <w:pPr>
              <w:rPr>
                <w:sz w:val="22"/>
                <w:szCs w:val="22"/>
                <w:lang w:val="et-EE" w:eastAsia="et-EE"/>
              </w:rPr>
            </w:pPr>
            <w:r w:rsidRPr="00F327FA">
              <w:rPr>
                <w:sz w:val="22"/>
                <w:szCs w:val="22"/>
                <w:lang w:val="et-EE" w:eastAsia="et-EE"/>
              </w:rPr>
              <w:t>10402</w:t>
            </w:r>
          </w:p>
        </w:tc>
        <w:tc>
          <w:tcPr>
            <w:tcW w:w="3969" w:type="dxa"/>
            <w:tcBorders>
              <w:top w:val="nil"/>
              <w:left w:val="nil"/>
              <w:bottom w:val="single" w:sz="4" w:space="0" w:color="auto"/>
              <w:right w:val="single" w:sz="4" w:space="0" w:color="auto"/>
            </w:tcBorders>
            <w:shd w:val="clear" w:color="auto" w:fill="auto"/>
            <w:noWrap/>
            <w:vAlign w:val="bottom"/>
            <w:hideMark/>
          </w:tcPr>
          <w:p w14:paraId="6A2180E3" w14:textId="77777777" w:rsidR="00F327FA" w:rsidRPr="00F327FA" w:rsidRDefault="00F327FA" w:rsidP="00F327FA">
            <w:pPr>
              <w:rPr>
                <w:sz w:val="22"/>
                <w:szCs w:val="22"/>
                <w:lang w:val="et-EE" w:eastAsia="et-EE"/>
              </w:rPr>
            </w:pPr>
            <w:r w:rsidRPr="00F327FA">
              <w:rPr>
                <w:sz w:val="22"/>
                <w:szCs w:val="22"/>
                <w:lang w:val="et-EE" w:eastAsia="et-EE"/>
              </w:rPr>
              <w:t>Muu perekondade ja laste sotsiaalne kaitse</w:t>
            </w:r>
          </w:p>
        </w:tc>
        <w:tc>
          <w:tcPr>
            <w:tcW w:w="1134" w:type="dxa"/>
            <w:tcBorders>
              <w:top w:val="nil"/>
              <w:left w:val="nil"/>
              <w:bottom w:val="single" w:sz="4" w:space="0" w:color="auto"/>
              <w:right w:val="single" w:sz="4" w:space="0" w:color="auto"/>
            </w:tcBorders>
            <w:shd w:val="clear" w:color="auto" w:fill="auto"/>
            <w:noWrap/>
            <w:vAlign w:val="bottom"/>
            <w:hideMark/>
          </w:tcPr>
          <w:p w14:paraId="225A839F"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142 764</w:t>
            </w:r>
          </w:p>
        </w:tc>
        <w:tc>
          <w:tcPr>
            <w:tcW w:w="1275" w:type="dxa"/>
            <w:tcBorders>
              <w:top w:val="nil"/>
              <w:left w:val="nil"/>
              <w:bottom w:val="single" w:sz="4" w:space="0" w:color="auto"/>
              <w:right w:val="single" w:sz="4" w:space="0" w:color="auto"/>
            </w:tcBorders>
            <w:shd w:val="clear" w:color="auto" w:fill="auto"/>
            <w:noWrap/>
            <w:vAlign w:val="bottom"/>
            <w:hideMark/>
          </w:tcPr>
          <w:p w14:paraId="0578279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142 764</w:t>
            </w:r>
          </w:p>
        </w:tc>
        <w:tc>
          <w:tcPr>
            <w:tcW w:w="1085" w:type="dxa"/>
            <w:tcBorders>
              <w:top w:val="nil"/>
              <w:left w:val="nil"/>
              <w:bottom w:val="single" w:sz="4" w:space="0" w:color="auto"/>
              <w:right w:val="single" w:sz="4" w:space="0" w:color="auto"/>
            </w:tcBorders>
            <w:shd w:val="clear" w:color="auto" w:fill="auto"/>
            <w:noWrap/>
            <w:vAlign w:val="bottom"/>
            <w:hideMark/>
          </w:tcPr>
          <w:p w14:paraId="6D942BA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125 932</w:t>
            </w:r>
          </w:p>
        </w:tc>
        <w:tc>
          <w:tcPr>
            <w:tcW w:w="893" w:type="dxa"/>
            <w:tcBorders>
              <w:top w:val="nil"/>
              <w:left w:val="nil"/>
              <w:bottom w:val="single" w:sz="4" w:space="0" w:color="auto"/>
              <w:right w:val="single" w:sz="4" w:space="0" w:color="auto"/>
            </w:tcBorders>
            <w:shd w:val="clear" w:color="auto" w:fill="auto"/>
            <w:noWrap/>
            <w:vAlign w:val="bottom"/>
            <w:hideMark/>
          </w:tcPr>
          <w:p w14:paraId="685C081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88,2%</w:t>
            </w:r>
          </w:p>
        </w:tc>
      </w:tr>
      <w:tr w:rsidR="00F327FA" w:rsidRPr="00F327FA" w14:paraId="690B283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63E725D" w14:textId="77777777" w:rsidR="00F327FA" w:rsidRPr="00F327FA" w:rsidRDefault="00F327FA" w:rsidP="00F327FA">
            <w:pPr>
              <w:rPr>
                <w:i/>
                <w:iCs/>
                <w:sz w:val="20"/>
                <w:szCs w:val="20"/>
                <w:lang w:val="et-EE" w:eastAsia="et-EE"/>
              </w:rPr>
            </w:pPr>
            <w:r w:rsidRPr="00F327FA">
              <w:rPr>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64B63E90"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3E8AFFEA"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30 292</w:t>
            </w:r>
          </w:p>
        </w:tc>
        <w:tc>
          <w:tcPr>
            <w:tcW w:w="1275" w:type="dxa"/>
            <w:tcBorders>
              <w:top w:val="nil"/>
              <w:left w:val="nil"/>
              <w:bottom w:val="single" w:sz="4" w:space="0" w:color="auto"/>
              <w:right w:val="single" w:sz="4" w:space="0" w:color="auto"/>
            </w:tcBorders>
            <w:shd w:val="clear" w:color="auto" w:fill="auto"/>
            <w:noWrap/>
            <w:vAlign w:val="bottom"/>
            <w:hideMark/>
          </w:tcPr>
          <w:p w14:paraId="75889988"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30 292</w:t>
            </w:r>
          </w:p>
        </w:tc>
        <w:tc>
          <w:tcPr>
            <w:tcW w:w="1085" w:type="dxa"/>
            <w:tcBorders>
              <w:top w:val="nil"/>
              <w:left w:val="nil"/>
              <w:bottom w:val="single" w:sz="4" w:space="0" w:color="auto"/>
              <w:right w:val="single" w:sz="4" w:space="0" w:color="auto"/>
            </w:tcBorders>
            <w:shd w:val="clear" w:color="auto" w:fill="auto"/>
            <w:noWrap/>
            <w:vAlign w:val="bottom"/>
            <w:hideMark/>
          </w:tcPr>
          <w:p w14:paraId="1476FB5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29 894</w:t>
            </w:r>
          </w:p>
        </w:tc>
        <w:tc>
          <w:tcPr>
            <w:tcW w:w="893" w:type="dxa"/>
            <w:tcBorders>
              <w:top w:val="nil"/>
              <w:left w:val="nil"/>
              <w:bottom w:val="single" w:sz="4" w:space="0" w:color="auto"/>
              <w:right w:val="single" w:sz="4" w:space="0" w:color="auto"/>
            </w:tcBorders>
            <w:shd w:val="clear" w:color="auto" w:fill="auto"/>
            <w:noWrap/>
            <w:vAlign w:val="bottom"/>
            <w:hideMark/>
          </w:tcPr>
          <w:p w14:paraId="3394A859"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98,7%</w:t>
            </w:r>
          </w:p>
        </w:tc>
      </w:tr>
      <w:tr w:rsidR="00F327FA" w:rsidRPr="00F327FA" w14:paraId="1C267C66"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C127D33" w14:textId="77777777" w:rsidR="00F327FA" w:rsidRPr="00F327FA" w:rsidRDefault="00F327FA" w:rsidP="00F327FA">
            <w:pPr>
              <w:rPr>
                <w:sz w:val="22"/>
                <w:szCs w:val="22"/>
                <w:lang w:val="et-EE" w:eastAsia="et-EE"/>
              </w:rPr>
            </w:pPr>
            <w:r w:rsidRPr="00F327FA">
              <w:rPr>
                <w:sz w:val="22"/>
                <w:szCs w:val="22"/>
                <w:lang w:val="et-EE" w:eastAsia="et-EE"/>
              </w:rPr>
              <w:t>10701</w:t>
            </w:r>
          </w:p>
        </w:tc>
        <w:tc>
          <w:tcPr>
            <w:tcW w:w="3969" w:type="dxa"/>
            <w:tcBorders>
              <w:top w:val="nil"/>
              <w:left w:val="nil"/>
              <w:bottom w:val="single" w:sz="4" w:space="0" w:color="auto"/>
              <w:right w:val="single" w:sz="4" w:space="0" w:color="auto"/>
            </w:tcBorders>
            <w:shd w:val="clear" w:color="auto" w:fill="auto"/>
            <w:noWrap/>
            <w:vAlign w:val="bottom"/>
            <w:hideMark/>
          </w:tcPr>
          <w:p w14:paraId="1C5A08B6" w14:textId="77777777" w:rsidR="00F327FA" w:rsidRPr="00F327FA" w:rsidRDefault="00F327FA" w:rsidP="00F327FA">
            <w:pPr>
              <w:rPr>
                <w:sz w:val="22"/>
                <w:szCs w:val="22"/>
                <w:lang w:val="et-EE" w:eastAsia="et-EE"/>
              </w:rPr>
            </w:pPr>
            <w:r w:rsidRPr="00F327FA">
              <w:rPr>
                <w:sz w:val="22"/>
                <w:szCs w:val="22"/>
                <w:lang w:val="et-EE" w:eastAsia="et-EE"/>
              </w:rPr>
              <w:t>Riiklik toimetulekutoetus</w:t>
            </w:r>
          </w:p>
        </w:tc>
        <w:tc>
          <w:tcPr>
            <w:tcW w:w="1134" w:type="dxa"/>
            <w:tcBorders>
              <w:top w:val="nil"/>
              <w:left w:val="nil"/>
              <w:bottom w:val="single" w:sz="4" w:space="0" w:color="auto"/>
              <w:right w:val="single" w:sz="4" w:space="0" w:color="auto"/>
            </w:tcBorders>
            <w:shd w:val="clear" w:color="auto" w:fill="auto"/>
            <w:noWrap/>
            <w:vAlign w:val="bottom"/>
            <w:hideMark/>
          </w:tcPr>
          <w:p w14:paraId="450CF94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142 660</w:t>
            </w:r>
          </w:p>
        </w:tc>
        <w:tc>
          <w:tcPr>
            <w:tcW w:w="1275" w:type="dxa"/>
            <w:tcBorders>
              <w:top w:val="nil"/>
              <w:left w:val="nil"/>
              <w:bottom w:val="single" w:sz="4" w:space="0" w:color="auto"/>
              <w:right w:val="single" w:sz="4" w:space="0" w:color="auto"/>
            </w:tcBorders>
            <w:shd w:val="clear" w:color="auto" w:fill="auto"/>
            <w:noWrap/>
            <w:vAlign w:val="bottom"/>
            <w:hideMark/>
          </w:tcPr>
          <w:p w14:paraId="1DC3AD0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142 660</w:t>
            </w:r>
          </w:p>
        </w:tc>
        <w:tc>
          <w:tcPr>
            <w:tcW w:w="1085" w:type="dxa"/>
            <w:tcBorders>
              <w:top w:val="nil"/>
              <w:left w:val="nil"/>
              <w:bottom w:val="single" w:sz="4" w:space="0" w:color="auto"/>
              <w:right w:val="single" w:sz="4" w:space="0" w:color="auto"/>
            </w:tcBorders>
            <w:shd w:val="clear" w:color="auto" w:fill="auto"/>
            <w:noWrap/>
            <w:vAlign w:val="bottom"/>
            <w:hideMark/>
          </w:tcPr>
          <w:p w14:paraId="76D19AAA"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101 814</w:t>
            </w:r>
          </w:p>
        </w:tc>
        <w:tc>
          <w:tcPr>
            <w:tcW w:w="893" w:type="dxa"/>
            <w:tcBorders>
              <w:top w:val="nil"/>
              <w:left w:val="nil"/>
              <w:bottom w:val="single" w:sz="4" w:space="0" w:color="auto"/>
              <w:right w:val="single" w:sz="4" w:space="0" w:color="auto"/>
            </w:tcBorders>
            <w:shd w:val="clear" w:color="auto" w:fill="auto"/>
            <w:noWrap/>
            <w:vAlign w:val="bottom"/>
            <w:hideMark/>
          </w:tcPr>
          <w:p w14:paraId="622763A4"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71,4%</w:t>
            </w:r>
          </w:p>
        </w:tc>
      </w:tr>
      <w:tr w:rsidR="00F327FA" w:rsidRPr="00F327FA" w14:paraId="2E2B9694"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7F052A" w14:textId="77777777" w:rsidR="00F327FA" w:rsidRPr="00F327FA" w:rsidRDefault="00F327FA" w:rsidP="00F327FA">
            <w:pPr>
              <w:rPr>
                <w:sz w:val="22"/>
                <w:szCs w:val="22"/>
                <w:lang w:val="et-EE" w:eastAsia="et-EE"/>
              </w:rPr>
            </w:pPr>
            <w:r w:rsidRPr="00F327FA">
              <w:rPr>
                <w:sz w:val="22"/>
                <w:szCs w:val="22"/>
                <w:lang w:val="et-EE" w:eastAsia="et-EE"/>
              </w:rPr>
              <w:t>10702</w:t>
            </w:r>
          </w:p>
        </w:tc>
        <w:tc>
          <w:tcPr>
            <w:tcW w:w="3969" w:type="dxa"/>
            <w:tcBorders>
              <w:top w:val="nil"/>
              <w:left w:val="nil"/>
              <w:bottom w:val="single" w:sz="4" w:space="0" w:color="auto"/>
              <w:right w:val="single" w:sz="4" w:space="0" w:color="auto"/>
            </w:tcBorders>
            <w:shd w:val="clear" w:color="auto" w:fill="auto"/>
            <w:noWrap/>
            <w:vAlign w:val="bottom"/>
            <w:hideMark/>
          </w:tcPr>
          <w:p w14:paraId="22F5C0E6" w14:textId="77777777" w:rsidR="00F327FA" w:rsidRPr="00F327FA" w:rsidRDefault="00F327FA" w:rsidP="00F327FA">
            <w:pPr>
              <w:rPr>
                <w:sz w:val="22"/>
                <w:szCs w:val="22"/>
                <w:lang w:val="et-EE" w:eastAsia="et-EE"/>
              </w:rPr>
            </w:pPr>
            <w:r w:rsidRPr="00F327FA">
              <w:rPr>
                <w:sz w:val="22"/>
                <w:szCs w:val="22"/>
                <w:lang w:val="et-EE" w:eastAsia="et-EE"/>
              </w:rPr>
              <w:t>Muu sotsiaalsete riskirühmade kaitse</w:t>
            </w:r>
          </w:p>
        </w:tc>
        <w:tc>
          <w:tcPr>
            <w:tcW w:w="1134" w:type="dxa"/>
            <w:tcBorders>
              <w:top w:val="nil"/>
              <w:left w:val="nil"/>
              <w:bottom w:val="single" w:sz="4" w:space="0" w:color="auto"/>
              <w:right w:val="single" w:sz="4" w:space="0" w:color="auto"/>
            </w:tcBorders>
            <w:shd w:val="clear" w:color="auto" w:fill="auto"/>
            <w:noWrap/>
            <w:vAlign w:val="bottom"/>
            <w:hideMark/>
          </w:tcPr>
          <w:p w14:paraId="48F60A93"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30 000</w:t>
            </w:r>
          </w:p>
        </w:tc>
        <w:tc>
          <w:tcPr>
            <w:tcW w:w="1275" w:type="dxa"/>
            <w:tcBorders>
              <w:top w:val="nil"/>
              <w:left w:val="nil"/>
              <w:bottom w:val="single" w:sz="4" w:space="0" w:color="auto"/>
              <w:right w:val="single" w:sz="4" w:space="0" w:color="auto"/>
            </w:tcBorders>
            <w:shd w:val="clear" w:color="auto" w:fill="auto"/>
            <w:noWrap/>
            <w:vAlign w:val="bottom"/>
            <w:hideMark/>
          </w:tcPr>
          <w:p w14:paraId="22008D22"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30 000</w:t>
            </w:r>
          </w:p>
        </w:tc>
        <w:tc>
          <w:tcPr>
            <w:tcW w:w="1085" w:type="dxa"/>
            <w:tcBorders>
              <w:top w:val="nil"/>
              <w:left w:val="nil"/>
              <w:bottom w:val="single" w:sz="4" w:space="0" w:color="auto"/>
              <w:right w:val="single" w:sz="4" w:space="0" w:color="auto"/>
            </w:tcBorders>
            <w:shd w:val="clear" w:color="auto" w:fill="auto"/>
            <w:noWrap/>
            <w:vAlign w:val="bottom"/>
            <w:hideMark/>
          </w:tcPr>
          <w:p w14:paraId="0A332221"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24 925</w:t>
            </w:r>
          </w:p>
        </w:tc>
        <w:tc>
          <w:tcPr>
            <w:tcW w:w="893" w:type="dxa"/>
            <w:tcBorders>
              <w:top w:val="nil"/>
              <w:left w:val="nil"/>
              <w:bottom w:val="single" w:sz="4" w:space="0" w:color="auto"/>
              <w:right w:val="single" w:sz="4" w:space="0" w:color="auto"/>
            </w:tcBorders>
            <w:shd w:val="clear" w:color="auto" w:fill="auto"/>
            <w:noWrap/>
            <w:vAlign w:val="bottom"/>
            <w:hideMark/>
          </w:tcPr>
          <w:p w14:paraId="66B0F81E"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83,1%</w:t>
            </w:r>
          </w:p>
        </w:tc>
      </w:tr>
      <w:tr w:rsidR="00F327FA" w:rsidRPr="00F327FA" w14:paraId="3249982C"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3C7305" w14:textId="77777777" w:rsidR="00F327FA" w:rsidRPr="00F327FA" w:rsidRDefault="00F327FA" w:rsidP="00F327FA">
            <w:pPr>
              <w:rPr>
                <w:sz w:val="22"/>
                <w:szCs w:val="22"/>
                <w:lang w:val="et-EE" w:eastAsia="et-EE"/>
              </w:rPr>
            </w:pPr>
            <w:r w:rsidRPr="00F327FA">
              <w:rPr>
                <w:sz w:val="22"/>
                <w:szCs w:val="22"/>
                <w:lang w:val="et-EE" w:eastAsia="et-EE"/>
              </w:rPr>
              <w:t>109001</w:t>
            </w:r>
          </w:p>
        </w:tc>
        <w:tc>
          <w:tcPr>
            <w:tcW w:w="3969" w:type="dxa"/>
            <w:tcBorders>
              <w:top w:val="nil"/>
              <w:left w:val="nil"/>
              <w:bottom w:val="single" w:sz="4" w:space="0" w:color="auto"/>
              <w:right w:val="single" w:sz="4" w:space="0" w:color="auto"/>
            </w:tcBorders>
            <w:shd w:val="clear" w:color="auto" w:fill="auto"/>
            <w:noWrap/>
            <w:vAlign w:val="bottom"/>
            <w:hideMark/>
          </w:tcPr>
          <w:p w14:paraId="7F157D0D" w14:textId="77777777" w:rsidR="00F327FA" w:rsidRPr="00F327FA" w:rsidRDefault="00F327FA" w:rsidP="00F327FA">
            <w:pPr>
              <w:rPr>
                <w:sz w:val="22"/>
                <w:szCs w:val="22"/>
                <w:lang w:val="et-EE" w:eastAsia="et-EE"/>
              </w:rPr>
            </w:pPr>
            <w:r w:rsidRPr="00F327FA">
              <w:rPr>
                <w:sz w:val="22"/>
                <w:szCs w:val="22"/>
                <w:lang w:val="et-EE" w:eastAsia="et-EE"/>
              </w:rPr>
              <w:t>Muu sotsiaalne kaitse, sh. sotsiaalse kaitse haldus</w:t>
            </w:r>
          </w:p>
        </w:tc>
        <w:tc>
          <w:tcPr>
            <w:tcW w:w="1134" w:type="dxa"/>
            <w:tcBorders>
              <w:top w:val="nil"/>
              <w:left w:val="nil"/>
              <w:bottom w:val="single" w:sz="4" w:space="0" w:color="auto"/>
              <w:right w:val="single" w:sz="4" w:space="0" w:color="auto"/>
            </w:tcBorders>
            <w:shd w:val="clear" w:color="auto" w:fill="auto"/>
            <w:noWrap/>
            <w:vAlign w:val="bottom"/>
            <w:hideMark/>
          </w:tcPr>
          <w:p w14:paraId="766B4DB0"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57 993</w:t>
            </w:r>
          </w:p>
        </w:tc>
        <w:tc>
          <w:tcPr>
            <w:tcW w:w="1275" w:type="dxa"/>
            <w:tcBorders>
              <w:top w:val="nil"/>
              <w:left w:val="nil"/>
              <w:bottom w:val="single" w:sz="4" w:space="0" w:color="auto"/>
              <w:right w:val="single" w:sz="4" w:space="0" w:color="auto"/>
            </w:tcBorders>
            <w:shd w:val="clear" w:color="auto" w:fill="auto"/>
            <w:noWrap/>
            <w:vAlign w:val="bottom"/>
            <w:hideMark/>
          </w:tcPr>
          <w:p w14:paraId="0D903D6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58 793</w:t>
            </w:r>
          </w:p>
        </w:tc>
        <w:tc>
          <w:tcPr>
            <w:tcW w:w="1085" w:type="dxa"/>
            <w:tcBorders>
              <w:top w:val="nil"/>
              <w:left w:val="nil"/>
              <w:bottom w:val="single" w:sz="4" w:space="0" w:color="auto"/>
              <w:right w:val="single" w:sz="4" w:space="0" w:color="auto"/>
            </w:tcBorders>
            <w:shd w:val="clear" w:color="auto" w:fill="auto"/>
            <w:noWrap/>
            <w:vAlign w:val="bottom"/>
            <w:hideMark/>
          </w:tcPr>
          <w:p w14:paraId="7190FBAC"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57 095</w:t>
            </w:r>
          </w:p>
        </w:tc>
        <w:tc>
          <w:tcPr>
            <w:tcW w:w="893" w:type="dxa"/>
            <w:tcBorders>
              <w:top w:val="nil"/>
              <w:left w:val="nil"/>
              <w:bottom w:val="single" w:sz="4" w:space="0" w:color="auto"/>
              <w:right w:val="single" w:sz="4" w:space="0" w:color="auto"/>
            </w:tcBorders>
            <w:shd w:val="clear" w:color="auto" w:fill="auto"/>
            <w:noWrap/>
            <w:vAlign w:val="bottom"/>
            <w:hideMark/>
          </w:tcPr>
          <w:p w14:paraId="6213F27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97,1%</w:t>
            </w:r>
          </w:p>
        </w:tc>
      </w:tr>
      <w:tr w:rsidR="00F327FA" w:rsidRPr="00F327FA" w14:paraId="167A2ECF" w14:textId="77777777" w:rsidTr="00711813">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C5F9AC3" w14:textId="77777777" w:rsidR="00F327FA" w:rsidRPr="00F327FA" w:rsidRDefault="00F327FA" w:rsidP="00F327FA">
            <w:pPr>
              <w:rPr>
                <w:rFonts w:ascii="Arial" w:hAnsi="Arial" w:cs="Arial"/>
                <w:i/>
                <w:iCs/>
                <w:sz w:val="20"/>
                <w:szCs w:val="20"/>
                <w:lang w:val="et-EE" w:eastAsia="et-EE"/>
              </w:rPr>
            </w:pPr>
            <w:r w:rsidRPr="00F327FA">
              <w:rPr>
                <w:rFonts w:ascii="Arial" w:hAnsi="Arial" w:cs="Arial"/>
                <w:i/>
                <w:iCs/>
                <w:sz w:val="20"/>
                <w:szCs w:val="20"/>
                <w:lang w:val="et-EE" w:eastAsia="et-EE"/>
              </w:rPr>
              <w:t> </w:t>
            </w:r>
          </w:p>
        </w:tc>
        <w:tc>
          <w:tcPr>
            <w:tcW w:w="3969" w:type="dxa"/>
            <w:tcBorders>
              <w:top w:val="nil"/>
              <w:left w:val="nil"/>
              <w:bottom w:val="single" w:sz="4" w:space="0" w:color="auto"/>
              <w:right w:val="single" w:sz="4" w:space="0" w:color="auto"/>
            </w:tcBorders>
            <w:shd w:val="clear" w:color="auto" w:fill="auto"/>
            <w:noWrap/>
            <w:vAlign w:val="bottom"/>
            <w:hideMark/>
          </w:tcPr>
          <w:p w14:paraId="0AC10F52" w14:textId="77777777" w:rsidR="00F327FA" w:rsidRPr="00F327FA" w:rsidRDefault="00F327FA" w:rsidP="00F327FA">
            <w:pPr>
              <w:rPr>
                <w:i/>
                <w:iCs/>
                <w:sz w:val="20"/>
                <w:szCs w:val="20"/>
                <w:lang w:val="et-EE" w:eastAsia="et-EE"/>
              </w:rPr>
            </w:pPr>
            <w:r w:rsidRPr="00F327FA">
              <w:rPr>
                <w:i/>
                <w:iCs/>
                <w:sz w:val="20"/>
                <w:szCs w:val="20"/>
                <w:lang w:val="et-EE" w:eastAsia="et-EE"/>
              </w:rPr>
              <w:t>Personalikulud</w:t>
            </w:r>
          </w:p>
        </w:tc>
        <w:tc>
          <w:tcPr>
            <w:tcW w:w="1134" w:type="dxa"/>
            <w:tcBorders>
              <w:top w:val="nil"/>
              <w:left w:val="nil"/>
              <w:bottom w:val="single" w:sz="4" w:space="0" w:color="auto"/>
              <w:right w:val="single" w:sz="4" w:space="0" w:color="auto"/>
            </w:tcBorders>
            <w:shd w:val="clear" w:color="auto" w:fill="auto"/>
            <w:noWrap/>
            <w:vAlign w:val="bottom"/>
            <w:hideMark/>
          </w:tcPr>
          <w:p w14:paraId="2B75868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54 243</w:t>
            </w:r>
          </w:p>
        </w:tc>
        <w:tc>
          <w:tcPr>
            <w:tcW w:w="1275" w:type="dxa"/>
            <w:tcBorders>
              <w:top w:val="nil"/>
              <w:left w:val="nil"/>
              <w:bottom w:val="single" w:sz="4" w:space="0" w:color="auto"/>
              <w:right w:val="single" w:sz="4" w:space="0" w:color="auto"/>
            </w:tcBorders>
            <w:shd w:val="clear" w:color="auto" w:fill="auto"/>
            <w:noWrap/>
            <w:vAlign w:val="bottom"/>
            <w:hideMark/>
          </w:tcPr>
          <w:p w14:paraId="56B66BF7"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55 043</w:t>
            </w:r>
          </w:p>
        </w:tc>
        <w:tc>
          <w:tcPr>
            <w:tcW w:w="1085" w:type="dxa"/>
            <w:tcBorders>
              <w:top w:val="nil"/>
              <w:left w:val="nil"/>
              <w:bottom w:val="single" w:sz="4" w:space="0" w:color="auto"/>
              <w:right w:val="single" w:sz="4" w:space="0" w:color="auto"/>
            </w:tcBorders>
            <w:shd w:val="clear" w:color="auto" w:fill="auto"/>
            <w:noWrap/>
            <w:vAlign w:val="bottom"/>
            <w:hideMark/>
          </w:tcPr>
          <w:p w14:paraId="2F58BFCB"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54 953</w:t>
            </w:r>
          </w:p>
        </w:tc>
        <w:tc>
          <w:tcPr>
            <w:tcW w:w="893" w:type="dxa"/>
            <w:tcBorders>
              <w:top w:val="nil"/>
              <w:left w:val="nil"/>
              <w:bottom w:val="single" w:sz="4" w:space="0" w:color="auto"/>
              <w:right w:val="single" w:sz="4" w:space="0" w:color="auto"/>
            </w:tcBorders>
            <w:shd w:val="clear" w:color="auto" w:fill="auto"/>
            <w:noWrap/>
            <w:vAlign w:val="bottom"/>
            <w:hideMark/>
          </w:tcPr>
          <w:p w14:paraId="7AC29926"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99,8%</w:t>
            </w:r>
          </w:p>
        </w:tc>
      </w:tr>
      <w:tr w:rsidR="00F327FA" w:rsidRPr="00F327FA" w14:paraId="0C1A7069" w14:textId="77777777" w:rsidTr="00711813">
        <w:trPr>
          <w:trHeight w:val="300"/>
        </w:trPr>
        <w:tc>
          <w:tcPr>
            <w:tcW w:w="988" w:type="dxa"/>
            <w:tcBorders>
              <w:top w:val="nil"/>
              <w:left w:val="single" w:sz="8" w:space="0" w:color="auto"/>
              <w:bottom w:val="single" w:sz="4" w:space="0" w:color="auto"/>
              <w:right w:val="single" w:sz="4" w:space="0" w:color="auto"/>
            </w:tcBorders>
            <w:shd w:val="clear" w:color="auto" w:fill="auto"/>
            <w:noWrap/>
            <w:vAlign w:val="bottom"/>
            <w:hideMark/>
          </w:tcPr>
          <w:p w14:paraId="6862732B" w14:textId="77777777" w:rsidR="00F327FA" w:rsidRPr="00F327FA" w:rsidRDefault="00F327FA" w:rsidP="00F327FA">
            <w:pPr>
              <w:rPr>
                <w:sz w:val="22"/>
                <w:szCs w:val="22"/>
                <w:lang w:val="et-EE" w:eastAsia="et-EE"/>
              </w:rPr>
            </w:pPr>
            <w:r w:rsidRPr="00F327FA">
              <w:rPr>
                <w:sz w:val="22"/>
                <w:szCs w:val="22"/>
                <w:lang w:val="et-EE" w:eastAsia="et-EE"/>
              </w:rPr>
              <w:t>109002</w:t>
            </w:r>
          </w:p>
        </w:tc>
        <w:tc>
          <w:tcPr>
            <w:tcW w:w="3969" w:type="dxa"/>
            <w:tcBorders>
              <w:top w:val="nil"/>
              <w:left w:val="nil"/>
              <w:bottom w:val="single" w:sz="4" w:space="0" w:color="auto"/>
              <w:right w:val="single" w:sz="4" w:space="0" w:color="auto"/>
            </w:tcBorders>
            <w:shd w:val="clear" w:color="auto" w:fill="auto"/>
            <w:noWrap/>
            <w:vAlign w:val="bottom"/>
            <w:hideMark/>
          </w:tcPr>
          <w:p w14:paraId="23E92CC3" w14:textId="77777777" w:rsidR="00F327FA" w:rsidRPr="00F327FA" w:rsidRDefault="00F327FA" w:rsidP="00F327FA">
            <w:pPr>
              <w:rPr>
                <w:sz w:val="22"/>
                <w:szCs w:val="22"/>
                <w:lang w:val="et-EE" w:eastAsia="et-EE"/>
              </w:rPr>
            </w:pPr>
            <w:r w:rsidRPr="00F327FA">
              <w:rPr>
                <w:sz w:val="22"/>
                <w:szCs w:val="22"/>
                <w:lang w:val="et-EE" w:eastAsia="et-EE"/>
              </w:rPr>
              <w:t>Ülalnimetamata sotsiaalse kaitse kulud kokku</w:t>
            </w:r>
          </w:p>
        </w:tc>
        <w:tc>
          <w:tcPr>
            <w:tcW w:w="1134" w:type="dxa"/>
            <w:tcBorders>
              <w:top w:val="nil"/>
              <w:left w:val="nil"/>
              <w:bottom w:val="single" w:sz="4" w:space="0" w:color="auto"/>
              <w:right w:val="single" w:sz="4" w:space="0" w:color="auto"/>
            </w:tcBorders>
            <w:shd w:val="clear" w:color="auto" w:fill="auto"/>
            <w:noWrap/>
            <w:vAlign w:val="bottom"/>
            <w:hideMark/>
          </w:tcPr>
          <w:p w14:paraId="4366FD25" w14:textId="77777777" w:rsidR="00F327FA" w:rsidRPr="00F327FA" w:rsidRDefault="00F327FA" w:rsidP="00F327FA">
            <w:pPr>
              <w:jc w:val="right"/>
              <w:rPr>
                <w:rFonts w:ascii="Arial" w:hAnsi="Arial" w:cs="Arial"/>
                <w:sz w:val="20"/>
                <w:szCs w:val="20"/>
                <w:lang w:val="et-EE" w:eastAsia="et-EE"/>
              </w:rPr>
            </w:pPr>
            <w:r w:rsidRPr="00F327FA">
              <w:rPr>
                <w:rFonts w:ascii="Arial" w:hAnsi="Arial" w:cs="Arial"/>
                <w:sz w:val="20"/>
                <w:szCs w:val="20"/>
                <w:lang w:val="et-EE" w:eastAsia="et-EE"/>
              </w:rPr>
              <w:t>1 600</w:t>
            </w:r>
          </w:p>
        </w:tc>
        <w:tc>
          <w:tcPr>
            <w:tcW w:w="1275" w:type="dxa"/>
            <w:tcBorders>
              <w:top w:val="nil"/>
              <w:left w:val="nil"/>
              <w:bottom w:val="single" w:sz="4" w:space="0" w:color="auto"/>
              <w:right w:val="single" w:sz="4" w:space="0" w:color="auto"/>
            </w:tcBorders>
            <w:shd w:val="clear" w:color="auto" w:fill="auto"/>
            <w:noWrap/>
            <w:vAlign w:val="bottom"/>
            <w:hideMark/>
          </w:tcPr>
          <w:p w14:paraId="610A5925"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1 600</w:t>
            </w:r>
          </w:p>
        </w:tc>
        <w:tc>
          <w:tcPr>
            <w:tcW w:w="1085" w:type="dxa"/>
            <w:tcBorders>
              <w:top w:val="nil"/>
              <w:left w:val="nil"/>
              <w:bottom w:val="single" w:sz="4" w:space="0" w:color="auto"/>
              <w:right w:val="single" w:sz="4" w:space="0" w:color="auto"/>
            </w:tcBorders>
            <w:shd w:val="clear" w:color="auto" w:fill="auto"/>
            <w:noWrap/>
            <w:vAlign w:val="bottom"/>
            <w:hideMark/>
          </w:tcPr>
          <w:p w14:paraId="650ABF13"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1 600</w:t>
            </w:r>
          </w:p>
        </w:tc>
        <w:tc>
          <w:tcPr>
            <w:tcW w:w="893" w:type="dxa"/>
            <w:tcBorders>
              <w:top w:val="nil"/>
              <w:left w:val="nil"/>
              <w:bottom w:val="single" w:sz="4" w:space="0" w:color="auto"/>
              <w:right w:val="single" w:sz="4" w:space="0" w:color="auto"/>
            </w:tcBorders>
            <w:shd w:val="clear" w:color="auto" w:fill="auto"/>
            <w:noWrap/>
            <w:vAlign w:val="bottom"/>
            <w:hideMark/>
          </w:tcPr>
          <w:p w14:paraId="6851258D" w14:textId="77777777" w:rsidR="00F327FA" w:rsidRPr="00F327FA" w:rsidRDefault="00F327FA" w:rsidP="00F327FA">
            <w:pPr>
              <w:jc w:val="right"/>
              <w:rPr>
                <w:rFonts w:ascii="Calibri" w:hAnsi="Calibri"/>
                <w:color w:val="000000"/>
                <w:sz w:val="22"/>
                <w:szCs w:val="22"/>
                <w:lang w:val="et-EE" w:eastAsia="et-EE"/>
              </w:rPr>
            </w:pPr>
            <w:r w:rsidRPr="00F327FA">
              <w:rPr>
                <w:rFonts w:ascii="Calibri" w:hAnsi="Calibri"/>
                <w:color w:val="000000"/>
                <w:sz w:val="22"/>
                <w:szCs w:val="22"/>
                <w:lang w:val="et-EE" w:eastAsia="et-EE"/>
              </w:rPr>
              <w:t>100,0%</w:t>
            </w:r>
          </w:p>
        </w:tc>
      </w:tr>
    </w:tbl>
    <w:p w14:paraId="1FAAB253" w14:textId="77777777" w:rsidR="00EB3960" w:rsidRPr="005378E8" w:rsidRDefault="00EB3960" w:rsidP="00EB3960">
      <w:pPr>
        <w:rPr>
          <w:bCs/>
          <w:lang w:val="et-EE"/>
        </w:rPr>
      </w:pPr>
    </w:p>
    <w:p w14:paraId="7287E813" w14:textId="506B5947" w:rsidR="009866F8" w:rsidRDefault="00421470" w:rsidP="009866F8">
      <w:pPr>
        <w:jc w:val="both"/>
        <w:rPr>
          <w:lang w:val="et-EE"/>
        </w:rPr>
      </w:pPr>
      <w:r>
        <w:rPr>
          <w:lang w:val="et-EE"/>
        </w:rPr>
        <w:t xml:space="preserve">Eelarve täitmise aruanne on koostatud </w:t>
      </w:r>
      <w:r w:rsidR="002860CA">
        <w:rPr>
          <w:lang w:val="et-EE"/>
        </w:rPr>
        <w:t>valla</w:t>
      </w:r>
      <w:r>
        <w:rPr>
          <w:lang w:val="et-EE"/>
        </w:rPr>
        <w:t xml:space="preserve"> kui juriidilise isiku kohta ja vastab oma koosseisult konsolideerimata finantsaruannetele (vt lisa 2</w:t>
      </w:r>
      <w:r w:rsidR="00D51B63">
        <w:rPr>
          <w:lang w:val="et-EE"/>
        </w:rPr>
        <w:t>4</w:t>
      </w:r>
      <w:r w:rsidR="00B22F33">
        <w:rPr>
          <w:lang w:val="et-EE"/>
        </w:rPr>
        <w:t>)</w:t>
      </w:r>
      <w:r w:rsidR="00DF15FB">
        <w:rPr>
          <w:lang w:val="et-EE"/>
        </w:rPr>
        <w:t>.</w:t>
      </w:r>
      <w:r>
        <w:rPr>
          <w:lang w:val="et-EE"/>
        </w:rPr>
        <w:t xml:space="preserve"> </w:t>
      </w:r>
      <w:r w:rsidR="004A484F">
        <w:rPr>
          <w:lang w:val="et-EE"/>
        </w:rPr>
        <w:t>Eelarve täitmise aruanne on koostatud kassapõhisel printsiibil ning see ei ole konsolideerimata finantsaruannetega võrreldav (vt ka lisa 1).</w:t>
      </w:r>
      <w:r>
        <w:rPr>
          <w:lang w:val="et-EE"/>
        </w:rPr>
        <w:t xml:space="preserve"> </w:t>
      </w:r>
      <w:r w:rsidR="00B22F33">
        <w:rPr>
          <w:lang w:val="et-EE"/>
        </w:rPr>
        <w:t xml:space="preserve">Eelarve täitmise aruannet selgitab lisa nr </w:t>
      </w:r>
      <w:r w:rsidR="00DE261A">
        <w:rPr>
          <w:lang w:val="et-EE"/>
        </w:rPr>
        <w:t>2</w:t>
      </w:r>
      <w:bookmarkStart w:id="246" w:name="_Toc230526183"/>
      <w:bookmarkStart w:id="247" w:name="_Toc229803712"/>
      <w:bookmarkStart w:id="248" w:name="_Toc261163115"/>
      <w:bookmarkStart w:id="249" w:name="_Toc293665755"/>
      <w:bookmarkEnd w:id="238"/>
      <w:bookmarkEnd w:id="239"/>
      <w:bookmarkEnd w:id="240"/>
      <w:bookmarkEnd w:id="241"/>
      <w:bookmarkEnd w:id="242"/>
      <w:bookmarkEnd w:id="243"/>
      <w:bookmarkEnd w:id="244"/>
      <w:bookmarkEnd w:id="245"/>
      <w:r w:rsidR="00DC5C96">
        <w:rPr>
          <w:lang w:val="et-EE"/>
        </w:rPr>
        <w:t>5</w:t>
      </w:r>
      <w:r w:rsidR="00A103A7">
        <w:rPr>
          <w:lang w:val="et-EE"/>
        </w:rPr>
        <w:t>.</w:t>
      </w:r>
    </w:p>
    <w:p w14:paraId="0EBE1C6F" w14:textId="77777777" w:rsidR="009866F8" w:rsidRDefault="009866F8" w:rsidP="003B3637">
      <w:pPr>
        <w:pStyle w:val="Pealkiri2"/>
        <w:tabs>
          <w:tab w:val="left" w:pos="360"/>
          <w:tab w:val="left" w:pos="1440"/>
        </w:tabs>
        <w:jc w:val="both"/>
        <w:rPr>
          <w:b w:val="0"/>
          <w:bCs w:val="0"/>
          <w:lang w:val="et-EE"/>
        </w:rPr>
      </w:pPr>
    </w:p>
    <w:p w14:paraId="2E557690" w14:textId="77777777" w:rsidR="009866F8" w:rsidRPr="009866F8" w:rsidRDefault="009866F8" w:rsidP="009866F8">
      <w:pPr>
        <w:rPr>
          <w:lang w:val="et-EE"/>
        </w:rPr>
      </w:pPr>
    </w:p>
    <w:p w14:paraId="1FB23A8C" w14:textId="77777777" w:rsidR="00254D9B" w:rsidRDefault="00254D9B" w:rsidP="003B3637">
      <w:pPr>
        <w:pStyle w:val="Pealkiri2"/>
        <w:tabs>
          <w:tab w:val="left" w:pos="360"/>
          <w:tab w:val="left" w:pos="1440"/>
        </w:tabs>
        <w:jc w:val="both"/>
        <w:rPr>
          <w:lang w:val="et-EE"/>
        </w:rPr>
      </w:pPr>
      <w:bookmarkStart w:id="250" w:name="_Toc451248510"/>
      <w:bookmarkStart w:id="251" w:name="_Toc481568197"/>
      <w:bookmarkStart w:id="252" w:name="_Toc481568443"/>
      <w:bookmarkStart w:id="253" w:name="_Toc481568546"/>
      <w:bookmarkStart w:id="254" w:name="_Toc481568652"/>
      <w:bookmarkStart w:id="255" w:name="_Toc481568868"/>
      <w:bookmarkStart w:id="256" w:name="_Toc481569050"/>
      <w:bookmarkStart w:id="257" w:name="_Toc481573438"/>
      <w:bookmarkStart w:id="258" w:name="_Toc481573886"/>
      <w:bookmarkStart w:id="259" w:name="_Toc481575910"/>
      <w:bookmarkStart w:id="260" w:name="_Toc481594620"/>
      <w:bookmarkStart w:id="261" w:name="_Toc481667056"/>
      <w:bookmarkStart w:id="262" w:name="_Toc481667248"/>
      <w:bookmarkStart w:id="263" w:name="_Toc511914856"/>
      <w:r>
        <w:rPr>
          <w:lang w:val="et-EE"/>
        </w:rPr>
        <w:t>Lisa 1</w:t>
      </w:r>
      <w:r>
        <w:rPr>
          <w:lang w:val="et-EE"/>
        </w:rPr>
        <w:tab/>
      </w:r>
      <w:r w:rsidR="0093287F">
        <w:rPr>
          <w:lang w:val="et-EE"/>
        </w:rPr>
        <w:t>Konsolideerimisgrupi r</w:t>
      </w:r>
      <w:r>
        <w:rPr>
          <w:lang w:val="et-EE"/>
        </w:rPr>
        <w:t>aamatupidamise aastaaruande koostamisel kasutatud arvestus</w:t>
      </w:r>
      <w:r w:rsidR="000259FF">
        <w:rPr>
          <w:lang w:val="et-EE"/>
        </w:rPr>
        <w:t>põhimõtted</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37CC43C" w14:textId="6720848B" w:rsidR="00254D9B" w:rsidRDefault="00254D9B">
      <w:pPr>
        <w:pStyle w:val="Taandegakehatekst"/>
        <w:tabs>
          <w:tab w:val="left" w:pos="540"/>
          <w:tab w:val="left" w:pos="1080"/>
          <w:tab w:val="left" w:pos="5580"/>
        </w:tabs>
        <w:spacing w:before="120"/>
        <w:rPr>
          <w:lang w:val="et-EE"/>
        </w:rPr>
      </w:pPr>
      <w:r>
        <w:rPr>
          <w:lang w:val="et-EE"/>
        </w:rPr>
        <w:t xml:space="preserve">Käesolev </w:t>
      </w:r>
      <w:r w:rsidR="0093287F">
        <w:rPr>
          <w:lang w:val="et-EE"/>
        </w:rPr>
        <w:t xml:space="preserve">konsolideerimisgrupi </w:t>
      </w:r>
      <w:r>
        <w:rPr>
          <w:lang w:val="et-EE"/>
        </w:rPr>
        <w:t xml:space="preserve">raamatupidamise aastaaruanne on koostatud </w:t>
      </w:r>
      <w:r w:rsidR="00342683">
        <w:rPr>
          <w:lang w:val="et-EE"/>
        </w:rPr>
        <w:t>vastavuses</w:t>
      </w:r>
      <w:r>
        <w:rPr>
          <w:lang w:val="et-EE"/>
        </w:rPr>
        <w:t xml:space="preserve"> Eesti </w:t>
      </w:r>
      <w:r w:rsidR="002E335D">
        <w:rPr>
          <w:lang w:val="et-EE"/>
        </w:rPr>
        <w:t>finantsaruandluse</w:t>
      </w:r>
      <w:r>
        <w:rPr>
          <w:lang w:val="et-EE"/>
        </w:rPr>
        <w:t xml:space="preserve"> </w:t>
      </w:r>
      <w:r w:rsidR="002E335D">
        <w:rPr>
          <w:lang w:val="et-EE"/>
        </w:rPr>
        <w:t>standardiga</w:t>
      </w:r>
      <w:r>
        <w:rPr>
          <w:lang w:val="et-EE"/>
        </w:rPr>
        <w:t xml:space="preserve">. Eesti </w:t>
      </w:r>
      <w:r w:rsidR="002E335D" w:rsidRPr="008A6A58">
        <w:rPr>
          <w:lang w:val="et-EE"/>
        </w:rPr>
        <w:t>finantsaruandluse</w:t>
      </w:r>
      <w:r w:rsidR="002E335D">
        <w:rPr>
          <w:lang w:val="et-EE"/>
        </w:rPr>
        <w:t xml:space="preserve"> standard</w:t>
      </w:r>
      <w:r>
        <w:rPr>
          <w:lang w:val="et-EE"/>
        </w:rPr>
        <w:t xml:space="preserve"> tugineb rahvusvaheliselt tunnustatud arvestuse ja aruandluse põhimõtetele</w:t>
      </w:r>
      <w:r w:rsidR="00E50A65">
        <w:rPr>
          <w:lang w:val="et-EE"/>
        </w:rPr>
        <w:t>.</w:t>
      </w:r>
      <w:r w:rsidR="00FB2023">
        <w:rPr>
          <w:lang w:val="et-EE"/>
        </w:rPr>
        <w:t xml:space="preserve"> </w:t>
      </w:r>
      <w:r w:rsidR="00E50A65">
        <w:rPr>
          <w:lang w:val="et-EE"/>
        </w:rPr>
        <w:t>Se</w:t>
      </w:r>
      <w:r>
        <w:rPr>
          <w:lang w:val="et-EE"/>
        </w:rPr>
        <w:t>lle põhinõuded on kehtestatud raamatupidamise seaduses</w:t>
      </w:r>
      <w:r w:rsidRPr="008A6A58">
        <w:rPr>
          <w:lang w:val="et-EE"/>
        </w:rPr>
        <w:t xml:space="preserve">, </w:t>
      </w:r>
      <w:r w:rsidR="003E0336" w:rsidRPr="008A6A58">
        <w:rPr>
          <w:lang w:val="et-EE"/>
        </w:rPr>
        <w:t xml:space="preserve">mida täiendab </w:t>
      </w:r>
      <w:r w:rsidR="00FD5562" w:rsidRPr="008A6A58">
        <w:rPr>
          <w:lang w:val="et-EE"/>
        </w:rPr>
        <w:t>avaliku sektori finantsarvestuse ja –aruandluse juhend.</w:t>
      </w:r>
    </w:p>
    <w:p w14:paraId="3480EE31" w14:textId="77777777" w:rsidR="00254D9B" w:rsidRDefault="0093287F">
      <w:pPr>
        <w:tabs>
          <w:tab w:val="left" w:pos="540"/>
          <w:tab w:val="left" w:pos="1080"/>
          <w:tab w:val="left" w:pos="5580"/>
        </w:tabs>
        <w:spacing w:before="120"/>
        <w:jc w:val="both"/>
        <w:rPr>
          <w:lang w:val="et-EE"/>
        </w:rPr>
      </w:pPr>
      <w:r>
        <w:rPr>
          <w:lang w:val="et-EE"/>
        </w:rPr>
        <w:t>Konsolideerimisgrupi r</w:t>
      </w:r>
      <w:r w:rsidR="00254D9B">
        <w:rPr>
          <w:lang w:val="et-EE"/>
        </w:rPr>
        <w:t>aamatupidamise aastaaruanne on koostatud lähtudes soetusmaksumuse printsiibist, v.a olulised enne 1995. a soetatud kinnisvarainvesteeringud ja materiaalne põhivara, mis on kajastatud ühekordselt ümberhinnatud väärtuses.</w:t>
      </w:r>
    </w:p>
    <w:p w14:paraId="513E90B6" w14:textId="77777777" w:rsidR="00254D9B" w:rsidRDefault="00254D9B">
      <w:pPr>
        <w:spacing w:before="120"/>
        <w:jc w:val="both"/>
        <w:rPr>
          <w:lang w:val="et-EE"/>
        </w:rPr>
      </w:pPr>
      <w:r>
        <w:rPr>
          <w:lang w:val="et-EE"/>
        </w:rPr>
        <w:t xml:space="preserve">Käesolev </w:t>
      </w:r>
      <w:r w:rsidR="0093287F">
        <w:rPr>
          <w:lang w:val="et-EE"/>
        </w:rPr>
        <w:t xml:space="preserve">konsolideerimisgrupi </w:t>
      </w:r>
      <w:r>
        <w:rPr>
          <w:lang w:val="et-EE"/>
        </w:rPr>
        <w:t>raamatupidamise aastaaruanne on esitatud konsolideeritud kujul ning see sisaldab iseseisvate raamatupidam</w:t>
      </w:r>
      <w:r w:rsidR="00E34EFB">
        <w:rPr>
          <w:lang w:val="et-EE"/>
        </w:rPr>
        <w:t>iskohustuslaste Kohila Valla</w:t>
      </w:r>
      <w:r w:rsidR="00AA273A">
        <w:rPr>
          <w:lang w:val="et-EE"/>
        </w:rPr>
        <w:t xml:space="preserve"> </w:t>
      </w:r>
      <w:r>
        <w:rPr>
          <w:lang w:val="et-EE"/>
        </w:rPr>
        <w:t>ja Kohila Maja OÜ ühendatud aruandeid.</w:t>
      </w:r>
    </w:p>
    <w:p w14:paraId="684277D2" w14:textId="77777777" w:rsidR="00254D9B" w:rsidRDefault="0093287F">
      <w:pPr>
        <w:pStyle w:val="Taandegakehatekst"/>
        <w:spacing w:before="120"/>
        <w:rPr>
          <w:lang w:val="et-EE"/>
        </w:rPr>
      </w:pPr>
      <w:r>
        <w:rPr>
          <w:lang w:val="et-EE"/>
        </w:rPr>
        <w:t xml:space="preserve">Konsolideerimisgrupi </w:t>
      </w:r>
      <w:r w:rsidR="004E35F2">
        <w:rPr>
          <w:lang w:val="et-EE"/>
        </w:rPr>
        <w:t>r</w:t>
      </w:r>
      <w:r w:rsidR="00254D9B">
        <w:rPr>
          <w:lang w:val="et-EE"/>
        </w:rPr>
        <w:t xml:space="preserve">aamatupidamise aastaaruanne on koostatud </w:t>
      </w:r>
      <w:r w:rsidR="00AF1F26">
        <w:rPr>
          <w:lang w:val="et-EE"/>
        </w:rPr>
        <w:t>eurodes</w:t>
      </w:r>
      <w:r w:rsidR="00254D9B">
        <w:rPr>
          <w:lang w:val="et-EE"/>
        </w:rPr>
        <w:t>.</w:t>
      </w:r>
      <w:r w:rsidR="009E4AC1">
        <w:rPr>
          <w:lang w:val="et-EE"/>
        </w:rPr>
        <w:t xml:space="preserve"> </w:t>
      </w:r>
    </w:p>
    <w:p w14:paraId="58FBAE18" w14:textId="1ACC79C5" w:rsidR="00254D9B" w:rsidRDefault="00254D9B">
      <w:pPr>
        <w:pStyle w:val="Pealkiri8"/>
        <w:jc w:val="both"/>
        <w:rPr>
          <w:b/>
          <w:bCs/>
          <w:i w:val="0"/>
          <w:iCs w:val="0"/>
        </w:rPr>
      </w:pPr>
      <w:r>
        <w:rPr>
          <w:b/>
          <w:bCs/>
          <w:i w:val="0"/>
          <w:iCs w:val="0"/>
        </w:rPr>
        <w:t>Varade ja kohust</w:t>
      </w:r>
      <w:r w:rsidR="000E58E0">
        <w:rPr>
          <w:b/>
          <w:bCs/>
          <w:i w:val="0"/>
          <w:iCs w:val="0"/>
        </w:rPr>
        <w:t>i</w:t>
      </w:r>
      <w:r>
        <w:rPr>
          <w:b/>
          <w:bCs/>
          <w:i w:val="0"/>
          <w:iCs w:val="0"/>
        </w:rPr>
        <w:t>ste jaotus lühi- ja pikaajalisteks</w:t>
      </w:r>
    </w:p>
    <w:p w14:paraId="4A52C3C2" w14:textId="405521F7" w:rsidR="00342683" w:rsidRDefault="00254D9B" w:rsidP="00342683">
      <w:pPr>
        <w:spacing w:before="120"/>
        <w:jc w:val="both"/>
        <w:rPr>
          <w:lang w:val="et-EE"/>
        </w:rPr>
      </w:pPr>
      <w:r>
        <w:rPr>
          <w:lang w:val="et-EE"/>
        </w:rPr>
        <w:t>Varad ja kohust</w:t>
      </w:r>
      <w:r w:rsidR="00F041C6">
        <w:rPr>
          <w:lang w:val="et-EE"/>
        </w:rPr>
        <w:t>i</w:t>
      </w:r>
      <w:r>
        <w:rPr>
          <w:lang w:val="et-EE"/>
        </w:rPr>
        <w:t>sed on bilansis jaotatud lühi- ja pikaajalisteks lähtudes sellest, kas vara või kohust</w:t>
      </w:r>
      <w:r w:rsidR="00F041C6">
        <w:rPr>
          <w:lang w:val="et-EE"/>
        </w:rPr>
        <w:t>i</w:t>
      </w:r>
      <w:r>
        <w:rPr>
          <w:lang w:val="et-EE"/>
        </w:rPr>
        <w:t xml:space="preserve">se eeldatav valdamine kestab kuni ühe aasta või kauem </w:t>
      </w:r>
      <w:r w:rsidR="00342683">
        <w:rPr>
          <w:lang w:val="et-EE"/>
        </w:rPr>
        <w:t xml:space="preserve"> bilansikuupäevast </w:t>
      </w:r>
      <w:r>
        <w:rPr>
          <w:lang w:val="et-EE"/>
        </w:rPr>
        <w:t>arvestatuna</w:t>
      </w:r>
      <w:r w:rsidR="00342683">
        <w:rPr>
          <w:lang w:val="et-EE"/>
        </w:rPr>
        <w:t>.</w:t>
      </w:r>
      <w:r>
        <w:rPr>
          <w:lang w:val="et-EE"/>
        </w:rPr>
        <w:t xml:space="preserve"> </w:t>
      </w:r>
      <w:bookmarkStart w:id="264" w:name="_Toc165616923"/>
    </w:p>
    <w:p w14:paraId="642CB8AD" w14:textId="77777777" w:rsidR="00254D9B" w:rsidRDefault="00254D9B" w:rsidP="00342683">
      <w:pPr>
        <w:spacing w:before="120"/>
        <w:jc w:val="both"/>
        <w:rPr>
          <w:b/>
          <w:bCs/>
          <w:i/>
          <w:iCs/>
        </w:rPr>
      </w:pPr>
      <w:r>
        <w:rPr>
          <w:b/>
          <w:bCs/>
        </w:rPr>
        <w:t>Raha ja raha ekvi</w:t>
      </w:r>
      <w:r>
        <w:rPr>
          <w:rStyle w:val="BodyText2Char"/>
          <w:lang w:val="fi-FI"/>
        </w:rPr>
        <w:t>v</w:t>
      </w:r>
      <w:r>
        <w:rPr>
          <w:b/>
          <w:bCs/>
        </w:rPr>
        <w:t>alendid</w:t>
      </w:r>
      <w:bookmarkEnd w:id="264"/>
    </w:p>
    <w:p w14:paraId="22B59E77" w14:textId="77777777" w:rsidR="00254D9B" w:rsidRDefault="00254D9B">
      <w:pPr>
        <w:pStyle w:val="Kehatekst3"/>
        <w:spacing w:before="120"/>
        <w:rPr>
          <w:sz w:val="24"/>
          <w:szCs w:val="24"/>
        </w:rPr>
      </w:pPr>
      <w:r>
        <w:rPr>
          <w:sz w:val="24"/>
          <w:szCs w:val="24"/>
        </w:rPr>
        <w:t>Bilansis kajastatakse raha ja pangakontode kirjel kassas olevat sularaha ning arvelduskontode jääke (v.a arvelduskrediit).</w:t>
      </w:r>
    </w:p>
    <w:p w14:paraId="221DEC15" w14:textId="7654259B" w:rsidR="005C2329" w:rsidRDefault="00254D9B">
      <w:pPr>
        <w:pStyle w:val="Normaallaadveeb"/>
        <w:jc w:val="both"/>
        <w:rPr>
          <w:lang w:val="et-EE"/>
        </w:rPr>
      </w:pPr>
      <w:r>
        <w:rPr>
          <w:b/>
          <w:bCs/>
          <w:lang w:val="fi-FI"/>
        </w:rPr>
        <w:t>Finantskohust</w:t>
      </w:r>
      <w:r w:rsidR="00D85BE3">
        <w:rPr>
          <w:b/>
          <w:bCs/>
          <w:lang w:val="fi-FI"/>
        </w:rPr>
        <w:t>i</w:t>
      </w:r>
      <w:r>
        <w:rPr>
          <w:b/>
          <w:bCs/>
          <w:lang w:val="fi-FI"/>
        </w:rPr>
        <w:t>sed</w:t>
      </w:r>
    </w:p>
    <w:p w14:paraId="1276553A" w14:textId="6E3A3DD0" w:rsidR="00254D9B" w:rsidRDefault="00254D9B">
      <w:pPr>
        <w:pStyle w:val="Normaallaadveeb"/>
        <w:jc w:val="both"/>
        <w:rPr>
          <w:lang w:val="et-EE"/>
        </w:rPr>
      </w:pPr>
      <w:r>
        <w:rPr>
          <w:lang w:val="et-EE"/>
        </w:rPr>
        <w:t>Finantskohust</w:t>
      </w:r>
      <w:r w:rsidR="00D85BE3">
        <w:rPr>
          <w:lang w:val="et-EE"/>
        </w:rPr>
        <w:t>i</w:t>
      </w:r>
      <w:r>
        <w:rPr>
          <w:lang w:val="et-EE"/>
        </w:rPr>
        <w:t>steks loetakse tarnijatele tasumata arveid, viitvõlgasid ja muid lühi- ja pikaajalisi võlakohust</w:t>
      </w:r>
      <w:r w:rsidR="00D85BE3">
        <w:rPr>
          <w:lang w:val="et-EE"/>
        </w:rPr>
        <w:t>i</w:t>
      </w:r>
      <w:r>
        <w:rPr>
          <w:lang w:val="et-EE"/>
        </w:rPr>
        <w:t>si</w:t>
      </w:r>
      <w:r>
        <w:rPr>
          <w:b/>
          <w:bCs/>
          <w:lang w:val="et-EE"/>
        </w:rPr>
        <w:t xml:space="preserve">. </w:t>
      </w:r>
      <w:r>
        <w:rPr>
          <w:lang w:val="et-EE"/>
        </w:rPr>
        <w:t>Pikaajaliste finantskohust</w:t>
      </w:r>
      <w:r w:rsidR="00D85BE3">
        <w:rPr>
          <w:lang w:val="et-EE"/>
        </w:rPr>
        <w:t>i</w:t>
      </w:r>
      <w:r>
        <w:rPr>
          <w:lang w:val="et-EE"/>
        </w:rPr>
        <w:t>stena kajastatakse kohust</w:t>
      </w:r>
      <w:r w:rsidR="00226D97">
        <w:rPr>
          <w:lang w:val="et-EE"/>
        </w:rPr>
        <w:t>i</w:t>
      </w:r>
      <w:r>
        <w:rPr>
          <w:lang w:val="et-EE"/>
        </w:rPr>
        <w:t>si, mille tasumise tähtaeg on pikem kui üks aasta.</w:t>
      </w:r>
    </w:p>
    <w:p w14:paraId="60B046F8" w14:textId="77777777" w:rsidR="00254D9B" w:rsidRDefault="00254D9B">
      <w:pPr>
        <w:pStyle w:val="Pealkiri5"/>
        <w:rPr>
          <w:lang w:val="fi-FI"/>
        </w:rPr>
      </w:pPr>
      <w:bookmarkStart w:id="265" w:name="_Toc165616925"/>
      <w:r>
        <w:rPr>
          <w:lang w:val="fi-FI"/>
        </w:rPr>
        <w:lastRenderedPageBreak/>
        <w:t>Maksu-, lõivu-, trahvi- ja muud nõuded</w:t>
      </w:r>
      <w:bookmarkEnd w:id="265"/>
    </w:p>
    <w:p w14:paraId="659F7B12" w14:textId="77777777" w:rsidR="00254D9B" w:rsidRDefault="00254D9B">
      <w:pPr>
        <w:spacing w:before="120"/>
        <w:jc w:val="both"/>
        <w:rPr>
          <w:b/>
          <w:bCs/>
          <w:i/>
          <w:iCs/>
          <w:lang w:val="et-EE"/>
        </w:rPr>
      </w:pPr>
      <w:r>
        <w:rPr>
          <w:lang w:val="et-EE"/>
        </w:rPr>
        <w:t>Maksu-, lõivu-, trahvi- ja muud nõuded on bilansis kajastatud korrigeeritud soetusmaksumuse meetodil. Nõudeid kajastatakse bilansis nõudeõiguse tekkimise momendil ning hinnatakse lähtuvalt tõenäoliselt laekuvatest summadest. 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32415FB8" w14:textId="77777777" w:rsidR="00254D9B" w:rsidRDefault="00254D9B">
      <w:pPr>
        <w:pStyle w:val="Pealkiri8"/>
        <w:spacing w:before="120"/>
        <w:jc w:val="both"/>
        <w:rPr>
          <w:b/>
          <w:bCs/>
          <w:i w:val="0"/>
          <w:iCs w:val="0"/>
        </w:rPr>
      </w:pPr>
      <w:bookmarkStart w:id="266" w:name="_Toc165616926"/>
      <w:r>
        <w:rPr>
          <w:b/>
          <w:bCs/>
          <w:i w:val="0"/>
          <w:iCs w:val="0"/>
        </w:rPr>
        <w:t>Varud</w:t>
      </w:r>
      <w:bookmarkEnd w:id="266"/>
    </w:p>
    <w:p w14:paraId="5DA97396" w14:textId="3E88871C" w:rsidR="00212B4D" w:rsidRPr="00D7536A" w:rsidRDefault="00254D9B" w:rsidP="00D7536A">
      <w:pPr>
        <w:jc w:val="both"/>
        <w:rPr>
          <w:lang w:val="et-EE"/>
        </w:rPr>
      </w:pPr>
      <w:r>
        <w:rPr>
          <w:lang w:val="et-EE"/>
        </w:rPr>
        <w:t>Varudena on kajastatud haridusasutuste sööklates olevad toiduained, varutud kütus ja ostetud kaubad. Varud võetakse arvele soetusmaksumuses, mis koosneb ostuhinnast ja muudest soetamisega seotud otsestest kulutustest. Varude jäägi hindamisel kasutatakse olenevalt varude grupist kas FIFO või kaalutud keskmise soetushinna meetodit.</w:t>
      </w:r>
      <w:bookmarkStart w:id="267" w:name="_Toc165616927"/>
    </w:p>
    <w:p w14:paraId="11A86602" w14:textId="77777777" w:rsidR="00254D9B" w:rsidRDefault="00254D9B">
      <w:pPr>
        <w:pStyle w:val="Pealkiri8"/>
        <w:rPr>
          <w:b/>
          <w:bCs/>
          <w:i w:val="0"/>
          <w:iCs w:val="0"/>
        </w:rPr>
      </w:pPr>
      <w:r>
        <w:rPr>
          <w:b/>
          <w:bCs/>
          <w:i w:val="0"/>
          <w:iCs w:val="0"/>
        </w:rPr>
        <w:t>Osalused tütarettevõt</w:t>
      </w:r>
      <w:bookmarkEnd w:id="267"/>
      <w:r w:rsidR="00DF25BF">
        <w:rPr>
          <w:b/>
          <w:bCs/>
          <w:i w:val="0"/>
          <w:iCs w:val="0"/>
        </w:rPr>
        <w:t>jates</w:t>
      </w:r>
    </w:p>
    <w:p w14:paraId="045E1ED7" w14:textId="77777777" w:rsidR="00360866" w:rsidRDefault="00254D9B">
      <w:pPr>
        <w:jc w:val="both"/>
        <w:rPr>
          <w:lang w:val="et-EE"/>
        </w:rPr>
      </w:pPr>
      <w:r>
        <w:rPr>
          <w:lang w:val="et-EE"/>
        </w:rPr>
        <w:t>Tütarettevõt</w:t>
      </w:r>
      <w:r w:rsidR="00DF25BF">
        <w:rPr>
          <w:lang w:val="et-EE"/>
        </w:rPr>
        <w:t>jat</w:t>
      </w:r>
      <w:r>
        <w:rPr>
          <w:lang w:val="et-EE"/>
        </w:rPr>
        <w:t xml:space="preserve"> loetakse kontrolli all olevaks, kui aruandekohustuslane omab üle 50% tütarettevõt</w:t>
      </w:r>
      <w:r w:rsidR="00DF25BF">
        <w:rPr>
          <w:lang w:val="et-EE"/>
        </w:rPr>
        <w:t>ja</w:t>
      </w:r>
      <w:r>
        <w:rPr>
          <w:lang w:val="et-EE"/>
        </w:rPr>
        <w:t xml:space="preserve"> hääleõiguslikest aktsiatest või osadest, on võimeline kontrollima tütarettevõt</w:t>
      </w:r>
      <w:r w:rsidR="00DF25BF">
        <w:rPr>
          <w:lang w:val="et-EE"/>
        </w:rPr>
        <w:t>ja</w:t>
      </w:r>
      <w:r>
        <w:rPr>
          <w:lang w:val="et-EE"/>
        </w:rPr>
        <w:t xml:space="preserve"> tegevus- ja finantspoliitikat või omab õigust nimetada või tagasi kutsuda enamikku nõukogu liikmetest. Osalusi tütarettevõt</w:t>
      </w:r>
      <w:r w:rsidR="00DF25BF">
        <w:rPr>
          <w:lang w:val="et-EE"/>
        </w:rPr>
        <w:t>jate</w:t>
      </w:r>
      <w:r>
        <w:rPr>
          <w:lang w:val="et-EE"/>
        </w:rPr>
        <w:t xml:space="preserve"> osades kajastatakse konsolideerimata aruandes soetusmaksumuses miinus allahindlused, konsolideeritud aruandes elimineeritakse. Osalusi kuni 31.12.2003 omandatud valitseva ja olulise mõju all olevates üksustes kajastatakse konsolideerimata aruannetes tuletatud soetusmaksumuses, korrigeerides seda vajadusel allahindlustega. Tuletatud soetusmaksumuseks loetakse osalust nende üksuste netovaras seisuga 31.12.2003 a.</w:t>
      </w:r>
    </w:p>
    <w:p w14:paraId="29D1D5DB" w14:textId="77777777" w:rsidR="00610B20" w:rsidRPr="00610B20" w:rsidRDefault="00610B20" w:rsidP="00610B20">
      <w:pPr>
        <w:pStyle w:val="Pealkiri8"/>
        <w:spacing w:before="120"/>
        <w:jc w:val="both"/>
        <w:rPr>
          <w:b/>
          <w:bCs/>
          <w:i w:val="0"/>
          <w:iCs w:val="0"/>
        </w:rPr>
      </w:pPr>
      <w:bookmarkStart w:id="268" w:name="_Toc165616928"/>
      <w:r w:rsidRPr="00610B20">
        <w:rPr>
          <w:b/>
          <w:bCs/>
          <w:i w:val="0"/>
          <w:iCs w:val="0"/>
        </w:rPr>
        <w:t>Konsolideerimine</w:t>
      </w:r>
    </w:p>
    <w:p w14:paraId="7205EB6D" w14:textId="77777777" w:rsidR="00610B20" w:rsidRPr="00610B20" w:rsidRDefault="00610B20" w:rsidP="00610B20">
      <w:pPr>
        <w:pStyle w:val="Pealkiri8"/>
        <w:spacing w:before="120"/>
        <w:jc w:val="both"/>
        <w:rPr>
          <w:bCs/>
          <w:i w:val="0"/>
          <w:iCs w:val="0"/>
        </w:rPr>
      </w:pPr>
      <w:r w:rsidRPr="00610B20">
        <w:rPr>
          <w:bCs/>
          <w:i w:val="0"/>
          <w:iCs w:val="0"/>
        </w:rPr>
        <w:t>Valitseva mõju all olevate üksuste ja olulise mõju all olevate äriühingute tegevus kajastub konsolideeritud aruandes alates valitseva või olulise mõju tekkimisest kuni selle katkemiseni.</w:t>
      </w:r>
    </w:p>
    <w:p w14:paraId="6825AFA1" w14:textId="1F18F624" w:rsidR="00610B20" w:rsidRPr="00610B20" w:rsidRDefault="00610B20" w:rsidP="00610B20">
      <w:pPr>
        <w:pStyle w:val="Pealkiri8"/>
        <w:spacing w:before="120"/>
        <w:jc w:val="both"/>
        <w:rPr>
          <w:bCs/>
          <w:i w:val="0"/>
          <w:iCs w:val="0"/>
        </w:rPr>
      </w:pPr>
      <w:r w:rsidRPr="00610B20">
        <w:rPr>
          <w:bCs/>
          <w:i w:val="0"/>
          <w:iCs w:val="0"/>
        </w:rPr>
        <w:t>Valitseva mõju all olevate üksuste ja olulise mõju all olevate äriühingute soetamist kajastatakse ostumeetodil, mille korral hinnatakse omandatud osaluste varad ja kohust</w:t>
      </w:r>
      <w:r w:rsidR="00323DFF">
        <w:rPr>
          <w:bCs/>
          <w:i w:val="0"/>
          <w:iCs w:val="0"/>
        </w:rPr>
        <w:t>i</w:t>
      </w:r>
      <w:r w:rsidRPr="00610B20">
        <w:rPr>
          <w:bCs/>
          <w:i w:val="0"/>
          <w:iCs w:val="0"/>
        </w:rPr>
        <w:t>sed nende õiglases väärtuses (v.a ühise kontrolli all toimuvad soetused, mida kajastatakse nende raamatupidamisväärtuses).</w:t>
      </w:r>
    </w:p>
    <w:p w14:paraId="08CF9739" w14:textId="164959B0" w:rsidR="00610B20" w:rsidRPr="00610B20" w:rsidRDefault="00610B20" w:rsidP="00610B20">
      <w:pPr>
        <w:pStyle w:val="Pealkiri8"/>
        <w:spacing w:before="120"/>
        <w:jc w:val="both"/>
        <w:rPr>
          <w:bCs/>
          <w:i w:val="0"/>
          <w:iCs w:val="0"/>
        </w:rPr>
      </w:pPr>
      <w:r w:rsidRPr="00610B20">
        <w:rPr>
          <w:bCs/>
          <w:i w:val="0"/>
          <w:iCs w:val="0"/>
        </w:rPr>
        <w:t>Valitseva mõju all olevate üksuste finantsnäitajad on konsolideeritud aruannetes liidetud rida-realt meetodil, kusjuures konsolideerimisel hõlmatud üksuste omavahelised nõuded, kohust</w:t>
      </w:r>
      <w:r w:rsidR="00604789">
        <w:rPr>
          <w:bCs/>
          <w:i w:val="0"/>
          <w:iCs w:val="0"/>
        </w:rPr>
        <w:t>i</w:t>
      </w:r>
      <w:r w:rsidRPr="00610B20">
        <w:rPr>
          <w:bCs/>
          <w:i w:val="0"/>
          <w:iCs w:val="0"/>
        </w:rPr>
        <w:t>sed, tulud, kulud ning realiseerumata kasumid ja kahjumid on elimineeritud.</w:t>
      </w:r>
    </w:p>
    <w:p w14:paraId="1EE9101E" w14:textId="77777777" w:rsidR="00254D9B" w:rsidRDefault="00254D9B">
      <w:pPr>
        <w:pStyle w:val="Pealkiri8"/>
        <w:spacing w:before="120"/>
        <w:jc w:val="both"/>
        <w:rPr>
          <w:b/>
          <w:bCs/>
          <w:i w:val="0"/>
          <w:iCs w:val="0"/>
        </w:rPr>
      </w:pPr>
      <w:r>
        <w:rPr>
          <w:b/>
          <w:bCs/>
          <w:i w:val="0"/>
          <w:iCs w:val="0"/>
        </w:rPr>
        <w:t>Kinnisvarainvesteeringud</w:t>
      </w:r>
      <w:bookmarkEnd w:id="268"/>
    </w:p>
    <w:p w14:paraId="6E1C2164" w14:textId="77777777" w:rsidR="00840722" w:rsidRPr="00164A13" w:rsidRDefault="00254D9B" w:rsidP="00164A13">
      <w:pPr>
        <w:spacing w:before="120"/>
        <w:jc w:val="both"/>
        <w:rPr>
          <w:lang w:val="et-EE"/>
        </w:rPr>
      </w:pPr>
      <w:r>
        <w:rPr>
          <w:lang w:val="et-EE"/>
        </w:rPr>
        <w:t>Kinnisvarainvesteeringutena kajastatakse ainult selliseid maid või hooneid või hoonete osasid, mida renditakse välja avalikku sektorisse mittekuuluvale üksusele renditulu teenimise eesmärgil või hoitakse turuväärtuse tõusmise eesmärgil ja mida ükski avaliku sektori üksus ei kasuta oma põhitegevuses. Hooneid ja ruume, mida kasutatakse avaliku sektori üksuste poolt, kajastatakse kui materiaalset põhivara. Kinnisvarainvesteeringute kajastamisel bilansis lähtutakse soetusmaksumuse printsiibist. Iga kinnisvara objekti amortiseeritakse erinevalt lähtudes tema eeldatavast kasulikust elueast.</w:t>
      </w:r>
      <w:bookmarkStart w:id="269" w:name="_Toc165616929"/>
    </w:p>
    <w:p w14:paraId="1F848EDF" w14:textId="77777777" w:rsidR="00E26A30" w:rsidRDefault="00E26A30" w:rsidP="005C5A68"/>
    <w:p w14:paraId="731288FB" w14:textId="77777777" w:rsidR="00254D9B" w:rsidRPr="000376B8" w:rsidRDefault="00254D9B" w:rsidP="005C5A68">
      <w:pPr>
        <w:rPr>
          <w:b/>
        </w:rPr>
      </w:pPr>
      <w:r w:rsidRPr="000376B8">
        <w:rPr>
          <w:b/>
        </w:rPr>
        <w:t>Materiaalne põhivara</w:t>
      </w:r>
      <w:bookmarkEnd w:id="269"/>
    </w:p>
    <w:p w14:paraId="291DFB6C" w14:textId="77777777" w:rsidR="00254D9B" w:rsidRDefault="00254D9B">
      <w:pPr>
        <w:spacing w:before="120"/>
        <w:jc w:val="both"/>
        <w:rPr>
          <w:lang w:val="et-EE"/>
        </w:rPr>
      </w:pPr>
      <w:r w:rsidRPr="00DC5462">
        <w:rPr>
          <w:lang w:val="et-EE"/>
        </w:rPr>
        <w:t>Materiaalseks põhivaraks</w:t>
      </w:r>
      <w:r w:rsidR="003422DC">
        <w:rPr>
          <w:lang w:val="et-EE"/>
        </w:rPr>
        <w:t xml:space="preserve"> loetakse varasid, mida kasutatakse hinnanguliselt pikema perioodi jooksul kui üks aasta ja mille soetusmaksumus on alates </w:t>
      </w:r>
      <w:r w:rsidR="004060AA">
        <w:rPr>
          <w:lang w:val="et-EE"/>
        </w:rPr>
        <w:t>5</w:t>
      </w:r>
      <w:r w:rsidR="003422DC">
        <w:rPr>
          <w:lang w:val="et-EE"/>
        </w:rPr>
        <w:t> 000 eurost</w:t>
      </w:r>
      <w:r w:rsidR="00DF1C9E">
        <w:rPr>
          <w:lang w:val="et-EE"/>
        </w:rPr>
        <w:t xml:space="preserve"> (alates 31.12.2016)</w:t>
      </w:r>
      <w:r w:rsidR="00853CE5">
        <w:rPr>
          <w:lang w:val="et-EE"/>
        </w:rPr>
        <w:t>.</w:t>
      </w:r>
      <w:r w:rsidR="003422DC">
        <w:rPr>
          <w:lang w:val="et-EE"/>
        </w:rPr>
        <w:t xml:space="preserve"> </w:t>
      </w:r>
      <w:r w:rsidRPr="00DC5462">
        <w:rPr>
          <w:lang w:val="et-EE"/>
        </w:rPr>
        <w:t xml:space="preserve">Varad, mille kasulik eluiga on üle ühe aasta, kuid mille soetusmaksumus on alla </w:t>
      </w:r>
      <w:r w:rsidR="004060AA">
        <w:rPr>
          <w:lang w:val="et-EE"/>
        </w:rPr>
        <w:t>5</w:t>
      </w:r>
      <w:r w:rsidR="003422DC">
        <w:rPr>
          <w:lang w:val="et-EE"/>
        </w:rPr>
        <w:t xml:space="preserve"> 000</w:t>
      </w:r>
      <w:r w:rsidRPr="00DC5462">
        <w:rPr>
          <w:lang w:val="et-EE"/>
        </w:rPr>
        <w:t> </w:t>
      </w:r>
      <w:r w:rsidR="003422DC">
        <w:rPr>
          <w:lang w:val="et-EE"/>
        </w:rPr>
        <w:t>euro</w:t>
      </w:r>
      <w:r w:rsidRPr="00DC5462">
        <w:rPr>
          <w:lang w:val="et-EE"/>
        </w:rPr>
        <w:t>, kantakse</w:t>
      </w:r>
      <w:r>
        <w:rPr>
          <w:lang w:val="et-EE"/>
        </w:rPr>
        <w:t xml:space="preserve"> </w:t>
      </w:r>
      <w:r w:rsidRPr="00351082">
        <w:rPr>
          <w:lang w:val="et-EE"/>
        </w:rPr>
        <w:t>kasutu</w:t>
      </w:r>
      <w:r w:rsidR="00077BD1" w:rsidRPr="00351082">
        <w:rPr>
          <w:lang w:val="et-EE"/>
        </w:rPr>
        <w:t>s</w:t>
      </w:r>
      <w:r w:rsidRPr="00351082">
        <w:rPr>
          <w:lang w:val="et-EE"/>
        </w:rPr>
        <w:t>se</w:t>
      </w:r>
      <w:r>
        <w:rPr>
          <w:lang w:val="et-EE"/>
        </w:rPr>
        <w:t xml:space="preserve"> võtmise hetkel täielikult kulusse. Põhivara rekonstrueerimisväljaminekud, mis vastavad materiaalse põhivara mõistele, liidetakse materiaalse põhivara soetusmaksumusele. Rekonstrueerimisväljaminekute lisamisel hinnatakse vara järelejäänud kasulikku eluiga ja vajadusel reguleeritakse põhivara kulumi normi.</w:t>
      </w:r>
    </w:p>
    <w:p w14:paraId="7E4329FC" w14:textId="0FCEEDC8" w:rsidR="00254D9B" w:rsidRDefault="00254D9B">
      <w:pPr>
        <w:pStyle w:val="wKehatekst"/>
        <w:spacing w:before="120"/>
        <w:rPr>
          <w:lang w:val="et-EE"/>
        </w:rPr>
      </w:pPr>
      <w:r>
        <w:rPr>
          <w:lang w:val="et-EE"/>
        </w:rPr>
        <w:t xml:space="preserve">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 Maad ja kunstiväärtusi, mille väärtus aja jooksul ei vähene, ei amortiseerita. Põhivara kulumi arvestus toimub kord </w:t>
      </w:r>
      <w:r w:rsidR="009E1BB3">
        <w:rPr>
          <w:lang w:val="et-EE"/>
        </w:rPr>
        <w:t>kuu</w:t>
      </w:r>
      <w:r w:rsidR="00BE7FE0">
        <w:rPr>
          <w:lang w:val="et-EE"/>
        </w:rPr>
        <w:t>s</w:t>
      </w:r>
      <w:r>
        <w:rPr>
          <w:lang w:val="et-EE"/>
        </w:rPr>
        <w:t xml:space="preserve">. Kulumi normid aastas põhivaragruppidele on järgmised: hooned ja rajatised 3 – 10%, masinad ja seadmed ning transpordivahendid 15 – 20%, </w:t>
      </w:r>
      <w:r w:rsidR="009E1BB3">
        <w:rPr>
          <w:lang w:val="et-EE"/>
        </w:rPr>
        <w:t>info- ja kommunikatsiooniseadmed</w:t>
      </w:r>
      <w:r>
        <w:rPr>
          <w:lang w:val="et-EE"/>
        </w:rPr>
        <w:t xml:space="preserve"> 33</w:t>
      </w:r>
      <w:r w:rsidR="009E1BB3">
        <w:rPr>
          <w:lang w:val="et-EE"/>
        </w:rPr>
        <w:t xml:space="preserve"> – 50</w:t>
      </w:r>
      <w:r>
        <w:rPr>
          <w:lang w:val="et-EE"/>
        </w:rPr>
        <w:t>%.</w:t>
      </w:r>
    </w:p>
    <w:p w14:paraId="71AE9AE2" w14:textId="77777777" w:rsidR="003B6D80" w:rsidRDefault="003B6D80">
      <w:pPr>
        <w:pStyle w:val="wKehatekst"/>
        <w:spacing w:before="120"/>
        <w:rPr>
          <w:lang w:val="et-EE"/>
        </w:rPr>
      </w:pPr>
      <w:r w:rsidRPr="003B6D80">
        <w:rPr>
          <w:lang w:val="et-EE"/>
        </w:rPr>
        <w:t>Juhul kui põhivara kaetav väärtus (s.o kõrgem kahest järgnevast näitajast: vara õiglane väärtus (miinus müügikulutused) või vara kasutusväärtus) on väiksem tema bilansilisest jääkmaksumusest, on materiaalse põhivara objektid alla hinnatud nende kaetavale väärtusele. Varade väärtuse testi ei tehta ega kajastata varade väärtuse langust kaetavale väärtusele avaliku teenuse osutamiseks vajalike põhivarade puhul, kui vara väärtus ei ole langenud selle riknemise või muul põhjusel osaliselt või täielikult kasutusest eemaldamise tõttu.</w:t>
      </w:r>
    </w:p>
    <w:p w14:paraId="5278D77F" w14:textId="77777777" w:rsidR="00254D9B" w:rsidRDefault="00254D9B">
      <w:pPr>
        <w:pStyle w:val="Pealkiri8"/>
        <w:spacing w:before="120"/>
        <w:jc w:val="both"/>
        <w:rPr>
          <w:b/>
          <w:bCs/>
          <w:i w:val="0"/>
          <w:iCs w:val="0"/>
        </w:rPr>
      </w:pPr>
      <w:bookmarkStart w:id="270" w:name="_Toc165616930"/>
      <w:r>
        <w:rPr>
          <w:b/>
          <w:bCs/>
          <w:i w:val="0"/>
          <w:iCs w:val="0"/>
        </w:rPr>
        <w:t>Ümberhindlus</w:t>
      </w:r>
    </w:p>
    <w:p w14:paraId="00F005AC" w14:textId="77777777" w:rsidR="00254D9B" w:rsidRDefault="00254D9B">
      <w:pPr>
        <w:spacing w:before="120"/>
        <w:jc w:val="both"/>
        <w:rPr>
          <w:szCs w:val="22"/>
          <w:lang w:val="et-EE"/>
        </w:rPr>
      </w:pPr>
      <w:r>
        <w:rPr>
          <w:szCs w:val="22"/>
          <w:lang w:val="et-EE"/>
        </w:rPr>
        <w:t xml:space="preserve">2005. aastal viidi läbi kinnisvarainvesteeringute ja materiaalse põhivara ühekordne ümberhindlus, mis tulenes vajadusest võtta arvesse enne 1996. </w:t>
      </w:r>
      <w:r w:rsidR="00E03C8E">
        <w:rPr>
          <w:szCs w:val="22"/>
          <w:lang w:val="et-EE"/>
        </w:rPr>
        <w:t>aastal</w:t>
      </w:r>
      <w:r>
        <w:rPr>
          <w:szCs w:val="22"/>
          <w:lang w:val="et-EE"/>
        </w:rPr>
        <w:t xml:space="preserve"> toimunud hüperinflatsiooni ja korrigeerida varasemaid puudujääke raamatupidamises.</w:t>
      </w:r>
    </w:p>
    <w:p w14:paraId="1316457E" w14:textId="17BBE128" w:rsidR="00254D9B" w:rsidRDefault="00254D9B">
      <w:pPr>
        <w:pStyle w:val="wKehatekst"/>
        <w:spacing w:before="120"/>
        <w:rPr>
          <w:szCs w:val="22"/>
          <w:lang w:val="et-EE"/>
        </w:rPr>
      </w:pPr>
      <w:r>
        <w:rPr>
          <w:szCs w:val="22"/>
          <w:lang w:val="et-EE"/>
        </w:rPr>
        <w:t>Seoses maareformi kestmisega on ümberhindluste kajastamist jätkatud ka peale 2005. a</w:t>
      </w:r>
      <w:r w:rsidR="002134FA">
        <w:rPr>
          <w:szCs w:val="22"/>
          <w:lang w:val="et-EE"/>
        </w:rPr>
        <w:t>.</w:t>
      </w:r>
      <w:r>
        <w:rPr>
          <w:szCs w:val="22"/>
          <w:lang w:val="et-EE"/>
        </w:rPr>
        <w:t>, võttes arvele aruandeperioodil mõõdistatud ja maakatastrisse kantud maad. Samuti võetakse ümberhindlusena jätkuvalt arvele aruandeperioodil omandatud peremehetut vara, mis on saadud seoses pärijate puudumisega.</w:t>
      </w:r>
    </w:p>
    <w:p w14:paraId="5874BA7B" w14:textId="77777777" w:rsidR="00254D9B" w:rsidRDefault="00254D9B">
      <w:pPr>
        <w:pStyle w:val="Pealkiri8"/>
        <w:spacing w:before="120"/>
        <w:jc w:val="both"/>
        <w:rPr>
          <w:b/>
          <w:bCs/>
          <w:i w:val="0"/>
          <w:iCs w:val="0"/>
        </w:rPr>
      </w:pPr>
      <w:r>
        <w:rPr>
          <w:i w:val="0"/>
          <w:iCs w:val="0"/>
          <w:szCs w:val="22"/>
        </w:rPr>
        <w:t>Varade ümberhindamiseks kasutatakse õiglase väärtuse määramiseks jääkasendusmaksumuse meetodit. Maa arvelevõtmiseks kasutatakse maksustamishinda</w:t>
      </w:r>
      <w:r>
        <w:rPr>
          <w:szCs w:val="22"/>
        </w:rPr>
        <w:t>.</w:t>
      </w:r>
    </w:p>
    <w:p w14:paraId="4077AADA" w14:textId="77777777" w:rsidR="00E26A30" w:rsidRDefault="00E26A30" w:rsidP="005C5A68">
      <w:pPr>
        <w:rPr>
          <w:b/>
          <w:bCs/>
        </w:rPr>
      </w:pPr>
      <w:bookmarkStart w:id="271" w:name="_Toc165616931"/>
      <w:bookmarkEnd w:id="270"/>
    </w:p>
    <w:p w14:paraId="2F35D0C2" w14:textId="77777777" w:rsidR="00254D9B" w:rsidRPr="000376B8" w:rsidRDefault="00254D9B" w:rsidP="005C5A68">
      <w:pPr>
        <w:rPr>
          <w:b/>
        </w:rPr>
      </w:pPr>
      <w:r w:rsidRPr="000376B8">
        <w:rPr>
          <w:b/>
        </w:rPr>
        <w:t>Renditud varad</w:t>
      </w:r>
      <w:bookmarkEnd w:id="271"/>
    </w:p>
    <w:p w14:paraId="3E968109" w14:textId="77777777" w:rsidR="00254D9B" w:rsidRDefault="00254D9B">
      <w:pPr>
        <w:pStyle w:val="Kehatekst3"/>
        <w:spacing w:before="120"/>
        <w:rPr>
          <w:sz w:val="24"/>
        </w:rPr>
      </w:pPr>
      <w:r>
        <w:rPr>
          <w:sz w:val="24"/>
        </w:rPr>
        <w:t>Kapitalirendina käsitletakse rendilepingut, mille puhul kõik olulised vara omandiga seonduvad riskid ja hüved kanduvad üle rentnikule. Muud rendilepingud kajastatakse kasutusrendina.</w:t>
      </w:r>
    </w:p>
    <w:p w14:paraId="2EE118F4" w14:textId="77777777" w:rsidR="00254D9B" w:rsidRDefault="00254D9B">
      <w:pPr>
        <w:pStyle w:val="Kehatekst3"/>
        <w:spacing w:before="120"/>
        <w:rPr>
          <w:sz w:val="24"/>
        </w:rPr>
      </w:pPr>
      <w:r>
        <w:rPr>
          <w:sz w:val="24"/>
        </w:rPr>
        <w:t>Kapitalirendi alusel väljarenditud vara kajastatakse bilansis nõudena kapitalirenti tehtud netoinvesteeringu summas. Saadavad rendimaksed jagatakse kapitalirendinõude põhiosa makseteks ja finantstuluks. Finantstulu kajastatakse rendiperioodi jooksul.</w:t>
      </w:r>
    </w:p>
    <w:p w14:paraId="0C870496" w14:textId="77777777" w:rsidR="00254D9B" w:rsidRDefault="00254D9B">
      <w:pPr>
        <w:pStyle w:val="Kehatekst3"/>
        <w:spacing w:before="120"/>
        <w:rPr>
          <w:sz w:val="24"/>
        </w:rPr>
      </w:pPr>
      <w:r>
        <w:rPr>
          <w:sz w:val="24"/>
        </w:rPr>
        <w:t xml:space="preserve">Kasutusrendi tingimustel väljarenditud vara kajastatakse bilansis tavakorras, analoogselt muule </w:t>
      </w:r>
      <w:r w:rsidR="0022726B">
        <w:rPr>
          <w:sz w:val="24"/>
        </w:rPr>
        <w:t xml:space="preserve">konsolideerimisgrupi </w:t>
      </w:r>
      <w:r>
        <w:rPr>
          <w:sz w:val="24"/>
        </w:rPr>
        <w:t>bilansis kajastatavale varale. Kasutusrendi maksed kajastatakse rendiperioodi jooksul lineaarselt tuluna.</w:t>
      </w:r>
    </w:p>
    <w:p w14:paraId="32C7ADF5" w14:textId="28B276DD" w:rsidR="007D3FE7" w:rsidRDefault="00254D9B" w:rsidP="00793C64">
      <w:pPr>
        <w:pStyle w:val="Kehatekst3"/>
        <w:spacing w:before="120"/>
        <w:rPr>
          <w:sz w:val="24"/>
        </w:rPr>
      </w:pPr>
      <w:r>
        <w:rPr>
          <w:sz w:val="24"/>
        </w:rPr>
        <w:t>Kapitalirendi alusel renditud vara kajastatakse bilansis vara ja kohust</w:t>
      </w:r>
      <w:r w:rsidR="002C55B5">
        <w:rPr>
          <w:sz w:val="24"/>
        </w:rPr>
        <w:t>i</w:t>
      </w:r>
      <w:r>
        <w:rPr>
          <w:sz w:val="24"/>
        </w:rPr>
        <w:t>sena renditud vara õiglase väärtuse summas. Makstavad rendimaksed jagatakse finantskuluks ja kohust</w:t>
      </w:r>
      <w:r w:rsidR="00232589">
        <w:rPr>
          <w:sz w:val="24"/>
        </w:rPr>
        <w:t>i</w:t>
      </w:r>
      <w:r>
        <w:rPr>
          <w:sz w:val="24"/>
        </w:rPr>
        <w:t xml:space="preserve">se vähendamiseks. </w:t>
      </w:r>
      <w:r>
        <w:rPr>
          <w:sz w:val="24"/>
        </w:rPr>
        <w:lastRenderedPageBreak/>
        <w:t>Finantskulud kajastatakse rendiperioodi jooksul. Kasutusrendi maksed kajastatakse rendiperioodi jooksul lineaarselt kuluna.</w:t>
      </w:r>
    </w:p>
    <w:p w14:paraId="31696413" w14:textId="77777777" w:rsidR="00793C64" w:rsidRPr="00793C64" w:rsidRDefault="00793C64" w:rsidP="00793C64">
      <w:pPr>
        <w:pStyle w:val="Kehatekst3"/>
        <w:spacing w:before="120"/>
        <w:rPr>
          <w:sz w:val="24"/>
        </w:rPr>
      </w:pPr>
    </w:p>
    <w:p w14:paraId="3330FF1A" w14:textId="58CD3F74" w:rsidR="00254D9B" w:rsidRDefault="00254D9B">
      <w:pPr>
        <w:pStyle w:val="Pealkiri5"/>
        <w:rPr>
          <w:lang w:val="et-EE"/>
        </w:rPr>
      </w:pPr>
      <w:r>
        <w:rPr>
          <w:lang w:val="et-EE"/>
        </w:rPr>
        <w:t>Eraldised ja tingimuslikud kohust</w:t>
      </w:r>
      <w:r w:rsidR="00FA0581">
        <w:rPr>
          <w:lang w:val="et-EE"/>
        </w:rPr>
        <w:t>i</w:t>
      </w:r>
      <w:r>
        <w:rPr>
          <w:lang w:val="et-EE"/>
        </w:rPr>
        <w:t>sed</w:t>
      </w:r>
    </w:p>
    <w:p w14:paraId="79B745E2" w14:textId="58A326FC" w:rsidR="00C82B23" w:rsidRDefault="00254D9B">
      <w:pPr>
        <w:spacing w:before="120"/>
        <w:jc w:val="both"/>
        <w:rPr>
          <w:lang w:val="et-EE"/>
        </w:rPr>
      </w:pPr>
      <w:r>
        <w:rPr>
          <w:lang w:val="et-EE"/>
        </w:rPr>
        <w:t>Bilansis kajastatakse eraldisena enne bilansipäeva tekkinud kohust</w:t>
      </w:r>
      <w:r w:rsidR="00FA0581">
        <w:rPr>
          <w:lang w:val="et-EE"/>
        </w:rPr>
        <w:t>i</w:t>
      </w:r>
      <w:r>
        <w:rPr>
          <w:lang w:val="et-EE"/>
        </w:rPr>
        <w:t>si, millel on seaduslik või lepinguline alus või mis tulenevad aruandekohustuslase senisest tegevuspraktikast, mis nõuab varast loobumist ja mille suurust saab usaldusväärselt hinnata, kuid mille lõplik maksumus või maksetähtaeg ei ole kindlalt fikseeritud. Eraldiste hindamisel on lähtutud juhtkonna hinnangust, kogemustest ja vajadusel ka sõltumatute ekspertide hinnangutest. Lubadused, garantiid ja muud kohust</w:t>
      </w:r>
      <w:r w:rsidR="00FA0581">
        <w:rPr>
          <w:lang w:val="et-EE"/>
        </w:rPr>
        <w:t>i</w:t>
      </w:r>
      <w:r>
        <w:rPr>
          <w:lang w:val="et-EE"/>
        </w:rPr>
        <w:t>sed, mis teatud tingimustel võivad tulevikus muutuda kohust</w:t>
      </w:r>
      <w:r w:rsidR="00FA0581">
        <w:rPr>
          <w:lang w:val="et-EE"/>
        </w:rPr>
        <w:t>i</w:t>
      </w:r>
      <w:r>
        <w:rPr>
          <w:lang w:val="et-EE"/>
        </w:rPr>
        <w:t xml:space="preserve">steks, on avalikustatud aruande lisades </w:t>
      </w:r>
      <w:r w:rsidR="00053CB8">
        <w:rPr>
          <w:lang w:val="et-EE"/>
        </w:rPr>
        <w:t>tingimusliku</w:t>
      </w:r>
      <w:r>
        <w:rPr>
          <w:lang w:val="et-EE"/>
        </w:rPr>
        <w:t xml:space="preserve"> kohust</w:t>
      </w:r>
      <w:r w:rsidR="00FA0581">
        <w:rPr>
          <w:lang w:val="et-EE"/>
        </w:rPr>
        <w:t>i</w:t>
      </w:r>
      <w:r>
        <w:rPr>
          <w:lang w:val="et-EE"/>
        </w:rPr>
        <w:t>sena</w:t>
      </w:r>
    </w:p>
    <w:p w14:paraId="0700ED36" w14:textId="77777777" w:rsidR="00C82B23" w:rsidRPr="00C82B23" w:rsidRDefault="00254D9B">
      <w:pPr>
        <w:spacing w:before="120"/>
        <w:jc w:val="both"/>
        <w:rPr>
          <w:b/>
          <w:bCs/>
          <w:lang w:val="et-EE"/>
        </w:rPr>
      </w:pPr>
      <w:r w:rsidRPr="00C82B23">
        <w:rPr>
          <w:b/>
          <w:bCs/>
          <w:iCs/>
        </w:rPr>
        <w:t>Sihtfinantseerimin</w:t>
      </w:r>
      <w:r w:rsidR="00C82B23" w:rsidRPr="00C82B23">
        <w:rPr>
          <w:b/>
          <w:bCs/>
          <w:lang w:val="et-EE"/>
        </w:rPr>
        <w:t>e</w:t>
      </w:r>
    </w:p>
    <w:p w14:paraId="4E871504" w14:textId="77777777" w:rsidR="00826B8C" w:rsidRDefault="00826B8C" w:rsidP="00826B8C">
      <w:pPr>
        <w:jc w:val="both"/>
      </w:pPr>
    </w:p>
    <w:p w14:paraId="3865EE17" w14:textId="77777777" w:rsidR="00826B8C" w:rsidRDefault="00826B8C" w:rsidP="00826B8C">
      <w:pPr>
        <w:jc w:val="both"/>
      </w:pPr>
      <w:r>
        <w:t>Toetused jaotatakse järgmisteks liikideks:</w:t>
      </w:r>
    </w:p>
    <w:p w14:paraId="396BC44B" w14:textId="77777777" w:rsidR="00826B8C" w:rsidRDefault="00826B8C" w:rsidP="00826B8C">
      <w:pPr>
        <w:pStyle w:val="Loendilik"/>
        <w:numPr>
          <w:ilvl w:val="0"/>
          <w:numId w:val="31"/>
        </w:numPr>
        <w:spacing w:after="160" w:line="259" w:lineRule="auto"/>
        <w:jc w:val="both"/>
      </w:pPr>
      <w:r>
        <w:t>sihtfinantseerimine – teatud projektipõhisel sihtotstarbel saadud ja antud toetused, mille puhul määratakse selle eesmärk koos mõõdikutega eesmärgi täitmise jälgimiseks, ajakava ja rahaline eelarve ning toetuse andja nõuab saajalt detailset aruandlust raha kasutamise kohta ning raha ülejääk tuleb maksta andjale tagasi;</w:t>
      </w:r>
    </w:p>
    <w:p w14:paraId="76564636" w14:textId="77777777" w:rsidR="00826B8C" w:rsidRDefault="00826B8C" w:rsidP="00826B8C">
      <w:pPr>
        <w:pStyle w:val="Loendilik"/>
        <w:numPr>
          <w:ilvl w:val="0"/>
          <w:numId w:val="31"/>
        </w:numPr>
        <w:spacing w:after="160" w:line="259" w:lineRule="auto"/>
        <w:jc w:val="both"/>
      </w:pPr>
      <w:r>
        <w:t>tegevustoetused – antud ja saadud toetused, mis antakse saajale lähtudes tema põhikirjalistest ülesannetest ja arengudokumentides määratud eesmärkidest.</w:t>
      </w:r>
    </w:p>
    <w:p w14:paraId="66D08511" w14:textId="77777777" w:rsidR="00826B8C" w:rsidRDefault="00826B8C" w:rsidP="00826B8C">
      <w:pPr>
        <w:jc w:val="both"/>
      </w:pPr>
      <w:r>
        <w:t>Sihtfinantseerimise liigid on:</w:t>
      </w:r>
    </w:p>
    <w:p w14:paraId="688DDC54" w14:textId="77777777" w:rsidR="00826B8C" w:rsidRDefault="00826B8C" w:rsidP="00826B8C">
      <w:pPr>
        <w:pStyle w:val="Loendilik"/>
        <w:numPr>
          <w:ilvl w:val="0"/>
          <w:numId w:val="30"/>
        </w:numPr>
        <w:spacing w:after="160" w:line="259" w:lineRule="auto"/>
        <w:jc w:val="both"/>
      </w:pPr>
      <w:r>
        <w:t>kodumaine sihtfinantseerimine;</w:t>
      </w:r>
    </w:p>
    <w:p w14:paraId="254A65B9" w14:textId="77777777" w:rsidR="00826B8C" w:rsidRDefault="00826B8C" w:rsidP="00826B8C">
      <w:pPr>
        <w:pStyle w:val="Loendilik"/>
        <w:numPr>
          <w:ilvl w:val="0"/>
          <w:numId w:val="30"/>
        </w:numPr>
        <w:spacing w:after="160" w:line="259" w:lineRule="auto"/>
        <w:jc w:val="both"/>
      </w:pPr>
      <w:r>
        <w:t>välismaine sihtfinantseerimine.</w:t>
      </w:r>
    </w:p>
    <w:p w14:paraId="322D3091" w14:textId="77777777" w:rsidR="00826B8C" w:rsidRDefault="00826B8C" w:rsidP="00826B8C">
      <w:pPr>
        <w:jc w:val="both"/>
      </w:pPr>
      <w:r>
        <w:t>Sihtfinantseerimist kajastatakse bilansis esmakordselt raha ülekandmisel või laekumisel või sihtfinantseerimisega seotud nõuete, kohustiste, tulude ja kulude arvelevõtmise kuupäeval. Sihtfinantseerimise kajastamisel eristatakse tegevuskulude ja põhivarade sihtfinantseerimist. Põhivara sihtfinantseerimise põhitingimuseks on, et kontsern toetuse saajana peab ostma, ehitama või muul viisil soetama teatud põhivara.  Sihtfinantseerimine kajastatakse tuluna tegevuskulude tegemise või põhivarade soetamise perioodil, kui sihtfinantseerimise tingimustega ei kaasne sisuline tagasinõude või laekumata jäämise risk. Tegevustoetus kajastatakse tuluna raha laekumisel.</w:t>
      </w:r>
    </w:p>
    <w:p w14:paraId="0AACF3A9" w14:textId="77777777" w:rsidR="00826B8C" w:rsidRDefault="00826B8C" w:rsidP="00826B8C">
      <w:pPr>
        <w:jc w:val="both"/>
      </w:pPr>
    </w:p>
    <w:p w14:paraId="280C4ABA" w14:textId="77777777" w:rsidR="00826B8C" w:rsidRDefault="00826B8C" w:rsidP="00826B8C">
      <w:pPr>
        <w:jc w:val="both"/>
      </w:pPr>
      <w:r>
        <w:t>Kui toetuse andja või vahendaja annab toetust kulude lihtsustatud hüvitamisviiside alusel (standardiseeritud ühikuhinnad, kindlasummalised maksed, ühtse määra alusel hüvitatavad kaudsed kulud), ilma nende kohta kuludokumente nõudmata, kajastatakse sihtfinantseerimise tulu aruande perioodil.</w:t>
      </w:r>
    </w:p>
    <w:p w14:paraId="7A9B7B1D" w14:textId="77777777" w:rsidR="00826B8C" w:rsidRDefault="00826B8C" w:rsidP="00826B8C">
      <w:pPr>
        <w:jc w:val="both"/>
      </w:pPr>
      <w:r>
        <w:t>Mitterahalist sihtfinantseerimist kajastatakse saadud kaupade ja teenuste õiglases väärtuses. Teiselt avaliku sektori üksuselt mitterahalise sihtfinantseerimisena saadud põhivara kajastatakse õiglases väärtuses või kui see ei ole teada, üleandja poolt näidatud jääkväärtuses.</w:t>
      </w:r>
    </w:p>
    <w:p w14:paraId="196C4E35" w14:textId="1245F195" w:rsidR="00254D9B" w:rsidRDefault="00254D9B">
      <w:pPr>
        <w:pStyle w:val="Pealkiri8"/>
        <w:rPr>
          <w:b/>
          <w:bCs/>
          <w:i w:val="0"/>
          <w:iCs w:val="0"/>
        </w:rPr>
      </w:pPr>
      <w:r>
        <w:rPr>
          <w:b/>
          <w:bCs/>
          <w:i w:val="0"/>
          <w:iCs w:val="0"/>
        </w:rPr>
        <w:t>Maksude arvestus</w:t>
      </w:r>
    </w:p>
    <w:p w14:paraId="6B010571" w14:textId="77777777" w:rsidR="00254D9B" w:rsidRDefault="00254D9B">
      <w:pPr>
        <w:pStyle w:val="wKehatekst"/>
        <w:spacing w:before="120"/>
        <w:rPr>
          <w:b/>
          <w:bCs/>
          <w:lang w:val="et-EE"/>
        </w:rPr>
      </w:pPr>
      <w:r>
        <w:rPr>
          <w:lang w:val="et-EE"/>
        </w:rPr>
        <w:t>Põhivara või varude soetamisel tasutud mittetagastatavad maksud ja lõivud on kajastatud soetamishetkel kuluna ning neid ei kajastata varade soetusmaksumuse koosseisus. Kui erisoodustuse ja toetuste alusdokumendil on kajastatud käibemaks, siis kajastatakse seda koos põhisummaga.</w:t>
      </w:r>
    </w:p>
    <w:p w14:paraId="213AB71D" w14:textId="1357F32B" w:rsidR="00254D9B" w:rsidRDefault="00C86CD3">
      <w:pPr>
        <w:pStyle w:val="Jalus"/>
        <w:spacing w:before="120"/>
        <w:jc w:val="both"/>
        <w:rPr>
          <w:lang w:val="et-EE"/>
        </w:rPr>
      </w:pPr>
      <w:r>
        <w:rPr>
          <w:lang w:val="et-EE"/>
        </w:rPr>
        <w:lastRenderedPageBreak/>
        <w:t xml:space="preserve">Konsolideerimisgrupi </w:t>
      </w:r>
      <w:r w:rsidR="00FD0B4D">
        <w:rPr>
          <w:lang w:val="et-EE"/>
        </w:rPr>
        <w:t xml:space="preserve">äriühingute </w:t>
      </w:r>
      <w:r w:rsidR="00254D9B">
        <w:rPr>
          <w:lang w:val="et-EE"/>
        </w:rPr>
        <w:t>poolt tasutud käibemaksu arvestuses lähtutakse soetatud kauba ja ostetud teenuse kasutamise osatähtsusest maksustatava käibe tarbeks.</w:t>
      </w:r>
    </w:p>
    <w:p w14:paraId="648F9F23" w14:textId="4BABFEC8" w:rsidR="00254D9B" w:rsidRDefault="00254D9B">
      <w:pPr>
        <w:pStyle w:val="wKehatekst"/>
        <w:spacing w:before="120"/>
        <w:rPr>
          <w:lang w:val="et-EE"/>
        </w:rPr>
      </w:pPr>
      <w:r>
        <w:rPr>
          <w:lang w:val="et-EE"/>
        </w:rPr>
        <w:t>Dividendide väljamaksmisega kaasnevat äriühingu tulumaksu kajastatakse kohust</w:t>
      </w:r>
      <w:r w:rsidR="007E357F">
        <w:rPr>
          <w:lang w:val="et-EE"/>
        </w:rPr>
        <w:t>i</w:t>
      </w:r>
      <w:r>
        <w:rPr>
          <w:lang w:val="et-EE"/>
        </w:rPr>
        <w:t>se ja kuluna dividendide väljakuulutamise hetkel.</w:t>
      </w:r>
    </w:p>
    <w:p w14:paraId="74D8E61E" w14:textId="77777777" w:rsidR="00254D9B" w:rsidRDefault="00254D9B">
      <w:pPr>
        <w:pStyle w:val="wKehatekst"/>
        <w:spacing w:before="120"/>
        <w:rPr>
          <w:lang w:val="et-EE"/>
        </w:rPr>
      </w:pPr>
      <w:r>
        <w:rPr>
          <w:lang w:val="et-EE"/>
        </w:rPr>
        <w:t>Dividendide tulumaksu kajastatakse tulumaksukuluna</w:t>
      </w:r>
      <w:r w:rsidR="0022726B">
        <w:rPr>
          <w:lang w:val="et-EE"/>
        </w:rPr>
        <w:t xml:space="preserve"> konsolideerimisgrupi äriühingute</w:t>
      </w:r>
      <w:r>
        <w:rPr>
          <w:lang w:val="et-EE"/>
        </w:rPr>
        <w:t xml:space="preserve"> kasumiaruandes samal perioodil, kui dividendid välja kuulutatakse, sõltumata sellest, mis perioodi eest need on välja kuulutatud või millal need tegelikult välja makstakse.</w:t>
      </w:r>
    </w:p>
    <w:p w14:paraId="4000F606" w14:textId="77777777" w:rsidR="00163F71" w:rsidRDefault="00254D9B" w:rsidP="00163F71">
      <w:pPr>
        <w:pStyle w:val="wKehatekst"/>
        <w:spacing w:before="120"/>
        <w:rPr>
          <w:lang w:val="fi-FI"/>
        </w:rPr>
      </w:pPr>
      <w:r>
        <w:rPr>
          <w:lang w:val="fi-FI"/>
        </w:rPr>
        <w:t>Tulevase dividendi tulumaksu suhtes ei moodustata eraldist enne dividendide väljakuulutamist, kuid info selle kohta avalikustatakse lisades.</w:t>
      </w:r>
    </w:p>
    <w:p w14:paraId="7FEB1805" w14:textId="77777777" w:rsidR="00254D9B" w:rsidRPr="00910D5E" w:rsidRDefault="00254D9B" w:rsidP="00163F71">
      <w:pPr>
        <w:pStyle w:val="wKehatekst"/>
        <w:spacing w:before="120"/>
        <w:rPr>
          <w:b/>
          <w:lang w:val="et-EE"/>
        </w:rPr>
      </w:pPr>
      <w:r w:rsidRPr="00910D5E">
        <w:rPr>
          <w:b/>
          <w:bCs/>
          <w:iCs/>
        </w:rPr>
        <w:t>Tulude arvestus</w:t>
      </w:r>
    </w:p>
    <w:p w14:paraId="790581D5" w14:textId="77777777" w:rsidR="00741CAB" w:rsidRDefault="00254D9B" w:rsidP="00FD0792">
      <w:r>
        <w:t>Kogutud maksude, lõivude ja trahvide tulu võetakse arvele tekkepõhiselt vastavalt esitatud maksudeklaratsioonidele ja muudele tulu tekkimist kajastavatele dokumentidele.</w:t>
      </w:r>
    </w:p>
    <w:p w14:paraId="6352B8B2" w14:textId="77777777" w:rsidR="00741CAB" w:rsidRDefault="00741CAB" w:rsidP="00FD0792"/>
    <w:p w14:paraId="7784694A" w14:textId="77777777" w:rsidR="00541E69" w:rsidRDefault="00541E69" w:rsidP="00FD0792">
      <w:r>
        <w:t>Tulu teenuste müügist kajastatakse raamatupidamises siis, kui on täidetud kõik järgnevad loetletud tingimused: olulised omandiga seonduvad riskid ja hüved on läinud müüjalt ostjale;</w:t>
      </w:r>
    </w:p>
    <w:p w14:paraId="2DC839EA" w14:textId="77777777" w:rsidR="00B26A59" w:rsidRDefault="00541E69" w:rsidP="00FD0792">
      <w:pPr>
        <w:pStyle w:val="Loendilik"/>
        <w:numPr>
          <w:ilvl w:val="0"/>
          <w:numId w:val="11"/>
        </w:numPr>
      </w:pPr>
      <w:r>
        <w:t>müüjal ei ole jätkuvalt niisugust haldamisvastutust, mida seostatakse omandiga ning puudub kontroll teenuse üle;</w:t>
      </w:r>
    </w:p>
    <w:p w14:paraId="75628D90" w14:textId="77777777" w:rsidR="00B26A59" w:rsidRDefault="00B26A59" w:rsidP="00FD0792">
      <w:pPr>
        <w:pStyle w:val="Loendilik"/>
        <w:numPr>
          <w:ilvl w:val="0"/>
          <w:numId w:val="11"/>
        </w:numPr>
      </w:pPr>
      <w:r>
        <w:t>tulu müügitehingutest saab usaldusväärselt mõõta;</w:t>
      </w:r>
    </w:p>
    <w:p w14:paraId="60DDB90F" w14:textId="77777777" w:rsidR="00B26A59" w:rsidRDefault="00B26A59" w:rsidP="00FD0792">
      <w:pPr>
        <w:pStyle w:val="Loendilik"/>
        <w:numPr>
          <w:ilvl w:val="0"/>
          <w:numId w:val="11"/>
        </w:numPr>
      </w:pPr>
      <w:r>
        <w:t>tehingust saadava tasu laekumine on tõenäoline;</w:t>
      </w:r>
    </w:p>
    <w:p w14:paraId="35115615" w14:textId="77777777" w:rsidR="00572522" w:rsidRDefault="00B26A59" w:rsidP="00FD0792">
      <w:pPr>
        <w:pStyle w:val="Loendilik"/>
        <w:numPr>
          <w:ilvl w:val="0"/>
          <w:numId w:val="11"/>
        </w:numPr>
      </w:pPr>
      <w:r>
        <w:t>tehinguga seotud kulutusi on võimalik usaldusväärselt hinnata.</w:t>
      </w:r>
      <w:r w:rsidR="00572522">
        <w:t xml:space="preserve"> </w:t>
      </w:r>
    </w:p>
    <w:p w14:paraId="6F08AB9A" w14:textId="53B8E6B6" w:rsidR="00401DCE" w:rsidRDefault="007E13FE" w:rsidP="00793C64">
      <w:r>
        <w:t>I</w:t>
      </w:r>
      <w:r w:rsidR="00572522">
        <w:t>ntressitulu, dividenditulu ja litsentsitasud kajastatakse tuluna siis, kui tulu laekumine on tõenäoline ja tulu suurust on võimalik usaldusväärselt hinnata.</w:t>
      </w:r>
    </w:p>
    <w:p w14:paraId="3AAC2835" w14:textId="77777777" w:rsidR="00254D9B" w:rsidRDefault="00254D9B">
      <w:pPr>
        <w:pStyle w:val="Pealkiri8"/>
        <w:jc w:val="both"/>
        <w:rPr>
          <w:b/>
          <w:bCs/>
          <w:i w:val="0"/>
          <w:szCs w:val="22"/>
        </w:rPr>
      </w:pPr>
      <w:r>
        <w:rPr>
          <w:b/>
          <w:bCs/>
          <w:i w:val="0"/>
          <w:szCs w:val="22"/>
        </w:rPr>
        <w:t>Kulude arvestus</w:t>
      </w:r>
    </w:p>
    <w:p w14:paraId="798F5D6E" w14:textId="6D5E1EB2" w:rsidR="00254D9B" w:rsidRDefault="00254D9B">
      <w:pPr>
        <w:jc w:val="both"/>
        <w:rPr>
          <w:szCs w:val="22"/>
          <w:lang w:val="fi-FI"/>
        </w:rPr>
      </w:pPr>
      <w:r>
        <w:rPr>
          <w:szCs w:val="22"/>
          <w:lang w:val="fi-FI"/>
        </w:rPr>
        <w:t xml:space="preserve">Kulusid kajastatakse tekkepõhiselt. Põhivara või varude soetamisel tasutud mittetagastatavad maksud ja lõivud, sh käibemaks, mida ei saa arvata sisendkäibemaksuks, kajastatakse soetamishetkel kuluna tulemiaruande kirjel </w:t>
      </w:r>
      <w:r w:rsidR="00406374">
        <w:rPr>
          <w:szCs w:val="22"/>
          <w:lang w:val="fi-FI"/>
        </w:rPr>
        <w:t>”</w:t>
      </w:r>
      <w:r>
        <w:rPr>
          <w:szCs w:val="22"/>
          <w:lang w:val="fi-FI"/>
        </w:rPr>
        <w:t>Muud tegevuskulud</w:t>
      </w:r>
      <w:r w:rsidR="00406374">
        <w:rPr>
          <w:szCs w:val="22"/>
          <w:lang w:val="fi-FI"/>
        </w:rPr>
        <w:t>”</w:t>
      </w:r>
      <w:r>
        <w:rPr>
          <w:szCs w:val="22"/>
          <w:lang w:val="fi-FI"/>
        </w:rPr>
        <w:t>. Dividendide väljamaksmisega kaasnev tulumaks kajastatakse kuluna dividendide väljakuulutamisel.</w:t>
      </w:r>
    </w:p>
    <w:p w14:paraId="0C003F8C" w14:textId="77777777" w:rsidR="00254D9B" w:rsidRDefault="00254D9B">
      <w:pPr>
        <w:pStyle w:val="Pealkiri8"/>
        <w:jc w:val="both"/>
        <w:rPr>
          <w:i w:val="0"/>
          <w:iCs w:val="0"/>
          <w:sz w:val="22"/>
          <w:szCs w:val="22"/>
        </w:rPr>
      </w:pPr>
      <w:r>
        <w:rPr>
          <w:b/>
          <w:bCs/>
          <w:i w:val="0"/>
          <w:iCs w:val="0"/>
          <w:szCs w:val="22"/>
        </w:rPr>
        <w:t>Seotud osapooled</w:t>
      </w:r>
    </w:p>
    <w:p w14:paraId="009297A2" w14:textId="00E701AA" w:rsidR="00254D9B" w:rsidRDefault="00254D9B">
      <w:pPr>
        <w:jc w:val="both"/>
        <w:rPr>
          <w:szCs w:val="22"/>
          <w:lang w:val="et-EE"/>
        </w:rPr>
      </w:pPr>
      <w:r>
        <w:rPr>
          <w:lang w:val="fi-FI"/>
        </w:rPr>
        <w:t xml:space="preserve">Seotud osapoolteks loetakse Kohila valla volikogu ja valitsuse liikmeid ning </w:t>
      </w:r>
      <w:r w:rsidR="003A62E4">
        <w:rPr>
          <w:lang w:val="fi-FI"/>
        </w:rPr>
        <w:t xml:space="preserve">hallatavate </w:t>
      </w:r>
      <w:r>
        <w:rPr>
          <w:lang w:val="fi-FI"/>
        </w:rPr>
        <w:t>asutuste juhte, kellele on antud õigus iseseisvalt lepinguid sõlmida, konsolideerimisgruppi kuuluvate äriühingute nõukogude ja juhatuste liikmeid, kõigi eelpool loetletud tegev- ja kõrgema juhtkonna liikmete lähedasi pereliikmeid, samuti ka nende valitseva ja olulise mõju all olevaid sihtasutusi, mittetulundusühinguid ja äriühinguid.</w:t>
      </w:r>
    </w:p>
    <w:p w14:paraId="12CFD70E" w14:textId="77777777" w:rsidR="00B6646A" w:rsidRDefault="00B6646A" w:rsidP="00B6646A">
      <w:pPr>
        <w:rPr>
          <w:b/>
          <w:bCs/>
          <w:i/>
          <w:iCs/>
        </w:rPr>
      </w:pPr>
    </w:p>
    <w:p w14:paraId="72C904EF" w14:textId="77777777" w:rsidR="00226A22" w:rsidRDefault="00226A22" w:rsidP="00B6646A">
      <w:pPr>
        <w:rPr>
          <w:b/>
          <w:bCs/>
          <w:iCs/>
        </w:rPr>
      </w:pPr>
    </w:p>
    <w:p w14:paraId="4A79E637" w14:textId="77777777" w:rsidR="00254D9B" w:rsidRPr="00B6646A" w:rsidRDefault="00254D9B" w:rsidP="00B6646A">
      <w:pPr>
        <w:rPr>
          <w:b/>
          <w:bCs/>
          <w:lang w:val="et-EE"/>
        </w:rPr>
      </w:pPr>
      <w:r w:rsidRPr="00B6646A">
        <w:rPr>
          <w:b/>
          <w:bCs/>
          <w:iCs/>
        </w:rPr>
        <w:t>Eelarve täitmise aruande ja tulemiaruande erinevus</w:t>
      </w:r>
    </w:p>
    <w:p w14:paraId="41819ED0" w14:textId="77777777" w:rsidR="00254D9B" w:rsidRDefault="00E34EFB">
      <w:pPr>
        <w:pStyle w:val="Taandegakehatekst"/>
        <w:spacing w:before="120"/>
        <w:rPr>
          <w:lang w:val="et-EE"/>
        </w:rPr>
      </w:pPr>
      <w:r>
        <w:rPr>
          <w:lang w:val="et-EE"/>
        </w:rPr>
        <w:t>Kohila Valla</w:t>
      </w:r>
      <w:r w:rsidR="00254D9B">
        <w:rPr>
          <w:lang w:val="et-EE"/>
        </w:rPr>
        <w:t xml:space="preserve"> eelarve täitmise aruande näitajad on esitatud lähtudes kassapõhisest arvestusest, tulemiaruande näitajad on esitatud lähtudes tekkepõhisuse printsiibist, selle tõttu esineb vahe ka tulemiaruande ja eelarve kirjetes.</w:t>
      </w:r>
    </w:p>
    <w:p w14:paraId="24B67704" w14:textId="77777777" w:rsidR="00254D9B" w:rsidRDefault="00254D9B">
      <w:pPr>
        <w:pStyle w:val="Taandegakehatekst"/>
        <w:spacing w:before="120"/>
        <w:rPr>
          <w:szCs w:val="22"/>
          <w:lang w:val="et-EE"/>
        </w:rPr>
      </w:pPr>
      <w:r>
        <w:rPr>
          <w:szCs w:val="22"/>
          <w:lang w:val="et-EE"/>
        </w:rPr>
        <w:t>Lisaks kassapõhisest printsiibist tulenevatele ajalistele erinevustele on eelarve täitmise aruandes kasutusel veel järgmised olulised erinevad arvestuspõhimõtted:</w:t>
      </w:r>
    </w:p>
    <w:p w14:paraId="0700AC0C" w14:textId="77777777" w:rsidR="00254D9B" w:rsidRDefault="00254D9B">
      <w:pPr>
        <w:pStyle w:val="Taandegakehatekst"/>
        <w:spacing w:before="120"/>
        <w:ind w:firstLine="720"/>
        <w:rPr>
          <w:szCs w:val="22"/>
          <w:lang w:val="et-EE"/>
        </w:rPr>
      </w:pPr>
      <w:r>
        <w:rPr>
          <w:szCs w:val="22"/>
          <w:lang w:val="et-EE"/>
        </w:rPr>
        <w:lastRenderedPageBreak/>
        <w:t>1) põhivara soetamisel tasutud summad kajastatakse eelarve täitmisel kuluna ning põhivara müügist laekunud summad tuluna, amortisatsiooni ja muid põhivaradega tehtud mitterahalisi tehinguid eelarve täitmise aruandes ei kajastata.</w:t>
      </w:r>
    </w:p>
    <w:p w14:paraId="3FD508CC" w14:textId="77777777" w:rsidR="0071017E" w:rsidRDefault="00254D9B" w:rsidP="00793C64">
      <w:pPr>
        <w:pStyle w:val="Taandegakehatekst"/>
        <w:spacing w:before="120"/>
        <w:ind w:firstLine="720"/>
        <w:rPr>
          <w:szCs w:val="22"/>
          <w:lang w:val="et-EE"/>
        </w:rPr>
      </w:pPr>
      <w:r>
        <w:rPr>
          <w:szCs w:val="22"/>
          <w:lang w:val="et-EE"/>
        </w:rPr>
        <w:t>2) kaupade ja teenuste ning põhivarade soetamisel lisanduv käibemaks, mida ei saa arvata sisendkäibemaksuks, on eelarve täitmise aruandes kajastatud vastavate kaupade, teenuste ja põhivara soetamise kuluna (tekkepõhises aruandes eraldi tulemiaruande real Muud tegevuskulud).</w:t>
      </w:r>
    </w:p>
    <w:p w14:paraId="6ABF5C0A" w14:textId="77777777" w:rsidR="00254D9B" w:rsidRDefault="00254D9B">
      <w:pPr>
        <w:pStyle w:val="Pealkiri8"/>
        <w:spacing w:before="120"/>
        <w:jc w:val="both"/>
        <w:rPr>
          <w:b/>
          <w:bCs/>
          <w:i w:val="0"/>
          <w:iCs w:val="0"/>
        </w:rPr>
      </w:pPr>
      <w:bookmarkStart w:id="272" w:name="_Toc165616932"/>
      <w:r>
        <w:rPr>
          <w:b/>
          <w:bCs/>
          <w:i w:val="0"/>
          <w:iCs w:val="0"/>
        </w:rPr>
        <w:t>Bilansipäevajärgsed sündmused</w:t>
      </w:r>
      <w:bookmarkEnd w:id="272"/>
    </w:p>
    <w:p w14:paraId="4A3AD4FB" w14:textId="77777777" w:rsidR="00254D9B" w:rsidRDefault="00C86CD3">
      <w:pPr>
        <w:pStyle w:val="Taandegakehatekst"/>
        <w:tabs>
          <w:tab w:val="left" w:pos="540"/>
          <w:tab w:val="left" w:pos="1080"/>
          <w:tab w:val="left" w:pos="5580"/>
        </w:tabs>
        <w:spacing w:before="120"/>
        <w:rPr>
          <w:lang w:val="et-EE"/>
        </w:rPr>
      </w:pPr>
      <w:r>
        <w:rPr>
          <w:lang w:val="et-EE"/>
        </w:rPr>
        <w:t>Konsolideerimisgrupi r</w:t>
      </w:r>
      <w:r w:rsidR="00254D9B">
        <w:rPr>
          <w:lang w:val="et-EE"/>
        </w:rPr>
        <w:t>aamatupidamise aastaaruandes kajastuvad olulised vara ja kohustuste hindamist mõjutavad asjaolud, mis ilmnesid bilansikuupäeva ja aruande koostamispäeva vahemikul, kuid on seotud aruandeperioodil või varasematel perioodidel toimunud tehingutega.</w:t>
      </w:r>
    </w:p>
    <w:p w14:paraId="4E0989DC" w14:textId="1F7F41CB" w:rsidR="00254D9B" w:rsidRDefault="00254D9B">
      <w:pPr>
        <w:pStyle w:val="Taandegakehatekst"/>
        <w:tabs>
          <w:tab w:val="left" w:pos="540"/>
          <w:tab w:val="left" w:pos="1080"/>
          <w:tab w:val="left" w:pos="5580"/>
        </w:tabs>
        <w:spacing w:before="120"/>
        <w:rPr>
          <w:b/>
          <w:bCs/>
          <w:lang w:val="et-EE"/>
        </w:rPr>
      </w:pPr>
      <w:r>
        <w:rPr>
          <w:lang w:val="et-EE"/>
        </w:rPr>
        <w:t>Bilansipäevajärgsed sündmused, mida ei ole varade ja kohust</w:t>
      </w:r>
      <w:r w:rsidR="007E13FE">
        <w:rPr>
          <w:lang w:val="et-EE"/>
        </w:rPr>
        <w:t>i</w:t>
      </w:r>
      <w:r>
        <w:rPr>
          <w:lang w:val="et-EE"/>
        </w:rPr>
        <w:t xml:space="preserve">ste hindamisel arvesse võetud, kuid mis võivad oluliselt mõjutada järgmise aruandeaasta tulemust, on avalikustatud </w:t>
      </w:r>
      <w:r w:rsidR="00C86CD3">
        <w:rPr>
          <w:lang w:val="et-EE"/>
        </w:rPr>
        <w:t xml:space="preserve">konsolideerimisgrupi </w:t>
      </w:r>
      <w:r>
        <w:rPr>
          <w:lang w:val="et-EE"/>
        </w:rPr>
        <w:t>raamatupidamise aastaaruande lisades.</w:t>
      </w:r>
    </w:p>
    <w:p w14:paraId="5EFA8D3E" w14:textId="77777777" w:rsidR="00254D9B" w:rsidRDefault="00254D9B">
      <w:pPr>
        <w:pStyle w:val="Pealkiri2"/>
        <w:rPr>
          <w:lang w:val="et-EE"/>
        </w:rPr>
      </w:pPr>
      <w:r>
        <w:rPr>
          <w:lang w:val="et-EE"/>
        </w:rPr>
        <w:br w:type="page"/>
      </w:r>
      <w:bookmarkStart w:id="273" w:name="_Toc73092484"/>
      <w:bookmarkStart w:id="274" w:name="_Toc73163318"/>
      <w:bookmarkStart w:id="275" w:name="_Toc103951363"/>
      <w:bookmarkStart w:id="276" w:name="_Toc104554215"/>
      <w:bookmarkStart w:id="277" w:name="_Toc104691733"/>
      <w:bookmarkStart w:id="278" w:name="_Toc165616934"/>
      <w:bookmarkStart w:id="279" w:name="_Toc230526184"/>
      <w:bookmarkStart w:id="280" w:name="_Toc229803713"/>
      <w:bookmarkStart w:id="281" w:name="_Toc261163116"/>
      <w:bookmarkStart w:id="282" w:name="_Toc293665756"/>
      <w:bookmarkStart w:id="283" w:name="_Toc451248511"/>
      <w:bookmarkStart w:id="284" w:name="_Toc481568198"/>
      <w:bookmarkStart w:id="285" w:name="_Toc481568444"/>
      <w:bookmarkStart w:id="286" w:name="_Toc481568547"/>
      <w:bookmarkStart w:id="287" w:name="_Toc481568653"/>
      <w:bookmarkStart w:id="288" w:name="_Toc481568869"/>
      <w:bookmarkStart w:id="289" w:name="_Toc481569051"/>
      <w:bookmarkStart w:id="290" w:name="_Toc481573439"/>
      <w:bookmarkStart w:id="291" w:name="_Toc481573887"/>
      <w:bookmarkStart w:id="292" w:name="_Toc481575911"/>
      <w:bookmarkStart w:id="293" w:name="_Toc481594621"/>
      <w:bookmarkStart w:id="294" w:name="_Toc481667057"/>
      <w:bookmarkStart w:id="295" w:name="_Toc481667249"/>
      <w:bookmarkStart w:id="296" w:name="_Toc511914857"/>
      <w:bookmarkEnd w:id="170"/>
      <w:bookmarkEnd w:id="171"/>
      <w:r>
        <w:rPr>
          <w:lang w:val="et-EE"/>
        </w:rPr>
        <w:lastRenderedPageBreak/>
        <w:t>Lisa 2</w:t>
      </w:r>
      <w:r>
        <w:rPr>
          <w:lang w:val="et-EE"/>
        </w:rPr>
        <w:tab/>
      </w:r>
      <w:r>
        <w:rPr>
          <w:lang w:val="et-EE"/>
        </w:rPr>
        <w:tab/>
        <w:t xml:space="preserve">Raha ja </w:t>
      </w:r>
      <w:bookmarkEnd w:id="273"/>
      <w:bookmarkEnd w:id="274"/>
      <w:bookmarkEnd w:id="275"/>
      <w:bookmarkEnd w:id="276"/>
      <w:bookmarkEnd w:id="277"/>
      <w:bookmarkEnd w:id="278"/>
      <w:r>
        <w:rPr>
          <w:lang w:val="et-EE"/>
        </w:rPr>
        <w:t>selle ekvivalendid</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D0978F0" w14:textId="77777777" w:rsidR="00254D9B" w:rsidRDefault="005C1836">
      <w:pPr>
        <w:pStyle w:val="Registripealkiri"/>
        <w:jc w:val="both"/>
        <w:rPr>
          <w:lang w:val="et-EE"/>
        </w:rPr>
      </w:pPr>
      <w:r>
        <w:rPr>
          <w:lang w:val="et-EE"/>
        </w:rPr>
        <w:t>eurodes</w:t>
      </w:r>
    </w:p>
    <w:p w14:paraId="7F715ADD" w14:textId="77777777" w:rsidR="00254D9B" w:rsidRDefault="00254D9B">
      <w:pPr>
        <w:pStyle w:val="Register1"/>
        <w:rPr>
          <w:lang w:val="et-EE"/>
        </w:rPr>
      </w:pPr>
    </w:p>
    <w:tbl>
      <w:tblPr>
        <w:tblW w:w="9360" w:type="dxa"/>
        <w:tblInd w:w="108" w:type="dxa"/>
        <w:tblLook w:val="0000" w:firstRow="0" w:lastRow="0" w:firstColumn="0" w:lastColumn="0" w:noHBand="0" w:noVBand="0"/>
      </w:tblPr>
      <w:tblGrid>
        <w:gridCol w:w="5220"/>
        <w:gridCol w:w="1980"/>
        <w:gridCol w:w="2160"/>
      </w:tblGrid>
      <w:tr w:rsidR="00254D9B" w14:paraId="23144791" w14:textId="77777777" w:rsidTr="000A5C58">
        <w:trPr>
          <w:trHeight w:val="270"/>
        </w:trPr>
        <w:tc>
          <w:tcPr>
            <w:tcW w:w="5220" w:type="dxa"/>
            <w:tcBorders>
              <w:top w:val="single" w:sz="12" w:space="0" w:color="auto"/>
              <w:left w:val="nil"/>
              <w:right w:val="nil"/>
            </w:tcBorders>
          </w:tcPr>
          <w:p w14:paraId="3AB7BBA8" w14:textId="77777777" w:rsidR="00254D9B" w:rsidRDefault="00254D9B">
            <w:pPr>
              <w:jc w:val="both"/>
              <w:rPr>
                <w:i/>
                <w:iCs/>
                <w:lang w:val="et-EE"/>
              </w:rPr>
            </w:pPr>
          </w:p>
        </w:tc>
        <w:tc>
          <w:tcPr>
            <w:tcW w:w="1980" w:type="dxa"/>
            <w:tcBorders>
              <w:top w:val="single" w:sz="12" w:space="0" w:color="auto"/>
              <w:left w:val="nil"/>
              <w:right w:val="nil"/>
            </w:tcBorders>
          </w:tcPr>
          <w:p w14:paraId="35A7011C" w14:textId="3173569E" w:rsidR="00254D9B" w:rsidRPr="009C277D" w:rsidRDefault="00254D9B" w:rsidP="006B54A7">
            <w:pPr>
              <w:jc w:val="right"/>
              <w:rPr>
                <w:b/>
                <w:bCs/>
                <w:i/>
                <w:iCs/>
                <w:lang w:val="et-EE"/>
              </w:rPr>
            </w:pPr>
            <w:r w:rsidRPr="009C277D">
              <w:rPr>
                <w:b/>
                <w:bCs/>
                <w:i/>
                <w:iCs/>
                <w:lang w:val="et-EE"/>
              </w:rPr>
              <w:t>31.12.201</w:t>
            </w:r>
            <w:r w:rsidR="006B54A7">
              <w:rPr>
                <w:b/>
                <w:bCs/>
                <w:i/>
                <w:iCs/>
                <w:lang w:val="et-EE"/>
              </w:rPr>
              <w:t>7</w:t>
            </w:r>
          </w:p>
        </w:tc>
        <w:tc>
          <w:tcPr>
            <w:tcW w:w="2160" w:type="dxa"/>
            <w:tcBorders>
              <w:top w:val="single" w:sz="12" w:space="0" w:color="auto"/>
              <w:left w:val="nil"/>
              <w:right w:val="nil"/>
            </w:tcBorders>
          </w:tcPr>
          <w:p w14:paraId="62E26A48" w14:textId="72801963" w:rsidR="00254D9B" w:rsidRPr="009C277D" w:rsidRDefault="00254D9B" w:rsidP="006B54A7">
            <w:pPr>
              <w:jc w:val="right"/>
              <w:rPr>
                <w:b/>
                <w:bCs/>
                <w:i/>
                <w:iCs/>
                <w:lang w:val="et-EE"/>
              </w:rPr>
            </w:pPr>
            <w:r w:rsidRPr="009C277D">
              <w:rPr>
                <w:b/>
                <w:bCs/>
                <w:i/>
                <w:iCs/>
                <w:lang w:val="et-EE"/>
              </w:rPr>
              <w:t>31.12.20</w:t>
            </w:r>
            <w:r w:rsidR="005C1836" w:rsidRPr="009C277D">
              <w:rPr>
                <w:b/>
                <w:bCs/>
                <w:i/>
                <w:iCs/>
                <w:lang w:val="et-EE"/>
              </w:rPr>
              <w:t>1</w:t>
            </w:r>
            <w:r w:rsidR="006B54A7">
              <w:rPr>
                <w:b/>
                <w:bCs/>
                <w:i/>
                <w:iCs/>
                <w:lang w:val="et-EE"/>
              </w:rPr>
              <w:t>6</w:t>
            </w:r>
          </w:p>
        </w:tc>
      </w:tr>
      <w:tr w:rsidR="00254D9B" w14:paraId="1FE9D232" w14:textId="77777777" w:rsidTr="000A5C58">
        <w:trPr>
          <w:trHeight w:val="270"/>
        </w:trPr>
        <w:tc>
          <w:tcPr>
            <w:tcW w:w="5220" w:type="dxa"/>
            <w:tcBorders>
              <w:left w:val="nil"/>
              <w:right w:val="nil"/>
            </w:tcBorders>
          </w:tcPr>
          <w:p w14:paraId="5C0A3F5F" w14:textId="77777777" w:rsidR="00254D9B" w:rsidRDefault="000A5C58">
            <w:pPr>
              <w:jc w:val="both"/>
              <w:rPr>
                <w:lang w:val="et-EE"/>
              </w:rPr>
            </w:pPr>
            <w:r>
              <w:rPr>
                <w:lang w:val="et-EE"/>
              </w:rPr>
              <w:t>Sularaha</w:t>
            </w:r>
          </w:p>
        </w:tc>
        <w:tc>
          <w:tcPr>
            <w:tcW w:w="1980" w:type="dxa"/>
            <w:tcBorders>
              <w:left w:val="nil"/>
              <w:right w:val="nil"/>
            </w:tcBorders>
          </w:tcPr>
          <w:p w14:paraId="102DF41C" w14:textId="4480023D" w:rsidR="00254D9B" w:rsidRDefault="002B24D7"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480</w:t>
            </w:r>
          </w:p>
        </w:tc>
        <w:tc>
          <w:tcPr>
            <w:tcW w:w="2160" w:type="dxa"/>
            <w:tcBorders>
              <w:left w:val="nil"/>
              <w:right w:val="nil"/>
            </w:tcBorders>
          </w:tcPr>
          <w:p w14:paraId="4DFA8C6B" w14:textId="68B480FA" w:rsidR="00254D9B" w:rsidRDefault="006B54A7"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238</w:t>
            </w:r>
          </w:p>
        </w:tc>
      </w:tr>
      <w:tr w:rsidR="000A5C58" w14:paraId="36FEF739" w14:textId="77777777" w:rsidTr="000A5C58">
        <w:trPr>
          <w:trHeight w:val="270"/>
        </w:trPr>
        <w:tc>
          <w:tcPr>
            <w:tcW w:w="5220" w:type="dxa"/>
            <w:tcBorders>
              <w:left w:val="nil"/>
              <w:bottom w:val="single" w:sz="4" w:space="0" w:color="auto"/>
              <w:right w:val="nil"/>
            </w:tcBorders>
          </w:tcPr>
          <w:p w14:paraId="68317C2A" w14:textId="77777777" w:rsidR="000A5C58" w:rsidRDefault="000A5C58">
            <w:pPr>
              <w:jc w:val="both"/>
              <w:rPr>
                <w:lang w:val="et-EE"/>
              </w:rPr>
            </w:pPr>
            <w:r>
              <w:rPr>
                <w:lang w:val="et-EE"/>
              </w:rPr>
              <w:t>Arvelduskontod pankades</w:t>
            </w:r>
          </w:p>
        </w:tc>
        <w:tc>
          <w:tcPr>
            <w:tcW w:w="1980" w:type="dxa"/>
            <w:tcBorders>
              <w:left w:val="nil"/>
              <w:bottom w:val="single" w:sz="4" w:space="0" w:color="auto"/>
              <w:right w:val="nil"/>
            </w:tcBorders>
          </w:tcPr>
          <w:p w14:paraId="4D753358" w14:textId="0FDC749A" w:rsidR="000A5C58" w:rsidRDefault="002B24D7"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2 237 381</w:t>
            </w:r>
          </w:p>
        </w:tc>
        <w:tc>
          <w:tcPr>
            <w:tcW w:w="2160" w:type="dxa"/>
            <w:tcBorders>
              <w:left w:val="nil"/>
              <w:bottom w:val="single" w:sz="4" w:space="0" w:color="auto"/>
              <w:right w:val="nil"/>
            </w:tcBorders>
          </w:tcPr>
          <w:p w14:paraId="243F99E0" w14:textId="2F28CF2A" w:rsidR="000A5C58" w:rsidRDefault="006B54A7"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1 908 180</w:t>
            </w:r>
          </w:p>
        </w:tc>
      </w:tr>
    </w:tbl>
    <w:p w14:paraId="6E5F1F2B" w14:textId="3054250C" w:rsidR="000A5C58" w:rsidRDefault="00C90A65" w:rsidP="00C90A65">
      <w:pPr>
        <w:rPr>
          <w:lang w:val="et-EE"/>
        </w:rPr>
      </w:pPr>
      <w:r>
        <w:rPr>
          <w:lang w:val="et-EE"/>
        </w:rPr>
        <w:t>Kokku raha</w:t>
      </w:r>
      <w:r>
        <w:rPr>
          <w:lang w:val="et-EE"/>
        </w:rPr>
        <w:tab/>
      </w:r>
      <w:r>
        <w:rPr>
          <w:lang w:val="et-EE"/>
        </w:rPr>
        <w:tab/>
      </w:r>
      <w:r>
        <w:rPr>
          <w:lang w:val="et-EE"/>
        </w:rPr>
        <w:tab/>
      </w:r>
      <w:r>
        <w:rPr>
          <w:lang w:val="et-EE"/>
        </w:rPr>
        <w:tab/>
        <w:t xml:space="preserve">                                           </w:t>
      </w:r>
      <w:r w:rsidR="005E634F">
        <w:rPr>
          <w:lang w:val="et-EE"/>
        </w:rPr>
        <w:t xml:space="preserve">  </w:t>
      </w:r>
      <w:r w:rsidR="002A3312">
        <w:rPr>
          <w:lang w:val="et-EE"/>
        </w:rPr>
        <w:t>2 237 861</w:t>
      </w:r>
      <w:r w:rsidR="000A5C58">
        <w:rPr>
          <w:lang w:val="et-EE"/>
        </w:rPr>
        <w:tab/>
      </w:r>
      <w:r>
        <w:rPr>
          <w:lang w:val="et-EE"/>
        </w:rPr>
        <w:t xml:space="preserve">        </w:t>
      </w:r>
      <w:r w:rsidR="006B54A7">
        <w:rPr>
          <w:lang w:val="et-EE"/>
        </w:rPr>
        <w:t xml:space="preserve">  1 908 418</w:t>
      </w:r>
    </w:p>
    <w:p w14:paraId="523BB02D" w14:textId="2FB9B20C" w:rsidR="00254D9B" w:rsidRDefault="00254D9B">
      <w:pPr>
        <w:jc w:val="both"/>
        <w:rPr>
          <w:lang w:val="et-EE"/>
        </w:rPr>
      </w:pPr>
      <w:r>
        <w:rPr>
          <w:lang w:val="et-EE"/>
        </w:rPr>
        <w:t xml:space="preserve">Aruandeperioodil saadi intressitulu arvelduskontodelt </w:t>
      </w:r>
      <w:r w:rsidR="009176E4">
        <w:rPr>
          <w:lang w:val="et-EE"/>
        </w:rPr>
        <w:t xml:space="preserve"> </w:t>
      </w:r>
      <w:r w:rsidR="004A41D9">
        <w:rPr>
          <w:lang w:val="et-EE"/>
        </w:rPr>
        <w:t>241</w:t>
      </w:r>
      <w:r w:rsidR="00401C07">
        <w:rPr>
          <w:lang w:val="et-EE"/>
        </w:rPr>
        <w:t xml:space="preserve"> </w:t>
      </w:r>
      <w:r w:rsidR="0077353F" w:rsidRPr="009176E4">
        <w:rPr>
          <w:lang w:val="et-EE"/>
        </w:rPr>
        <w:t>eurot</w:t>
      </w:r>
      <w:r w:rsidRPr="009176E4">
        <w:rPr>
          <w:lang w:val="et-EE"/>
        </w:rPr>
        <w:t>, 20</w:t>
      </w:r>
      <w:r w:rsidR="005C1836" w:rsidRPr="009176E4">
        <w:rPr>
          <w:lang w:val="et-EE"/>
        </w:rPr>
        <w:t>1</w:t>
      </w:r>
      <w:r w:rsidR="005B4568">
        <w:rPr>
          <w:lang w:val="et-EE"/>
        </w:rPr>
        <w:t>6</w:t>
      </w:r>
      <w:r w:rsidRPr="009176E4">
        <w:rPr>
          <w:lang w:val="et-EE"/>
        </w:rPr>
        <w:t xml:space="preserve">. a </w:t>
      </w:r>
      <w:r w:rsidR="005B4568">
        <w:rPr>
          <w:lang w:val="et-EE"/>
        </w:rPr>
        <w:t>166</w:t>
      </w:r>
      <w:r>
        <w:rPr>
          <w:lang w:val="et-EE"/>
        </w:rPr>
        <w:t xml:space="preserve"> </w:t>
      </w:r>
      <w:r w:rsidR="005C1836">
        <w:rPr>
          <w:lang w:val="et-EE"/>
        </w:rPr>
        <w:t>eurot</w:t>
      </w:r>
      <w:r>
        <w:rPr>
          <w:lang w:val="et-EE"/>
        </w:rPr>
        <w:t>.</w:t>
      </w:r>
    </w:p>
    <w:p w14:paraId="56E29C6B" w14:textId="77777777" w:rsidR="00254D9B" w:rsidRDefault="00254D9B"/>
    <w:p w14:paraId="4E978831" w14:textId="77777777" w:rsidR="00254D9B" w:rsidRDefault="00254D9B">
      <w:pPr>
        <w:pStyle w:val="Pealkiri2"/>
        <w:rPr>
          <w:lang w:val="et-EE"/>
        </w:rPr>
      </w:pPr>
      <w:bookmarkStart w:id="297" w:name="_Toc230526185"/>
      <w:bookmarkStart w:id="298" w:name="_Toc229803714"/>
      <w:bookmarkStart w:id="299" w:name="_Toc261163117"/>
    </w:p>
    <w:p w14:paraId="2650990B" w14:textId="77777777" w:rsidR="00254D9B" w:rsidRDefault="00254D9B">
      <w:pPr>
        <w:pStyle w:val="Pealkiri2"/>
        <w:rPr>
          <w:lang w:val="et-EE"/>
        </w:rPr>
      </w:pPr>
      <w:bookmarkStart w:id="300" w:name="_Toc293665757"/>
      <w:bookmarkStart w:id="301" w:name="_Toc451248512"/>
      <w:bookmarkStart w:id="302" w:name="_Toc481568199"/>
      <w:bookmarkStart w:id="303" w:name="_Toc481568445"/>
      <w:bookmarkStart w:id="304" w:name="_Toc481568548"/>
      <w:bookmarkStart w:id="305" w:name="_Toc481568654"/>
      <w:bookmarkStart w:id="306" w:name="_Toc481568870"/>
      <w:bookmarkStart w:id="307" w:name="_Toc481569052"/>
      <w:bookmarkStart w:id="308" w:name="_Toc481573440"/>
      <w:bookmarkStart w:id="309" w:name="_Toc481573888"/>
      <w:bookmarkStart w:id="310" w:name="_Toc481575912"/>
      <w:bookmarkStart w:id="311" w:name="_Toc481594622"/>
      <w:bookmarkStart w:id="312" w:name="_Toc481667058"/>
      <w:bookmarkStart w:id="313" w:name="_Toc481667250"/>
      <w:bookmarkStart w:id="314" w:name="_Toc511914858"/>
      <w:r>
        <w:rPr>
          <w:lang w:val="et-EE"/>
        </w:rPr>
        <w:t>Lisa 3</w:t>
      </w:r>
      <w:r>
        <w:rPr>
          <w:lang w:val="et-EE"/>
        </w:rPr>
        <w:tab/>
      </w:r>
      <w:r>
        <w:rPr>
          <w:lang w:val="et-EE"/>
        </w:rPr>
        <w:tab/>
        <w:t>Maksud, lõivud, trahvid</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D0BFB48" w14:textId="77777777" w:rsidR="00254D9B" w:rsidRPr="00F933DC" w:rsidRDefault="00314B6A" w:rsidP="00F933DC">
      <w:r w:rsidRPr="00F933DC">
        <w:t>eurodes</w:t>
      </w:r>
    </w:p>
    <w:p w14:paraId="4FB3F383" w14:textId="77777777" w:rsidR="00254D9B" w:rsidRDefault="00254D9B">
      <w:pPr>
        <w:jc w:val="both"/>
        <w:rPr>
          <w:sz w:val="22"/>
          <w:szCs w:val="22"/>
          <w:lang w:val="et-EE"/>
        </w:rPr>
      </w:pPr>
    </w:p>
    <w:p w14:paraId="4591DA42" w14:textId="77777777" w:rsidR="00254D9B" w:rsidRPr="00F933DC" w:rsidRDefault="00254D9B">
      <w:pPr>
        <w:pStyle w:val="Pealkiri5"/>
        <w:rPr>
          <w:b w:val="0"/>
          <w:lang w:val="et-EE"/>
        </w:rPr>
      </w:pPr>
      <w:r>
        <w:rPr>
          <w:lang w:val="et-EE"/>
        </w:rPr>
        <w:t>A. Maksu-, lõivu- ja trahvinõuded</w:t>
      </w: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2219D3D8" w14:textId="77777777">
        <w:tc>
          <w:tcPr>
            <w:tcW w:w="4440" w:type="dxa"/>
            <w:tcBorders>
              <w:top w:val="single" w:sz="12" w:space="0" w:color="000000"/>
              <w:left w:val="nil"/>
              <w:bottom w:val="nil"/>
              <w:right w:val="nil"/>
            </w:tcBorders>
          </w:tcPr>
          <w:p w14:paraId="076EDE83"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435AF479" w14:textId="4AF84CD1" w:rsidR="00254D9B" w:rsidRPr="00224390" w:rsidRDefault="00254D9B" w:rsidP="001216FC">
            <w:pPr>
              <w:ind w:right="129"/>
              <w:jc w:val="center"/>
              <w:rPr>
                <w:b/>
                <w:bCs/>
                <w:i/>
                <w:iCs/>
                <w:lang w:val="et-EE"/>
              </w:rPr>
            </w:pPr>
            <w:r w:rsidRPr="00224390">
              <w:rPr>
                <w:b/>
                <w:bCs/>
                <w:i/>
                <w:iCs/>
                <w:lang w:val="et-EE"/>
              </w:rPr>
              <w:t>31.12.201</w:t>
            </w:r>
            <w:r w:rsidR="001216FC">
              <w:rPr>
                <w:b/>
                <w:bCs/>
                <w:i/>
                <w:iCs/>
                <w:lang w:val="et-EE"/>
              </w:rPr>
              <w:t>7</w:t>
            </w:r>
          </w:p>
        </w:tc>
        <w:tc>
          <w:tcPr>
            <w:tcW w:w="2550" w:type="dxa"/>
            <w:gridSpan w:val="2"/>
            <w:tcBorders>
              <w:top w:val="single" w:sz="12" w:space="0" w:color="000000"/>
              <w:left w:val="nil"/>
              <w:bottom w:val="single" w:sz="4" w:space="0" w:color="auto"/>
              <w:right w:val="nil"/>
            </w:tcBorders>
            <w:tcMar>
              <w:left w:w="6" w:type="dxa"/>
              <w:right w:w="6" w:type="dxa"/>
            </w:tcMar>
          </w:tcPr>
          <w:p w14:paraId="1361983B" w14:textId="4C3F9209" w:rsidR="00254D9B" w:rsidRPr="00224390" w:rsidRDefault="00254D9B" w:rsidP="00AE6FF1">
            <w:pPr>
              <w:ind w:right="129"/>
              <w:jc w:val="center"/>
              <w:rPr>
                <w:b/>
                <w:bCs/>
                <w:i/>
                <w:iCs/>
                <w:lang w:val="et-EE"/>
              </w:rPr>
            </w:pPr>
            <w:r w:rsidRPr="00224390">
              <w:rPr>
                <w:b/>
                <w:bCs/>
                <w:i/>
                <w:iCs/>
                <w:lang w:val="et-EE"/>
              </w:rPr>
              <w:t>31.12.20</w:t>
            </w:r>
            <w:r w:rsidR="00314B6A" w:rsidRPr="00224390">
              <w:rPr>
                <w:b/>
                <w:bCs/>
                <w:i/>
                <w:iCs/>
                <w:lang w:val="et-EE"/>
              </w:rPr>
              <w:t>1</w:t>
            </w:r>
            <w:r w:rsidR="00AE6FF1">
              <w:rPr>
                <w:b/>
                <w:bCs/>
                <w:i/>
                <w:iCs/>
                <w:lang w:val="et-EE"/>
              </w:rPr>
              <w:t>6</w:t>
            </w:r>
          </w:p>
        </w:tc>
      </w:tr>
      <w:tr w:rsidR="00254D9B" w14:paraId="629FD7B0" w14:textId="77777777">
        <w:tc>
          <w:tcPr>
            <w:tcW w:w="4440" w:type="dxa"/>
            <w:tcBorders>
              <w:top w:val="nil"/>
              <w:left w:val="nil"/>
              <w:bottom w:val="single" w:sz="4" w:space="0" w:color="auto"/>
              <w:right w:val="nil"/>
            </w:tcBorders>
          </w:tcPr>
          <w:p w14:paraId="53E0D916" w14:textId="77777777" w:rsidR="00254D9B" w:rsidRDefault="00254D9B">
            <w:pPr>
              <w:pStyle w:val="Pealkiri7"/>
              <w:jc w:val="both"/>
            </w:pPr>
          </w:p>
        </w:tc>
        <w:tc>
          <w:tcPr>
            <w:tcW w:w="1275" w:type="dxa"/>
            <w:tcBorders>
              <w:top w:val="single" w:sz="4" w:space="0" w:color="auto"/>
              <w:left w:val="nil"/>
              <w:bottom w:val="single" w:sz="4" w:space="0" w:color="auto"/>
              <w:right w:val="nil"/>
            </w:tcBorders>
            <w:tcMar>
              <w:left w:w="6" w:type="dxa"/>
              <w:right w:w="6" w:type="dxa"/>
            </w:tcMar>
          </w:tcPr>
          <w:p w14:paraId="73F5161A"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1C5DDFFB" w14:textId="77777777" w:rsidR="00254D9B" w:rsidRDefault="00DB329F">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58664F76"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803534E" w14:textId="77777777" w:rsidR="00254D9B" w:rsidRDefault="007A4978">
            <w:pPr>
              <w:ind w:right="129"/>
              <w:jc w:val="center"/>
              <w:rPr>
                <w:lang w:val="et-EE"/>
              </w:rPr>
            </w:pPr>
            <w:r>
              <w:rPr>
                <w:lang w:val="et-EE"/>
              </w:rPr>
              <w:t>Pikaajaline osa</w:t>
            </w:r>
          </w:p>
        </w:tc>
      </w:tr>
      <w:tr w:rsidR="00254D9B" w14:paraId="156AB509" w14:textId="77777777">
        <w:tc>
          <w:tcPr>
            <w:tcW w:w="4440" w:type="dxa"/>
            <w:tcBorders>
              <w:top w:val="single" w:sz="4" w:space="0" w:color="auto"/>
              <w:left w:val="nil"/>
              <w:bottom w:val="nil"/>
              <w:right w:val="nil"/>
            </w:tcBorders>
            <w:tcMar>
              <w:left w:w="0" w:type="dxa"/>
              <w:right w:w="0" w:type="dxa"/>
            </w:tcMar>
          </w:tcPr>
          <w:p w14:paraId="29225A8C" w14:textId="77777777" w:rsidR="00254D9B" w:rsidRDefault="00254D9B">
            <w:pPr>
              <w:pStyle w:val="TableColumnHeader"/>
              <w:spacing w:before="0" w:after="0" w:line="240" w:lineRule="auto"/>
              <w:jc w:val="both"/>
              <w:rPr>
                <w:b w:val="0"/>
                <w:sz w:val="24"/>
                <w:szCs w:val="22"/>
              </w:rPr>
            </w:pPr>
            <w:r>
              <w:rPr>
                <w:b w:val="0"/>
                <w:sz w:val="24"/>
                <w:szCs w:val="22"/>
              </w:rPr>
              <w:t>Maksud brutosummas</w:t>
            </w:r>
          </w:p>
        </w:tc>
        <w:tc>
          <w:tcPr>
            <w:tcW w:w="1275" w:type="dxa"/>
            <w:tcBorders>
              <w:top w:val="single" w:sz="4" w:space="0" w:color="auto"/>
              <w:left w:val="nil"/>
              <w:bottom w:val="nil"/>
              <w:right w:val="nil"/>
            </w:tcBorders>
            <w:tcMar>
              <w:left w:w="6" w:type="dxa"/>
              <w:right w:w="6" w:type="dxa"/>
            </w:tcMar>
            <w:vAlign w:val="bottom"/>
          </w:tcPr>
          <w:p w14:paraId="25F87E02"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4906E1B3" w14:textId="77777777" w:rsidR="00254D9B" w:rsidRDefault="00254D9B">
            <w:pPr>
              <w:ind w:right="129"/>
              <w:jc w:val="right"/>
              <w:rPr>
                <w:lang w:val="et-EE"/>
              </w:rPr>
            </w:pPr>
          </w:p>
        </w:tc>
        <w:tc>
          <w:tcPr>
            <w:tcW w:w="1275" w:type="dxa"/>
            <w:tcBorders>
              <w:top w:val="single" w:sz="4" w:space="0" w:color="auto"/>
              <w:left w:val="nil"/>
              <w:bottom w:val="nil"/>
              <w:right w:val="nil"/>
            </w:tcBorders>
            <w:tcMar>
              <w:left w:w="6" w:type="dxa"/>
              <w:right w:w="6" w:type="dxa"/>
            </w:tcMar>
            <w:vAlign w:val="bottom"/>
          </w:tcPr>
          <w:p w14:paraId="280D7B1A"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28385D94" w14:textId="77777777" w:rsidR="00254D9B" w:rsidRDefault="00254D9B">
            <w:pPr>
              <w:ind w:right="129"/>
              <w:jc w:val="right"/>
              <w:rPr>
                <w:lang w:val="et-EE"/>
              </w:rPr>
            </w:pPr>
          </w:p>
        </w:tc>
      </w:tr>
      <w:tr w:rsidR="0066297E" w14:paraId="03721EB2" w14:textId="77777777">
        <w:tc>
          <w:tcPr>
            <w:tcW w:w="4440" w:type="dxa"/>
            <w:tcBorders>
              <w:top w:val="nil"/>
              <w:left w:val="nil"/>
              <w:bottom w:val="nil"/>
              <w:right w:val="nil"/>
            </w:tcBorders>
            <w:tcMar>
              <w:left w:w="0" w:type="dxa"/>
              <w:right w:w="0" w:type="dxa"/>
            </w:tcMar>
          </w:tcPr>
          <w:p w14:paraId="39AFCB93" w14:textId="77777777" w:rsidR="0066297E" w:rsidRDefault="0066297E">
            <w:pPr>
              <w:jc w:val="both"/>
              <w:rPr>
                <w:szCs w:val="22"/>
              </w:rPr>
            </w:pPr>
            <w:r>
              <w:rPr>
                <w:szCs w:val="22"/>
              </w:rPr>
              <w:t>Tulumaks</w:t>
            </w:r>
          </w:p>
        </w:tc>
        <w:tc>
          <w:tcPr>
            <w:tcW w:w="1275" w:type="dxa"/>
            <w:tcBorders>
              <w:top w:val="nil"/>
              <w:left w:val="nil"/>
              <w:right w:val="nil"/>
            </w:tcBorders>
            <w:tcMar>
              <w:left w:w="6" w:type="dxa"/>
              <w:right w:w="6" w:type="dxa"/>
            </w:tcMar>
          </w:tcPr>
          <w:p w14:paraId="28218DD0" w14:textId="32D3923C" w:rsidR="0066297E" w:rsidRDefault="0070439C">
            <w:pPr>
              <w:jc w:val="right"/>
              <w:rPr>
                <w:szCs w:val="22"/>
              </w:rPr>
            </w:pPr>
            <w:r>
              <w:rPr>
                <w:szCs w:val="22"/>
              </w:rPr>
              <w:t>573 402</w:t>
            </w:r>
          </w:p>
        </w:tc>
        <w:tc>
          <w:tcPr>
            <w:tcW w:w="1275" w:type="dxa"/>
            <w:tcBorders>
              <w:top w:val="nil"/>
              <w:left w:val="nil"/>
              <w:right w:val="nil"/>
            </w:tcBorders>
            <w:tcMar>
              <w:left w:w="6" w:type="dxa"/>
              <w:right w:w="6" w:type="dxa"/>
            </w:tcMar>
          </w:tcPr>
          <w:p w14:paraId="2A4A1C03" w14:textId="77777777" w:rsidR="0066297E" w:rsidRDefault="00657517">
            <w:pPr>
              <w:ind w:right="129"/>
              <w:jc w:val="right"/>
              <w:rPr>
                <w:lang w:val="et-EE"/>
              </w:rPr>
            </w:pPr>
            <w:r>
              <w:rPr>
                <w:lang w:val="et-EE"/>
              </w:rPr>
              <w:t>0</w:t>
            </w:r>
          </w:p>
        </w:tc>
        <w:tc>
          <w:tcPr>
            <w:tcW w:w="1275" w:type="dxa"/>
            <w:tcBorders>
              <w:top w:val="nil"/>
              <w:left w:val="nil"/>
              <w:right w:val="nil"/>
            </w:tcBorders>
            <w:tcMar>
              <w:left w:w="6" w:type="dxa"/>
              <w:right w:w="6" w:type="dxa"/>
            </w:tcMar>
          </w:tcPr>
          <w:p w14:paraId="78216273" w14:textId="31323197" w:rsidR="0066297E" w:rsidRDefault="00AE6FF1" w:rsidP="007A4978">
            <w:pPr>
              <w:jc w:val="right"/>
              <w:rPr>
                <w:szCs w:val="22"/>
              </w:rPr>
            </w:pPr>
            <w:r>
              <w:rPr>
                <w:szCs w:val="22"/>
              </w:rPr>
              <w:t>501 268</w:t>
            </w:r>
            <w:r w:rsidR="007A4978">
              <w:rPr>
                <w:szCs w:val="22"/>
              </w:rPr>
              <w:t xml:space="preserve">    </w:t>
            </w:r>
          </w:p>
        </w:tc>
        <w:tc>
          <w:tcPr>
            <w:tcW w:w="1275" w:type="dxa"/>
            <w:tcBorders>
              <w:top w:val="nil"/>
              <w:left w:val="nil"/>
              <w:bottom w:val="nil"/>
              <w:right w:val="nil"/>
            </w:tcBorders>
            <w:tcMar>
              <w:left w:w="6" w:type="dxa"/>
              <w:right w:w="6" w:type="dxa"/>
            </w:tcMar>
          </w:tcPr>
          <w:p w14:paraId="33CABAEE" w14:textId="77777777" w:rsidR="0066297E" w:rsidRDefault="00C375FD" w:rsidP="00726E66">
            <w:pPr>
              <w:ind w:right="129"/>
              <w:jc w:val="right"/>
              <w:rPr>
                <w:lang w:val="et-EE"/>
              </w:rPr>
            </w:pPr>
            <w:r>
              <w:rPr>
                <w:lang w:val="et-EE"/>
              </w:rPr>
              <w:t>0</w:t>
            </w:r>
          </w:p>
        </w:tc>
      </w:tr>
      <w:tr w:rsidR="0066297E" w14:paraId="7F2DB6EE" w14:textId="77777777">
        <w:tc>
          <w:tcPr>
            <w:tcW w:w="4440" w:type="dxa"/>
            <w:tcBorders>
              <w:top w:val="nil"/>
              <w:left w:val="nil"/>
              <w:bottom w:val="nil"/>
              <w:right w:val="nil"/>
            </w:tcBorders>
            <w:tcMar>
              <w:left w:w="0" w:type="dxa"/>
              <w:right w:w="0" w:type="dxa"/>
            </w:tcMar>
          </w:tcPr>
          <w:p w14:paraId="4C104B29" w14:textId="77777777" w:rsidR="0066297E" w:rsidRDefault="0066297E">
            <w:pPr>
              <w:jc w:val="both"/>
              <w:rPr>
                <w:szCs w:val="22"/>
              </w:rPr>
            </w:pPr>
            <w:r>
              <w:rPr>
                <w:szCs w:val="22"/>
              </w:rPr>
              <w:t>Maamaks</w:t>
            </w:r>
          </w:p>
        </w:tc>
        <w:tc>
          <w:tcPr>
            <w:tcW w:w="1275" w:type="dxa"/>
            <w:tcBorders>
              <w:top w:val="nil"/>
              <w:left w:val="nil"/>
              <w:bottom w:val="single" w:sz="4" w:space="0" w:color="auto"/>
              <w:right w:val="nil"/>
            </w:tcBorders>
            <w:tcMar>
              <w:left w:w="6" w:type="dxa"/>
              <w:right w:w="6" w:type="dxa"/>
            </w:tcMar>
          </w:tcPr>
          <w:p w14:paraId="28203C16" w14:textId="3A202CC6" w:rsidR="0066297E" w:rsidRDefault="0070439C" w:rsidP="00B507BB">
            <w:pPr>
              <w:jc w:val="right"/>
              <w:rPr>
                <w:szCs w:val="22"/>
              </w:rPr>
            </w:pPr>
            <w:r>
              <w:rPr>
                <w:szCs w:val="22"/>
              </w:rPr>
              <w:t>53</w:t>
            </w:r>
            <w:r w:rsidR="00B507BB">
              <w:rPr>
                <w:szCs w:val="22"/>
              </w:rPr>
              <w:t>1</w:t>
            </w:r>
          </w:p>
        </w:tc>
        <w:tc>
          <w:tcPr>
            <w:tcW w:w="1275" w:type="dxa"/>
            <w:tcBorders>
              <w:top w:val="nil"/>
              <w:left w:val="nil"/>
              <w:bottom w:val="single" w:sz="4" w:space="0" w:color="auto"/>
              <w:right w:val="nil"/>
            </w:tcBorders>
            <w:tcMar>
              <w:left w:w="6" w:type="dxa"/>
              <w:right w:w="6" w:type="dxa"/>
            </w:tcMar>
          </w:tcPr>
          <w:p w14:paraId="77ADE9D0" w14:textId="77777777" w:rsidR="0066297E" w:rsidRDefault="00657517">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tcPr>
          <w:p w14:paraId="65EFB7E3" w14:textId="4DDA6636" w:rsidR="0066297E" w:rsidRDefault="000E3A44" w:rsidP="00AE6FF1">
            <w:pPr>
              <w:rPr>
                <w:szCs w:val="22"/>
              </w:rPr>
            </w:pPr>
            <w:r>
              <w:rPr>
                <w:szCs w:val="22"/>
              </w:rPr>
              <w:t xml:space="preserve">           </w:t>
            </w:r>
            <w:r w:rsidR="00AE6FF1">
              <w:rPr>
                <w:szCs w:val="22"/>
              </w:rPr>
              <w:t xml:space="preserve">        0</w:t>
            </w:r>
            <w:r w:rsidR="007A4978">
              <w:rPr>
                <w:szCs w:val="22"/>
              </w:rPr>
              <w:t xml:space="preserve"> </w:t>
            </w:r>
          </w:p>
        </w:tc>
        <w:tc>
          <w:tcPr>
            <w:tcW w:w="1275" w:type="dxa"/>
            <w:tcBorders>
              <w:top w:val="nil"/>
              <w:left w:val="nil"/>
              <w:bottom w:val="single" w:sz="4" w:space="0" w:color="auto"/>
              <w:right w:val="nil"/>
            </w:tcBorders>
            <w:tcMar>
              <w:left w:w="6" w:type="dxa"/>
              <w:right w:w="6" w:type="dxa"/>
            </w:tcMar>
          </w:tcPr>
          <w:p w14:paraId="386E6BE3" w14:textId="77777777" w:rsidR="0066297E" w:rsidRDefault="00C375FD">
            <w:pPr>
              <w:ind w:right="129"/>
              <w:jc w:val="right"/>
              <w:rPr>
                <w:lang w:val="et-EE"/>
              </w:rPr>
            </w:pPr>
            <w:r>
              <w:rPr>
                <w:lang w:val="et-EE"/>
              </w:rPr>
              <w:t>0</w:t>
            </w:r>
          </w:p>
        </w:tc>
      </w:tr>
      <w:tr w:rsidR="0066297E" w14:paraId="6B5CEF1A" w14:textId="77777777">
        <w:tc>
          <w:tcPr>
            <w:tcW w:w="4440" w:type="dxa"/>
            <w:tcBorders>
              <w:top w:val="nil"/>
              <w:left w:val="nil"/>
              <w:bottom w:val="nil"/>
              <w:right w:val="nil"/>
            </w:tcBorders>
            <w:tcMar>
              <w:left w:w="0" w:type="dxa"/>
              <w:right w:w="0" w:type="dxa"/>
            </w:tcMar>
          </w:tcPr>
          <w:p w14:paraId="17CFD601" w14:textId="77777777" w:rsidR="0066297E" w:rsidRDefault="0066297E">
            <w:pPr>
              <w:pStyle w:val="TableColumnHeader"/>
              <w:spacing w:before="0" w:after="0" w:line="240" w:lineRule="auto"/>
              <w:jc w:val="both"/>
              <w:rPr>
                <w:b w:val="0"/>
                <w:bCs w:val="0"/>
                <w:sz w:val="24"/>
                <w:szCs w:val="22"/>
              </w:rPr>
            </w:pPr>
            <w:r>
              <w:rPr>
                <w:b w:val="0"/>
                <w:bCs w:val="0"/>
                <w:sz w:val="24"/>
                <w:szCs w:val="22"/>
              </w:rPr>
              <w:t>Kokku maksud</w:t>
            </w:r>
          </w:p>
        </w:tc>
        <w:tc>
          <w:tcPr>
            <w:tcW w:w="1275" w:type="dxa"/>
            <w:tcBorders>
              <w:top w:val="single" w:sz="4" w:space="0" w:color="auto"/>
              <w:left w:val="nil"/>
              <w:bottom w:val="nil"/>
              <w:right w:val="nil"/>
            </w:tcBorders>
            <w:tcMar>
              <w:left w:w="6" w:type="dxa"/>
              <w:right w:w="6" w:type="dxa"/>
            </w:tcMar>
          </w:tcPr>
          <w:p w14:paraId="1B519C7D" w14:textId="383B0D89" w:rsidR="0066297E" w:rsidRDefault="00CB2E72" w:rsidP="00DF7D54">
            <w:pPr>
              <w:jc w:val="right"/>
              <w:rPr>
                <w:b/>
                <w:szCs w:val="22"/>
              </w:rPr>
            </w:pPr>
            <w:r>
              <w:rPr>
                <w:b/>
                <w:szCs w:val="22"/>
              </w:rPr>
              <w:t>5</w:t>
            </w:r>
            <w:r w:rsidR="00967722">
              <w:rPr>
                <w:b/>
                <w:szCs w:val="22"/>
              </w:rPr>
              <w:t>73 93</w:t>
            </w:r>
            <w:r w:rsidR="00DF7D54">
              <w:rPr>
                <w:b/>
                <w:szCs w:val="22"/>
              </w:rPr>
              <w:t>3</w:t>
            </w:r>
          </w:p>
        </w:tc>
        <w:tc>
          <w:tcPr>
            <w:tcW w:w="1275" w:type="dxa"/>
            <w:tcBorders>
              <w:top w:val="single" w:sz="4" w:space="0" w:color="auto"/>
              <w:left w:val="nil"/>
              <w:bottom w:val="nil"/>
              <w:right w:val="nil"/>
            </w:tcBorders>
            <w:tcMar>
              <w:left w:w="6" w:type="dxa"/>
              <w:right w:w="6" w:type="dxa"/>
            </w:tcMar>
          </w:tcPr>
          <w:p w14:paraId="24ED1CC3" w14:textId="77777777" w:rsidR="0066297E" w:rsidRDefault="00657517">
            <w:pPr>
              <w:ind w:right="129"/>
              <w:jc w:val="right"/>
              <w:rPr>
                <w:b/>
                <w:lang w:val="et-EE"/>
              </w:rPr>
            </w:pPr>
            <w:r>
              <w:rPr>
                <w:b/>
                <w:lang w:val="et-EE"/>
              </w:rPr>
              <w:t>0</w:t>
            </w:r>
          </w:p>
        </w:tc>
        <w:tc>
          <w:tcPr>
            <w:tcW w:w="1275" w:type="dxa"/>
            <w:tcBorders>
              <w:top w:val="single" w:sz="4" w:space="0" w:color="auto"/>
              <w:left w:val="nil"/>
              <w:bottom w:val="nil"/>
              <w:right w:val="nil"/>
            </w:tcBorders>
            <w:tcMar>
              <w:left w:w="6" w:type="dxa"/>
              <w:right w:w="6" w:type="dxa"/>
            </w:tcMar>
          </w:tcPr>
          <w:p w14:paraId="377524E8" w14:textId="05025A95" w:rsidR="0066297E" w:rsidRDefault="00AE6FF1" w:rsidP="004C7DF2">
            <w:pPr>
              <w:jc w:val="right"/>
              <w:rPr>
                <w:b/>
                <w:szCs w:val="22"/>
              </w:rPr>
            </w:pPr>
            <w:r>
              <w:rPr>
                <w:b/>
                <w:szCs w:val="22"/>
              </w:rPr>
              <w:t>501 268</w:t>
            </w:r>
          </w:p>
        </w:tc>
        <w:tc>
          <w:tcPr>
            <w:tcW w:w="1275" w:type="dxa"/>
            <w:tcBorders>
              <w:top w:val="single" w:sz="4" w:space="0" w:color="auto"/>
              <w:left w:val="nil"/>
              <w:bottom w:val="nil"/>
              <w:right w:val="nil"/>
            </w:tcBorders>
            <w:tcMar>
              <w:left w:w="6" w:type="dxa"/>
              <w:right w:w="6" w:type="dxa"/>
            </w:tcMar>
          </w:tcPr>
          <w:p w14:paraId="2415975F" w14:textId="77777777" w:rsidR="0066297E" w:rsidRDefault="00C375FD">
            <w:pPr>
              <w:ind w:right="129"/>
              <w:jc w:val="right"/>
              <w:rPr>
                <w:b/>
                <w:lang w:val="et-EE"/>
              </w:rPr>
            </w:pPr>
            <w:r>
              <w:rPr>
                <w:b/>
                <w:lang w:val="et-EE"/>
              </w:rPr>
              <w:t>0</w:t>
            </w:r>
          </w:p>
        </w:tc>
      </w:tr>
      <w:tr w:rsidR="0066297E" w14:paraId="5B533566" w14:textId="77777777">
        <w:tc>
          <w:tcPr>
            <w:tcW w:w="4440" w:type="dxa"/>
            <w:tcBorders>
              <w:top w:val="nil"/>
              <w:left w:val="nil"/>
              <w:bottom w:val="single" w:sz="4" w:space="0" w:color="auto"/>
              <w:right w:val="nil"/>
            </w:tcBorders>
            <w:tcMar>
              <w:left w:w="0" w:type="dxa"/>
              <w:right w:w="0" w:type="dxa"/>
            </w:tcMar>
          </w:tcPr>
          <w:p w14:paraId="674D9F3F" w14:textId="77777777" w:rsidR="0066297E" w:rsidRDefault="0066297E">
            <w:pPr>
              <w:pStyle w:val="TableColumnHeader"/>
              <w:spacing w:before="0" w:after="0" w:line="240" w:lineRule="auto"/>
              <w:jc w:val="both"/>
              <w:rPr>
                <w:b w:val="0"/>
                <w:bCs w:val="0"/>
                <w:sz w:val="24"/>
                <w:szCs w:val="22"/>
              </w:rPr>
            </w:pPr>
            <w:r>
              <w:rPr>
                <w:b w:val="0"/>
                <w:bCs w:val="0"/>
                <w:sz w:val="24"/>
                <w:szCs w:val="22"/>
              </w:rPr>
              <w:t>Loodusressursside kasutamise ja saastetasud</w:t>
            </w:r>
          </w:p>
        </w:tc>
        <w:tc>
          <w:tcPr>
            <w:tcW w:w="1275" w:type="dxa"/>
            <w:tcBorders>
              <w:top w:val="nil"/>
              <w:left w:val="nil"/>
              <w:bottom w:val="single" w:sz="4" w:space="0" w:color="auto"/>
              <w:right w:val="nil"/>
            </w:tcBorders>
            <w:tcMar>
              <w:left w:w="6" w:type="dxa"/>
              <w:right w:w="6" w:type="dxa"/>
            </w:tcMar>
            <w:vAlign w:val="bottom"/>
          </w:tcPr>
          <w:p w14:paraId="27E315D2" w14:textId="1F450E19" w:rsidR="0066297E" w:rsidRDefault="00967722">
            <w:pPr>
              <w:jc w:val="right"/>
              <w:rPr>
                <w:szCs w:val="22"/>
              </w:rPr>
            </w:pPr>
            <w:r>
              <w:rPr>
                <w:szCs w:val="22"/>
              </w:rPr>
              <w:t>24 399</w:t>
            </w:r>
          </w:p>
        </w:tc>
        <w:tc>
          <w:tcPr>
            <w:tcW w:w="1275" w:type="dxa"/>
            <w:tcBorders>
              <w:top w:val="nil"/>
              <w:left w:val="nil"/>
              <w:bottom w:val="single" w:sz="4" w:space="0" w:color="auto"/>
              <w:right w:val="nil"/>
            </w:tcBorders>
            <w:tcMar>
              <w:left w:w="6" w:type="dxa"/>
              <w:right w:w="6" w:type="dxa"/>
            </w:tcMar>
          </w:tcPr>
          <w:p w14:paraId="4DC8DC46" w14:textId="77777777" w:rsidR="0066297E" w:rsidRDefault="00D16C2B">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vAlign w:val="bottom"/>
          </w:tcPr>
          <w:p w14:paraId="2DB7521B" w14:textId="7A370B04" w:rsidR="0066297E" w:rsidRDefault="00AE6FF1" w:rsidP="004C7DF2">
            <w:pPr>
              <w:jc w:val="right"/>
              <w:rPr>
                <w:szCs w:val="22"/>
              </w:rPr>
            </w:pPr>
            <w:r>
              <w:rPr>
                <w:szCs w:val="22"/>
              </w:rPr>
              <w:t>29 436</w:t>
            </w:r>
          </w:p>
        </w:tc>
        <w:tc>
          <w:tcPr>
            <w:tcW w:w="1275" w:type="dxa"/>
            <w:tcBorders>
              <w:top w:val="nil"/>
              <w:left w:val="nil"/>
              <w:bottom w:val="single" w:sz="4" w:space="0" w:color="auto"/>
              <w:right w:val="nil"/>
            </w:tcBorders>
            <w:tcMar>
              <w:left w:w="6" w:type="dxa"/>
              <w:right w:w="6" w:type="dxa"/>
            </w:tcMar>
          </w:tcPr>
          <w:p w14:paraId="6CD5A621" w14:textId="77777777" w:rsidR="0066297E" w:rsidRDefault="007A4978">
            <w:pPr>
              <w:ind w:right="129"/>
              <w:jc w:val="right"/>
              <w:rPr>
                <w:lang w:val="et-EE"/>
              </w:rPr>
            </w:pPr>
            <w:r>
              <w:rPr>
                <w:lang w:val="et-EE"/>
              </w:rPr>
              <w:t>0</w:t>
            </w:r>
          </w:p>
        </w:tc>
      </w:tr>
      <w:tr w:rsidR="0066297E" w14:paraId="2D4B49B2" w14:textId="77777777">
        <w:tc>
          <w:tcPr>
            <w:tcW w:w="4440" w:type="dxa"/>
            <w:tcBorders>
              <w:top w:val="single" w:sz="4" w:space="0" w:color="auto"/>
              <w:left w:val="nil"/>
              <w:bottom w:val="single" w:sz="4" w:space="0" w:color="auto"/>
              <w:right w:val="nil"/>
            </w:tcBorders>
            <w:tcMar>
              <w:left w:w="0" w:type="dxa"/>
              <w:right w:w="0" w:type="dxa"/>
            </w:tcMar>
          </w:tcPr>
          <w:p w14:paraId="22347C2C" w14:textId="77777777" w:rsidR="0066297E" w:rsidRDefault="0066297E">
            <w:pPr>
              <w:pStyle w:val="TableColumnHeader"/>
              <w:spacing w:before="0" w:after="0" w:line="240" w:lineRule="auto"/>
              <w:jc w:val="both"/>
              <w:rPr>
                <w:sz w:val="24"/>
                <w:szCs w:val="22"/>
              </w:rPr>
            </w:pPr>
            <w:r>
              <w:rPr>
                <w:sz w:val="24"/>
                <w:szCs w:val="22"/>
              </w:rPr>
              <w:t xml:space="preserve">Kokku maksud, lõivud ja trahvid </w:t>
            </w:r>
          </w:p>
        </w:tc>
        <w:tc>
          <w:tcPr>
            <w:tcW w:w="1275" w:type="dxa"/>
            <w:tcBorders>
              <w:top w:val="single" w:sz="4" w:space="0" w:color="auto"/>
              <w:left w:val="nil"/>
              <w:bottom w:val="single" w:sz="4" w:space="0" w:color="auto"/>
              <w:right w:val="nil"/>
            </w:tcBorders>
            <w:tcMar>
              <w:left w:w="6" w:type="dxa"/>
              <w:right w:w="6" w:type="dxa"/>
            </w:tcMar>
          </w:tcPr>
          <w:p w14:paraId="528C6FF6" w14:textId="39C95831" w:rsidR="0066297E" w:rsidRDefault="00D66DD1" w:rsidP="00CB2E72">
            <w:pPr>
              <w:jc w:val="right"/>
              <w:rPr>
                <w:b/>
                <w:bCs/>
                <w:szCs w:val="22"/>
              </w:rPr>
            </w:pPr>
            <w:r>
              <w:rPr>
                <w:b/>
                <w:bCs/>
                <w:szCs w:val="22"/>
              </w:rPr>
              <w:t>598 332</w:t>
            </w:r>
          </w:p>
        </w:tc>
        <w:tc>
          <w:tcPr>
            <w:tcW w:w="1275" w:type="dxa"/>
            <w:tcBorders>
              <w:top w:val="single" w:sz="4" w:space="0" w:color="auto"/>
              <w:left w:val="nil"/>
              <w:bottom w:val="single" w:sz="4" w:space="0" w:color="auto"/>
              <w:right w:val="nil"/>
            </w:tcBorders>
            <w:tcMar>
              <w:left w:w="6" w:type="dxa"/>
              <w:right w:w="6" w:type="dxa"/>
            </w:tcMar>
          </w:tcPr>
          <w:p w14:paraId="70B0113F" w14:textId="77777777" w:rsidR="0066297E" w:rsidRDefault="00657517">
            <w:pPr>
              <w:ind w:right="129"/>
              <w:jc w:val="right"/>
              <w:rPr>
                <w:b/>
                <w:lang w:val="et-EE"/>
              </w:rPr>
            </w:pPr>
            <w:r>
              <w:rPr>
                <w:b/>
                <w:lang w:val="et-EE"/>
              </w:rPr>
              <w:t>0</w:t>
            </w:r>
          </w:p>
        </w:tc>
        <w:tc>
          <w:tcPr>
            <w:tcW w:w="1275" w:type="dxa"/>
            <w:tcBorders>
              <w:top w:val="single" w:sz="4" w:space="0" w:color="auto"/>
              <w:left w:val="nil"/>
              <w:bottom w:val="single" w:sz="4" w:space="0" w:color="auto"/>
              <w:right w:val="nil"/>
            </w:tcBorders>
            <w:tcMar>
              <w:left w:w="6" w:type="dxa"/>
              <w:right w:w="6" w:type="dxa"/>
            </w:tcMar>
          </w:tcPr>
          <w:p w14:paraId="2D9298C5" w14:textId="4AFFC37D" w:rsidR="0066297E" w:rsidRDefault="00AE6FF1" w:rsidP="004C7DF2">
            <w:pPr>
              <w:jc w:val="right"/>
              <w:rPr>
                <w:b/>
                <w:bCs/>
                <w:szCs w:val="22"/>
              </w:rPr>
            </w:pPr>
            <w:r>
              <w:rPr>
                <w:b/>
                <w:bCs/>
                <w:szCs w:val="22"/>
              </w:rPr>
              <w:t>530 704</w:t>
            </w:r>
          </w:p>
        </w:tc>
        <w:tc>
          <w:tcPr>
            <w:tcW w:w="1275" w:type="dxa"/>
            <w:tcBorders>
              <w:top w:val="single" w:sz="4" w:space="0" w:color="auto"/>
              <w:left w:val="nil"/>
              <w:bottom w:val="single" w:sz="4" w:space="0" w:color="auto"/>
              <w:right w:val="nil"/>
            </w:tcBorders>
            <w:tcMar>
              <w:left w:w="6" w:type="dxa"/>
              <w:right w:w="6" w:type="dxa"/>
            </w:tcMar>
          </w:tcPr>
          <w:p w14:paraId="6BFB9335" w14:textId="77777777" w:rsidR="0066297E" w:rsidRDefault="000E3A44">
            <w:pPr>
              <w:ind w:right="129"/>
              <w:jc w:val="right"/>
              <w:rPr>
                <w:b/>
                <w:lang w:val="et-EE"/>
              </w:rPr>
            </w:pPr>
            <w:r>
              <w:rPr>
                <w:b/>
                <w:lang w:val="et-EE"/>
              </w:rPr>
              <w:t>0</w:t>
            </w:r>
          </w:p>
        </w:tc>
      </w:tr>
    </w:tbl>
    <w:p w14:paraId="3C570BCE" w14:textId="77777777" w:rsidR="00254D9B" w:rsidRDefault="00254D9B">
      <w:pPr>
        <w:jc w:val="both"/>
      </w:pPr>
    </w:p>
    <w:p w14:paraId="726CA504" w14:textId="77777777" w:rsidR="00254D9B" w:rsidRDefault="00254D9B">
      <w:pPr>
        <w:pStyle w:val="Pealkiri5"/>
      </w:pPr>
      <w:r>
        <w:rPr>
          <w:bCs w:val="0"/>
          <w:szCs w:val="22"/>
        </w:rPr>
        <w:t>B. Maksu-, lõivu- ja trahvitulud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1440"/>
        <w:gridCol w:w="1440"/>
      </w:tblGrid>
      <w:tr w:rsidR="00254D9B" w14:paraId="48F1CCF2" w14:textId="77777777" w:rsidTr="005C5A68">
        <w:trPr>
          <w:trHeight w:val="264"/>
        </w:trPr>
        <w:tc>
          <w:tcPr>
            <w:tcW w:w="6480" w:type="dxa"/>
            <w:gridSpan w:val="2"/>
            <w:tcBorders>
              <w:top w:val="single" w:sz="12" w:space="0" w:color="auto"/>
              <w:left w:val="nil"/>
              <w:bottom w:val="single" w:sz="4" w:space="0" w:color="auto"/>
              <w:right w:val="nil"/>
            </w:tcBorders>
          </w:tcPr>
          <w:p w14:paraId="4D0379B9" w14:textId="73CC437C" w:rsidR="00254D9B" w:rsidRPr="000376B8" w:rsidRDefault="00254D9B">
            <w:pPr>
              <w:pStyle w:val="TableColumnHeader"/>
              <w:spacing w:before="0" w:after="0" w:line="240" w:lineRule="auto"/>
              <w:jc w:val="both"/>
              <w:rPr>
                <w:sz w:val="24"/>
                <w:szCs w:val="22"/>
              </w:rPr>
            </w:pPr>
          </w:p>
        </w:tc>
        <w:tc>
          <w:tcPr>
            <w:tcW w:w="1440" w:type="dxa"/>
            <w:tcBorders>
              <w:top w:val="single" w:sz="12" w:space="0" w:color="auto"/>
              <w:left w:val="nil"/>
              <w:bottom w:val="single" w:sz="4" w:space="0" w:color="auto"/>
              <w:right w:val="nil"/>
            </w:tcBorders>
          </w:tcPr>
          <w:p w14:paraId="19617E02" w14:textId="4B34682D" w:rsidR="00254D9B" w:rsidRDefault="00254D9B" w:rsidP="00A74AA1">
            <w:pPr>
              <w:jc w:val="right"/>
              <w:rPr>
                <w:b/>
                <w:szCs w:val="22"/>
              </w:rPr>
            </w:pPr>
            <w:r>
              <w:rPr>
                <w:b/>
                <w:szCs w:val="22"/>
              </w:rPr>
              <w:t>201</w:t>
            </w:r>
            <w:r w:rsidR="00A74AA1">
              <w:rPr>
                <w:b/>
                <w:szCs w:val="22"/>
              </w:rPr>
              <w:t>7</w:t>
            </w:r>
          </w:p>
        </w:tc>
        <w:tc>
          <w:tcPr>
            <w:tcW w:w="1440" w:type="dxa"/>
            <w:tcBorders>
              <w:top w:val="single" w:sz="12" w:space="0" w:color="auto"/>
              <w:left w:val="nil"/>
              <w:bottom w:val="single" w:sz="4" w:space="0" w:color="auto"/>
              <w:right w:val="nil"/>
            </w:tcBorders>
          </w:tcPr>
          <w:p w14:paraId="4C2BD75C" w14:textId="1EA0AFBC" w:rsidR="00254D9B" w:rsidRDefault="00254D9B" w:rsidP="00A74AA1">
            <w:pPr>
              <w:jc w:val="right"/>
              <w:rPr>
                <w:b/>
                <w:szCs w:val="22"/>
              </w:rPr>
            </w:pPr>
            <w:r>
              <w:rPr>
                <w:b/>
                <w:szCs w:val="22"/>
              </w:rPr>
              <w:t>20</w:t>
            </w:r>
            <w:r w:rsidR="00EF5406">
              <w:rPr>
                <w:b/>
                <w:szCs w:val="22"/>
              </w:rPr>
              <w:t>1</w:t>
            </w:r>
            <w:r w:rsidR="00A74AA1">
              <w:rPr>
                <w:b/>
                <w:szCs w:val="22"/>
              </w:rPr>
              <w:t>6</w:t>
            </w:r>
          </w:p>
        </w:tc>
      </w:tr>
      <w:tr w:rsidR="006D150E" w14:paraId="0DF53A4D" w14:textId="77777777" w:rsidTr="005C5A68">
        <w:trPr>
          <w:trHeight w:val="264"/>
        </w:trPr>
        <w:tc>
          <w:tcPr>
            <w:tcW w:w="6480" w:type="dxa"/>
            <w:gridSpan w:val="2"/>
            <w:tcBorders>
              <w:top w:val="single" w:sz="4" w:space="0" w:color="auto"/>
              <w:left w:val="nil"/>
              <w:bottom w:val="nil"/>
              <w:right w:val="nil"/>
            </w:tcBorders>
          </w:tcPr>
          <w:p w14:paraId="0AC1216F" w14:textId="4EF3BB1A" w:rsidR="006D150E" w:rsidRPr="005C5A68" w:rsidRDefault="006D150E" w:rsidP="006D150E">
            <w:pPr>
              <w:pStyle w:val="TableColumnHeader"/>
              <w:spacing w:before="0" w:after="0" w:line="240" w:lineRule="auto"/>
              <w:jc w:val="both"/>
              <w:rPr>
                <w:b w:val="0"/>
                <w:sz w:val="24"/>
                <w:szCs w:val="22"/>
              </w:rPr>
            </w:pPr>
            <w:r w:rsidRPr="005C5A68">
              <w:rPr>
                <w:b w:val="0"/>
                <w:sz w:val="24"/>
                <w:szCs w:val="22"/>
              </w:rPr>
              <w:t>Maksutulu</w:t>
            </w:r>
            <w:r>
              <w:rPr>
                <w:b w:val="0"/>
                <w:sz w:val="24"/>
                <w:szCs w:val="22"/>
              </w:rPr>
              <w:t>:</w:t>
            </w:r>
          </w:p>
        </w:tc>
        <w:tc>
          <w:tcPr>
            <w:tcW w:w="1440" w:type="dxa"/>
            <w:tcBorders>
              <w:top w:val="single" w:sz="4" w:space="0" w:color="auto"/>
              <w:left w:val="nil"/>
              <w:bottom w:val="nil"/>
              <w:right w:val="nil"/>
            </w:tcBorders>
          </w:tcPr>
          <w:p w14:paraId="2E2C4F0E" w14:textId="2710B0A0" w:rsidR="006D150E" w:rsidRPr="005C5A68" w:rsidRDefault="006D150E" w:rsidP="006B5FEA">
            <w:pPr>
              <w:jc w:val="right"/>
              <w:rPr>
                <w:szCs w:val="22"/>
              </w:rPr>
            </w:pPr>
            <w:r w:rsidRPr="005C5A68">
              <w:rPr>
                <w:szCs w:val="22"/>
              </w:rPr>
              <w:t>5</w:t>
            </w:r>
            <w:r w:rsidR="006B5FEA">
              <w:rPr>
                <w:szCs w:val="22"/>
              </w:rPr>
              <w:t> 992 282</w:t>
            </w:r>
          </w:p>
        </w:tc>
        <w:tc>
          <w:tcPr>
            <w:tcW w:w="1440" w:type="dxa"/>
            <w:tcBorders>
              <w:top w:val="single" w:sz="4" w:space="0" w:color="auto"/>
              <w:left w:val="nil"/>
              <w:bottom w:val="nil"/>
              <w:right w:val="nil"/>
            </w:tcBorders>
          </w:tcPr>
          <w:p w14:paraId="74E19A9C" w14:textId="314451B7" w:rsidR="006D150E" w:rsidRPr="005C5A68" w:rsidRDefault="006D150E" w:rsidP="006D150E">
            <w:pPr>
              <w:jc w:val="right"/>
              <w:rPr>
                <w:szCs w:val="22"/>
              </w:rPr>
            </w:pPr>
            <w:r w:rsidRPr="005C5A68">
              <w:rPr>
                <w:szCs w:val="22"/>
              </w:rPr>
              <w:t>5 444 123</w:t>
            </w:r>
          </w:p>
        </w:tc>
      </w:tr>
      <w:tr w:rsidR="006D150E" w14:paraId="0E9E50BB" w14:textId="77777777" w:rsidTr="005C5A68">
        <w:tc>
          <w:tcPr>
            <w:tcW w:w="540" w:type="dxa"/>
            <w:tcBorders>
              <w:top w:val="nil"/>
              <w:left w:val="nil"/>
              <w:bottom w:val="nil"/>
              <w:right w:val="nil"/>
            </w:tcBorders>
          </w:tcPr>
          <w:p w14:paraId="1DFDF096" w14:textId="77777777" w:rsidR="006D150E" w:rsidRDefault="006D150E" w:rsidP="006D150E">
            <w:pPr>
              <w:jc w:val="both"/>
              <w:rPr>
                <w:b/>
                <w:szCs w:val="22"/>
              </w:rPr>
            </w:pPr>
          </w:p>
        </w:tc>
        <w:tc>
          <w:tcPr>
            <w:tcW w:w="5940" w:type="dxa"/>
            <w:tcBorders>
              <w:top w:val="nil"/>
              <w:left w:val="nil"/>
              <w:bottom w:val="nil"/>
              <w:right w:val="nil"/>
            </w:tcBorders>
          </w:tcPr>
          <w:p w14:paraId="32037B44" w14:textId="77777777" w:rsidR="006D150E" w:rsidRDefault="006D150E" w:rsidP="006D150E">
            <w:pPr>
              <w:jc w:val="both"/>
              <w:rPr>
                <w:szCs w:val="22"/>
              </w:rPr>
            </w:pPr>
            <w:r>
              <w:rPr>
                <w:szCs w:val="22"/>
              </w:rPr>
              <w:t>Tulumaks</w:t>
            </w:r>
          </w:p>
        </w:tc>
        <w:tc>
          <w:tcPr>
            <w:tcW w:w="1440" w:type="dxa"/>
            <w:tcBorders>
              <w:top w:val="nil"/>
              <w:left w:val="nil"/>
              <w:bottom w:val="nil"/>
              <w:right w:val="nil"/>
            </w:tcBorders>
          </w:tcPr>
          <w:p w14:paraId="4A9CB233" w14:textId="31D569C6" w:rsidR="006D150E" w:rsidRDefault="006D150E" w:rsidP="00E91EC4">
            <w:pPr>
              <w:jc w:val="right"/>
              <w:rPr>
                <w:szCs w:val="22"/>
              </w:rPr>
            </w:pPr>
            <w:r>
              <w:rPr>
                <w:szCs w:val="22"/>
              </w:rPr>
              <w:t>5</w:t>
            </w:r>
            <w:r w:rsidR="00E91EC4">
              <w:rPr>
                <w:szCs w:val="22"/>
              </w:rPr>
              <w:t> 718 510</w:t>
            </w:r>
          </w:p>
        </w:tc>
        <w:tc>
          <w:tcPr>
            <w:tcW w:w="1440" w:type="dxa"/>
            <w:tcBorders>
              <w:top w:val="nil"/>
              <w:left w:val="nil"/>
              <w:bottom w:val="nil"/>
              <w:right w:val="nil"/>
            </w:tcBorders>
          </w:tcPr>
          <w:p w14:paraId="786D27D7" w14:textId="1B9908CB" w:rsidR="006D150E" w:rsidRDefault="00760EC2" w:rsidP="006D150E">
            <w:pPr>
              <w:jc w:val="right"/>
              <w:rPr>
                <w:szCs w:val="22"/>
              </w:rPr>
            </w:pPr>
            <w:r>
              <w:rPr>
                <w:szCs w:val="22"/>
              </w:rPr>
              <w:t>5 170 304</w:t>
            </w:r>
          </w:p>
        </w:tc>
      </w:tr>
      <w:tr w:rsidR="006D150E" w14:paraId="292DEFB7" w14:textId="77777777">
        <w:tc>
          <w:tcPr>
            <w:tcW w:w="540" w:type="dxa"/>
            <w:tcBorders>
              <w:top w:val="nil"/>
              <w:left w:val="nil"/>
              <w:bottom w:val="nil"/>
              <w:right w:val="nil"/>
            </w:tcBorders>
          </w:tcPr>
          <w:p w14:paraId="6A8BBF84" w14:textId="77777777" w:rsidR="006D150E" w:rsidRDefault="006D150E" w:rsidP="006D150E">
            <w:pPr>
              <w:jc w:val="both"/>
              <w:rPr>
                <w:szCs w:val="22"/>
              </w:rPr>
            </w:pPr>
          </w:p>
        </w:tc>
        <w:tc>
          <w:tcPr>
            <w:tcW w:w="5940" w:type="dxa"/>
            <w:tcBorders>
              <w:top w:val="nil"/>
              <w:left w:val="nil"/>
              <w:bottom w:val="nil"/>
              <w:right w:val="nil"/>
            </w:tcBorders>
          </w:tcPr>
          <w:p w14:paraId="0E3F23E4" w14:textId="77777777" w:rsidR="006D150E" w:rsidRDefault="006D150E" w:rsidP="006D150E">
            <w:pPr>
              <w:jc w:val="both"/>
              <w:rPr>
                <w:szCs w:val="22"/>
              </w:rPr>
            </w:pPr>
            <w:r>
              <w:rPr>
                <w:szCs w:val="22"/>
              </w:rPr>
              <w:t>Maamaks</w:t>
            </w:r>
          </w:p>
        </w:tc>
        <w:tc>
          <w:tcPr>
            <w:tcW w:w="1440" w:type="dxa"/>
            <w:tcBorders>
              <w:top w:val="nil"/>
              <w:left w:val="nil"/>
              <w:bottom w:val="nil"/>
              <w:right w:val="nil"/>
            </w:tcBorders>
          </w:tcPr>
          <w:p w14:paraId="27509BC0" w14:textId="07D626C3" w:rsidR="006D150E" w:rsidRDefault="006D150E" w:rsidP="00E91EC4">
            <w:pPr>
              <w:jc w:val="right"/>
              <w:rPr>
                <w:szCs w:val="22"/>
              </w:rPr>
            </w:pPr>
            <w:r>
              <w:rPr>
                <w:szCs w:val="22"/>
              </w:rPr>
              <w:t xml:space="preserve">272 </w:t>
            </w:r>
            <w:r w:rsidR="00E91EC4">
              <w:rPr>
                <w:szCs w:val="22"/>
              </w:rPr>
              <w:t>462</w:t>
            </w:r>
          </w:p>
        </w:tc>
        <w:tc>
          <w:tcPr>
            <w:tcW w:w="1440" w:type="dxa"/>
            <w:tcBorders>
              <w:top w:val="nil"/>
              <w:left w:val="nil"/>
              <w:bottom w:val="nil"/>
              <w:right w:val="nil"/>
            </w:tcBorders>
          </w:tcPr>
          <w:p w14:paraId="5A73D7E2" w14:textId="60CC905C" w:rsidR="006D150E" w:rsidRDefault="00760EC2" w:rsidP="006D150E">
            <w:pPr>
              <w:jc w:val="right"/>
              <w:rPr>
                <w:szCs w:val="22"/>
              </w:rPr>
            </w:pPr>
            <w:r>
              <w:rPr>
                <w:szCs w:val="22"/>
              </w:rPr>
              <w:t>272 158</w:t>
            </w:r>
          </w:p>
        </w:tc>
      </w:tr>
      <w:tr w:rsidR="006D150E" w14:paraId="4DE39631" w14:textId="77777777">
        <w:tc>
          <w:tcPr>
            <w:tcW w:w="540" w:type="dxa"/>
            <w:tcBorders>
              <w:top w:val="nil"/>
              <w:left w:val="nil"/>
              <w:bottom w:val="nil"/>
              <w:right w:val="nil"/>
            </w:tcBorders>
          </w:tcPr>
          <w:p w14:paraId="6252078F" w14:textId="77777777" w:rsidR="006D150E" w:rsidRDefault="006D150E" w:rsidP="006D150E">
            <w:pPr>
              <w:jc w:val="both"/>
              <w:rPr>
                <w:szCs w:val="22"/>
              </w:rPr>
            </w:pPr>
          </w:p>
        </w:tc>
        <w:tc>
          <w:tcPr>
            <w:tcW w:w="5940" w:type="dxa"/>
            <w:tcBorders>
              <w:top w:val="nil"/>
              <w:left w:val="nil"/>
              <w:bottom w:val="nil"/>
              <w:right w:val="nil"/>
            </w:tcBorders>
          </w:tcPr>
          <w:p w14:paraId="7FF8EF1C" w14:textId="77777777" w:rsidR="006D150E" w:rsidRDefault="006D150E" w:rsidP="006D150E">
            <w:pPr>
              <w:jc w:val="both"/>
              <w:rPr>
                <w:szCs w:val="22"/>
              </w:rPr>
            </w:pPr>
            <w:r>
              <w:rPr>
                <w:szCs w:val="22"/>
              </w:rPr>
              <w:t>Teede ja tänavate sulgemise maks</w:t>
            </w:r>
          </w:p>
        </w:tc>
        <w:tc>
          <w:tcPr>
            <w:tcW w:w="1440" w:type="dxa"/>
            <w:tcBorders>
              <w:top w:val="nil"/>
              <w:left w:val="nil"/>
              <w:bottom w:val="nil"/>
              <w:right w:val="nil"/>
            </w:tcBorders>
          </w:tcPr>
          <w:p w14:paraId="0BF9F02C" w14:textId="3A70E795" w:rsidR="006D150E" w:rsidRDefault="00A73EB4" w:rsidP="006D150E">
            <w:pPr>
              <w:jc w:val="right"/>
              <w:rPr>
                <w:szCs w:val="22"/>
              </w:rPr>
            </w:pPr>
            <w:r>
              <w:rPr>
                <w:szCs w:val="22"/>
              </w:rPr>
              <w:t>297</w:t>
            </w:r>
          </w:p>
        </w:tc>
        <w:tc>
          <w:tcPr>
            <w:tcW w:w="1440" w:type="dxa"/>
            <w:tcBorders>
              <w:top w:val="nil"/>
              <w:left w:val="nil"/>
              <w:bottom w:val="nil"/>
              <w:right w:val="nil"/>
            </w:tcBorders>
          </w:tcPr>
          <w:p w14:paraId="0E7F8A26" w14:textId="500064F6" w:rsidR="006D150E" w:rsidRDefault="00760EC2" w:rsidP="006D150E">
            <w:pPr>
              <w:jc w:val="right"/>
              <w:rPr>
                <w:szCs w:val="22"/>
              </w:rPr>
            </w:pPr>
            <w:r>
              <w:rPr>
                <w:szCs w:val="22"/>
              </w:rPr>
              <w:t>197</w:t>
            </w:r>
          </w:p>
        </w:tc>
      </w:tr>
      <w:tr w:rsidR="006D150E" w14:paraId="12C7150C" w14:textId="77777777">
        <w:tc>
          <w:tcPr>
            <w:tcW w:w="540" w:type="dxa"/>
            <w:tcBorders>
              <w:top w:val="nil"/>
              <w:left w:val="nil"/>
              <w:bottom w:val="nil"/>
              <w:right w:val="nil"/>
            </w:tcBorders>
          </w:tcPr>
          <w:p w14:paraId="2F05AD18" w14:textId="77777777" w:rsidR="006D150E" w:rsidRDefault="006D150E" w:rsidP="006D150E">
            <w:pPr>
              <w:jc w:val="both"/>
              <w:rPr>
                <w:szCs w:val="22"/>
              </w:rPr>
            </w:pPr>
          </w:p>
        </w:tc>
        <w:tc>
          <w:tcPr>
            <w:tcW w:w="5940" w:type="dxa"/>
            <w:tcBorders>
              <w:top w:val="nil"/>
              <w:left w:val="nil"/>
              <w:bottom w:val="nil"/>
              <w:right w:val="nil"/>
            </w:tcBorders>
          </w:tcPr>
          <w:p w14:paraId="07CE3CA7" w14:textId="77777777" w:rsidR="006D150E" w:rsidRDefault="006D150E" w:rsidP="006D150E">
            <w:pPr>
              <w:jc w:val="both"/>
              <w:rPr>
                <w:szCs w:val="22"/>
              </w:rPr>
            </w:pPr>
            <w:r>
              <w:rPr>
                <w:szCs w:val="22"/>
              </w:rPr>
              <w:t>Reklaamimaks</w:t>
            </w:r>
          </w:p>
        </w:tc>
        <w:tc>
          <w:tcPr>
            <w:tcW w:w="1440" w:type="dxa"/>
            <w:tcBorders>
              <w:top w:val="nil"/>
              <w:left w:val="nil"/>
              <w:bottom w:val="nil"/>
              <w:right w:val="nil"/>
            </w:tcBorders>
          </w:tcPr>
          <w:p w14:paraId="0DF9785C" w14:textId="37DCE6C1" w:rsidR="006D150E" w:rsidRDefault="00A73EB4" w:rsidP="006D150E">
            <w:pPr>
              <w:jc w:val="right"/>
              <w:rPr>
                <w:szCs w:val="22"/>
              </w:rPr>
            </w:pPr>
            <w:r>
              <w:rPr>
                <w:szCs w:val="22"/>
              </w:rPr>
              <w:t>1 013</w:t>
            </w:r>
          </w:p>
        </w:tc>
        <w:tc>
          <w:tcPr>
            <w:tcW w:w="1440" w:type="dxa"/>
            <w:tcBorders>
              <w:top w:val="nil"/>
              <w:left w:val="nil"/>
              <w:bottom w:val="nil"/>
              <w:right w:val="nil"/>
            </w:tcBorders>
          </w:tcPr>
          <w:p w14:paraId="368B22E9" w14:textId="47DBCD57" w:rsidR="006D150E" w:rsidRDefault="00760EC2" w:rsidP="006D150E">
            <w:pPr>
              <w:jc w:val="right"/>
              <w:rPr>
                <w:szCs w:val="22"/>
              </w:rPr>
            </w:pPr>
            <w:r>
              <w:rPr>
                <w:szCs w:val="22"/>
              </w:rPr>
              <w:t>1 464</w:t>
            </w:r>
          </w:p>
        </w:tc>
      </w:tr>
      <w:tr w:rsidR="006D150E" w14:paraId="7C80F562" w14:textId="77777777">
        <w:tc>
          <w:tcPr>
            <w:tcW w:w="6480" w:type="dxa"/>
            <w:gridSpan w:val="2"/>
            <w:tcBorders>
              <w:top w:val="nil"/>
              <w:left w:val="nil"/>
              <w:bottom w:val="nil"/>
              <w:right w:val="nil"/>
            </w:tcBorders>
          </w:tcPr>
          <w:p w14:paraId="7A7F1D03" w14:textId="487CFDD6" w:rsidR="006D150E" w:rsidRDefault="006D150E" w:rsidP="005029AC">
            <w:pPr>
              <w:pStyle w:val="TableColumnHeader"/>
              <w:spacing w:before="0" w:after="0" w:line="240" w:lineRule="auto"/>
              <w:jc w:val="both"/>
              <w:rPr>
                <w:b w:val="0"/>
                <w:bCs w:val="0"/>
                <w:sz w:val="24"/>
                <w:szCs w:val="22"/>
              </w:rPr>
            </w:pPr>
            <w:r>
              <w:rPr>
                <w:b w:val="0"/>
                <w:bCs w:val="0"/>
                <w:sz w:val="24"/>
                <w:szCs w:val="22"/>
              </w:rPr>
              <w:t>Lõivud (vt lisa 1</w:t>
            </w:r>
            <w:r w:rsidR="005029AC">
              <w:rPr>
                <w:b w:val="0"/>
                <w:bCs w:val="0"/>
                <w:sz w:val="24"/>
                <w:szCs w:val="22"/>
              </w:rPr>
              <w:t>6</w:t>
            </w:r>
            <w:r>
              <w:rPr>
                <w:b w:val="0"/>
                <w:bCs w:val="0"/>
                <w:sz w:val="24"/>
                <w:szCs w:val="22"/>
              </w:rPr>
              <w:t>)</w:t>
            </w:r>
          </w:p>
        </w:tc>
        <w:tc>
          <w:tcPr>
            <w:tcW w:w="1440" w:type="dxa"/>
            <w:tcBorders>
              <w:top w:val="nil"/>
              <w:left w:val="nil"/>
              <w:bottom w:val="nil"/>
              <w:right w:val="nil"/>
            </w:tcBorders>
          </w:tcPr>
          <w:p w14:paraId="7988EA02" w14:textId="5FA142B3" w:rsidR="006D150E" w:rsidRDefault="008606D5" w:rsidP="007F7058">
            <w:pPr>
              <w:jc w:val="right"/>
              <w:rPr>
                <w:szCs w:val="22"/>
              </w:rPr>
            </w:pPr>
            <w:r>
              <w:rPr>
                <w:szCs w:val="22"/>
              </w:rPr>
              <w:t>28 4</w:t>
            </w:r>
            <w:r w:rsidR="007F7058">
              <w:rPr>
                <w:szCs w:val="22"/>
              </w:rPr>
              <w:t>46</w:t>
            </w:r>
          </w:p>
        </w:tc>
        <w:tc>
          <w:tcPr>
            <w:tcW w:w="1440" w:type="dxa"/>
            <w:tcBorders>
              <w:top w:val="nil"/>
              <w:left w:val="nil"/>
              <w:bottom w:val="nil"/>
              <w:right w:val="nil"/>
            </w:tcBorders>
          </w:tcPr>
          <w:p w14:paraId="14863A8D" w14:textId="245EED96" w:rsidR="006D150E" w:rsidRDefault="006D150E" w:rsidP="006D150E">
            <w:pPr>
              <w:tabs>
                <w:tab w:val="center" w:pos="972"/>
                <w:tab w:val="right" w:pos="1944"/>
              </w:tabs>
              <w:jc w:val="right"/>
              <w:rPr>
                <w:szCs w:val="22"/>
              </w:rPr>
            </w:pPr>
            <w:r>
              <w:rPr>
                <w:szCs w:val="22"/>
              </w:rPr>
              <w:t>19 453</w:t>
            </w:r>
          </w:p>
        </w:tc>
      </w:tr>
      <w:tr w:rsidR="006D150E" w14:paraId="09F743D0" w14:textId="77777777">
        <w:tc>
          <w:tcPr>
            <w:tcW w:w="6480" w:type="dxa"/>
            <w:gridSpan w:val="2"/>
            <w:tcBorders>
              <w:top w:val="nil"/>
              <w:left w:val="nil"/>
              <w:bottom w:val="nil"/>
              <w:right w:val="nil"/>
            </w:tcBorders>
          </w:tcPr>
          <w:p w14:paraId="7A529959" w14:textId="1BD18C51" w:rsidR="006D150E" w:rsidRDefault="006D150E" w:rsidP="005029AC">
            <w:pPr>
              <w:pStyle w:val="TableColumnHeader"/>
              <w:spacing w:before="0" w:after="0" w:line="240" w:lineRule="auto"/>
              <w:jc w:val="both"/>
              <w:rPr>
                <w:b w:val="0"/>
                <w:bCs w:val="0"/>
                <w:sz w:val="24"/>
                <w:szCs w:val="22"/>
              </w:rPr>
            </w:pPr>
            <w:r>
              <w:rPr>
                <w:b w:val="0"/>
                <w:bCs w:val="0"/>
                <w:sz w:val="24"/>
                <w:szCs w:val="22"/>
              </w:rPr>
              <w:t>Tasu vee erikasutusest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4DD1E923" w14:textId="67D78D18" w:rsidR="006D150E" w:rsidRDefault="006D150E" w:rsidP="006E6DF8">
            <w:pPr>
              <w:pStyle w:val="TableColumnHeader"/>
              <w:spacing w:before="0" w:after="0" w:line="240" w:lineRule="auto"/>
              <w:jc w:val="right"/>
              <w:rPr>
                <w:b w:val="0"/>
                <w:bCs w:val="0"/>
                <w:sz w:val="24"/>
                <w:szCs w:val="22"/>
              </w:rPr>
            </w:pPr>
            <w:r>
              <w:rPr>
                <w:b w:val="0"/>
                <w:bCs w:val="0"/>
                <w:sz w:val="24"/>
                <w:szCs w:val="22"/>
              </w:rPr>
              <w:t>22 0</w:t>
            </w:r>
            <w:r w:rsidR="006E6DF8">
              <w:rPr>
                <w:b w:val="0"/>
                <w:bCs w:val="0"/>
                <w:sz w:val="24"/>
                <w:szCs w:val="22"/>
              </w:rPr>
              <w:t>30</w:t>
            </w:r>
          </w:p>
        </w:tc>
        <w:tc>
          <w:tcPr>
            <w:tcW w:w="1440" w:type="dxa"/>
            <w:tcBorders>
              <w:top w:val="nil"/>
              <w:left w:val="nil"/>
              <w:bottom w:val="nil"/>
              <w:right w:val="nil"/>
            </w:tcBorders>
          </w:tcPr>
          <w:p w14:paraId="08E9BCA9" w14:textId="2B97AB2C" w:rsidR="006D150E" w:rsidRDefault="006D150E" w:rsidP="006D150E">
            <w:pPr>
              <w:pStyle w:val="TableColumnHeader"/>
              <w:spacing w:before="0" w:after="0" w:line="240" w:lineRule="auto"/>
              <w:jc w:val="right"/>
              <w:rPr>
                <w:b w:val="0"/>
                <w:bCs w:val="0"/>
                <w:sz w:val="24"/>
                <w:szCs w:val="22"/>
              </w:rPr>
            </w:pPr>
            <w:r>
              <w:rPr>
                <w:b w:val="0"/>
                <w:bCs w:val="0"/>
                <w:sz w:val="24"/>
                <w:szCs w:val="22"/>
              </w:rPr>
              <w:t>22 065</w:t>
            </w:r>
          </w:p>
        </w:tc>
      </w:tr>
      <w:tr w:rsidR="006D150E" w14:paraId="44AD9697" w14:textId="77777777">
        <w:tc>
          <w:tcPr>
            <w:tcW w:w="6480" w:type="dxa"/>
            <w:gridSpan w:val="2"/>
            <w:tcBorders>
              <w:top w:val="nil"/>
              <w:left w:val="nil"/>
              <w:bottom w:val="nil"/>
              <w:right w:val="nil"/>
            </w:tcBorders>
          </w:tcPr>
          <w:p w14:paraId="6DF140AD" w14:textId="25BBF87C" w:rsidR="006D150E" w:rsidRDefault="006D150E" w:rsidP="005029AC">
            <w:pPr>
              <w:jc w:val="both"/>
              <w:rPr>
                <w:szCs w:val="22"/>
                <w:lang w:val="fi-FI"/>
              </w:rPr>
            </w:pPr>
            <w:r>
              <w:rPr>
                <w:lang w:val="et-EE"/>
              </w:rPr>
              <w:t>Maardlate kaevandamisõiguse tasu (vt lisa 1</w:t>
            </w:r>
            <w:r w:rsidR="005029AC">
              <w:rPr>
                <w:lang w:val="et-EE"/>
              </w:rPr>
              <w:t>8</w:t>
            </w:r>
            <w:r>
              <w:rPr>
                <w:lang w:val="et-EE"/>
              </w:rPr>
              <w:t>)</w:t>
            </w:r>
          </w:p>
        </w:tc>
        <w:tc>
          <w:tcPr>
            <w:tcW w:w="1440" w:type="dxa"/>
            <w:tcBorders>
              <w:top w:val="nil"/>
              <w:left w:val="nil"/>
              <w:bottom w:val="nil"/>
              <w:right w:val="nil"/>
            </w:tcBorders>
            <w:vAlign w:val="bottom"/>
          </w:tcPr>
          <w:p w14:paraId="5B4B1CF0" w14:textId="560610C8" w:rsidR="006D150E" w:rsidRDefault="006E6DF8"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32 887</w:t>
            </w:r>
          </w:p>
        </w:tc>
        <w:tc>
          <w:tcPr>
            <w:tcW w:w="1440" w:type="dxa"/>
            <w:tcBorders>
              <w:top w:val="nil"/>
              <w:left w:val="nil"/>
              <w:bottom w:val="nil"/>
              <w:right w:val="nil"/>
            </w:tcBorders>
            <w:vAlign w:val="bottom"/>
          </w:tcPr>
          <w:p w14:paraId="6BA21932" w14:textId="1C510096" w:rsidR="006D150E" w:rsidRDefault="006D150E"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69 240</w:t>
            </w:r>
          </w:p>
        </w:tc>
      </w:tr>
      <w:tr w:rsidR="006D150E" w14:paraId="5EF3B5B1" w14:textId="77777777">
        <w:tc>
          <w:tcPr>
            <w:tcW w:w="6480" w:type="dxa"/>
            <w:gridSpan w:val="2"/>
            <w:tcBorders>
              <w:top w:val="nil"/>
              <w:left w:val="nil"/>
              <w:bottom w:val="nil"/>
              <w:right w:val="nil"/>
            </w:tcBorders>
          </w:tcPr>
          <w:p w14:paraId="289956BF" w14:textId="0BAA6606" w:rsidR="006D150E" w:rsidRDefault="006D150E" w:rsidP="005029AC">
            <w:pPr>
              <w:pStyle w:val="TableColumnHeader"/>
              <w:spacing w:before="0" w:after="0" w:line="240" w:lineRule="auto"/>
              <w:jc w:val="both"/>
              <w:rPr>
                <w:b w:val="0"/>
                <w:bCs w:val="0"/>
                <w:sz w:val="24"/>
                <w:szCs w:val="22"/>
              </w:rPr>
            </w:pPr>
            <w:r>
              <w:rPr>
                <w:b w:val="0"/>
                <w:bCs w:val="0"/>
                <w:sz w:val="24"/>
                <w:szCs w:val="22"/>
              </w:rPr>
              <w:t xml:space="preserve">Trahvid </w:t>
            </w:r>
            <w:r w:rsidRPr="008B5559">
              <w:rPr>
                <w:b w:val="0"/>
                <w:bCs w:val="0"/>
                <w:sz w:val="24"/>
                <w:szCs w:val="22"/>
              </w:rPr>
              <w:t>ja muud varalised karistused</w:t>
            </w:r>
            <w:r>
              <w:rPr>
                <w:b w:val="0"/>
                <w:bCs w:val="0"/>
                <w:sz w:val="24"/>
                <w:szCs w:val="22"/>
              </w:rPr>
              <w:t xml:space="preserve">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1DA198E2" w14:textId="76D4C6C0" w:rsidR="006D150E" w:rsidRDefault="00F94D9A" w:rsidP="003A7935">
            <w:pPr>
              <w:jc w:val="right"/>
              <w:rPr>
                <w:szCs w:val="22"/>
              </w:rPr>
            </w:pPr>
            <w:r>
              <w:rPr>
                <w:szCs w:val="22"/>
              </w:rPr>
              <w:t>2 87</w:t>
            </w:r>
            <w:r w:rsidR="003A7935">
              <w:rPr>
                <w:szCs w:val="22"/>
              </w:rPr>
              <w:t>1</w:t>
            </w:r>
          </w:p>
        </w:tc>
        <w:tc>
          <w:tcPr>
            <w:tcW w:w="1440" w:type="dxa"/>
            <w:tcBorders>
              <w:top w:val="nil"/>
              <w:left w:val="nil"/>
              <w:bottom w:val="nil"/>
              <w:right w:val="nil"/>
            </w:tcBorders>
          </w:tcPr>
          <w:p w14:paraId="5B72D21E" w14:textId="69507688" w:rsidR="006D150E" w:rsidRDefault="006D150E" w:rsidP="006D150E">
            <w:pPr>
              <w:jc w:val="right"/>
              <w:rPr>
                <w:szCs w:val="22"/>
              </w:rPr>
            </w:pPr>
            <w:r>
              <w:rPr>
                <w:szCs w:val="22"/>
              </w:rPr>
              <w:t>578</w:t>
            </w:r>
          </w:p>
        </w:tc>
      </w:tr>
      <w:tr w:rsidR="006D150E" w14:paraId="26CB0E5B" w14:textId="77777777">
        <w:tc>
          <w:tcPr>
            <w:tcW w:w="6480" w:type="dxa"/>
            <w:gridSpan w:val="2"/>
            <w:tcBorders>
              <w:top w:val="single" w:sz="4" w:space="0" w:color="auto"/>
              <w:left w:val="nil"/>
              <w:bottom w:val="single" w:sz="12" w:space="0" w:color="auto"/>
              <w:right w:val="nil"/>
            </w:tcBorders>
          </w:tcPr>
          <w:p w14:paraId="468E3D9D" w14:textId="77777777" w:rsidR="006D150E" w:rsidRDefault="006D150E" w:rsidP="006D150E">
            <w:pPr>
              <w:pStyle w:val="TableColumnHeader"/>
              <w:spacing w:before="0" w:after="0" w:line="240" w:lineRule="auto"/>
              <w:jc w:val="both"/>
              <w:rPr>
                <w:sz w:val="24"/>
                <w:szCs w:val="22"/>
              </w:rPr>
            </w:pPr>
            <w:r>
              <w:rPr>
                <w:sz w:val="24"/>
                <w:szCs w:val="22"/>
              </w:rPr>
              <w:t>Kokku maksud, lõivud, trahvid</w:t>
            </w:r>
          </w:p>
        </w:tc>
        <w:tc>
          <w:tcPr>
            <w:tcW w:w="1440" w:type="dxa"/>
            <w:tcBorders>
              <w:top w:val="single" w:sz="4" w:space="0" w:color="auto"/>
              <w:left w:val="nil"/>
              <w:bottom w:val="single" w:sz="12" w:space="0" w:color="auto"/>
              <w:right w:val="nil"/>
            </w:tcBorders>
          </w:tcPr>
          <w:p w14:paraId="59DE829B" w14:textId="488A592A" w:rsidR="006D150E" w:rsidRDefault="001428C4" w:rsidP="00FE7D36">
            <w:pPr>
              <w:jc w:val="right"/>
              <w:rPr>
                <w:b/>
                <w:bCs/>
                <w:szCs w:val="22"/>
              </w:rPr>
            </w:pPr>
            <w:r>
              <w:rPr>
                <w:b/>
                <w:bCs/>
                <w:szCs w:val="22"/>
              </w:rPr>
              <w:t>6 078 51</w:t>
            </w:r>
            <w:r w:rsidR="00FE7D36">
              <w:rPr>
                <w:b/>
                <w:bCs/>
                <w:szCs w:val="22"/>
              </w:rPr>
              <w:t>6</w:t>
            </w:r>
          </w:p>
        </w:tc>
        <w:tc>
          <w:tcPr>
            <w:tcW w:w="1440" w:type="dxa"/>
            <w:tcBorders>
              <w:top w:val="single" w:sz="4" w:space="0" w:color="auto"/>
              <w:left w:val="nil"/>
              <w:bottom w:val="single" w:sz="12" w:space="0" w:color="auto"/>
              <w:right w:val="nil"/>
            </w:tcBorders>
          </w:tcPr>
          <w:p w14:paraId="48455497" w14:textId="06B3D1DF" w:rsidR="006D150E" w:rsidRDefault="006D150E" w:rsidP="006D150E">
            <w:pPr>
              <w:jc w:val="right"/>
              <w:rPr>
                <w:b/>
                <w:bCs/>
                <w:szCs w:val="22"/>
              </w:rPr>
            </w:pPr>
            <w:r>
              <w:rPr>
                <w:b/>
                <w:bCs/>
                <w:szCs w:val="22"/>
              </w:rPr>
              <w:t>5 555 459</w:t>
            </w:r>
          </w:p>
        </w:tc>
      </w:tr>
    </w:tbl>
    <w:p w14:paraId="56F2894E" w14:textId="77777777" w:rsidR="00254D9B" w:rsidRDefault="00871D50" w:rsidP="007048FF">
      <w:pPr>
        <w:pStyle w:val="Normaallaadveeb"/>
        <w:jc w:val="both"/>
        <w:rPr>
          <w:lang w:val="et-EE"/>
        </w:rPr>
      </w:pPr>
      <w:r>
        <w:rPr>
          <w:lang w:val="et-EE"/>
        </w:rPr>
        <w:t>Tu</w:t>
      </w:r>
      <w:r w:rsidR="00254D9B">
        <w:rPr>
          <w:lang w:val="et-EE"/>
        </w:rPr>
        <w:t>lu- ja maamaksu kogub Maksu- ja Tolliamet. Aruandeperioodi lõpuks deklareeritud, kuid üle kandmata maksutulu on kajastatud vastavalt Maksu- ja Tolliametist saadud teatistele.</w:t>
      </w:r>
    </w:p>
    <w:p w14:paraId="318A63C8" w14:textId="28430F1A" w:rsidR="00056CE0" w:rsidRDefault="00033CC5">
      <w:pPr>
        <w:pStyle w:val="Normaallaadveeb"/>
        <w:jc w:val="both"/>
        <w:rPr>
          <w:lang w:val="et-EE"/>
        </w:rPr>
      </w:pPr>
      <w:r>
        <w:rPr>
          <w:lang w:val="et-EE"/>
        </w:rPr>
        <w:t xml:space="preserve">Võrreldes </w:t>
      </w:r>
      <w:r w:rsidR="007623A8">
        <w:rPr>
          <w:lang w:val="et-EE"/>
        </w:rPr>
        <w:t>201</w:t>
      </w:r>
      <w:r w:rsidR="001B68D1">
        <w:rPr>
          <w:lang w:val="et-EE"/>
        </w:rPr>
        <w:t>6</w:t>
      </w:r>
      <w:r>
        <w:rPr>
          <w:lang w:val="et-EE"/>
        </w:rPr>
        <w:t xml:space="preserve"> aastaga suurenes f</w:t>
      </w:r>
      <w:r w:rsidR="00254D9B" w:rsidRPr="004377EF">
        <w:rPr>
          <w:lang w:val="et-EE"/>
        </w:rPr>
        <w:t xml:space="preserve">üüsilise isiku tulumaksu laekumine </w:t>
      </w:r>
      <w:r w:rsidR="00E969D3">
        <w:rPr>
          <w:lang w:val="et-EE"/>
        </w:rPr>
        <w:t>548 206</w:t>
      </w:r>
      <w:r w:rsidR="0030058E">
        <w:rPr>
          <w:lang w:val="et-EE"/>
        </w:rPr>
        <w:t xml:space="preserve"> eurot.  </w:t>
      </w:r>
    </w:p>
    <w:p w14:paraId="2522BF75" w14:textId="77777777" w:rsidR="00254D9B" w:rsidRDefault="00254D9B">
      <w:pPr>
        <w:pStyle w:val="Normaallaadveeb"/>
        <w:jc w:val="both"/>
        <w:rPr>
          <w:lang w:val="et-EE"/>
        </w:rPr>
      </w:pPr>
      <w:r>
        <w:rPr>
          <w:lang w:val="et-EE"/>
        </w:rPr>
        <w:t>Saastetasu jäätmete viimisel keskkonda, tasu vee erikasutusest ja maa-ainese kaevandamisõiguse tasu kogub Keskkonna</w:t>
      </w:r>
      <w:r w:rsidR="00DA1310">
        <w:rPr>
          <w:lang w:val="et-EE"/>
        </w:rPr>
        <w:t>amet</w:t>
      </w:r>
      <w:r>
        <w:rPr>
          <w:lang w:val="et-EE"/>
        </w:rPr>
        <w:t xml:space="preserve"> ning kannab üle kohalikule omavalitsusele.</w:t>
      </w:r>
    </w:p>
    <w:p w14:paraId="4117B023" w14:textId="77777777" w:rsidR="00254D9B" w:rsidRDefault="00254D9B">
      <w:pPr>
        <w:pStyle w:val="Normaallaadveeb"/>
        <w:jc w:val="both"/>
        <w:rPr>
          <w:lang w:val="et-EE"/>
        </w:rPr>
      </w:pPr>
      <w:r w:rsidRPr="004377EF">
        <w:rPr>
          <w:lang w:val="et-EE"/>
        </w:rPr>
        <w:t xml:space="preserve">Reklaamimaks on kohalik maks, mis on kehtestatud Kohila Vallavolikogu </w:t>
      </w:r>
      <w:r w:rsidR="00457D2E">
        <w:rPr>
          <w:lang w:val="et-EE"/>
        </w:rPr>
        <w:t>28</w:t>
      </w:r>
      <w:r w:rsidRPr="004377EF">
        <w:rPr>
          <w:lang w:val="et-EE"/>
        </w:rPr>
        <w:t>.</w:t>
      </w:r>
      <w:r w:rsidR="00457D2E">
        <w:rPr>
          <w:lang w:val="et-EE"/>
        </w:rPr>
        <w:t>veebruari</w:t>
      </w:r>
      <w:r w:rsidRPr="004377EF">
        <w:rPr>
          <w:lang w:val="et-EE"/>
        </w:rPr>
        <w:t xml:space="preserve"> </w:t>
      </w:r>
      <w:r w:rsidRPr="00461912">
        <w:rPr>
          <w:lang w:val="et-EE"/>
        </w:rPr>
        <w:t>20</w:t>
      </w:r>
      <w:r w:rsidR="00457D2E">
        <w:rPr>
          <w:lang w:val="et-EE"/>
        </w:rPr>
        <w:t>12</w:t>
      </w:r>
      <w:r w:rsidRPr="00461912">
        <w:rPr>
          <w:lang w:val="et-EE"/>
        </w:rPr>
        <w:t xml:space="preserve">. aasta määrusega nr </w:t>
      </w:r>
      <w:r w:rsidR="00457D2E">
        <w:rPr>
          <w:lang w:val="et-EE"/>
        </w:rPr>
        <w:t>2</w:t>
      </w:r>
      <w:r w:rsidRPr="004377EF">
        <w:rPr>
          <w:lang w:val="et-EE"/>
        </w:rPr>
        <w:t xml:space="preserve"> “Reklaamimaksu kehtestamine</w:t>
      </w:r>
      <w:r w:rsidR="00457D2E">
        <w:rPr>
          <w:lang w:val="et-EE"/>
        </w:rPr>
        <w:t>”.</w:t>
      </w:r>
    </w:p>
    <w:p w14:paraId="44CD173D" w14:textId="77777777" w:rsidR="00254D9B" w:rsidRDefault="00254D9B">
      <w:pPr>
        <w:pStyle w:val="Normaallaadveeb"/>
        <w:rPr>
          <w:b/>
        </w:rPr>
      </w:pPr>
      <w:r w:rsidRPr="004377EF">
        <w:rPr>
          <w:lang w:val="et-EE"/>
        </w:rPr>
        <w:lastRenderedPageBreak/>
        <w:t>Teede ja tänavate sulgemise maks on kohalik maks, mis on kehtestatud Kohila Vallavolikogu 16. veebruari 2010. aasta määrusega nr 3 “Teede ja tänavate sulgemise maks”.</w:t>
      </w:r>
    </w:p>
    <w:p w14:paraId="0B0167EA" w14:textId="77777777" w:rsidR="00254D9B" w:rsidRDefault="00254D9B">
      <w:pPr>
        <w:spacing w:before="120"/>
        <w:jc w:val="both"/>
        <w:rPr>
          <w:lang w:val="et-EE"/>
        </w:rPr>
      </w:pPr>
    </w:p>
    <w:p w14:paraId="4FFC2CEF" w14:textId="77777777" w:rsidR="00254D9B" w:rsidRDefault="00254D9B">
      <w:pPr>
        <w:pStyle w:val="Pealkiri2"/>
        <w:jc w:val="both"/>
      </w:pPr>
      <w:bookmarkStart w:id="315" w:name="_Toc230526186"/>
      <w:bookmarkStart w:id="316" w:name="_Toc229803715"/>
      <w:bookmarkStart w:id="317" w:name="_Toc261163118"/>
      <w:bookmarkStart w:id="318" w:name="_Toc293665758"/>
      <w:bookmarkStart w:id="319" w:name="_Toc451248513"/>
      <w:bookmarkStart w:id="320" w:name="_Toc481568200"/>
      <w:bookmarkStart w:id="321" w:name="_Toc481568446"/>
      <w:bookmarkStart w:id="322" w:name="_Toc481568549"/>
      <w:bookmarkStart w:id="323" w:name="_Toc481568655"/>
      <w:bookmarkStart w:id="324" w:name="_Toc481568871"/>
      <w:bookmarkStart w:id="325" w:name="_Toc481569053"/>
      <w:bookmarkStart w:id="326" w:name="_Toc481573441"/>
      <w:bookmarkStart w:id="327" w:name="_Toc481573889"/>
      <w:bookmarkStart w:id="328" w:name="_Toc481575913"/>
      <w:bookmarkStart w:id="329" w:name="_Toc481594623"/>
      <w:bookmarkStart w:id="330" w:name="_Toc481667059"/>
      <w:bookmarkStart w:id="331" w:name="_Toc481667251"/>
      <w:bookmarkStart w:id="332" w:name="_Toc511914859"/>
      <w:bookmarkStart w:id="333" w:name="_Toc73092486"/>
      <w:bookmarkStart w:id="334" w:name="_Toc73163320"/>
      <w:bookmarkStart w:id="335" w:name="_Toc103951365"/>
      <w:bookmarkStart w:id="336" w:name="_Toc104554217"/>
      <w:bookmarkStart w:id="337" w:name="_Toc104691735"/>
      <w:bookmarkStart w:id="338" w:name="_Toc165616939"/>
      <w:r>
        <w:rPr>
          <w:lang w:val="et-EE"/>
        </w:rPr>
        <w:t>Lisa 4</w:t>
      </w:r>
      <w:r>
        <w:tab/>
      </w:r>
      <w:r>
        <w:tab/>
        <w:t>Nõuded ostjate vastu</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854BE1E" w14:textId="77777777" w:rsidR="00254D9B" w:rsidRDefault="0038492B">
      <w:pPr>
        <w:jc w:val="both"/>
      </w:pPr>
      <w:r>
        <w:t>eurodes</w:t>
      </w:r>
    </w:p>
    <w:p w14:paraId="060E50F4" w14:textId="77777777" w:rsidR="00254D9B" w:rsidRPr="00B21D7B" w:rsidRDefault="00254D9B" w:rsidP="00B21D7B"/>
    <w:bookmarkEnd w:id="333"/>
    <w:bookmarkEnd w:id="334"/>
    <w:bookmarkEnd w:id="335"/>
    <w:bookmarkEnd w:id="336"/>
    <w:bookmarkEnd w:id="337"/>
    <w:bookmarkEnd w:id="338"/>
    <w:tbl>
      <w:tblPr>
        <w:tblW w:w="9468" w:type="dxa"/>
        <w:tblLayout w:type="fixed"/>
        <w:tblLook w:val="0000" w:firstRow="0" w:lastRow="0" w:firstColumn="0" w:lastColumn="0" w:noHBand="0" w:noVBand="0"/>
      </w:tblPr>
      <w:tblGrid>
        <w:gridCol w:w="5328"/>
        <w:gridCol w:w="2070"/>
        <w:gridCol w:w="2070"/>
      </w:tblGrid>
      <w:tr w:rsidR="00254D9B" w14:paraId="04B5C5FA" w14:textId="77777777">
        <w:trPr>
          <w:trHeight w:val="270"/>
        </w:trPr>
        <w:tc>
          <w:tcPr>
            <w:tcW w:w="5328" w:type="dxa"/>
            <w:tcBorders>
              <w:top w:val="single" w:sz="12" w:space="0" w:color="auto"/>
              <w:left w:val="nil"/>
              <w:bottom w:val="single" w:sz="4" w:space="0" w:color="auto"/>
              <w:right w:val="nil"/>
            </w:tcBorders>
          </w:tcPr>
          <w:p w14:paraId="6E446220" w14:textId="77777777" w:rsidR="00254D9B" w:rsidRDefault="00254D9B">
            <w:pPr>
              <w:keepNext/>
              <w:keepLines/>
              <w:jc w:val="both"/>
              <w:rPr>
                <w:lang w:val="et-EE"/>
              </w:rPr>
            </w:pPr>
          </w:p>
        </w:tc>
        <w:tc>
          <w:tcPr>
            <w:tcW w:w="2070" w:type="dxa"/>
            <w:tcBorders>
              <w:top w:val="single" w:sz="12" w:space="0" w:color="auto"/>
              <w:left w:val="nil"/>
              <w:bottom w:val="single" w:sz="4" w:space="0" w:color="auto"/>
              <w:right w:val="nil"/>
            </w:tcBorders>
          </w:tcPr>
          <w:p w14:paraId="50755C63" w14:textId="2F40AE45" w:rsidR="00254D9B" w:rsidRDefault="00254D9B" w:rsidP="00383692">
            <w:pPr>
              <w:keepNext/>
              <w:keepLines/>
              <w:jc w:val="right"/>
              <w:rPr>
                <w:b/>
                <w:bCs/>
                <w:i/>
                <w:iCs/>
                <w:lang w:val="et-EE"/>
              </w:rPr>
            </w:pPr>
            <w:r>
              <w:rPr>
                <w:b/>
                <w:bCs/>
                <w:i/>
                <w:iCs/>
                <w:lang w:val="et-EE"/>
              </w:rPr>
              <w:t>31.12.201</w:t>
            </w:r>
            <w:r w:rsidR="00383692">
              <w:rPr>
                <w:b/>
                <w:bCs/>
                <w:i/>
                <w:iCs/>
                <w:lang w:val="et-EE"/>
              </w:rPr>
              <w:t>7</w:t>
            </w:r>
          </w:p>
        </w:tc>
        <w:tc>
          <w:tcPr>
            <w:tcW w:w="2070" w:type="dxa"/>
            <w:tcBorders>
              <w:top w:val="single" w:sz="12" w:space="0" w:color="auto"/>
              <w:left w:val="nil"/>
              <w:bottom w:val="single" w:sz="4" w:space="0" w:color="auto"/>
              <w:right w:val="nil"/>
            </w:tcBorders>
          </w:tcPr>
          <w:p w14:paraId="4166180F" w14:textId="4926698F" w:rsidR="00584540" w:rsidRDefault="00254D9B" w:rsidP="00383692">
            <w:pPr>
              <w:keepNext/>
              <w:keepLines/>
              <w:jc w:val="right"/>
              <w:rPr>
                <w:b/>
                <w:bCs/>
                <w:i/>
                <w:iCs/>
                <w:lang w:val="et-EE"/>
              </w:rPr>
            </w:pPr>
            <w:r>
              <w:rPr>
                <w:b/>
                <w:bCs/>
                <w:i/>
                <w:iCs/>
                <w:lang w:val="et-EE"/>
              </w:rPr>
              <w:t>31.12.20</w:t>
            </w:r>
            <w:r w:rsidR="0038492B">
              <w:rPr>
                <w:b/>
                <w:bCs/>
                <w:i/>
                <w:iCs/>
                <w:lang w:val="et-EE"/>
              </w:rPr>
              <w:t>1</w:t>
            </w:r>
            <w:r w:rsidR="00383692">
              <w:rPr>
                <w:b/>
                <w:bCs/>
                <w:i/>
                <w:iCs/>
                <w:lang w:val="et-EE"/>
              </w:rPr>
              <w:t>6</w:t>
            </w:r>
          </w:p>
        </w:tc>
      </w:tr>
      <w:tr w:rsidR="002F08FA" w14:paraId="7559E964" w14:textId="77777777">
        <w:trPr>
          <w:trHeight w:val="270"/>
        </w:trPr>
        <w:tc>
          <w:tcPr>
            <w:tcW w:w="5328" w:type="dxa"/>
            <w:tcBorders>
              <w:top w:val="nil"/>
              <w:left w:val="nil"/>
              <w:bottom w:val="nil"/>
              <w:right w:val="nil"/>
            </w:tcBorders>
          </w:tcPr>
          <w:p w14:paraId="4C78C915" w14:textId="77777777" w:rsidR="002F08FA" w:rsidRDefault="002F08FA" w:rsidP="002F08FA">
            <w:pPr>
              <w:keepNext/>
              <w:keepLines/>
              <w:jc w:val="both"/>
              <w:rPr>
                <w:lang w:val="et-EE"/>
              </w:rPr>
            </w:pPr>
            <w:r>
              <w:rPr>
                <w:lang w:val="et-EE"/>
              </w:rPr>
              <w:t>Ostjatelt laekumata arved</w:t>
            </w:r>
          </w:p>
        </w:tc>
        <w:tc>
          <w:tcPr>
            <w:tcW w:w="2070" w:type="dxa"/>
            <w:tcBorders>
              <w:top w:val="nil"/>
              <w:left w:val="nil"/>
              <w:bottom w:val="nil"/>
              <w:right w:val="nil"/>
            </w:tcBorders>
          </w:tcPr>
          <w:p w14:paraId="50C70C7C" w14:textId="592A9C45" w:rsidR="002F08FA" w:rsidRDefault="0082362E" w:rsidP="002F08FA">
            <w:pPr>
              <w:keepNext/>
              <w:keepLines/>
              <w:jc w:val="right"/>
              <w:rPr>
                <w:lang w:val="et-EE"/>
              </w:rPr>
            </w:pPr>
            <w:r>
              <w:rPr>
                <w:lang w:val="et-EE"/>
              </w:rPr>
              <w:t>117 879</w:t>
            </w:r>
          </w:p>
        </w:tc>
        <w:tc>
          <w:tcPr>
            <w:tcW w:w="2070" w:type="dxa"/>
            <w:tcBorders>
              <w:top w:val="nil"/>
              <w:left w:val="nil"/>
              <w:bottom w:val="nil"/>
              <w:right w:val="nil"/>
            </w:tcBorders>
          </w:tcPr>
          <w:p w14:paraId="7F36D36D" w14:textId="3FFB84EA" w:rsidR="002F08FA" w:rsidRDefault="00383692" w:rsidP="002F08FA">
            <w:pPr>
              <w:keepNext/>
              <w:keepLines/>
              <w:jc w:val="right"/>
              <w:rPr>
                <w:lang w:val="et-EE"/>
              </w:rPr>
            </w:pPr>
            <w:r>
              <w:rPr>
                <w:lang w:val="et-EE"/>
              </w:rPr>
              <w:t>163 579</w:t>
            </w:r>
          </w:p>
        </w:tc>
      </w:tr>
      <w:tr w:rsidR="002F08FA" w14:paraId="152EB289" w14:textId="77777777" w:rsidTr="001E684D">
        <w:trPr>
          <w:trHeight w:val="270"/>
        </w:trPr>
        <w:tc>
          <w:tcPr>
            <w:tcW w:w="5328" w:type="dxa"/>
            <w:tcBorders>
              <w:top w:val="nil"/>
              <w:left w:val="nil"/>
              <w:bottom w:val="single" w:sz="4" w:space="0" w:color="auto"/>
              <w:right w:val="nil"/>
            </w:tcBorders>
          </w:tcPr>
          <w:p w14:paraId="155B97A5" w14:textId="77777777" w:rsidR="002F08FA" w:rsidRDefault="002F08FA" w:rsidP="002F08FA">
            <w:pPr>
              <w:keepNext/>
              <w:keepLines/>
              <w:jc w:val="both"/>
              <w:rPr>
                <w:lang w:val="et-EE"/>
              </w:rPr>
            </w:pPr>
            <w:r>
              <w:rPr>
                <w:lang w:val="et-EE"/>
              </w:rPr>
              <w:t xml:space="preserve">Ebatõenäoliselt laekuvad nõuded      </w:t>
            </w:r>
          </w:p>
        </w:tc>
        <w:tc>
          <w:tcPr>
            <w:tcW w:w="2070" w:type="dxa"/>
            <w:tcBorders>
              <w:top w:val="nil"/>
              <w:left w:val="nil"/>
              <w:bottom w:val="single" w:sz="4" w:space="0" w:color="auto"/>
              <w:right w:val="nil"/>
            </w:tcBorders>
          </w:tcPr>
          <w:p w14:paraId="75D54139" w14:textId="5DBECC29" w:rsidR="002F08FA" w:rsidRDefault="002F08FA" w:rsidP="0082362E">
            <w:pPr>
              <w:keepNext/>
              <w:keepLines/>
              <w:jc w:val="right"/>
              <w:rPr>
                <w:lang w:val="et-EE"/>
              </w:rPr>
            </w:pPr>
            <w:r>
              <w:rPr>
                <w:lang w:val="et-EE"/>
              </w:rPr>
              <w:t>-</w:t>
            </w:r>
            <w:r w:rsidR="00C52E55">
              <w:rPr>
                <w:lang w:val="et-EE"/>
              </w:rPr>
              <w:t>1</w:t>
            </w:r>
            <w:r w:rsidR="0082362E">
              <w:rPr>
                <w:lang w:val="et-EE"/>
              </w:rPr>
              <w:t>1 858</w:t>
            </w:r>
          </w:p>
        </w:tc>
        <w:tc>
          <w:tcPr>
            <w:tcW w:w="2070" w:type="dxa"/>
            <w:tcBorders>
              <w:top w:val="nil"/>
              <w:left w:val="nil"/>
              <w:bottom w:val="single" w:sz="4" w:space="0" w:color="auto"/>
              <w:right w:val="nil"/>
            </w:tcBorders>
          </w:tcPr>
          <w:p w14:paraId="11340EF6" w14:textId="163F7AAB" w:rsidR="002F08FA" w:rsidRDefault="002F08FA" w:rsidP="00383692">
            <w:pPr>
              <w:keepNext/>
              <w:keepLines/>
              <w:jc w:val="right"/>
              <w:rPr>
                <w:lang w:val="et-EE"/>
              </w:rPr>
            </w:pPr>
            <w:r>
              <w:rPr>
                <w:lang w:val="et-EE"/>
              </w:rPr>
              <w:t>-</w:t>
            </w:r>
            <w:r w:rsidR="00383692">
              <w:rPr>
                <w:lang w:val="et-EE"/>
              </w:rPr>
              <w:t>12 758</w:t>
            </w:r>
          </w:p>
        </w:tc>
      </w:tr>
      <w:tr w:rsidR="002F08FA" w14:paraId="418EAA9B" w14:textId="77777777" w:rsidTr="001E684D">
        <w:trPr>
          <w:trHeight w:val="270"/>
        </w:trPr>
        <w:tc>
          <w:tcPr>
            <w:tcW w:w="5328" w:type="dxa"/>
            <w:tcBorders>
              <w:top w:val="single" w:sz="4" w:space="0" w:color="auto"/>
              <w:left w:val="nil"/>
              <w:bottom w:val="single" w:sz="4" w:space="0" w:color="auto"/>
              <w:right w:val="nil"/>
            </w:tcBorders>
          </w:tcPr>
          <w:p w14:paraId="3B83E9F7" w14:textId="77777777" w:rsidR="002F08FA" w:rsidRPr="00DE4CA1" w:rsidRDefault="002F08FA" w:rsidP="002F08FA">
            <w:pPr>
              <w:keepNext/>
              <w:keepLines/>
              <w:jc w:val="both"/>
              <w:rPr>
                <w:b/>
                <w:lang w:val="et-EE"/>
              </w:rPr>
            </w:pPr>
            <w:r w:rsidRPr="00DE4CA1">
              <w:rPr>
                <w:b/>
                <w:lang w:val="et-EE"/>
              </w:rPr>
              <w:t>Kokku nõude ostjate vastu</w:t>
            </w:r>
          </w:p>
        </w:tc>
        <w:tc>
          <w:tcPr>
            <w:tcW w:w="2070" w:type="dxa"/>
            <w:tcBorders>
              <w:top w:val="single" w:sz="4" w:space="0" w:color="auto"/>
              <w:left w:val="nil"/>
              <w:bottom w:val="single" w:sz="4" w:space="0" w:color="auto"/>
              <w:right w:val="nil"/>
            </w:tcBorders>
          </w:tcPr>
          <w:p w14:paraId="4EB38B69" w14:textId="5D419207" w:rsidR="002F08FA" w:rsidRPr="00DE4CA1" w:rsidRDefault="00735D97" w:rsidP="002F08FA">
            <w:pPr>
              <w:keepNext/>
              <w:keepLines/>
              <w:jc w:val="right"/>
              <w:rPr>
                <w:b/>
                <w:lang w:val="et-EE"/>
              </w:rPr>
            </w:pPr>
            <w:r>
              <w:rPr>
                <w:b/>
                <w:lang w:val="et-EE"/>
              </w:rPr>
              <w:t>106 021</w:t>
            </w:r>
          </w:p>
        </w:tc>
        <w:tc>
          <w:tcPr>
            <w:tcW w:w="2070" w:type="dxa"/>
            <w:tcBorders>
              <w:top w:val="single" w:sz="4" w:space="0" w:color="auto"/>
              <w:left w:val="nil"/>
              <w:bottom w:val="single" w:sz="4" w:space="0" w:color="auto"/>
              <w:right w:val="nil"/>
            </w:tcBorders>
          </w:tcPr>
          <w:p w14:paraId="58F81D73" w14:textId="2CB8DCBF" w:rsidR="002F08FA" w:rsidRPr="00DE4CA1" w:rsidRDefault="002F08FA" w:rsidP="00383692">
            <w:pPr>
              <w:keepNext/>
              <w:keepLines/>
              <w:jc w:val="right"/>
              <w:rPr>
                <w:b/>
                <w:lang w:val="et-EE"/>
              </w:rPr>
            </w:pPr>
            <w:r>
              <w:rPr>
                <w:b/>
                <w:lang w:val="et-EE"/>
              </w:rPr>
              <w:t>1</w:t>
            </w:r>
            <w:r w:rsidR="00383692">
              <w:rPr>
                <w:b/>
                <w:lang w:val="et-EE"/>
              </w:rPr>
              <w:t>50 821</w:t>
            </w:r>
          </w:p>
        </w:tc>
      </w:tr>
    </w:tbl>
    <w:p w14:paraId="4CDDF61C" w14:textId="77777777" w:rsidR="00A22137" w:rsidRDefault="00254D9B">
      <w:pPr>
        <w:jc w:val="both"/>
        <w:rPr>
          <w:lang w:val="et-EE"/>
        </w:rPr>
      </w:pPr>
      <w:r>
        <w:rPr>
          <w:lang w:val="et-EE"/>
        </w:rPr>
        <w:t>Ebatõenäoliseks on kantud summad, mille tasumistähtaeg on ületanud 180 päeva.</w:t>
      </w:r>
    </w:p>
    <w:p w14:paraId="7A376BBB" w14:textId="77777777" w:rsidR="00A22137" w:rsidRDefault="00A22137">
      <w:pPr>
        <w:jc w:val="both"/>
        <w:rPr>
          <w:lang w:val="et-EE"/>
        </w:rPr>
      </w:pPr>
    </w:p>
    <w:p w14:paraId="3B2CE3CA" w14:textId="77777777" w:rsidR="00254D9B" w:rsidRDefault="00254D9B">
      <w:pPr>
        <w:pStyle w:val="Pealkiri2"/>
        <w:tabs>
          <w:tab w:val="left" w:pos="1440"/>
        </w:tabs>
        <w:jc w:val="both"/>
        <w:rPr>
          <w:lang w:val="et-EE"/>
        </w:rPr>
      </w:pPr>
      <w:bookmarkStart w:id="339" w:name="_Toc165616940"/>
      <w:bookmarkStart w:id="340" w:name="_Toc230526187"/>
      <w:bookmarkStart w:id="341" w:name="_Toc229803716"/>
      <w:bookmarkStart w:id="342" w:name="_Toc261163119"/>
      <w:bookmarkStart w:id="343" w:name="_Toc293665759"/>
      <w:bookmarkStart w:id="344" w:name="_Toc451248514"/>
      <w:bookmarkStart w:id="345" w:name="_Toc481568201"/>
      <w:bookmarkStart w:id="346" w:name="_Toc481568447"/>
      <w:bookmarkStart w:id="347" w:name="_Toc481568550"/>
      <w:bookmarkStart w:id="348" w:name="_Toc481568656"/>
      <w:bookmarkStart w:id="349" w:name="_Toc481568872"/>
      <w:bookmarkStart w:id="350" w:name="_Toc481569054"/>
      <w:bookmarkStart w:id="351" w:name="_Toc481573442"/>
      <w:bookmarkStart w:id="352" w:name="_Toc481573890"/>
      <w:bookmarkStart w:id="353" w:name="_Toc481575914"/>
      <w:bookmarkStart w:id="354" w:name="_Toc481594624"/>
      <w:bookmarkStart w:id="355" w:name="_Toc481667060"/>
      <w:bookmarkStart w:id="356" w:name="_Toc481667252"/>
      <w:bookmarkStart w:id="357" w:name="_Toc511914860"/>
      <w:r>
        <w:rPr>
          <w:lang w:val="et-EE"/>
        </w:rPr>
        <w:t>Lisa 5</w:t>
      </w:r>
      <w:r>
        <w:rPr>
          <w:lang w:val="et-EE"/>
        </w:rPr>
        <w:tab/>
        <w:t>Mitmesugused nõuded ja ettemaksed</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42B83CA" w14:textId="77777777" w:rsidR="00254D9B" w:rsidRDefault="00AD0E83">
      <w:pPr>
        <w:jc w:val="both"/>
        <w:rPr>
          <w:lang w:val="et-EE"/>
        </w:rPr>
      </w:pPr>
      <w:r>
        <w:rPr>
          <w:lang w:val="et-EE"/>
        </w:rPr>
        <w:t>eurodes</w:t>
      </w:r>
    </w:p>
    <w:p w14:paraId="546BBA31" w14:textId="77777777" w:rsidR="00254D9B" w:rsidRDefault="00254D9B">
      <w:pPr>
        <w:pStyle w:val="Register1"/>
        <w:rPr>
          <w:lang w:val="et-EE"/>
        </w:rPr>
      </w:pP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7D8198C9" w14:textId="77777777">
        <w:tc>
          <w:tcPr>
            <w:tcW w:w="4440" w:type="dxa"/>
            <w:tcBorders>
              <w:top w:val="single" w:sz="12" w:space="0" w:color="000000"/>
              <w:left w:val="nil"/>
              <w:bottom w:val="nil"/>
              <w:right w:val="nil"/>
            </w:tcBorders>
          </w:tcPr>
          <w:p w14:paraId="43D2D386"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0A09A0D6" w14:textId="1B861144" w:rsidR="00254D9B" w:rsidRDefault="00254D9B" w:rsidP="00A06FF5">
            <w:pPr>
              <w:ind w:right="129"/>
              <w:jc w:val="center"/>
              <w:rPr>
                <w:b/>
                <w:bCs/>
                <w:i/>
                <w:iCs/>
                <w:lang w:val="et-EE"/>
              </w:rPr>
            </w:pPr>
            <w:r>
              <w:rPr>
                <w:b/>
                <w:bCs/>
                <w:i/>
                <w:iCs/>
                <w:lang w:val="et-EE"/>
              </w:rPr>
              <w:t>31.12.201</w:t>
            </w:r>
            <w:r w:rsidR="00A06FF5">
              <w:rPr>
                <w:b/>
                <w:bCs/>
                <w:i/>
                <w:iCs/>
                <w:lang w:val="et-EE"/>
              </w:rPr>
              <w:t>7</w:t>
            </w:r>
          </w:p>
        </w:tc>
        <w:tc>
          <w:tcPr>
            <w:tcW w:w="2550" w:type="dxa"/>
            <w:gridSpan w:val="2"/>
            <w:tcBorders>
              <w:top w:val="single" w:sz="12" w:space="0" w:color="000000"/>
              <w:left w:val="nil"/>
              <w:bottom w:val="single" w:sz="4" w:space="0" w:color="auto"/>
              <w:right w:val="nil"/>
            </w:tcBorders>
            <w:tcMar>
              <w:left w:w="6" w:type="dxa"/>
              <w:right w:w="6" w:type="dxa"/>
            </w:tcMar>
          </w:tcPr>
          <w:p w14:paraId="2E6BED76" w14:textId="183909F2" w:rsidR="00254D9B" w:rsidRDefault="00254D9B" w:rsidP="00A06FF5">
            <w:pPr>
              <w:ind w:right="129"/>
              <w:jc w:val="center"/>
              <w:rPr>
                <w:b/>
                <w:bCs/>
                <w:i/>
                <w:iCs/>
                <w:lang w:val="et-EE"/>
              </w:rPr>
            </w:pPr>
            <w:r>
              <w:rPr>
                <w:b/>
                <w:bCs/>
                <w:i/>
                <w:iCs/>
                <w:lang w:val="et-EE"/>
              </w:rPr>
              <w:t>31.12.20</w:t>
            </w:r>
            <w:r w:rsidR="00D31BB7">
              <w:rPr>
                <w:b/>
                <w:bCs/>
                <w:i/>
                <w:iCs/>
                <w:lang w:val="et-EE"/>
              </w:rPr>
              <w:t>1</w:t>
            </w:r>
            <w:r w:rsidR="00A06FF5">
              <w:rPr>
                <w:b/>
                <w:bCs/>
                <w:i/>
                <w:iCs/>
                <w:lang w:val="et-EE"/>
              </w:rPr>
              <w:t>6</w:t>
            </w:r>
          </w:p>
        </w:tc>
      </w:tr>
      <w:tr w:rsidR="00254D9B" w14:paraId="54E78453" w14:textId="77777777">
        <w:tc>
          <w:tcPr>
            <w:tcW w:w="4440" w:type="dxa"/>
            <w:tcBorders>
              <w:top w:val="nil"/>
              <w:left w:val="nil"/>
              <w:bottom w:val="single" w:sz="4" w:space="0" w:color="auto"/>
              <w:right w:val="nil"/>
            </w:tcBorders>
          </w:tcPr>
          <w:p w14:paraId="6FCF5DD0" w14:textId="77777777" w:rsidR="00254D9B" w:rsidRDefault="00254D9B">
            <w:pPr>
              <w:pStyle w:val="Pealkiri7"/>
              <w:jc w:val="both"/>
            </w:pPr>
          </w:p>
        </w:tc>
        <w:tc>
          <w:tcPr>
            <w:tcW w:w="1275" w:type="dxa"/>
            <w:tcBorders>
              <w:top w:val="single" w:sz="4" w:space="0" w:color="auto"/>
              <w:left w:val="nil"/>
              <w:bottom w:val="single" w:sz="4" w:space="0" w:color="auto"/>
              <w:right w:val="nil"/>
            </w:tcBorders>
            <w:tcMar>
              <w:left w:w="6" w:type="dxa"/>
              <w:right w:w="6" w:type="dxa"/>
            </w:tcMar>
          </w:tcPr>
          <w:p w14:paraId="014EEC14"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4BC363F4" w14:textId="77777777" w:rsidR="00254D9B" w:rsidRDefault="00254D9B">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21DE5352"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92F4143" w14:textId="77777777" w:rsidR="00254D9B" w:rsidRDefault="00254D9B">
            <w:pPr>
              <w:ind w:right="129"/>
              <w:jc w:val="center"/>
              <w:rPr>
                <w:lang w:val="et-EE"/>
              </w:rPr>
            </w:pPr>
            <w:r>
              <w:rPr>
                <w:lang w:val="et-EE"/>
              </w:rPr>
              <w:t>Pikaajaline osa</w:t>
            </w:r>
          </w:p>
        </w:tc>
      </w:tr>
      <w:tr w:rsidR="00C75464" w14:paraId="05B18C3B" w14:textId="77777777">
        <w:tc>
          <w:tcPr>
            <w:tcW w:w="4440" w:type="dxa"/>
            <w:tcBorders>
              <w:top w:val="single" w:sz="4" w:space="0" w:color="auto"/>
              <w:left w:val="nil"/>
              <w:bottom w:val="nil"/>
              <w:right w:val="nil"/>
            </w:tcBorders>
            <w:tcMar>
              <w:left w:w="0" w:type="dxa"/>
              <w:right w:w="0" w:type="dxa"/>
            </w:tcMar>
          </w:tcPr>
          <w:p w14:paraId="50CC4DF3" w14:textId="77777777" w:rsidR="00C75464" w:rsidRDefault="00C75464" w:rsidP="00C75464">
            <w:pPr>
              <w:jc w:val="both"/>
              <w:rPr>
                <w:lang w:val="et-EE"/>
              </w:rPr>
            </w:pPr>
            <w:r>
              <w:rPr>
                <w:lang w:val="et-EE"/>
              </w:rPr>
              <w:t xml:space="preserve">   Nõuded toetuste eest</w:t>
            </w:r>
          </w:p>
        </w:tc>
        <w:tc>
          <w:tcPr>
            <w:tcW w:w="1275" w:type="dxa"/>
            <w:tcBorders>
              <w:top w:val="single" w:sz="4" w:space="0" w:color="auto"/>
              <w:left w:val="nil"/>
              <w:bottom w:val="nil"/>
              <w:right w:val="nil"/>
            </w:tcBorders>
            <w:tcMar>
              <w:left w:w="6" w:type="dxa"/>
              <w:right w:w="6" w:type="dxa"/>
            </w:tcMar>
            <w:vAlign w:val="bottom"/>
          </w:tcPr>
          <w:p w14:paraId="48D74F66" w14:textId="3913B022" w:rsidR="00C75464" w:rsidRDefault="0083638F" w:rsidP="00EF238E">
            <w:pPr>
              <w:jc w:val="center"/>
            </w:pPr>
            <w:r>
              <w:t xml:space="preserve">      </w:t>
            </w:r>
            <w:r w:rsidR="00EF238E">
              <w:t>78 355</w:t>
            </w:r>
          </w:p>
        </w:tc>
        <w:tc>
          <w:tcPr>
            <w:tcW w:w="1275" w:type="dxa"/>
            <w:tcBorders>
              <w:top w:val="single" w:sz="4" w:space="0" w:color="auto"/>
              <w:left w:val="nil"/>
              <w:bottom w:val="nil"/>
              <w:right w:val="nil"/>
            </w:tcBorders>
            <w:tcMar>
              <w:left w:w="6" w:type="dxa"/>
              <w:right w:w="6" w:type="dxa"/>
            </w:tcMar>
          </w:tcPr>
          <w:p w14:paraId="070DDA05" w14:textId="77777777" w:rsidR="00C75464" w:rsidRDefault="00C75464" w:rsidP="00C75464">
            <w:pPr>
              <w:ind w:right="129"/>
              <w:jc w:val="right"/>
              <w:rPr>
                <w:lang w:val="et-EE"/>
              </w:rPr>
            </w:pPr>
            <w:r>
              <w:rPr>
                <w:lang w:val="et-EE"/>
              </w:rPr>
              <w:t>0</w:t>
            </w:r>
          </w:p>
        </w:tc>
        <w:tc>
          <w:tcPr>
            <w:tcW w:w="1275" w:type="dxa"/>
            <w:tcBorders>
              <w:top w:val="single" w:sz="4" w:space="0" w:color="auto"/>
              <w:left w:val="nil"/>
              <w:bottom w:val="nil"/>
              <w:right w:val="nil"/>
            </w:tcBorders>
            <w:tcMar>
              <w:left w:w="6" w:type="dxa"/>
              <w:right w:w="6" w:type="dxa"/>
            </w:tcMar>
            <w:vAlign w:val="bottom"/>
          </w:tcPr>
          <w:p w14:paraId="39719CC0" w14:textId="1FCDDB20" w:rsidR="00C75464" w:rsidRDefault="00D5455B" w:rsidP="00A9010C">
            <w:pPr>
              <w:jc w:val="center"/>
            </w:pPr>
            <w:r>
              <w:t xml:space="preserve">      </w:t>
            </w:r>
            <w:r w:rsidR="00A9010C">
              <w:t>30 164</w:t>
            </w:r>
          </w:p>
        </w:tc>
        <w:tc>
          <w:tcPr>
            <w:tcW w:w="1275" w:type="dxa"/>
            <w:tcBorders>
              <w:top w:val="single" w:sz="4" w:space="0" w:color="auto"/>
              <w:left w:val="nil"/>
              <w:bottom w:val="nil"/>
              <w:right w:val="nil"/>
            </w:tcBorders>
            <w:tcMar>
              <w:left w:w="6" w:type="dxa"/>
              <w:right w:w="6" w:type="dxa"/>
            </w:tcMar>
          </w:tcPr>
          <w:p w14:paraId="56974EA9" w14:textId="77777777" w:rsidR="00C75464" w:rsidRDefault="00C75464" w:rsidP="00C75464">
            <w:pPr>
              <w:ind w:right="129"/>
              <w:jc w:val="right"/>
              <w:rPr>
                <w:lang w:val="et-EE"/>
              </w:rPr>
            </w:pPr>
            <w:r>
              <w:rPr>
                <w:lang w:val="et-EE"/>
              </w:rPr>
              <w:t>0</w:t>
            </w:r>
          </w:p>
        </w:tc>
      </w:tr>
      <w:tr w:rsidR="00C75464" w14:paraId="24AFABCB" w14:textId="77777777">
        <w:tc>
          <w:tcPr>
            <w:tcW w:w="4440" w:type="dxa"/>
            <w:tcBorders>
              <w:top w:val="nil"/>
              <w:left w:val="nil"/>
              <w:bottom w:val="nil"/>
              <w:right w:val="nil"/>
            </w:tcBorders>
            <w:tcMar>
              <w:left w:w="0" w:type="dxa"/>
              <w:right w:w="0" w:type="dxa"/>
            </w:tcMar>
          </w:tcPr>
          <w:p w14:paraId="075D56F4" w14:textId="77777777" w:rsidR="00C75464" w:rsidRDefault="00C75464" w:rsidP="00C75464">
            <w:pPr>
              <w:jc w:val="both"/>
              <w:rPr>
                <w:lang w:val="et-EE"/>
              </w:rPr>
            </w:pPr>
            <w:r>
              <w:rPr>
                <w:lang w:val="et-EE"/>
              </w:rPr>
              <w:t xml:space="preserve">   Maksude ettemaksed (vt lisa 6)</w:t>
            </w:r>
          </w:p>
        </w:tc>
        <w:tc>
          <w:tcPr>
            <w:tcW w:w="1275" w:type="dxa"/>
            <w:tcBorders>
              <w:top w:val="nil"/>
              <w:left w:val="nil"/>
              <w:bottom w:val="nil"/>
              <w:right w:val="nil"/>
            </w:tcBorders>
            <w:tcMar>
              <w:left w:w="6" w:type="dxa"/>
              <w:right w:w="6" w:type="dxa"/>
            </w:tcMar>
            <w:vAlign w:val="bottom"/>
          </w:tcPr>
          <w:p w14:paraId="22DD85DD" w14:textId="751A89EB" w:rsidR="00C75464" w:rsidRDefault="00C75464" w:rsidP="00F3183B">
            <w:pPr>
              <w:ind w:right="129"/>
              <w:jc w:val="right"/>
              <w:rPr>
                <w:szCs w:val="16"/>
              </w:rPr>
            </w:pPr>
            <w:r>
              <w:rPr>
                <w:szCs w:val="16"/>
              </w:rPr>
              <w:t xml:space="preserve">      </w:t>
            </w:r>
            <w:r w:rsidR="0083638F">
              <w:rPr>
                <w:szCs w:val="16"/>
              </w:rPr>
              <w:t xml:space="preserve"> </w:t>
            </w:r>
            <w:r w:rsidR="00F3183B">
              <w:rPr>
                <w:szCs w:val="16"/>
              </w:rPr>
              <w:t>44 421</w:t>
            </w:r>
          </w:p>
        </w:tc>
        <w:tc>
          <w:tcPr>
            <w:tcW w:w="1275" w:type="dxa"/>
            <w:tcBorders>
              <w:top w:val="nil"/>
              <w:left w:val="nil"/>
              <w:bottom w:val="nil"/>
              <w:right w:val="nil"/>
            </w:tcBorders>
            <w:tcMar>
              <w:left w:w="6" w:type="dxa"/>
              <w:right w:w="6" w:type="dxa"/>
            </w:tcMar>
          </w:tcPr>
          <w:p w14:paraId="2765441B" w14:textId="77777777" w:rsidR="00C75464" w:rsidRDefault="00C75464"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2F28AF5" w14:textId="2185E1B7" w:rsidR="00C75464" w:rsidRDefault="00C75464" w:rsidP="00A9010C">
            <w:pPr>
              <w:ind w:right="129"/>
              <w:jc w:val="right"/>
              <w:rPr>
                <w:szCs w:val="16"/>
              </w:rPr>
            </w:pPr>
            <w:r>
              <w:rPr>
                <w:szCs w:val="16"/>
              </w:rPr>
              <w:t xml:space="preserve">      </w:t>
            </w:r>
            <w:r w:rsidR="00A9010C">
              <w:rPr>
                <w:szCs w:val="16"/>
              </w:rPr>
              <w:t>17 944</w:t>
            </w:r>
          </w:p>
        </w:tc>
        <w:tc>
          <w:tcPr>
            <w:tcW w:w="1275" w:type="dxa"/>
            <w:tcBorders>
              <w:top w:val="nil"/>
              <w:left w:val="nil"/>
              <w:bottom w:val="nil"/>
              <w:right w:val="nil"/>
            </w:tcBorders>
            <w:tcMar>
              <w:left w:w="6" w:type="dxa"/>
              <w:right w:w="6" w:type="dxa"/>
            </w:tcMar>
          </w:tcPr>
          <w:p w14:paraId="5DC9E053" w14:textId="77777777" w:rsidR="00C75464" w:rsidRDefault="00C75464" w:rsidP="00C75464">
            <w:pPr>
              <w:ind w:right="129"/>
              <w:jc w:val="right"/>
              <w:rPr>
                <w:lang w:val="et-EE"/>
              </w:rPr>
            </w:pPr>
            <w:r>
              <w:rPr>
                <w:lang w:val="et-EE"/>
              </w:rPr>
              <w:t>0</w:t>
            </w:r>
          </w:p>
        </w:tc>
      </w:tr>
      <w:tr w:rsidR="00C75464" w14:paraId="6AB86C3B" w14:textId="77777777">
        <w:tc>
          <w:tcPr>
            <w:tcW w:w="4440" w:type="dxa"/>
            <w:tcBorders>
              <w:top w:val="nil"/>
              <w:left w:val="nil"/>
              <w:bottom w:val="nil"/>
              <w:right w:val="nil"/>
            </w:tcBorders>
            <w:tcMar>
              <w:left w:w="0" w:type="dxa"/>
              <w:right w:w="0" w:type="dxa"/>
            </w:tcMar>
          </w:tcPr>
          <w:p w14:paraId="025E43D8" w14:textId="77777777" w:rsidR="00C75464" w:rsidRDefault="00C75464" w:rsidP="00C75464">
            <w:pPr>
              <w:jc w:val="both"/>
              <w:rPr>
                <w:lang w:val="et-EE"/>
              </w:rPr>
            </w:pPr>
            <w:r>
              <w:rPr>
                <w:lang w:val="et-EE"/>
              </w:rPr>
              <w:t xml:space="preserve">   Ettemakstud toetused</w:t>
            </w:r>
          </w:p>
        </w:tc>
        <w:tc>
          <w:tcPr>
            <w:tcW w:w="1275" w:type="dxa"/>
            <w:tcBorders>
              <w:top w:val="nil"/>
              <w:left w:val="nil"/>
              <w:bottom w:val="nil"/>
              <w:right w:val="nil"/>
            </w:tcBorders>
            <w:tcMar>
              <w:left w:w="6" w:type="dxa"/>
              <w:right w:w="6" w:type="dxa"/>
            </w:tcMar>
            <w:vAlign w:val="bottom"/>
          </w:tcPr>
          <w:p w14:paraId="755D78AD" w14:textId="13B12E7C" w:rsidR="00C75464" w:rsidRDefault="00E66E89" w:rsidP="00C75464">
            <w:pPr>
              <w:ind w:right="129"/>
              <w:jc w:val="right"/>
              <w:rPr>
                <w:szCs w:val="16"/>
              </w:rPr>
            </w:pPr>
            <w:r>
              <w:rPr>
                <w:szCs w:val="16"/>
              </w:rPr>
              <w:t>0</w:t>
            </w:r>
          </w:p>
        </w:tc>
        <w:tc>
          <w:tcPr>
            <w:tcW w:w="1275" w:type="dxa"/>
            <w:tcBorders>
              <w:top w:val="nil"/>
              <w:left w:val="nil"/>
              <w:bottom w:val="nil"/>
              <w:right w:val="nil"/>
            </w:tcBorders>
            <w:tcMar>
              <w:left w:w="6" w:type="dxa"/>
              <w:right w:w="6" w:type="dxa"/>
            </w:tcMar>
          </w:tcPr>
          <w:p w14:paraId="1DEB826F" w14:textId="77777777" w:rsidR="00C75464" w:rsidRDefault="00C75464"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6EF790FF" w14:textId="774B8125" w:rsidR="00C75464" w:rsidRDefault="00A9010C" w:rsidP="00C75464">
            <w:pPr>
              <w:ind w:right="129"/>
              <w:jc w:val="right"/>
              <w:rPr>
                <w:szCs w:val="16"/>
              </w:rPr>
            </w:pPr>
            <w:r>
              <w:rPr>
                <w:szCs w:val="16"/>
              </w:rPr>
              <w:t>1 542</w:t>
            </w:r>
          </w:p>
        </w:tc>
        <w:tc>
          <w:tcPr>
            <w:tcW w:w="1275" w:type="dxa"/>
            <w:tcBorders>
              <w:top w:val="nil"/>
              <w:left w:val="nil"/>
              <w:bottom w:val="nil"/>
              <w:right w:val="nil"/>
            </w:tcBorders>
            <w:tcMar>
              <w:left w:w="6" w:type="dxa"/>
              <w:right w:w="6" w:type="dxa"/>
            </w:tcMar>
          </w:tcPr>
          <w:p w14:paraId="2A827B14" w14:textId="77777777" w:rsidR="00C75464" w:rsidRDefault="00C75464" w:rsidP="00C75464">
            <w:pPr>
              <w:ind w:right="129"/>
              <w:jc w:val="right"/>
              <w:rPr>
                <w:lang w:val="et-EE"/>
              </w:rPr>
            </w:pPr>
            <w:r>
              <w:rPr>
                <w:lang w:val="et-EE"/>
              </w:rPr>
              <w:t>0</w:t>
            </w:r>
          </w:p>
        </w:tc>
      </w:tr>
      <w:tr w:rsidR="00C75464" w14:paraId="664E0992" w14:textId="77777777">
        <w:tc>
          <w:tcPr>
            <w:tcW w:w="4440" w:type="dxa"/>
            <w:tcBorders>
              <w:top w:val="nil"/>
              <w:left w:val="nil"/>
              <w:bottom w:val="nil"/>
              <w:right w:val="nil"/>
            </w:tcBorders>
            <w:tcMar>
              <w:left w:w="0" w:type="dxa"/>
              <w:right w:w="0" w:type="dxa"/>
            </w:tcMar>
          </w:tcPr>
          <w:p w14:paraId="401CF597" w14:textId="77777777" w:rsidR="00C75464" w:rsidRDefault="00C75464" w:rsidP="00C75464">
            <w:pPr>
              <w:jc w:val="both"/>
              <w:rPr>
                <w:lang w:val="et-EE"/>
              </w:rPr>
            </w:pPr>
            <w:r>
              <w:rPr>
                <w:lang w:val="et-EE"/>
              </w:rPr>
              <w:t xml:space="preserve">   Muud nõuded remondifondi</w:t>
            </w:r>
          </w:p>
        </w:tc>
        <w:tc>
          <w:tcPr>
            <w:tcW w:w="1275" w:type="dxa"/>
            <w:tcBorders>
              <w:top w:val="nil"/>
              <w:left w:val="nil"/>
              <w:bottom w:val="nil"/>
              <w:right w:val="nil"/>
            </w:tcBorders>
            <w:tcMar>
              <w:left w:w="6" w:type="dxa"/>
              <w:right w:w="6" w:type="dxa"/>
            </w:tcMar>
            <w:vAlign w:val="bottom"/>
          </w:tcPr>
          <w:p w14:paraId="320679BF" w14:textId="10ADEBFD" w:rsidR="00C75464" w:rsidRDefault="00C36F74" w:rsidP="00812E0A">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w:t>
            </w:r>
            <w:r w:rsidR="000F3039">
              <w:rPr>
                <w:rFonts w:ascii="Times New Roman" w:hAnsi="Times New Roman"/>
                <w:szCs w:val="16"/>
                <w:lang w:val="et-EE"/>
              </w:rPr>
              <w:t>5</w:t>
            </w:r>
            <w:r>
              <w:rPr>
                <w:rFonts w:ascii="Times New Roman" w:hAnsi="Times New Roman"/>
                <w:szCs w:val="16"/>
                <w:lang w:val="et-EE"/>
              </w:rPr>
              <w:t xml:space="preserve"> </w:t>
            </w:r>
            <w:r w:rsidR="000F3039">
              <w:rPr>
                <w:rFonts w:ascii="Times New Roman" w:hAnsi="Times New Roman"/>
                <w:szCs w:val="16"/>
                <w:lang w:val="et-EE"/>
              </w:rPr>
              <w:t>9</w:t>
            </w:r>
            <w:r w:rsidR="00812E0A">
              <w:rPr>
                <w:rFonts w:ascii="Times New Roman" w:hAnsi="Times New Roman"/>
                <w:szCs w:val="16"/>
                <w:lang w:val="et-EE"/>
              </w:rPr>
              <w:t>5</w:t>
            </w:r>
            <w:r w:rsidR="000F3039">
              <w:rPr>
                <w:rFonts w:ascii="Times New Roman" w:hAnsi="Times New Roman"/>
                <w:szCs w:val="16"/>
                <w:lang w:val="et-EE"/>
              </w:rPr>
              <w:t>4</w:t>
            </w:r>
          </w:p>
        </w:tc>
        <w:tc>
          <w:tcPr>
            <w:tcW w:w="1275" w:type="dxa"/>
            <w:tcBorders>
              <w:top w:val="nil"/>
              <w:left w:val="nil"/>
              <w:bottom w:val="nil"/>
              <w:right w:val="nil"/>
            </w:tcBorders>
            <w:tcMar>
              <w:left w:w="6" w:type="dxa"/>
              <w:right w:w="6" w:type="dxa"/>
            </w:tcMar>
          </w:tcPr>
          <w:p w14:paraId="3D7970B3" w14:textId="61CB37EB" w:rsidR="00C75464" w:rsidRDefault="00891017" w:rsidP="00C75464">
            <w:pPr>
              <w:ind w:right="129"/>
              <w:jc w:val="right"/>
              <w:rPr>
                <w:lang w:val="et-EE"/>
              </w:rPr>
            </w:pPr>
            <w:r>
              <w:rPr>
                <w:lang w:val="et-EE"/>
              </w:rPr>
              <w:t>373 841</w:t>
            </w:r>
          </w:p>
        </w:tc>
        <w:tc>
          <w:tcPr>
            <w:tcW w:w="1275" w:type="dxa"/>
            <w:tcBorders>
              <w:top w:val="nil"/>
              <w:left w:val="nil"/>
              <w:bottom w:val="nil"/>
              <w:right w:val="nil"/>
            </w:tcBorders>
            <w:tcMar>
              <w:left w:w="6" w:type="dxa"/>
              <w:right w:w="6" w:type="dxa"/>
            </w:tcMar>
            <w:vAlign w:val="bottom"/>
          </w:tcPr>
          <w:p w14:paraId="76E55479" w14:textId="164C54E7" w:rsidR="00C75464" w:rsidRDefault="00A9010C" w:rsidP="00D52D0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w:t>
            </w:r>
            <w:r w:rsidR="00D52D09">
              <w:rPr>
                <w:rFonts w:ascii="Times New Roman" w:hAnsi="Times New Roman"/>
                <w:szCs w:val="16"/>
                <w:lang w:val="et-EE"/>
              </w:rPr>
              <w:t>3</w:t>
            </w:r>
            <w:r>
              <w:rPr>
                <w:rFonts w:ascii="Times New Roman" w:hAnsi="Times New Roman"/>
                <w:szCs w:val="16"/>
                <w:lang w:val="et-EE"/>
              </w:rPr>
              <w:t xml:space="preserve"> </w:t>
            </w:r>
            <w:r w:rsidR="00D52D09">
              <w:rPr>
                <w:rFonts w:ascii="Times New Roman" w:hAnsi="Times New Roman"/>
                <w:szCs w:val="16"/>
                <w:lang w:val="et-EE"/>
              </w:rPr>
              <w:t>477</w:t>
            </w:r>
          </w:p>
        </w:tc>
        <w:tc>
          <w:tcPr>
            <w:tcW w:w="1275" w:type="dxa"/>
            <w:tcBorders>
              <w:top w:val="nil"/>
              <w:left w:val="nil"/>
              <w:bottom w:val="nil"/>
              <w:right w:val="nil"/>
            </w:tcBorders>
            <w:tcMar>
              <w:left w:w="6" w:type="dxa"/>
              <w:right w:w="6" w:type="dxa"/>
            </w:tcMar>
          </w:tcPr>
          <w:p w14:paraId="56E690CE" w14:textId="4EF1705A" w:rsidR="00C75464" w:rsidRDefault="00A9010C" w:rsidP="00C75464">
            <w:pPr>
              <w:ind w:right="129"/>
              <w:jc w:val="right"/>
              <w:rPr>
                <w:lang w:val="et-EE"/>
              </w:rPr>
            </w:pPr>
            <w:r>
              <w:rPr>
                <w:lang w:val="et-EE"/>
              </w:rPr>
              <w:t>392 167</w:t>
            </w:r>
          </w:p>
        </w:tc>
      </w:tr>
      <w:tr w:rsidR="000F3039" w14:paraId="2D2CC49E" w14:textId="77777777">
        <w:tc>
          <w:tcPr>
            <w:tcW w:w="4440" w:type="dxa"/>
            <w:tcBorders>
              <w:top w:val="nil"/>
              <w:left w:val="nil"/>
              <w:bottom w:val="nil"/>
              <w:right w:val="nil"/>
            </w:tcBorders>
            <w:tcMar>
              <w:left w:w="0" w:type="dxa"/>
              <w:right w:w="0" w:type="dxa"/>
            </w:tcMar>
          </w:tcPr>
          <w:p w14:paraId="156B742D" w14:textId="2BC31BF1" w:rsidR="000F3039" w:rsidRDefault="000F3039" w:rsidP="000752A0">
            <w:pPr>
              <w:jc w:val="both"/>
              <w:rPr>
                <w:lang w:val="et-EE"/>
              </w:rPr>
            </w:pPr>
            <w:r>
              <w:rPr>
                <w:lang w:val="et-EE"/>
              </w:rPr>
              <w:t xml:space="preserve">   Muud nõuded</w:t>
            </w:r>
            <w:r w:rsidR="001D4609">
              <w:rPr>
                <w:lang w:val="et-EE"/>
              </w:rPr>
              <w:t xml:space="preserve"> </w:t>
            </w:r>
            <w:r w:rsidR="00DE403A">
              <w:rPr>
                <w:lang w:val="et-EE"/>
              </w:rPr>
              <w:t>kahju hüvitamise kokkulepe</w:t>
            </w:r>
          </w:p>
        </w:tc>
        <w:tc>
          <w:tcPr>
            <w:tcW w:w="1275" w:type="dxa"/>
            <w:tcBorders>
              <w:top w:val="nil"/>
              <w:left w:val="nil"/>
              <w:bottom w:val="nil"/>
              <w:right w:val="nil"/>
            </w:tcBorders>
            <w:tcMar>
              <w:left w:w="6" w:type="dxa"/>
              <w:right w:w="6" w:type="dxa"/>
            </w:tcMar>
            <w:vAlign w:val="bottom"/>
          </w:tcPr>
          <w:p w14:paraId="56549620" w14:textId="20C3CCED" w:rsidR="000F3039" w:rsidRDefault="000F3039"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937</w:t>
            </w:r>
          </w:p>
        </w:tc>
        <w:tc>
          <w:tcPr>
            <w:tcW w:w="1275" w:type="dxa"/>
            <w:tcBorders>
              <w:top w:val="nil"/>
              <w:left w:val="nil"/>
              <w:bottom w:val="nil"/>
              <w:right w:val="nil"/>
            </w:tcBorders>
            <w:tcMar>
              <w:left w:w="6" w:type="dxa"/>
              <w:right w:w="6" w:type="dxa"/>
            </w:tcMar>
          </w:tcPr>
          <w:p w14:paraId="06101C50" w14:textId="12995EAA" w:rsidR="000F3039" w:rsidRDefault="000F3039"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31ADA37" w14:textId="2AC81579" w:rsidR="000F3039" w:rsidRDefault="001B1604"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1 177</w:t>
            </w:r>
          </w:p>
        </w:tc>
        <w:tc>
          <w:tcPr>
            <w:tcW w:w="1275" w:type="dxa"/>
            <w:tcBorders>
              <w:top w:val="nil"/>
              <w:left w:val="nil"/>
              <w:bottom w:val="nil"/>
              <w:right w:val="nil"/>
            </w:tcBorders>
            <w:tcMar>
              <w:left w:w="6" w:type="dxa"/>
              <w:right w:w="6" w:type="dxa"/>
            </w:tcMar>
          </w:tcPr>
          <w:p w14:paraId="28324FD1" w14:textId="1D4CEA1D" w:rsidR="000F3039" w:rsidRDefault="000F3039" w:rsidP="000F3039">
            <w:pPr>
              <w:ind w:right="129"/>
              <w:jc w:val="right"/>
              <w:rPr>
                <w:lang w:val="et-EE"/>
              </w:rPr>
            </w:pPr>
            <w:r>
              <w:rPr>
                <w:lang w:val="et-EE"/>
              </w:rPr>
              <w:t>0</w:t>
            </w:r>
          </w:p>
        </w:tc>
      </w:tr>
      <w:tr w:rsidR="00AC4C10" w14:paraId="5B3BBA6A" w14:textId="77777777">
        <w:tc>
          <w:tcPr>
            <w:tcW w:w="4440" w:type="dxa"/>
            <w:tcBorders>
              <w:top w:val="nil"/>
              <w:left w:val="nil"/>
              <w:bottom w:val="nil"/>
              <w:right w:val="nil"/>
            </w:tcBorders>
            <w:tcMar>
              <w:left w:w="0" w:type="dxa"/>
              <w:right w:w="0" w:type="dxa"/>
            </w:tcMar>
          </w:tcPr>
          <w:p w14:paraId="03137697" w14:textId="0AC4F479" w:rsidR="00AC4C10" w:rsidRDefault="00AC4C10" w:rsidP="000752A0">
            <w:pPr>
              <w:jc w:val="both"/>
              <w:rPr>
                <w:lang w:val="et-EE"/>
              </w:rPr>
            </w:pPr>
            <w:r>
              <w:rPr>
                <w:lang w:val="et-EE"/>
              </w:rPr>
              <w:t xml:space="preserve">   Makstud tagatisdeposiidid</w:t>
            </w:r>
            <w:r w:rsidR="001D4609">
              <w:rPr>
                <w:lang w:val="et-EE"/>
              </w:rPr>
              <w:t xml:space="preserve"> (Ektaco AS-le)</w:t>
            </w:r>
          </w:p>
        </w:tc>
        <w:tc>
          <w:tcPr>
            <w:tcW w:w="1275" w:type="dxa"/>
            <w:tcBorders>
              <w:top w:val="nil"/>
              <w:left w:val="nil"/>
              <w:bottom w:val="nil"/>
              <w:right w:val="nil"/>
            </w:tcBorders>
            <w:tcMar>
              <w:left w:w="6" w:type="dxa"/>
              <w:right w:w="6" w:type="dxa"/>
            </w:tcMar>
            <w:vAlign w:val="bottom"/>
          </w:tcPr>
          <w:p w14:paraId="1CB93867" w14:textId="09F58459" w:rsidR="00AC4C10" w:rsidRDefault="00AC4C10" w:rsidP="00BF0BCA">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w:t>
            </w:r>
            <w:r w:rsidR="00BF0BCA">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08B58E15" w14:textId="6ADE5E15" w:rsidR="00AC4C10" w:rsidRDefault="00B64811"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8186AC2" w14:textId="6FCC35F3" w:rsidR="00AC4C10" w:rsidRDefault="00B6481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1BC477FC" w14:textId="083EA1E4" w:rsidR="00AC4C10" w:rsidRDefault="00B64811" w:rsidP="00B64811">
            <w:pPr>
              <w:ind w:right="129"/>
              <w:jc w:val="right"/>
              <w:rPr>
                <w:lang w:val="et-EE"/>
              </w:rPr>
            </w:pPr>
            <w:r>
              <w:rPr>
                <w:lang w:val="et-EE"/>
              </w:rPr>
              <w:t>0</w:t>
            </w:r>
          </w:p>
        </w:tc>
      </w:tr>
      <w:tr w:rsidR="000752A0" w14:paraId="33587325" w14:textId="77777777">
        <w:tc>
          <w:tcPr>
            <w:tcW w:w="4440" w:type="dxa"/>
            <w:tcBorders>
              <w:top w:val="nil"/>
              <w:left w:val="nil"/>
              <w:bottom w:val="nil"/>
              <w:right w:val="nil"/>
            </w:tcBorders>
            <w:tcMar>
              <w:left w:w="0" w:type="dxa"/>
              <w:right w:w="0" w:type="dxa"/>
            </w:tcMar>
          </w:tcPr>
          <w:p w14:paraId="5AD224F7" w14:textId="77777777" w:rsidR="000752A0" w:rsidRDefault="000752A0" w:rsidP="000752A0">
            <w:pPr>
              <w:jc w:val="both"/>
              <w:rPr>
                <w:lang w:val="et-EE"/>
              </w:rPr>
            </w:pPr>
            <w:r>
              <w:rPr>
                <w:lang w:val="et-EE"/>
              </w:rPr>
              <w:t xml:space="preserve">   Ettemakstud tulevaste perioodide kulud</w:t>
            </w:r>
          </w:p>
        </w:tc>
        <w:tc>
          <w:tcPr>
            <w:tcW w:w="1275" w:type="dxa"/>
            <w:tcBorders>
              <w:top w:val="nil"/>
              <w:left w:val="nil"/>
              <w:bottom w:val="nil"/>
              <w:right w:val="nil"/>
            </w:tcBorders>
            <w:tcMar>
              <w:left w:w="6" w:type="dxa"/>
              <w:right w:w="6" w:type="dxa"/>
            </w:tcMar>
            <w:vAlign w:val="bottom"/>
          </w:tcPr>
          <w:p w14:paraId="4AE10C65" w14:textId="7A81F918" w:rsidR="000752A0" w:rsidRDefault="001A7E1D"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1 409</w:t>
            </w:r>
          </w:p>
        </w:tc>
        <w:tc>
          <w:tcPr>
            <w:tcW w:w="1275" w:type="dxa"/>
            <w:tcBorders>
              <w:top w:val="nil"/>
              <w:left w:val="nil"/>
              <w:bottom w:val="nil"/>
              <w:right w:val="nil"/>
            </w:tcBorders>
            <w:tcMar>
              <w:left w:w="6" w:type="dxa"/>
              <w:right w:w="6" w:type="dxa"/>
            </w:tcMar>
          </w:tcPr>
          <w:p w14:paraId="36A5516A" w14:textId="77777777" w:rsidR="000752A0" w:rsidRDefault="000752A0"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F31175C" w14:textId="4E7CCE8E" w:rsidR="000752A0" w:rsidRDefault="00EF6832"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514</w:t>
            </w:r>
          </w:p>
        </w:tc>
        <w:tc>
          <w:tcPr>
            <w:tcW w:w="1275" w:type="dxa"/>
            <w:tcBorders>
              <w:top w:val="nil"/>
              <w:left w:val="nil"/>
              <w:bottom w:val="nil"/>
              <w:right w:val="nil"/>
            </w:tcBorders>
            <w:tcMar>
              <w:left w:w="6" w:type="dxa"/>
              <w:right w:w="6" w:type="dxa"/>
            </w:tcMar>
          </w:tcPr>
          <w:p w14:paraId="195A2C0B" w14:textId="77777777" w:rsidR="000752A0" w:rsidRDefault="000752A0" w:rsidP="00B64811">
            <w:pPr>
              <w:ind w:right="129"/>
              <w:jc w:val="right"/>
              <w:rPr>
                <w:lang w:val="et-EE"/>
              </w:rPr>
            </w:pPr>
            <w:r>
              <w:rPr>
                <w:lang w:val="et-EE"/>
              </w:rPr>
              <w:t xml:space="preserve">               0</w:t>
            </w:r>
          </w:p>
        </w:tc>
      </w:tr>
      <w:tr w:rsidR="000752A0" w14:paraId="0BB4C2C2" w14:textId="77777777">
        <w:tc>
          <w:tcPr>
            <w:tcW w:w="4440" w:type="dxa"/>
            <w:tcBorders>
              <w:top w:val="single" w:sz="4" w:space="0" w:color="auto"/>
              <w:left w:val="nil"/>
              <w:bottom w:val="single" w:sz="12" w:space="0" w:color="000000"/>
              <w:right w:val="nil"/>
            </w:tcBorders>
            <w:tcMar>
              <w:left w:w="0" w:type="dxa"/>
              <w:right w:w="0" w:type="dxa"/>
            </w:tcMar>
          </w:tcPr>
          <w:p w14:paraId="0C4F04E2" w14:textId="77777777" w:rsidR="000752A0" w:rsidRDefault="000752A0" w:rsidP="000752A0">
            <w:pPr>
              <w:pStyle w:val="Default"/>
              <w:jc w:val="both"/>
              <w:rPr>
                <w:b/>
                <w:bCs/>
                <w:lang w:val="et-EE"/>
              </w:rPr>
            </w:pPr>
            <w:r>
              <w:rPr>
                <w:b/>
                <w:bCs/>
                <w:lang w:val="et-EE"/>
              </w:rPr>
              <w:t>Kokku</w:t>
            </w:r>
          </w:p>
        </w:tc>
        <w:tc>
          <w:tcPr>
            <w:tcW w:w="1275" w:type="dxa"/>
            <w:tcBorders>
              <w:top w:val="single" w:sz="4" w:space="0" w:color="auto"/>
              <w:left w:val="nil"/>
              <w:bottom w:val="single" w:sz="12" w:space="0" w:color="000000"/>
              <w:right w:val="nil"/>
            </w:tcBorders>
            <w:tcMar>
              <w:left w:w="6" w:type="dxa"/>
              <w:right w:w="6" w:type="dxa"/>
            </w:tcMar>
          </w:tcPr>
          <w:p w14:paraId="4E7B1576" w14:textId="79E8597B" w:rsidR="000752A0" w:rsidRDefault="00E76625" w:rsidP="000752A0">
            <w:pPr>
              <w:ind w:right="129"/>
              <w:jc w:val="right"/>
              <w:rPr>
                <w:b/>
                <w:bCs/>
                <w:lang w:val="et-EE"/>
              </w:rPr>
            </w:pPr>
            <w:r>
              <w:rPr>
                <w:b/>
                <w:bCs/>
                <w:lang w:val="et-EE"/>
              </w:rPr>
              <w:t>151 116</w:t>
            </w:r>
          </w:p>
        </w:tc>
        <w:tc>
          <w:tcPr>
            <w:tcW w:w="1275" w:type="dxa"/>
            <w:tcBorders>
              <w:top w:val="single" w:sz="4" w:space="0" w:color="auto"/>
              <w:left w:val="nil"/>
              <w:bottom w:val="single" w:sz="12" w:space="0" w:color="000000"/>
              <w:right w:val="nil"/>
            </w:tcBorders>
            <w:tcMar>
              <w:left w:w="6" w:type="dxa"/>
              <w:right w:w="6" w:type="dxa"/>
            </w:tcMar>
          </w:tcPr>
          <w:p w14:paraId="62F33505" w14:textId="0D9D7A91" w:rsidR="000752A0" w:rsidRDefault="00891017" w:rsidP="000752A0">
            <w:pPr>
              <w:ind w:right="129"/>
              <w:jc w:val="right"/>
              <w:rPr>
                <w:b/>
                <w:bCs/>
                <w:lang w:val="et-EE"/>
              </w:rPr>
            </w:pPr>
            <w:r>
              <w:rPr>
                <w:b/>
                <w:bCs/>
                <w:lang w:val="et-EE"/>
              </w:rPr>
              <w:t>373 841</w:t>
            </w:r>
          </w:p>
        </w:tc>
        <w:tc>
          <w:tcPr>
            <w:tcW w:w="1275" w:type="dxa"/>
            <w:tcBorders>
              <w:top w:val="single" w:sz="4" w:space="0" w:color="auto"/>
              <w:left w:val="nil"/>
              <w:bottom w:val="single" w:sz="12" w:space="0" w:color="000000"/>
              <w:right w:val="nil"/>
            </w:tcBorders>
            <w:tcMar>
              <w:left w:w="6" w:type="dxa"/>
              <w:right w:w="6" w:type="dxa"/>
            </w:tcMar>
          </w:tcPr>
          <w:p w14:paraId="2745E2E6" w14:textId="4AE7C8CF" w:rsidR="000752A0" w:rsidRDefault="00902195" w:rsidP="000752A0">
            <w:pPr>
              <w:ind w:right="129"/>
              <w:jc w:val="right"/>
              <w:rPr>
                <w:b/>
                <w:bCs/>
                <w:lang w:val="et-EE"/>
              </w:rPr>
            </w:pPr>
            <w:r>
              <w:rPr>
                <w:b/>
                <w:bCs/>
                <w:lang w:val="et-EE"/>
              </w:rPr>
              <w:t>84 818</w:t>
            </w:r>
          </w:p>
        </w:tc>
        <w:tc>
          <w:tcPr>
            <w:tcW w:w="1275" w:type="dxa"/>
            <w:tcBorders>
              <w:top w:val="single" w:sz="4" w:space="0" w:color="auto"/>
              <w:left w:val="nil"/>
              <w:bottom w:val="single" w:sz="12" w:space="0" w:color="000000"/>
              <w:right w:val="nil"/>
            </w:tcBorders>
            <w:tcMar>
              <w:left w:w="6" w:type="dxa"/>
              <w:right w:w="6" w:type="dxa"/>
            </w:tcMar>
          </w:tcPr>
          <w:p w14:paraId="3F1E627A" w14:textId="4DB002E5" w:rsidR="000752A0" w:rsidRDefault="00902195" w:rsidP="000752A0">
            <w:pPr>
              <w:ind w:right="129"/>
              <w:jc w:val="right"/>
              <w:rPr>
                <w:b/>
                <w:bCs/>
                <w:lang w:val="et-EE"/>
              </w:rPr>
            </w:pPr>
            <w:r>
              <w:rPr>
                <w:b/>
                <w:bCs/>
                <w:lang w:val="et-EE"/>
              </w:rPr>
              <w:t>392 167</w:t>
            </w:r>
          </w:p>
        </w:tc>
      </w:tr>
    </w:tbl>
    <w:p w14:paraId="30A03730" w14:textId="77777777" w:rsidR="00254D9B" w:rsidRDefault="00254D9B">
      <w:pPr>
        <w:jc w:val="both"/>
        <w:rPr>
          <w:lang w:val="et-EE"/>
        </w:rPr>
      </w:pPr>
    </w:p>
    <w:p w14:paraId="0D71F472" w14:textId="77777777" w:rsidR="00254D9B" w:rsidRDefault="00254D9B">
      <w:pPr>
        <w:pStyle w:val="Pealkiri5"/>
        <w:rPr>
          <w:lang w:val="et-EE"/>
        </w:rPr>
      </w:pPr>
      <w:r>
        <w:rPr>
          <w:lang w:val="et-EE"/>
        </w:rPr>
        <w:t>Nõuded toetuste eest</w:t>
      </w:r>
    </w:p>
    <w:p w14:paraId="67BB823E" w14:textId="77777777" w:rsidR="00254D9B" w:rsidRDefault="006F0377">
      <w:pPr>
        <w:rPr>
          <w:lang w:val="et-EE"/>
        </w:rPr>
      </w:pPr>
      <w:r>
        <w:rPr>
          <w:lang w:val="et-EE"/>
        </w:rPr>
        <w:t>eurodes</w:t>
      </w:r>
    </w:p>
    <w:p w14:paraId="1F8073A5" w14:textId="77777777" w:rsidR="00254D9B" w:rsidRDefault="00254D9B">
      <w:pPr>
        <w:rPr>
          <w:lang w:val="et-EE"/>
        </w:rPr>
      </w:pPr>
    </w:p>
    <w:tbl>
      <w:tblPr>
        <w:tblW w:w="9360" w:type="dxa"/>
        <w:tblInd w:w="-72" w:type="dxa"/>
        <w:tblBorders>
          <w:top w:val="single" w:sz="12" w:space="0" w:color="auto"/>
          <w:bottom w:val="single" w:sz="12" w:space="0" w:color="auto"/>
        </w:tblBorders>
        <w:tblLayout w:type="fixed"/>
        <w:tblLook w:val="0000" w:firstRow="0" w:lastRow="0" w:firstColumn="0" w:lastColumn="0" w:noHBand="0" w:noVBand="0"/>
      </w:tblPr>
      <w:tblGrid>
        <w:gridCol w:w="6120"/>
        <w:gridCol w:w="1620"/>
        <w:gridCol w:w="1620"/>
      </w:tblGrid>
      <w:tr w:rsidR="00254D9B" w14:paraId="0AA7B06C" w14:textId="77777777">
        <w:tc>
          <w:tcPr>
            <w:tcW w:w="6120" w:type="dxa"/>
            <w:tcBorders>
              <w:bottom w:val="single" w:sz="2" w:space="0" w:color="auto"/>
            </w:tcBorders>
            <w:tcMar>
              <w:left w:w="0" w:type="dxa"/>
              <w:right w:w="0" w:type="dxa"/>
            </w:tcMar>
          </w:tcPr>
          <w:p w14:paraId="1DE142BB" w14:textId="77777777" w:rsidR="00254D9B" w:rsidRDefault="00254D9B">
            <w:pPr>
              <w:jc w:val="both"/>
              <w:rPr>
                <w:lang w:val="et-EE"/>
              </w:rPr>
            </w:pPr>
            <w:r>
              <w:rPr>
                <w:lang w:val="et-EE"/>
              </w:rPr>
              <w:t>Toetuse saaja/toetuse liik</w:t>
            </w:r>
          </w:p>
        </w:tc>
        <w:tc>
          <w:tcPr>
            <w:tcW w:w="1620" w:type="dxa"/>
            <w:tcBorders>
              <w:bottom w:val="single" w:sz="2" w:space="0" w:color="auto"/>
            </w:tcBorders>
            <w:tcMar>
              <w:left w:w="6" w:type="dxa"/>
              <w:right w:w="6" w:type="dxa"/>
            </w:tcMar>
          </w:tcPr>
          <w:p w14:paraId="65C9C5D7" w14:textId="723A930D" w:rsidR="00254D9B" w:rsidRDefault="00254D9B" w:rsidP="002E60C1">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31.12.201</w:t>
            </w:r>
            <w:r w:rsidR="002E60C1">
              <w:rPr>
                <w:rFonts w:ascii="Times New Roman" w:hAnsi="Times New Roman"/>
                <w:b/>
                <w:bCs/>
                <w:i/>
                <w:lang w:val="et-EE"/>
              </w:rPr>
              <w:t>7</w:t>
            </w:r>
          </w:p>
        </w:tc>
        <w:tc>
          <w:tcPr>
            <w:tcW w:w="1620" w:type="dxa"/>
            <w:tcBorders>
              <w:bottom w:val="single" w:sz="2" w:space="0" w:color="auto"/>
            </w:tcBorders>
            <w:tcMar>
              <w:left w:w="6" w:type="dxa"/>
              <w:right w:w="6" w:type="dxa"/>
            </w:tcMar>
          </w:tcPr>
          <w:p w14:paraId="08B7B502" w14:textId="08FA3CF8" w:rsidR="00254D9B" w:rsidRDefault="00254D9B" w:rsidP="002E60C1">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w:t>
            </w:r>
            <w:r w:rsidR="006F0377">
              <w:rPr>
                <w:rFonts w:ascii="Times New Roman" w:hAnsi="Times New Roman"/>
                <w:b/>
                <w:bCs/>
                <w:i/>
                <w:lang w:val="et-EE"/>
              </w:rPr>
              <w:t>1</w:t>
            </w:r>
            <w:r w:rsidR="002E60C1">
              <w:rPr>
                <w:rFonts w:ascii="Times New Roman" w:hAnsi="Times New Roman"/>
                <w:b/>
                <w:bCs/>
                <w:i/>
                <w:lang w:val="et-EE"/>
              </w:rPr>
              <w:t>6</w:t>
            </w:r>
          </w:p>
        </w:tc>
      </w:tr>
      <w:tr w:rsidR="003F453F" w:rsidRPr="0077178E" w14:paraId="2F86AE74" w14:textId="77777777">
        <w:tc>
          <w:tcPr>
            <w:tcW w:w="6120" w:type="dxa"/>
            <w:tcBorders>
              <w:top w:val="nil"/>
              <w:bottom w:val="nil"/>
            </w:tcBorders>
            <w:tcMar>
              <w:left w:w="0" w:type="dxa"/>
              <w:right w:w="0" w:type="dxa"/>
            </w:tcMar>
          </w:tcPr>
          <w:p w14:paraId="153F57A8" w14:textId="30B2BAFE" w:rsidR="003F453F" w:rsidRDefault="003F453F" w:rsidP="008D2013">
            <w:pPr>
              <w:jc w:val="both"/>
              <w:rPr>
                <w:lang w:val="et-EE"/>
              </w:rPr>
            </w:pPr>
            <w:r>
              <w:rPr>
                <w:lang w:val="et-EE"/>
              </w:rPr>
              <w:t>Ettevõtluse Arendamise Sihtasutus toetus investeeringuteks</w:t>
            </w:r>
          </w:p>
        </w:tc>
        <w:tc>
          <w:tcPr>
            <w:tcW w:w="1620" w:type="dxa"/>
            <w:tcBorders>
              <w:top w:val="nil"/>
              <w:bottom w:val="nil"/>
            </w:tcBorders>
            <w:tcMar>
              <w:left w:w="6" w:type="dxa"/>
              <w:right w:w="6" w:type="dxa"/>
            </w:tcMar>
            <w:vAlign w:val="bottom"/>
          </w:tcPr>
          <w:p w14:paraId="3A12877F" w14:textId="55013801" w:rsidR="003F453F" w:rsidRDefault="003F453F" w:rsidP="00AD5696">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74 342</w:t>
            </w:r>
          </w:p>
        </w:tc>
        <w:tc>
          <w:tcPr>
            <w:tcW w:w="1620" w:type="dxa"/>
            <w:tcBorders>
              <w:top w:val="nil"/>
              <w:bottom w:val="nil"/>
            </w:tcBorders>
            <w:tcMar>
              <w:left w:w="6" w:type="dxa"/>
              <w:right w:w="6" w:type="dxa"/>
            </w:tcMar>
            <w:vAlign w:val="bottom"/>
          </w:tcPr>
          <w:p w14:paraId="73E4E734" w14:textId="10C08C64" w:rsidR="003F453F" w:rsidRDefault="003A0077" w:rsidP="00AD5696">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AD5696" w:rsidRPr="0077178E" w14:paraId="19645CD7" w14:textId="77777777">
        <w:tc>
          <w:tcPr>
            <w:tcW w:w="6120" w:type="dxa"/>
            <w:tcBorders>
              <w:top w:val="nil"/>
              <w:bottom w:val="nil"/>
            </w:tcBorders>
            <w:tcMar>
              <w:left w:w="0" w:type="dxa"/>
              <w:right w:w="0" w:type="dxa"/>
            </w:tcMar>
          </w:tcPr>
          <w:p w14:paraId="64A7A093" w14:textId="77777777" w:rsidR="00AD5696" w:rsidRDefault="00AD5696" w:rsidP="00AD5696">
            <w:pPr>
              <w:jc w:val="both"/>
              <w:rPr>
                <w:lang w:val="et-EE"/>
              </w:rPr>
            </w:pPr>
            <w:r>
              <w:rPr>
                <w:lang w:val="et-EE"/>
              </w:rPr>
              <w:t>SA KIK toetus tegevuskuludeks</w:t>
            </w:r>
          </w:p>
        </w:tc>
        <w:tc>
          <w:tcPr>
            <w:tcW w:w="1620" w:type="dxa"/>
            <w:tcBorders>
              <w:top w:val="nil"/>
              <w:bottom w:val="nil"/>
            </w:tcBorders>
            <w:tcMar>
              <w:left w:w="6" w:type="dxa"/>
              <w:right w:w="6" w:type="dxa"/>
            </w:tcMar>
            <w:vAlign w:val="bottom"/>
          </w:tcPr>
          <w:p w14:paraId="0DC803CB" w14:textId="527F1B0B" w:rsidR="00AD5696" w:rsidRPr="00257CAE" w:rsidRDefault="003A0077" w:rsidP="006613EE">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2 54</w:t>
            </w:r>
            <w:r w:rsidR="006613EE">
              <w:rPr>
                <w:rFonts w:ascii="Times New Roman" w:hAnsi="Times New Roman"/>
                <w:szCs w:val="16"/>
                <w:lang w:val="et-EE"/>
              </w:rPr>
              <w:t>4</w:t>
            </w:r>
          </w:p>
        </w:tc>
        <w:tc>
          <w:tcPr>
            <w:tcW w:w="1620" w:type="dxa"/>
            <w:tcBorders>
              <w:top w:val="nil"/>
              <w:bottom w:val="nil"/>
            </w:tcBorders>
            <w:tcMar>
              <w:left w:w="6" w:type="dxa"/>
              <w:right w:w="6" w:type="dxa"/>
            </w:tcMar>
            <w:vAlign w:val="bottom"/>
          </w:tcPr>
          <w:p w14:paraId="4D4634CC" w14:textId="2092856D" w:rsidR="00AD5696" w:rsidRPr="00257CAE" w:rsidRDefault="00391E7B" w:rsidP="00AD5696">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165</w:t>
            </w:r>
          </w:p>
        </w:tc>
      </w:tr>
      <w:tr w:rsidR="00AD5696" w:rsidRPr="0077178E" w14:paraId="6B550C8D" w14:textId="77777777">
        <w:tc>
          <w:tcPr>
            <w:tcW w:w="6120" w:type="dxa"/>
            <w:tcBorders>
              <w:top w:val="nil"/>
              <w:bottom w:val="nil"/>
            </w:tcBorders>
            <w:tcMar>
              <w:left w:w="0" w:type="dxa"/>
              <w:right w:w="0" w:type="dxa"/>
            </w:tcMar>
          </w:tcPr>
          <w:p w14:paraId="3A4A58B5" w14:textId="590F7A1E" w:rsidR="00AD5696" w:rsidRDefault="008D2013" w:rsidP="00AD5696">
            <w:pPr>
              <w:jc w:val="both"/>
              <w:rPr>
                <w:lang w:val="et-EE"/>
              </w:rPr>
            </w:pPr>
            <w:r>
              <w:rPr>
                <w:lang w:val="et-EE"/>
              </w:rPr>
              <w:t>Archimedes toetus tegevuskuludeks projektile Erasmus+</w:t>
            </w:r>
          </w:p>
        </w:tc>
        <w:tc>
          <w:tcPr>
            <w:tcW w:w="1620" w:type="dxa"/>
            <w:tcBorders>
              <w:top w:val="nil"/>
              <w:bottom w:val="nil"/>
            </w:tcBorders>
            <w:tcMar>
              <w:left w:w="6" w:type="dxa"/>
              <w:right w:w="6" w:type="dxa"/>
            </w:tcMar>
            <w:vAlign w:val="bottom"/>
          </w:tcPr>
          <w:p w14:paraId="5139DEDC" w14:textId="64881D47" w:rsidR="00AD5696" w:rsidRDefault="008D2013" w:rsidP="00AD5696">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980</w:t>
            </w:r>
          </w:p>
        </w:tc>
        <w:tc>
          <w:tcPr>
            <w:tcW w:w="1620" w:type="dxa"/>
            <w:tcBorders>
              <w:top w:val="nil"/>
              <w:bottom w:val="nil"/>
            </w:tcBorders>
            <w:tcMar>
              <w:left w:w="6" w:type="dxa"/>
              <w:right w:w="6" w:type="dxa"/>
            </w:tcMar>
            <w:vAlign w:val="bottom"/>
          </w:tcPr>
          <w:p w14:paraId="34278639" w14:textId="323657DF" w:rsidR="00AD5696" w:rsidRDefault="00391E7B" w:rsidP="00AD5696">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6613EE" w:rsidRPr="0077178E" w14:paraId="3BD9F976" w14:textId="77777777">
        <w:tc>
          <w:tcPr>
            <w:tcW w:w="6120" w:type="dxa"/>
            <w:tcBorders>
              <w:top w:val="nil"/>
              <w:bottom w:val="nil"/>
            </w:tcBorders>
            <w:tcMar>
              <w:left w:w="0" w:type="dxa"/>
              <w:right w:w="0" w:type="dxa"/>
            </w:tcMar>
          </w:tcPr>
          <w:p w14:paraId="5F93B377" w14:textId="1C54AA02" w:rsidR="006613EE" w:rsidRDefault="006613EE" w:rsidP="006613EE">
            <w:pPr>
              <w:jc w:val="both"/>
              <w:rPr>
                <w:lang w:val="et-EE"/>
              </w:rPr>
            </w:pPr>
            <w:r>
              <w:rPr>
                <w:lang w:val="et-EE"/>
              </w:rPr>
              <w:t xml:space="preserve">Rahandusministeerium toetus tegevuskuludeks </w:t>
            </w:r>
          </w:p>
        </w:tc>
        <w:tc>
          <w:tcPr>
            <w:tcW w:w="1620" w:type="dxa"/>
            <w:tcBorders>
              <w:top w:val="nil"/>
              <w:bottom w:val="nil"/>
            </w:tcBorders>
            <w:tcMar>
              <w:left w:w="6" w:type="dxa"/>
              <w:right w:w="6" w:type="dxa"/>
            </w:tcMar>
            <w:vAlign w:val="bottom"/>
          </w:tcPr>
          <w:p w14:paraId="4058D28B" w14:textId="770AD049"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 xml:space="preserve">489 </w:t>
            </w:r>
          </w:p>
        </w:tc>
        <w:tc>
          <w:tcPr>
            <w:tcW w:w="1620" w:type="dxa"/>
            <w:tcBorders>
              <w:top w:val="nil"/>
              <w:bottom w:val="nil"/>
            </w:tcBorders>
            <w:tcMar>
              <w:left w:w="6" w:type="dxa"/>
              <w:right w:w="6" w:type="dxa"/>
            </w:tcMar>
            <w:vAlign w:val="bottom"/>
          </w:tcPr>
          <w:p w14:paraId="2A91F112" w14:textId="74E57E3F"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 xml:space="preserve">0 </w:t>
            </w:r>
          </w:p>
        </w:tc>
      </w:tr>
      <w:tr w:rsidR="006613EE" w:rsidRPr="0077178E" w14:paraId="0F4B3DD1" w14:textId="77777777">
        <w:tc>
          <w:tcPr>
            <w:tcW w:w="6120" w:type="dxa"/>
            <w:tcBorders>
              <w:top w:val="nil"/>
              <w:bottom w:val="nil"/>
            </w:tcBorders>
            <w:tcMar>
              <w:left w:w="0" w:type="dxa"/>
              <w:right w:w="0" w:type="dxa"/>
            </w:tcMar>
          </w:tcPr>
          <w:p w14:paraId="257F8E72" w14:textId="53A18AB7" w:rsidR="006613EE" w:rsidRDefault="006613EE" w:rsidP="006613EE">
            <w:pPr>
              <w:jc w:val="both"/>
              <w:rPr>
                <w:lang w:val="et-EE"/>
              </w:rPr>
            </w:pPr>
            <w:r>
              <w:rPr>
                <w:lang w:val="et-EE"/>
              </w:rPr>
              <w:t>SA KIK toetus investeeringuteks</w:t>
            </w:r>
          </w:p>
        </w:tc>
        <w:tc>
          <w:tcPr>
            <w:tcW w:w="1620" w:type="dxa"/>
            <w:tcBorders>
              <w:top w:val="nil"/>
              <w:bottom w:val="nil"/>
            </w:tcBorders>
            <w:tcMar>
              <w:left w:w="6" w:type="dxa"/>
              <w:right w:w="6" w:type="dxa"/>
            </w:tcMar>
            <w:vAlign w:val="bottom"/>
          </w:tcPr>
          <w:p w14:paraId="29886051" w14:textId="77536B77"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rPr>
              <w:t>0</w:t>
            </w:r>
          </w:p>
        </w:tc>
        <w:tc>
          <w:tcPr>
            <w:tcW w:w="1620" w:type="dxa"/>
            <w:tcBorders>
              <w:top w:val="nil"/>
              <w:bottom w:val="nil"/>
            </w:tcBorders>
            <w:tcMar>
              <w:left w:w="6" w:type="dxa"/>
              <w:right w:w="6" w:type="dxa"/>
            </w:tcMar>
            <w:vAlign w:val="bottom"/>
          </w:tcPr>
          <w:p w14:paraId="6FE3C00A" w14:textId="564E9E07"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rPr>
              <w:t>29 247</w:t>
            </w:r>
          </w:p>
        </w:tc>
      </w:tr>
      <w:tr w:rsidR="006613EE" w:rsidRPr="0077178E" w14:paraId="1A28370A" w14:textId="77777777">
        <w:tc>
          <w:tcPr>
            <w:tcW w:w="6120" w:type="dxa"/>
            <w:tcBorders>
              <w:top w:val="nil"/>
              <w:bottom w:val="nil"/>
            </w:tcBorders>
            <w:tcMar>
              <w:left w:w="0" w:type="dxa"/>
              <w:right w:w="0" w:type="dxa"/>
            </w:tcMar>
          </w:tcPr>
          <w:p w14:paraId="263BCF73" w14:textId="21115EAB" w:rsidR="006613EE" w:rsidRDefault="006613EE" w:rsidP="006613EE">
            <w:pPr>
              <w:jc w:val="both"/>
              <w:rPr>
                <w:lang w:val="et-EE"/>
              </w:rPr>
            </w:pPr>
            <w:r>
              <w:rPr>
                <w:lang w:val="et-EE"/>
              </w:rPr>
              <w:t>Sotsiaalkindlustusamet toetus lapsepuhkuseks</w:t>
            </w:r>
          </w:p>
        </w:tc>
        <w:tc>
          <w:tcPr>
            <w:tcW w:w="1620" w:type="dxa"/>
            <w:tcBorders>
              <w:top w:val="nil"/>
              <w:bottom w:val="nil"/>
            </w:tcBorders>
            <w:tcMar>
              <w:left w:w="6" w:type="dxa"/>
              <w:right w:w="6" w:type="dxa"/>
            </w:tcMar>
            <w:vAlign w:val="bottom"/>
          </w:tcPr>
          <w:p w14:paraId="5F9227A5" w14:textId="32697DB8"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0507DFFA" w14:textId="1408CD25"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752</w:t>
            </w:r>
          </w:p>
        </w:tc>
      </w:tr>
      <w:tr w:rsidR="006613EE" w14:paraId="605FA73C" w14:textId="77777777">
        <w:tc>
          <w:tcPr>
            <w:tcW w:w="6120" w:type="dxa"/>
            <w:tcBorders>
              <w:top w:val="single" w:sz="2" w:space="0" w:color="auto"/>
            </w:tcBorders>
            <w:tcMar>
              <w:left w:w="0" w:type="dxa"/>
              <w:right w:w="0" w:type="dxa"/>
            </w:tcMar>
          </w:tcPr>
          <w:p w14:paraId="5C1EF6D9" w14:textId="77777777" w:rsidR="006613EE" w:rsidRDefault="006613EE" w:rsidP="006613EE">
            <w:pPr>
              <w:jc w:val="both"/>
              <w:rPr>
                <w:b/>
                <w:lang w:val="et-EE"/>
              </w:rPr>
            </w:pPr>
            <w:r>
              <w:rPr>
                <w:b/>
                <w:lang w:val="et-EE"/>
              </w:rPr>
              <w:t>Kokku nõuded toetuste eest</w:t>
            </w:r>
          </w:p>
        </w:tc>
        <w:tc>
          <w:tcPr>
            <w:tcW w:w="1620" w:type="dxa"/>
            <w:tcBorders>
              <w:top w:val="single" w:sz="2" w:space="0" w:color="auto"/>
            </w:tcBorders>
            <w:tcMar>
              <w:left w:w="6" w:type="dxa"/>
              <w:right w:w="6" w:type="dxa"/>
            </w:tcMar>
            <w:vAlign w:val="bottom"/>
          </w:tcPr>
          <w:p w14:paraId="2AF0C55D" w14:textId="03E071F4"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78 355</w:t>
            </w:r>
          </w:p>
        </w:tc>
        <w:tc>
          <w:tcPr>
            <w:tcW w:w="1620" w:type="dxa"/>
            <w:tcBorders>
              <w:top w:val="single" w:sz="2" w:space="0" w:color="auto"/>
            </w:tcBorders>
            <w:tcMar>
              <w:left w:w="6" w:type="dxa"/>
              <w:right w:w="6" w:type="dxa"/>
            </w:tcMar>
            <w:vAlign w:val="bottom"/>
          </w:tcPr>
          <w:p w14:paraId="71D05527" w14:textId="28AB9CEA" w:rsidR="006613EE" w:rsidRDefault="006613EE" w:rsidP="006613EE">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30 164</w:t>
            </w:r>
          </w:p>
        </w:tc>
      </w:tr>
    </w:tbl>
    <w:p w14:paraId="509FA28E" w14:textId="77777777" w:rsidR="00EB33C2" w:rsidRDefault="00EB33C2" w:rsidP="00C74A5F">
      <w:pPr>
        <w:pStyle w:val="Pealkiri5"/>
        <w:spacing w:before="120"/>
        <w:rPr>
          <w:lang w:val="et-EE"/>
        </w:rPr>
      </w:pPr>
    </w:p>
    <w:p w14:paraId="5ADC58FC" w14:textId="77777777" w:rsidR="00025CA0" w:rsidRDefault="00025CA0" w:rsidP="00025CA0">
      <w:pPr>
        <w:pStyle w:val="Pealkiri5"/>
        <w:rPr>
          <w:lang w:val="et-EE"/>
        </w:rPr>
      </w:pPr>
      <w:r>
        <w:rPr>
          <w:lang w:val="et-EE"/>
        </w:rPr>
        <w:t>Muud nõuded remondifondi</w:t>
      </w:r>
    </w:p>
    <w:p w14:paraId="524E965C" w14:textId="44851974" w:rsidR="00025CA0" w:rsidRDefault="00025CA0" w:rsidP="00025CA0">
      <w:pPr>
        <w:jc w:val="both"/>
        <w:rPr>
          <w:lang w:val="et-EE"/>
        </w:rPr>
      </w:pPr>
      <w:r>
        <w:rPr>
          <w:lang w:val="et-EE"/>
        </w:rPr>
        <w:t xml:space="preserve">Kirjel muud nõuded remondifondi kajastatakse korteriühisuste kaasomandi korrashoiuks </w:t>
      </w:r>
      <w:r w:rsidR="00DF23B3">
        <w:rPr>
          <w:lang w:val="et-EE"/>
        </w:rPr>
        <w:t xml:space="preserve">tütarettevõtte </w:t>
      </w:r>
      <w:r>
        <w:rPr>
          <w:lang w:val="et-EE"/>
        </w:rPr>
        <w:t>Kohila Maja OÜ poolt võetud laenu tagastamiseks korteriühisuste poolt 201</w:t>
      </w:r>
      <w:r w:rsidR="00705BFC">
        <w:rPr>
          <w:lang w:val="et-EE"/>
        </w:rPr>
        <w:t>7</w:t>
      </w:r>
      <w:r>
        <w:rPr>
          <w:lang w:val="et-EE"/>
        </w:rPr>
        <w:t xml:space="preserve">. a remondifondi tasumisele kuuluvat makset </w:t>
      </w:r>
      <w:r w:rsidR="00392FD4">
        <w:rPr>
          <w:lang w:val="et-EE"/>
        </w:rPr>
        <w:t>25 9</w:t>
      </w:r>
      <w:r w:rsidR="00E05058">
        <w:rPr>
          <w:lang w:val="et-EE"/>
        </w:rPr>
        <w:t>5</w:t>
      </w:r>
      <w:r w:rsidR="00392FD4">
        <w:rPr>
          <w:lang w:val="et-EE"/>
        </w:rPr>
        <w:t>4</w:t>
      </w:r>
      <w:r w:rsidRPr="00011CCD">
        <w:rPr>
          <w:lang w:val="et-EE"/>
        </w:rPr>
        <w:t xml:space="preserve"> eurot</w:t>
      </w:r>
      <w:r w:rsidR="00D80E31">
        <w:rPr>
          <w:lang w:val="et-EE"/>
        </w:rPr>
        <w:t xml:space="preserve"> (201</w:t>
      </w:r>
      <w:r w:rsidR="00705BFC">
        <w:rPr>
          <w:lang w:val="et-EE"/>
        </w:rPr>
        <w:t>6</w:t>
      </w:r>
      <w:r w:rsidR="00D80E31">
        <w:rPr>
          <w:lang w:val="et-EE"/>
        </w:rPr>
        <w:t xml:space="preserve">: </w:t>
      </w:r>
      <w:r w:rsidR="00705BFC">
        <w:rPr>
          <w:lang w:val="et-EE"/>
        </w:rPr>
        <w:t>33 477</w:t>
      </w:r>
      <w:r w:rsidR="00D80E31">
        <w:rPr>
          <w:lang w:val="et-EE"/>
        </w:rPr>
        <w:t xml:space="preserve"> eurot)</w:t>
      </w:r>
      <w:r w:rsidRPr="00011CCD">
        <w:rPr>
          <w:lang w:val="et-EE"/>
        </w:rPr>
        <w:t xml:space="preserve"> ja makse pikaajalist osa </w:t>
      </w:r>
      <w:r w:rsidR="001343B2">
        <w:rPr>
          <w:lang w:val="et-EE"/>
        </w:rPr>
        <w:t>373 841</w:t>
      </w:r>
      <w:r w:rsidR="00EF577B">
        <w:rPr>
          <w:lang w:val="et-EE"/>
        </w:rPr>
        <w:t xml:space="preserve"> </w:t>
      </w:r>
      <w:r w:rsidRPr="00011CCD">
        <w:rPr>
          <w:lang w:val="et-EE"/>
        </w:rPr>
        <w:t>eurot</w:t>
      </w:r>
      <w:r w:rsidR="00D80E31">
        <w:rPr>
          <w:lang w:val="et-EE"/>
        </w:rPr>
        <w:t xml:space="preserve"> (201</w:t>
      </w:r>
      <w:r w:rsidR="00705BFC">
        <w:rPr>
          <w:lang w:val="et-EE"/>
        </w:rPr>
        <w:t>6</w:t>
      </w:r>
      <w:r w:rsidR="00D80E31">
        <w:rPr>
          <w:lang w:val="et-EE"/>
        </w:rPr>
        <w:t xml:space="preserve">: </w:t>
      </w:r>
      <w:r w:rsidR="00705BFC">
        <w:rPr>
          <w:lang w:val="et-EE"/>
        </w:rPr>
        <w:t>392 167</w:t>
      </w:r>
      <w:r w:rsidR="00D80E31">
        <w:rPr>
          <w:lang w:val="et-EE"/>
        </w:rPr>
        <w:t xml:space="preserve"> eurot)</w:t>
      </w:r>
      <w:r>
        <w:rPr>
          <w:lang w:val="et-EE"/>
        </w:rPr>
        <w:t>.</w:t>
      </w:r>
    </w:p>
    <w:p w14:paraId="2BEB26F5" w14:textId="77777777" w:rsidR="00E363F1" w:rsidRDefault="003A07AC" w:rsidP="002F481C">
      <w:pPr>
        <w:pStyle w:val="Pealkiri2"/>
        <w:rPr>
          <w:lang w:val="et-EE"/>
        </w:rPr>
      </w:pPr>
      <w:bookmarkStart w:id="358" w:name="_Toc165616941"/>
      <w:bookmarkStart w:id="359" w:name="_Toc230526188"/>
      <w:bookmarkStart w:id="360" w:name="_Toc229803717"/>
      <w:bookmarkStart w:id="361" w:name="_Toc261163120"/>
      <w:bookmarkStart w:id="362" w:name="_Toc293665760"/>
      <w:r>
        <w:rPr>
          <w:lang w:val="et-EE"/>
        </w:rPr>
        <w:t xml:space="preserve"> </w:t>
      </w:r>
    </w:p>
    <w:p w14:paraId="37BA675B" w14:textId="77777777" w:rsidR="00EF57B3" w:rsidRDefault="00EF57B3" w:rsidP="003A07AC">
      <w:pPr>
        <w:rPr>
          <w:b/>
          <w:lang w:val="et-EE"/>
        </w:rPr>
      </w:pPr>
    </w:p>
    <w:p w14:paraId="77424F2E" w14:textId="77777777" w:rsidR="003A07AC" w:rsidRDefault="003A07AC" w:rsidP="003A07AC">
      <w:pPr>
        <w:rPr>
          <w:b/>
          <w:lang w:val="et-EE"/>
        </w:rPr>
      </w:pPr>
      <w:r w:rsidRPr="003A07AC">
        <w:rPr>
          <w:b/>
          <w:lang w:val="et-EE"/>
        </w:rPr>
        <w:lastRenderedPageBreak/>
        <w:t>Ettemakstud tulevaste perioodide kulud</w:t>
      </w:r>
    </w:p>
    <w:p w14:paraId="3FE27030" w14:textId="6E599AEF" w:rsidR="000C0724" w:rsidRDefault="000C0724" w:rsidP="003A07AC">
      <w:pPr>
        <w:rPr>
          <w:lang w:val="et-EE"/>
        </w:rPr>
      </w:pPr>
      <w:r>
        <w:rPr>
          <w:lang w:val="et-EE"/>
        </w:rPr>
        <w:t>1 </w:t>
      </w:r>
      <w:r w:rsidR="00A549C4">
        <w:rPr>
          <w:lang w:val="et-EE"/>
        </w:rPr>
        <w:t>171</w:t>
      </w:r>
      <w:r>
        <w:rPr>
          <w:lang w:val="et-EE"/>
        </w:rPr>
        <w:t xml:space="preserve"> eurot on ettemaks küttesüsteemide hooldamise eest osaühingule Küttemeister</w:t>
      </w:r>
      <w:r w:rsidR="00A549C4">
        <w:rPr>
          <w:lang w:val="et-EE"/>
        </w:rPr>
        <w:t xml:space="preserve"> ja 238 eurot majanduskulude ettemaks töötajale.</w:t>
      </w:r>
    </w:p>
    <w:p w14:paraId="45E4912B" w14:textId="6CF6B2CF" w:rsidR="00170847" w:rsidRPr="00170847" w:rsidRDefault="00392AD7" w:rsidP="003A07AC">
      <w:pPr>
        <w:rPr>
          <w:lang w:val="et-EE"/>
        </w:rPr>
      </w:pPr>
      <w:r>
        <w:rPr>
          <w:lang w:val="et-EE"/>
        </w:rPr>
        <w:t xml:space="preserve">2016. aastal on  kajastatud </w:t>
      </w:r>
      <w:r w:rsidR="00D8463E">
        <w:rPr>
          <w:lang w:val="et-EE"/>
        </w:rPr>
        <w:t>514 eurot ettemaks</w:t>
      </w:r>
      <w:r w:rsidR="00170847">
        <w:rPr>
          <w:lang w:val="et-EE"/>
        </w:rPr>
        <w:t xml:space="preserve"> </w:t>
      </w:r>
      <w:r w:rsidR="00D8463E">
        <w:rPr>
          <w:lang w:val="et-EE"/>
        </w:rPr>
        <w:t xml:space="preserve"> Rahvusooper Estonia</w:t>
      </w:r>
      <w:r w:rsidR="002C1306">
        <w:rPr>
          <w:lang w:val="et-EE"/>
        </w:rPr>
        <w:t>le</w:t>
      </w:r>
      <w:r w:rsidR="00D8463E">
        <w:rPr>
          <w:lang w:val="et-EE"/>
        </w:rPr>
        <w:t xml:space="preserve"> piletite eest</w:t>
      </w:r>
      <w:r w:rsidR="00B11178">
        <w:rPr>
          <w:lang w:val="et-EE"/>
        </w:rPr>
        <w:t xml:space="preserve"> etendusele</w:t>
      </w:r>
      <w:r w:rsidR="0093068C">
        <w:rPr>
          <w:lang w:val="et-EE"/>
        </w:rPr>
        <w:t xml:space="preserve"> </w:t>
      </w:r>
      <w:r w:rsidR="00B11178">
        <w:rPr>
          <w:lang w:val="et-EE"/>
        </w:rPr>
        <w:t>“Figaro pulm“</w:t>
      </w:r>
      <w:r w:rsidR="00D8463E">
        <w:rPr>
          <w:lang w:val="et-EE"/>
        </w:rPr>
        <w:t>.</w:t>
      </w:r>
      <w:r w:rsidR="00170847">
        <w:rPr>
          <w:lang w:val="et-EE"/>
        </w:rPr>
        <w:t xml:space="preserve"> </w:t>
      </w:r>
      <w:r w:rsidR="00170847" w:rsidRPr="00170847">
        <w:rPr>
          <w:lang w:val="et-EE"/>
        </w:rPr>
        <w:t xml:space="preserve"> </w:t>
      </w:r>
    </w:p>
    <w:p w14:paraId="1F4F3B50" w14:textId="77777777" w:rsidR="009A6091" w:rsidRPr="009A6091" w:rsidRDefault="009A6091" w:rsidP="009A6091">
      <w:pPr>
        <w:rPr>
          <w:lang w:val="et-EE"/>
        </w:rPr>
      </w:pPr>
    </w:p>
    <w:p w14:paraId="3DA33AD0" w14:textId="77777777" w:rsidR="00254D9B" w:rsidRDefault="00254D9B" w:rsidP="002F481C">
      <w:pPr>
        <w:pStyle w:val="Pealkiri2"/>
        <w:rPr>
          <w:lang w:val="et-EE"/>
        </w:rPr>
      </w:pPr>
      <w:bookmarkStart w:id="363" w:name="_Toc451248515"/>
      <w:bookmarkStart w:id="364" w:name="_Toc481568202"/>
      <w:bookmarkStart w:id="365" w:name="_Toc481568448"/>
      <w:bookmarkStart w:id="366" w:name="_Toc481568551"/>
      <w:bookmarkStart w:id="367" w:name="_Toc481568657"/>
      <w:bookmarkStart w:id="368" w:name="_Toc481568873"/>
      <w:bookmarkStart w:id="369" w:name="_Toc481569055"/>
      <w:bookmarkStart w:id="370" w:name="_Toc481573443"/>
      <w:bookmarkStart w:id="371" w:name="_Toc481573891"/>
      <w:bookmarkStart w:id="372" w:name="_Toc481575915"/>
      <w:bookmarkStart w:id="373" w:name="_Toc481594625"/>
      <w:bookmarkStart w:id="374" w:name="_Toc481667061"/>
      <w:bookmarkStart w:id="375" w:name="_Toc481667253"/>
      <w:bookmarkStart w:id="376" w:name="_Toc511914861"/>
      <w:r>
        <w:rPr>
          <w:lang w:val="et-EE"/>
        </w:rPr>
        <w:t>Lisa 6</w:t>
      </w:r>
      <w:r>
        <w:rPr>
          <w:lang w:val="et-EE"/>
        </w:rPr>
        <w:tab/>
      </w:r>
      <w:r w:rsidR="004A5722">
        <w:rPr>
          <w:lang w:val="et-EE"/>
        </w:rPr>
        <w:tab/>
      </w:r>
      <w:r>
        <w:rPr>
          <w:lang w:val="et-EE"/>
        </w:rPr>
        <w:t>Maksud</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A1413BB" w14:textId="77777777" w:rsidR="00254D9B" w:rsidRDefault="00446501">
      <w:pPr>
        <w:jc w:val="both"/>
        <w:rPr>
          <w:lang w:val="et-EE"/>
        </w:rPr>
      </w:pPr>
      <w:r>
        <w:rPr>
          <w:lang w:val="et-EE"/>
        </w:rPr>
        <w:t>eurodes</w:t>
      </w:r>
    </w:p>
    <w:p w14:paraId="2F45C26E" w14:textId="77777777" w:rsidR="00254D9B" w:rsidRDefault="00254D9B">
      <w:pPr>
        <w:jc w:val="both"/>
        <w:rPr>
          <w:lang w:val="et-EE"/>
        </w:rPr>
      </w:pPr>
    </w:p>
    <w:tbl>
      <w:tblPr>
        <w:tblW w:w="9288" w:type="dxa"/>
        <w:tblLayout w:type="fixed"/>
        <w:tblLook w:val="0000" w:firstRow="0" w:lastRow="0" w:firstColumn="0" w:lastColumn="0" w:noHBand="0" w:noVBand="0"/>
      </w:tblPr>
      <w:tblGrid>
        <w:gridCol w:w="4248"/>
        <w:gridCol w:w="1260"/>
        <w:gridCol w:w="1260"/>
        <w:gridCol w:w="1260"/>
        <w:gridCol w:w="1260"/>
      </w:tblGrid>
      <w:tr w:rsidR="00254D9B" w14:paraId="169474F3" w14:textId="77777777">
        <w:tc>
          <w:tcPr>
            <w:tcW w:w="4248" w:type="dxa"/>
            <w:tcBorders>
              <w:top w:val="single" w:sz="12" w:space="0" w:color="auto"/>
              <w:left w:val="nil"/>
              <w:right w:val="nil"/>
            </w:tcBorders>
          </w:tcPr>
          <w:p w14:paraId="2240B31B" w14:textId="77777777" w:rsidR="00254D9B" w:rsidRDefault="00254D9B">
            <w:pPr>
              <w:jc w:val="both"/>
              <w:rPr>
                <w:lang w:val="et-EE"/>
              </w:rPr>
            </w:pPr>
          </w:p>
        </w:tc>
        <w:tc>
          <w:tcPr>
            <w:tcW w:w="2520" w:type="dxa"/>
            <w:gridSpan w:val="2"/>
            <w:tcBorders>
              <w:top w:val="single" w:sz="12" w:space="0" w:color="auto"/>
              <w:left w:val="nil"/>
              <w:bottom w:val="single" w:sz="4" w:space="0" w:color="auto"/>
              <w:right w:val="nil"/>
            </w:tcBorders>
          </w:tcPr>
          <w:p w14:paraId="2723CEAE" w14:textId="15F0C35A" w:rsidR="00254D9B" w:rsidRDefault="00254D9B" w:rsidP="00DC7F4E">
            <w:pPr>
              <w:pStyle w:val="Default"/>
              <w:widowControl/>
              <w:overflowPunct/>
              <w:autoSpaceDE/>
              <w:autoSpaceDN/>
              <w:adjustRightInd/>
              <w:jc w:val="center"/>
              <w:textAlignment w:val="auto"/>
              <w:rPr>
                <w:b/>
                <w:bCs/>
                <w:i/>
                <w:iCs/>
                <w:lang w:val="et-EE"/>
              </w:rPr>
            </w:pPr>
            <w:r>
              <w:rPr>
                <w:b/>
                <w:bCs/>
                <w:i/>
                <w:iCs/>
                <w:lang w:val="et-EE"/>
              </w:rPr>
              <w:t>31.12.201</w:t>
            </w:r>
            <w:r w:rsidR="00DC7F4E">
              <w:rPr>
                <w:b/>
                <w:bCs/>
                <w:i/>
                <w:iCs/>
                <w:lang w:val="et-EE"/>
              </w:rPr>
              <w:t>7</w:t>
            </w:r>
          </w:p>
        </w:tc>
        <w:tc>
          <w:tcPr>
            <w:tcW w:w="2520" w:type="dxa"/>
            <w:gridSpan w:val="2"/>
            <w:tcBorders>
              <w:top w:val="single" w:sz="12" w:space="0" w:color="auto"/>
              <w:left w:val="nil"/>
              <w:bottom w:val="single" w:sz="4" w:space="0" w:color="auto"/>
              <w:right w:val="nil"/>
            </w:tcBorders>
          </w:tcPr>
          <w:p w14:paraId="23BCA1B5" w14:textId="6F64985D" w:rsidR="00254D9B" w:rsidRDefault="00254D9B" w:rsidP="00DC7F4E">
            <w:pPr>
              <w:pStyle w:val="Default"/>
              <w:widowControl/>
              <w:overflowPunct/>
              <w:autoSpaceDE/>
              <w:autoSpaceDN/>
              <w:adjustRightInd/>
              <w:jc w:val="center"/>
              <w:textAlignment w:val="auto"/>
              <w:rPr>
                <w:b/>
                <w:bCs/>
                <w:i/>
                <w:iCs/>
                <w:lang w:val="et-EE"/>
              </w:rPr>
            </w:pPr>
            <w:r>
              <w:rPr>
                <w:b/>
                <w:bCs/>
                <w:i/>
                <w:iCs/>
                <w:lang w:val="et-EE"/>
              </w:rPr>
              <w:t>31.12.20</w:t>
            </w:r>
            <w:r w:rsidR="002C6E40">
              <w:rPr>
                <w:b/>
                <w:bCs/>
                <w:i/>
                <w:iCs/>
                <w:lang w:val="et-EE"/>
              </w:rPr>
              <w:t>1</w:t>
            </w:r>
            <w:r w:rsidR="00DC7F4E">
              <w:rPr>
                <w:b/>
                <w:bCs/>
                <w:i/>
                <w:iCs/>
                <w:lang w:val="et-EE"/>
              </w:rPr>
              <w:t>6</w:t>
            </w:r>
          </w:p>
        </w:tc>
      </w:tr>
      <w:tr w:rsidR="00254D9B" w14:paraId="29DD99B1" w14:textId="77777777">
        <w:tc>
          <w:tcPr>
            <w:tcW w:w="4248" w:type="dxa"/>
            <w:tcBorders>
              <w:left w:val="nil"/>
              <w:bottom w:val="single" w:sz="4" w:space="0" w:color="auto"/>
              <w:right w:val="nil"/>
            </w:tcBorders>
          </w:tcPr>
          <w:p w14:paraId="585739BC" w14:textId="77777777" w:rsidR="00254D9B" w:rsidRDefault="00254D9B">
            <w:pPr>
              <w:jc w:val="both"/>
              <w:rPr>
                <w:lang w:val="et-EE"/>
              </w:rPr>
            </w:pPr>
          </w:p>
        </w:tc>
        <w:tc>
          <w:tcPr>
            <w:tcW w:w="1260" w:type="dxa"/>
            <w:tcBorders>
              <w:top w:val="single" w:sz="4" w:space="0" w:color="auto"/>
              <w:left w:val="nil"/>
              <w:bottom w:val="single" w:sz="4" w:space="0" w:color="auto"/>
              <w:right w:val="nil"/>
            </w:tcBorders>
          </w:tcPr>
          <w:p w14:paraId="254EC8A0"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5A73681B" w14:textId="77777777" w:rsidR="00254D9B" w:rsidRDefault="00254D9B">
            <w:pPr>
              <w:jc w:val="right"/>
              <w:rPr>
                <w:lang w:val="et-EE"/>
              </w:rPr>
            </w:pPr>
            <w:r>
              <w:rPr>
                <w:lang w:val="et-EE"/>
              </w:rPr>
              <w:t>Kohustus</w:t>
            </w:r>
          </w:p>
        </w:tc>
        <w:tc>
          <w:tcPr>
            <w:tcW w:w="1260" w:type="dxa"/>
            <w:tcBorders>
              <w:top w:val="single" w:sz="4" w:space="0" w:color="auto"/>
              <w:left w:val="nil"/>
              <w:bottom w:val="single" w:sz="4" w:space="0" w:color="auto"/>
              <w:right w:val="nil"/>
            </w:tcBorders>
          </w:tcPr>
          <w:p w14:paraId="186DC6AD"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466B9FC8" w14:textId="77777777" w:rsidR="00254D9B" w:rsidRDefault="00254D9B">
            <w:pPr>
              <w:jc w:val="right"/>
              <w:rPr>
                <w:lang w:val="et-EE"/>
              </w:rPr>
            </w:pPr>
            <w:r>
              <w:rPr>
                <w:lang w:val="et-EE"/>
              </w:rPr>
              <w:t>Kohustus</w:t>
            </w:r>
          </w:p>
        </w:tc>
      </w:tr>
      <w:tr w:rsidR="000D5B81" w14:paraId="1772DA4D" w14:textId="77777777">
        <w:tc>
          <w:tcPr>
            <w:tcW w:w="4248" w:type="dxa"/>
            <w:tcBorders>
              <w:top w:val="nil"/>
              <w:left w:val="nil"/>
              <w:bottom w:val="nil"/>
              <w:right w:val="nil"/>
            </w:tcBorders>
          </w:tcPr>
          <w:p w14:paraId="355DF391" w14:textId="77777777" w:rsidR="000D5B81" w:rsidRDefault="000D5B81" w:rsidP="000D5B81">
            <w:pPr>
              <w:jc w:val="both"/>
              <w:rPr>
                <w:lang w:val="et-EE"/>
              </w:rPr>
            </w:pPr>
            <w:r>
              <w:rPr>
                <w:lang w:val="et-EE"/>
              </w:rPr>
              <w:t>Sotsiaalmaks</w:t>
            </w:r>
          </w:p>
        </w:tc>
        <w:tc>
          <w:tcPr>
            <w:tcW w:w="1260" w:type="dxa"/>
            <w:tcBorders>
              <w:top w:val="nil"/>
              <w:left w:val="nil"/>
              <w:bottom w:val="nil"/>
              <w:right w:val="nil"/>
            </w:tcBorders>
          </w:tcPr>
          <w:p w14:paraId="7055DA77"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28AAEA70" w14:textId="3385D76D" w:rsidR="000D5B81" w:rsidRDefault="002B1157" w:rsidP="000D5B81">
            <w:pPr>
              <w:jc w:val="right"/>
              <w:rPr>
                <w:lang w:val="et-EE"/>
              </w:rPr>
            </w:pPr>
            <w:r>
              <w:rPr>
                <w:lang w:val="et-EE"/>
              </w:rPr>
              <w:t>148 836</w:t>
            </w:r>
          </w:p>
        </w:tc>
        <w:tc>
          <w:tcPr>
            <w:tcW w:w="1260" w:type="dxa"/>
            <w:tcBorders>
              <w:top w:val="nil"/>
              <w:left w:val="nil"/>
              <w:bottom w:val="nil"/>
              <w:right w:val="nil"/>
            </w:tcBorders>
          </w:tcPr>
          <w:p w14:paraId="3FF0910C"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AF94258" w14:textId="69886442" w:rsidR="000D5B81" w:rsidRDefault="00DC7F4E" w:rsidP="000D5B81">
            <w:pPr>
              <w:jc w:val="right"/>
              <w:rPr>
                <w:lang w:val="et-EE"/>
              </w:rPr>
            </w:pPr>
            <w:r>
              <w:rPr>
                <w:lang w:val="et-EE"/>
              </w:rPr>
              <w:t>119 857</w:t>
            </w:r>
          </w:p>
        </w:tc>
      </w:tr>
      <w:tr w:rsidR="000D5B81" w14:paraId="7CC9C1E3" w14:textId="77777777">
        <w:tc>
          <w:tcPr>
            <w:tcW w:w="4248" w:type="dxa"/>
            <w:tcBorders>
              <w:top w:val="nil"/>
              <w:left w:val="nil"/>
              <w:bottom w:val="nil"/>
              <w:right w:val="nil"/>
            </w:tcBorders>
          </w:tcPr>
          <w:p w14:paraId="2C2D7585" w14:textId="77777777" w:rsidR="000D5B81" w:rsidRDefault="000D5B81" w:rsidP="000D5B81">
            <w:pPr>
              <w:jc w:val="both"/>
              <w:rPr>
                <w:lang w:val="et-EE"/>
              </w:rPr>
            </w:pPr>
            <w:r>
              <w:rPr>
                <w:lang w:val="et-EE"/>
              </w:rPr>
              <w:t>Üksikisiku tulumaks</w:t>
            </w:r>
          </w:p>
        </w:tc>
        <w:tc>
          <w:tcPr>
            <w:tcW w:w="1260" w:type="dxa"/>
            <w:tcBorders>
              <w:top w:val="nil"/>
              <w:left w:val="nil"/>
              <w:bottom w:val="nil"/>
              <w:right w:val="nil"/>
            </w:tcBorders>
          </w:tcPr>
          <w:p w14:paraId="670235F9"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5ADD764F" w14:textId="5C759A14" w:rsidR="000D5B81" w:rsidRDefault="000D5B81" w:rsidP="002B1157">
            <w:pPr>
              <w:jc w:val="right"/>
              <w:rPr>
                <w:lang w:val="et-EE"/>
              </w:rPr>
            </w:pPr>
            <w:r>
              <w:rPr>
                <w:lang w:val="et-EE"/>
              </w:rPr>
              <w:t xml:space="preserve">     </w:t>
            </w:r>
            <w:r w:rsidR="002B1157">
              <w:rPr>
                <w:lang w:val="et-EE"/>
              </w:rPr>
              <w:t>76 504</w:t>
            </w:r>
          </w:p>
        </w:tc>
        <w:tc>
          <w:tcPr>
            <w:tcW w:w="1260" w:type="dxa"/>
            <w:tcBorders>
              <w:top w:val="nil"/>
              <w:left w:val="nil"/>
              <w:bottom w:val="nil"/>
              <w:right w:val="nil"/>
            </w:tcBorders>
          </w:tcPr>
          <w:p w14:paraId="7D10A144"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207B57A" w14:textId="3AF7B1C7" w:rsidR="000D5B81" w:rsidRDefault="000D5B81" w:rsidP="00DC7F4E">
            <w:pPr>
              <w:jc w:val="right"/>
              <w:rPr>
                <w:lang w:val="et-EE"/>
              </w:rPr>
            </w:pPr>
            <w:r>
              <w:rPr>
                <w:lang w:val="et-EE"/>
              </w:rPr>
              <w:t xml:space="preserve">     </w:t>
            </w:r>
            <w:r w:rsidR="00DC7F4E">
              <w:rPr>
                <w:lang w:val="et-EE"/>
              </w:rPr>
              <w:t>60 024</w:t>
            </w:r>
          </w:p>
        </w:tc>
      </w:tr>
      <w:tr w:rsidR="00FC6048" w14:paraId="15F14032" w14:textId="77777777">
        <w:tc>
          <w:tcPr>
            <w:tcW w:w="4248" w:type="dxa"/>
            <w:tcBorders>
              <w:top w:val="nil"/>
              <w:left w:val="nil"/>
              <w:bottom w:val="nil"/>
              <w:right w:val="nil"/>
            </w:tcBorders>
          </w:tcPr>
          <w:p w14:paraId="632026FD" w14:textId="77777777" w:rsidR="00FC6048" w:rsidRDefault="00FC6048" w:rsidP="00FC6048">
            <w:pPr>
              <w:jc w:val="both"/>
              <w:rPr>
                <w:lang w:val="et-EE"/>
              </w:rPr>
            </w:pPr>
            <w:r>
              <w:rPr>
                <w:lang w:val="et-EE"/>
              </w:rPr>
              <w:t>Töötuskindlustusmaksed</w:t>
            </w:r>
          </w:p>
        </w:tc>
        <w:tc>
          <w:tcPr>
            <w:tcW w:w="1260" w:type="dxa"/>
            <w:tcBorders>
              <w:top w:val="nil"/>
              <w:left w:val="nil"/>
              <w:bottom w:val="nil"/>
              <w:right w:val="nil"/>
            </w:tcBorders>
          </w:tcPr>
          <w:p w14:paraId="63849CB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717BF18A" w14:textId="2C48603E" w:rsidR="00FC6048" w:rsidRDefault="002B1157" w:rsidP="00C54BC1">
            <w:pPr>
              <w:jc w:val="right"/>
              <w:rPr>
                <w:lang w:val="et-EE"/>
              </w:rPr>
            </w:pPr>
            <w:r>
              <w:rPr>
                <w:lang w:val="et-EE"/>
              </w:rPr>
              <w:t>9 73</w:t>
            </w:r>
            <w:r w:rsidR="00C54BC1">
              <w:rPr>
                <w:lang w:val="et-EE"/>
              </w:rPr>
              <w:t>3</w:t>
            </w:r>
          </w:p>
        </w:tc>
        <w:tc>
          <w:tcPr>
            <w:tcW w:w="1260" w:type="dxa"/>
            <w:tcBorders>
              <w:top w:val="nil"/>
              <w:left w:val="nil"/>
              <w:bottom w:val="nil"/>
              <w:right w:val="nil"/>
            </w:tcBorders>
          </w:tcPr>
          <w:p w14:paraId="3AEE20A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C67D207" w14:textId="018AF430" w:rsidR="00FC6048" w:rsidRDefault="00DC7F4E" w:rsidP="00FC6048">
            <w:pPr>
              <w:jc w:val="right"/>
              <w:rPr>
                <w:lang w:val="et-EE"/>
              </w:rPr>
            </w:pPr>
            <w:r>
              <w:rPr>
                <w:lang w:val="et-EE"/>
              </w:rPr>
              <w:t>7 645</w:t>
            </w:r>
          </w:p>
        </w:tc>
      </w:tr>
      <w:tr w:rsidR="00FC6048" w14:paraId="74B4C27A" w14:textId="77777777">
        <w:tc>
          <w:tcPr>
            <w:tcW w:w="4248" w:type="dxa"/>
            <w:tcBorders>
              <w:top w:val="nil"/>
              <w:left w:val="nil"/>
              <w:bottom w:val="nil"/>
              <w:right w:val="nil"/>
            </w:tcBorders>
          </w:tcPr>
          <w:p w14:paraId="633875FC" w14:textId="77777777" w:rsidR="00FC6048" w:rsidRDefault="00FC6048" w:rsidP="00FC6048">
            <w:pPr>
              <w:jc w:val="both"/>
              <w:rPr>
                <w:lang w:val="et-EE"/>
              </w:rPr>
            </w:pPr>
            <w:r>
              <w:rPr>
                <w:lang w:val="et-EE"/>
              </w:rPr>
              <w:t>Kohustusliku kogumispensioni makse</w:t>
            </w:r>
          </w:p>
        </w:tc>
        <w:tc>
          <w:tcPr>
            <w:tcW w:w="1260" w:type="dxa"/>
            <w:tcBorders>
              <w:top w:val="nil"/>
              <w:left w:val="nil"/>
              <w:bottom w:val="nil"/>
              <w:right w:val="nil"/>
            </w:tcBorders>
          </w:tcPr>
          <w:p w14:paraId="08132AC1"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625BD84C" w14:textId="4056DA6D" w:rsidR="00FC6048" w:rsidRDefault="002B1157" w:rsidP="005A7AE1">
            <w:pPr>
              <w:jc w:val="right"/>
              <w:rPr>
                <w:lang w:val="et-EE"/>
              </w:rPr>
            </w:pPr>
            <w:r>
              <w:rPr>
                <w:lang w:val="et-EE"/>
              </w:rPr>
              <w:t>7 618</w:t>
            </w:r>
          </w:p>
        </w:tc>
        <w:tc>
          <w:tcPr>
            <w:tcW w:w="1260" w:type="dxa"/>
            <w:tcBorders>
              <w:top w:val="nil"/>
              <w:left w:val="nil"/>
              <w:bottom w:val="nil"/>
              <w:right w:val="nil"/>
            </w:tcBorders>
          </w:tcPr>
          <w:p w14:paraId="7885BF9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3E12DCFE" w14:textId="33C37109" w:rsidR="00FC6048" w:rsidRDefault="00DC7F4E" w:rsidP="00FC6048">
            <w:pPr>
              <w:jc w:val="right"/>
              <w:rPr>
                <w:lang w:val="et-EE"/>
              </w:rPr>
            </w:pPr>
            <w:r>
              <w:rPr>
                <w:lang w:val="et-EE"/>
              </w:rPr>
              <w:t>5 898</w:t>
            </w:r>
          </w:p>
        </w:tc>
      </w:tr>
      <w:tr w:rsidR="00FC6048" w14:paraId="3DD4AC8B" w14:textId="77777777">
        <w:tc>
          <w:tcPr>
            <w:tcW w:w="4248" w:type="dxa"/>
            <w:tcBorders>
              <w:top w:val="nil"/>
              <w:left w:val="nil"/>
              <w:bottom w:val="nil"/>
              <w:right w:val="nil"/>
            </w:tcBorders>
          </w:tcPr>
          <w:p w14:paraId="5595CA17" w14:textId="77777777" w:rsidR="00FC6048" w:rsidRDefault="00FC6048" w:rsidP="00FC6048">
            <w:pPr>
              <w:jc w:val="both"/>
              <w:rPr>
                <w:lang w:val="et-EE"/>
              </w:rPr>
            </w:pPr>
            <w:r>
              <w:rPr>
                <w:lang w:val="et-EE"/>
              </w:rPr>
              <w:t>Loodusressursside kasutamise tasu</w:t>
            </w:r>
          </w:p>
        </w:tc>
        <w:tc>
          <w:tcPr>
            <w:tcW w:w="1260" w:type="dxa"/>
            <w:tcBorders>
              <w:top w:val="nil"/>
              <w:left w:val="nil"/>
              <w:bottom w:val="nil"/>
              <w:right w:val="nil"/>
            </w:tcBorders>
          </w:tcPr>
          <w:p w14:paraId="6E76B34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AC8FD0A" w14:textId="18C4AD1E" w:rsidR="00FC6048" w:rsidRDefault="002B1157" w:rsidP="00FC6048">
            <w:pPr>
              <w:jc w:val="right"/>
              <w:rPr>
                <w:lang w:val="et-EE"/>
              </w:rPr>
            </w:pPr>
            <w:r>
              <w:rPr>
                <w:lang w:val="et-EE"/>
              </w:rPr>
              <w:t>4 915</w:t>
            </w:r>
          </w:p>
        </w:tc>
        <w:tc>
          <w:tcPr>
            <w:tcW w:w="1260" w:type="dxa"/>
            <w:tcBorders>
              <w:top w:val="nil"/>
              <w:left w:val="nil"/>
              <w:bottom w:val="nil"/>
              <w:right w:val="nil"/>
            </w:tcBorders>
          </w:tcPr>
          <w:p w14:paraId="6BA05CD8"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0216C01C" w14:textId="0EAE9AD9" w:rsidR="00FC6048" w:rsidRDefault="00DC7F4E" w:rsidP="00FC6048">
            <w:pPr>
              <w:jc w:val="right"/>
              <w:rPr>
                <w:lang w:val="et-EE"/>
              </w:rPr>
            </w:pPr>
            <w:r>
              <w:rPr>
                <w:lang w:val="et-EE"/>
              </w:rPr>
              <w:t>4 502</w:t>
            </w:r>
          </w:p>
        </w:tc>
      </w:tr>
      <w:tr w:rsidR="00FC6048" w14:paraId="01C369F4" w14:textId="77777777" w:rsidTr="00FC6048">
        <w:tc>
          <w:tcPr>
            <w:tcW w:w="4248" w:type="dxa"/>
            <w:tcBorders>
              <w:top w:val="nil"/>
              <w:left w:val="nil"/>
              <w:right w:val="nil"/>
            </w:tcBorders>
          </w:tcPr>
          <w:p w14:paraId="22EC1715" w14:textId="77777777" w:rsidR="00FC6048" w:rsidRDefault="00FC6048" w:rsidP="00FC6048">
            <w:pPr>
              <w:jc w:val="both"/>
              <w:rPr>
                <w:lang w:val="et-EE"/>
              </w:rPr>
            </w:pPr>
            <w:r>
              <w:rPr>
                <w:lang w:val="et-EE"/>
              </w:rPr>
              <w:t>Ettevõtte tulumaks</w:t>
            </w:r>
          </w:p>
        </w:tc>
        <w:tc>
          <w:tcPr>
            <w:tcW w:w="1260" w:type="dxa"/>
            <w:tcBorders>
              <w:top w:val="nil"/>
              <w:left w:val="nil"/>
              <w:right w:val="nil"/>
            </w:tcBorders>
          </w:tcPr>
          <w:p w14:paraId="563E4F27" w14:textId="77777777" w:rsidR="00FC6048" w:rsidRDefault="00FC6048" w:rsidP="00FC6048">
            <w:pPr>
              <w:jc w:val="right"/>
              <w:rPr>
                <w:lang w:val="et-EE"/>
              </w:rPr>
            </w:pPr>
            <w:r>
              <w:rPr>
                <w:lang w:val="et-EE"/>
              </w:rPr>
              <w:t>0</w:t>
            </w:r>
          </w:p>
        </w:tc>
        <w:tc>
          <w:tcPr>
            <w:tcW w:w="1260" w:type="dxa"/>
            <w:tcBorders>
              <w:top w:val="nil"/>
              <w:left w:val="nil"/>
              <w:right w:val="nil"/>
            </w:tcBorders>
          </w:tcPr>
          <w:p w14:paraId="2F6F72CC" w14:textId="214A61D7" w:rsidR="00FC6048" w:rsidRDefault="002B1157" w:rsidP="00FC6048">
            <w:pPr>
              <w:jc w:val="right"/>
              <w:rPr>
                <w:lang w:val="et-EE"/>
              </w:rPr>
            </w:pPr>
            <w:r>
              <w:rPr>
                <w:lang w:val="et-EE"/>
              </w:rPr>
              <w:t>251</w:t>
            </w:r>
          </w:p>
        </w:tc>
        <w:tc>
          <w:tcPr>
            <w:tcW w:w="1260" w:type="dxa"/>
            <w:tcBorders>
              <w:top w:val="nil"/>
              <w:left w:val="nil"/>
              <w:right w:val="nil"/>
            </w:tcBorders>
          </w:tcPr>
          <w:p w14:paraId="6193B79A" w14:textId="77777777" w:rsidR="00FC6048" w:rsidRDefault="00FC6048" w:rsidP="00FC6048">
            <w:pPr>
              <w:jc w:val="right"/>
              <w:rPr>
                <w:lang w:val="et-EE"/>
              </w:rPr>
            </w:pPr>
            <w:r>
              <w:rPr>
                <w:lang w:val="et-EE"/>
              </w:rPr>
              <w:t>0</w:t>
            </w:r>
          </w:p>
        </w:tc>
        <w:tc>
          <w:tcPr>
            <w:tcW w:w="1260" w:type="dxa"/>
            <w:tcBorders>
              <w:top w:val="nil"/>
              <w:left w:val="nil"/>
              <w:right w:val="nil"/>
            </w:tcBorders>
          </w:tcPr>
          <w:p w14:paraId="7AF77153" w14:textId="2EC865E4" w:rsidR="00FC6048" w:rsidRDefault="00DC7F4E" w:rsidP="00FC6048">
            <w:pPr>
              <w:jc w:val="right"/>
              <w:rPr>
                <w:lang w:val="et-EE"/>
              </w:rPr>
            </w:pPr>
            <w:r>
              <w:rPr>
                <w:lang w:val="et-EE"/>
              </w:rPr>
              <w:t>455</w:t>
            </w:r>
          </w:p>
        </w:tc>
      </w:tr>
      <w:tr w:rsidR="00FC6048" w14:paraId="4090FC61" w14:textId="77777777" w:rsidTr="00FC6048">
        <w:tc>
          <w:tcPr>
            <w:tcW w:w="4248" w:type="dxa"/>
            <w:tcBorders>
              <w:top w:val="nil"/>
              <w:left w:val="nil"/>
              <w:right w:val="nil"/>
            </w:tcBorders>
          </w:tcPr>
          <w:p w14:paraId="40C45F3A" w14:textId="77777777" w:rsidR="00FC6048" w:rsidRDefault="00FC6048" w:rsidP="00FC6048">
            <w:pPr>
              <w:jc w:val="both"/>
              <w:rPr>
                <w:lang w:val="et-EE"/>
              </w:rPr>
            </w:pPr>
            <w:r>
              <w:rPr>
                <w:lang w:val="et-EE"/>
              </w:rPr>
              <w:t>Maksude ettemaksekonto jääk</w:t>
            </w:r>
          </w:p>
        </w:tc>
        <w:tc>
          <w:tcPr>
            <w:tcW w:w="1260" w:type="dxa"/>
            <w:tcBorders>
              <w:top w:val="nil"/>
              <w:left w:val="nil"/>
              <w:right w:val="nil"/>
            </w:tcBorders>
          </w:tcPr>
          <w:p w14:paraId="488606A5" w14:textId="116A92AE" w:rsidR="00FC6048" w:rsidRDefault="00F74E4C" w:rsidP="00FC6048">
            <w:pPr>
              <w:jc w:val="right"/>
              <w:rPr>
                <w:lang w:val="et-EE"/>
              </w:rPr>
            </w:pPr>
            <w:r>
              <w:rPr>
                <w:lang w:val="et-EE"/>
              </w:rPr>
              <w:t>44 421</w:t>
            </w:r>
          </w:p>
        </w:tc>
        <w:tc>
          <w:tcPr>
            <w:tcW w:w="1260" w:type="dxa"/>
            <w:tcBorders>
              <w:top w:val="nil"/>
              <w:left w:val="nil"/>
              <w:right w:val="nil"/>
            </w:tcBorders>
          </w:tcPr>
          <w:p w14:paraId="58B9B8DD" w14:textId="77777777" w:rsidR="00FC6048" w:rsidRDefault="00FC6048" w:rsidP="00FC6048">
            <w:pPr>
              <w:jc w:val="right"/>
              <w:rPr>
                <w:lang w:val="et-EE"/>
              </w:rPr>
            </w:pPr>
            <w:r>
              <w:rPr>
                <w:lang w:val="et-EE"/>
              </w:rPr>
              <w:t>0</w:t>
            </w:r>
          </w:p>
        </w:tc>
        <w:tc>
          <w:tcPr>
            <w:tcW w:w="1260" w:type="dxa"/>
            <w:tcBorders>
              <w:top w:val="nil"/>
              <w:left w:val="nil"/>
              <w:right w:val="nil"/>
            </w:tcBorders>
          </w:tcPr>
          <w:p w14:paraId="67F5D6B7" w14:textId="7F6E65BA" w:rsidR="00FC6048" w:rsidRDefault="00DC7F4E" w:rsidP="00FC6048">
            <w:pPr>
              <w:jc w:val="right"/>
              <w:rPr>
                <w:lang w:val="et-EE"/>
              </w:rPr>
            </w:pPr>
            <w:r>
              <w:rPr>
                <w:lang w:val="et-EE"/>
              </w:rPr>
              <w:t>14 300</w:t>
            </w:r>
          </w:p>
        </w:tc>
        <w:tc>
          <w:tcPr>
            <w:tcW w:w="1260" w:type="dxa"/>
            <w:tcBorders>
              <w:top w:val="nil"/>
              <w:left w:val="nil"/>
              <w:right w:val="nil"/>
            </w:tcBorders>
          </w:tcPr>
          <w:p w14:paraId="5D3B21EA" w14:textId="77777777" w:rsidR="00FC6048" w:rsidRDefault="00FC6048" w:rsidP="00FC6048">
            <w:pPr>
              <w:jc w:val="right"/>
              <w:rPr>
                <w:lang w:val="et-EE"/>
              </w:rPr>
            </w:pPr>
            <w:r>
              <w:rPr>
                <w:lang w:val="et-EE"/>
              </w:rPr>
              <w:t>0</w:t>
            </w:r>
          </w:p>
        </w:tc>
      </w:tr>
      <w:tr w:rsidR="00FC6048" w14:paraId="524CA6C2" w14:textId="77777777" w:rsidTr="00FC6048">
        <w:tc>
          <w:tcPr>
            <w:tcW w:w="4248" w:type="dxa"/>
            <w:tcBorders>
              <w:left w:val="nil"/>
              <w:bottom w:val="single" w:sz="4" w:space="0" w:color="auto"/>
              <w:right w:val="nil"/>
            </w:tcBorders>
          </w:tcPr>
          <w:p w14:paraId="152EDE12" w14:textId="77777777" w:rsidR="00FC6048" w:rsidRDefault="00FC6048" w:rsidP="00FC6048">
            <w:pPr>
              <w:jc w:val="both"/>
              <w:rPr>
                <w:lang w:val="et-EE"/>
              </w:rPr>
            </w:pPr>
            <w:r>
              <w:rPr>
                <w:lang w:val="et-EE"/>
              </w:rPr>
              <w:t>Käibemaks</w:t>
            </w:r>
          </w:p>
        </w:tc>
        <w:tc>
          <w:tcPr>
            <w:tcW w:w="1260" w:type="dxa"/>
            <w:tcBorders>
              <w:left w:val="nil"/>
              <w:bottom w:val="single" w:sz="4" w:space="0" w:color="auto"/>
              <w:right w:val="nil"/>
            </w:tcBorders>
          </w:tcPr>
          <w:p w14:paraId="420A214B" w14:textId="5C7B301C" w:rsidR="00FC6048" w:rsidRDefault="00F74E4C" w:rsidP="00FC6048">
            <w:pPr>
              <w:jc w:val="right"/>
              <w:rPr>
                <w:lang w:val="et-EE"/>
              </w:rPr>
            </w:pPr>
            <w:r>
              <w:rPr>
                <w:lang w:val="et-EE"/>
              </w:rPr>
              <w:t>0</w:t>
            </w:r>
          </w:p>
        </w:tc>
        <w:tc>
          <w:tcPr>
            <w:tcW w:w="1260" w:type="dxa"/>
            <w:tcBorders>
              <w:left w:val="nil"/>
              <w:bottom w:val="single" w:sz="4" w:space="0" w:color="auto"/>
              <w:right w:val="nil"/>
            </w:tcBorders>
          </w:tcPr>
          <w:p w14:paraId="19AC2266" w14:textId="11EB92ED" w:rsidR="00FC6048" w:rsidRDefault="002F33F2"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11 847</w:t>
            </w:r>
          </w:p>
        </w:tc>
        <w:tc>
          <w:tcPr>
            <w:tcW w:w="1260" w:type="dxa"/>
            <w:tcBorders>
              <w:left w:val="nil"/>
              <w:bottom w:val="single" w:sz="4" w:space="0" w:color="auto"/>
              <w:right w:val="nil"/>
            </w:tcBorders>
          </w:tcPr>
          <w:p w14:paraId="7BB068F6" w14:textId="0A19CB8C" w:rsidR="00FC6048" w:rsidRDefault="00DC7F4E" w:rsidP="00DC7F4E">
            <w:pPr>
              <w:jc w:val="right"/>
              <w:rPr>
                <w:lang w:val="et-EE"/>
              </w:rPr>
            </w:pPr>
            <w:r>
              <w:rPr>
                <w:lang w:val="et-EE"/>
              </w:rPr>
              <w:t>3 644</w:t>
            </w:r>
          </w:p>
        </w:tc>
        <w:tc>
          <w:tcPr>
            <w:tcW w:w="1260" w:type="dxa"/>
            <w:tcBorders>
              <w:left w:val="nil"/>
              <w:bottom w:val="single" w:sz="4" w:space="0" w:color="auto"/>
              <w:right w:val="nil"/>
            </w:tcBorders>
          </w:tcPr>
          <w:p w14:paraId="39B79144" w14:textId="168AF21E" w:rsidR="00FC6048" w:rsidRDefault="00FC6048"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FC6048" w14:paraId="7780C238" w14:textId="77777777">
        <w:tc>
          <w:tcPr>
            <w:tcW w:w="4248" w:type="dxa"/>
            <w:tcBorders>
              <w:top w:val="single" w:sz="4" w:space="0" w:color="auto"/>
              <w:left w:val="nil"/>
              <w:bottom w:val="single" w:sz="12" w:space="0" w:color="auto"/>
              <w:right w:val="nil"/>
            </w:tcBorders>
          </w:tcPr>
          <w:p w14:paraId="61A63E23" w14:textId="77777777" w:rsidR="00FC6048" w:rsidRDefault="00FC6048" w:rsidP="00FC6048">
            <w:pPr>
              <w:pStyle w:val="Default"/>
              <w:jc w:val="both"/>
              <w:rPr>
                <w:b/>
                <w:bCs/>
                <w:lang w:val="et-EE"/>
              </w:rPr>
            </w:pPr>
            <w:r>
              <w:rPr>
                <w:b/>
                <w:bCs/>
                <w:lang w:val="et-EE"/>
              </w:rPr>
              <w:t>Kokku maksud</w:t>
            </w:r>
          </w:p>
        </w:tc>
        <w:tc>
          <w:tcPr>
            <w:tcW w:w="1260" w:type="dxa"/>
            <w:tcBorders>
              <w:top w:val="single" w:sz="4" w:space="0" w:color="auto"/>
              <w:left w:val="nil"/>
              <w:bottom w:val="single" w:sz="12" w:space="0" w:color="auto"/>
              <w:right w:val="nil"/>
            </w:tcBorders>
          </w:tcPr>
          <w:p w14:paraId="41AAA081" w14:textId="2BF3EBA6" w:rsidR="00FC6048" w:rsidRDefault="00A21E33" w:rsidP="00FC6048">
            <w:pPr>
              <w:jc w:val="right"/>
              <w:rPr>
                <w:b/>
                <w:bCs/>
                <w:lang w:val="et-EE"/>
              </w:rPr>
            </w:pPr>
            <w:r>
              <w:rPr>
                <w:b/>
                <w:bCs/>
                <w:lang w:val="et-EE"/>
              </w:rPr>
              <w:t>44 421</w:t>
            </w:r>
          </w:p>
        </w:tc>
        <w:tc>
          <w:tcPr>
            <w:tcW w:w="1260" w:type="dxa"/>
            <w:tcBorders>
              <w:top w:val="single" w:sz="4" w:space="0" w:color="auto"/>
              <w:left w:val="nil"/>
              <w:bottom w:val="single" w:sz="12" w:space="0" w:color="auto"/>
              <w:right w:val="nil"/>
            </w:tcBorders>
          </w:tcPr>
          <w:p w14:paraId="49DC3BE5" w14:textId="7031267D" w:rsidR="00FC6048" w:rsidRDefault="00772464" w:rsidP="00FC6048">
            <w:pPr>
              <w:jc w:val="right"/>
              <w:rPr>
                <w:b/>
                <w:bCs/>
                <w:lang w:val="et-EE"/>
              </w:rPr>
            </w:pPr>
            <w:r>
              <w:rPr>
                <w:b/>
                <w:bCs/>
                <w:lang w:val="et-EE"/>
              </w:rPr>
              <w:t>259 704</w:t>
            </w:r>
          </w:p>
        </w:tc>
        <w:tc>
          <w:tcPr>
            <w:tcW w:w="1260" w:type="dxa"/>
            <w:tcBorders>
              <w:top w:val="single" w:sz="4" w:space="0" w:color="auto"/>
              <w:left w:val="nil"/>
              <w:bottom w:val="single" w:sz="12" w:space="0" w:color="auto"/>
              <w:right w:val="nil"/>
            </w:tcBorders>
          </w:tcPr>
          <w:p w14:paraId="20F2A187" w14:textId="1DB7894A" w:rsidR="00FC6048" w:rsidRDefault="00DC7F4E" w:rsidP="00FC6048">
            <w:pPr>
              <w:jc w:val="right"/>
              <w:rPr>
                <w:b/>
                <w:bCs/>
                <w:lang w:val="et-EE"/>
              </w:rPr>
            </w:pPr>
            <w:r>
              <w:rPr>
                <w:b/>
                <w:bCs/>
                <w:lang w:val="et-EE"/>
              </w:rPr>
              <w:t>17 944</w:t>
            </w:r>
          </w:p>
        </w:tc>
        <w:tc>
          <w:tcPr>
            <w:tcW w:w="1260" w:type="dxa"/>
            <w:tcBorders>
              <w:top w:val="single" w:sz="4" w:space="0" w:color="auto"/>
              <w:left w:val="nil"/>
              <w:bottom w:val="single" w:sz="12" w:space="0" w:color="auto"/>
              <w:right w:val="nil"/>
            </w:tcBorders>
          </w:tcPr>
          <w:p w14:paraId="172B69A6" w14:textId="5E23ED8C" w:rsidR="00FC6048" w:rsidRDefault="00144251" w:rsidP="00FC6048">
            <w:pPr>
              <w:jc w:val="right"/>
              <w:rPr>
                <w:b/>
                <w:bCs/>
                <w:lang w:val="et-EE"/>
              </w:rPr>
            </w:pPr>
            <w:r>
              <w:rPr>
                <w:b/>
                <w:bCs/>
                <w:lang w:val="et-EE"/>
              </w:rPr>
              <w:t>198 381</w:t>
            </w:r>
          </w:p>
        </w:tc>
      </w:tr>
    </w:tbl>
    <w:p w14:paraId="21A7D209" w14:textId="77777777" w:rsidR="002F47A3" w:rsidRDefault="002F47A3">
      <w:pPr>
        <w:pStyle w:val="Pealkiri2"/>
        <w:tabs>
          <w:tab w:val="left" w:pos="1440"/>
        </w:tabs>
        <w:jc w:val="both"/>
        <w:rPr>
          <w:lang w:val="et-EE"/>
        </w:rPr>
      </w:pPr>
      <w:bookmarkStart w:id="377" w:name="_Toc73092487"/>
      <w:bookmarkStart w:id="378" w:name="_Toc73163321"/>
      <w:bookmarkStart w:id="379" w:name="_Toc103951366"/>
      <w:bookmarkStart w:id="380" w:name="_Toc104554218"/>
      <w:bookmarkStart w:id="381" w:name="_Toc104691736"/>
      <w:bookmarkStart w:id="382" w:name="_Toc165616944"/>
      <w:bookmarkStart w:id="383" w:name="_Toc230526190"/>
      <w:bookmarkStart w:id="384" w:name="_Toc229803719"/>
      <w:bookmarkStart w:id="385" w:name="_Toc261163122"/>
      <w:bookmarkStart w:id="386" w:name="_Toc293665762"/>
    </w:p>
    <w:p w14:paraId="3E316821" w14:textId="77777777" w:rsidR="00254D9B" w:rsidRDefault="00254D9B">
      <w:pPr>
        <w:pStyle w:val="Pealkiri2"/>
        <w:tabs>
          <w:tab w:val="left" w:pos="1440"/>
        </w:tabs>
        <w:jc w:val="both"/>
        <w:rPr>
          <w:lang w:val="et-EE"/>
        </w:rPr>
      </w:pPr>
      <w:bookmarkStart w:id="387" w:name="_Toc451248516"/>
      <w:bookmarkStart w:id="388" w:name="_Toc481568203"/>
      <w:bookmarkStart w:id="389" w:name="_Toc481568449"/>
      <w:bookmarkStart w:id="390" w:name="_Toc481568552"/>
      <w:bookmarkStart w:id="391" w:name="_Toc481568658"/>
      <w:bookmarkStart w:id="392" w:name="_Toc481568874"/>
      <w:bookmarkStart w:id="393" w:name="_Toc481569056"/>
      <w:bookmarkStart w:id="394" w:name="_Toc481573444"/>
      <w:bookmarkStart w:id="395" w:name="_Toc481573892"/>
      <w:bookmarkStart w:id="396" w:name="_Toc481575916"/>
      <w:bookmarkStart w:id="397" w:name="_Toc481594626"/>
      <w:bookmarkStart w:id="398" w:name="_Toc481667062"/>
      <w:bookmarkStart w:id="399" w:name="_Toc481667254"/>
      <w:bookmarkStart w:id="400" w:name="_Toc511914862"/>
      <w:r>
        <w:rPr>
          <w:lang w:val="et-EE"/>
        </w:rPr>
        <w:t xml:space="preserve">Lisa </w:t>
      </w:r>
      <w:r w:rsidR="0086288D">
        <w:rPr>
          <w:lang w:val="et-EE"/>
        </w:rPr>
        <w:t>7</w:t>
      </w:r>
      <w:r>
        <w:rPr>
          <w:lang w:val="et-EE"/>
        </w:rPr>
        <w:tab/>
        <w:t>Varud</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874910F" w14:textId="77777777" w:rsidR="00254D9B" w:rsidRDefault="00337289">
      <w:pPr>
        <w:rPr>
          <w:lang w:val="et-EE"/>
        </w:rPr>
      </w:pPr>
      <w:r>
        <w:rPr>
          <w:lang w:val="et-EE"/>
        </w:rPr>
        <w:t>eurodes</w:t>
      </w:r>
    </w:p>
    <w:p w14:paraId="7AEDA278" w14:textId="77777777" w:rsidR="00254D9B" w:rsidRDefault="00254D9B">
      <w:pPr>
        <w:jc w:val="both"/>
        <w:rPr>
          <w:lang w:val="et-EE"/>
        </w:rPr>
      </w:pPr>
    </w:p>
    <w:tbl>
      <w:tblPr>
        <w:tblW w:w="9288" w:type="dxa"/>
        <w:tblLayout w:type="fixed"/>
        <w:tblLook w:val="0000" w:firstRow="0" w:lastRow="0" w:firstColumn="0" w:lastColumn="0" w:noHBand="0" w:noVBand="0"/>
      </w:tblPr>
      <w:tblGrid>
        <w:gridCol w:w="6408"/>
        <w:gridCol w:w="1440"/>
        <w:gridCol w:w="1440"/>
      </w:tblGrid>
      <w:tr w:rsidR="00254D9B" w14:paraId="2528D4BC" w14:textId="77777777">
        <w:trPr>
          <w:trHeight w:val="270"/>
        </w:trPr>
        <w:tc>
          <w:tcPr>
            <w:tcW w:w="6408" w:type="dxa"/>
            <w:tcBorders>
              <w:top w:val="single" w:sz="12" w:space="0" w:color="auto"/>
              <w:left w:val="nil"/>
              <w:bottom w:val="single" w:sz="4" w:space="0" w:color="auto"/>
              <w:right w:val="nil"/>
            </w:tcBorders>
          </w:tcPr>
          <w:p w14:paraId="097ED460" w14:textId="77777777" w:rsidR="00254D9B" w:rsidRDefault="00254D9B">
            <w:pPr>
              <w:pStyle w:val="Default"/>
              <w:widowControl/>
              <w:overflowPunct/>
              <w:autoSpaceDE/>
              <w:autoSpaceDN/>
              <w:adjustRightInd/>
              <w:jc w:val="both"/>
              <w:textAlignment w:val="auto"/>
              <w:rPr>
                <w:i/>
                <w:iCs/>
                <w:lang w:val="et-EE"/>
              </w:rPr>
            </w:pPr>
          </w:p>
        </w:tc>
        <w:tc>
          <w:tcPr>
            <w:tcW w:w="1440" w:type="dxa"/>
            <w:tcBorders>
              <w:top w:val="single" w:sz="12" w:space="0" w:color="auto"/>
              <w:left w:val="nil"/>
              <w:bottom w:val="single" w:sz="4" w:space="0" w:color="auto"/>
              <w:right w:val="nil"/>
            </w:tcBorders>
          </w:tcPr>
          <w:p w14:paraId="61A6273D" w14:textId="2FDA1421" w:rsidR="00254D9B" w:rsidRDefault="00254D9B" w:rsidP="00734AD0">
            <w:pPr>
              <w:pStyle w:val="Default"/>
              <w:widowControl/>
              <w:overflowPunct/>
              <w:autoSpaceDE/>
              <w:autoSpaceDN/>
              <w:adjustRightInd/>
              <w:jc w:val="right"/>
              <w:textAlignment w:val="auto"/>
              <w:rPr>
                <w:b/>
                <w:bCs/>
                <w:i/>
                <w:iCs/>
                <w:lang w:val="et-EE"/>
              </w:rPr>
            </w:pPr>
            <w:r>
              <w:rPr>
                <w:b/>
                <w:bCs/>
                <w:i/>
                <w:iCs/>
                <w:lang w:val="et-EE"/>
              </w:rPr>
              <w:t>31.12.201</w:t>
            </w:r>
            <w:r w:rsidR="00734AD0">
              <w:rPr>
                <w:b/>
                <w:bCs/>
                <w:i/>
                <w:iCs/>
                <w:lang w:val="et-EE"/>
              </w:rPr>
              <w:t>7</w:t>
            </w:r>
          </w:p>
        </w:tc>
        <w:tc>
          <w:tcPr>
            <w:tcW w:w="1440" w:type="dxa"/>
            <w:tcBorders>
              <w:top w:val="single" w:sz="12" w:space="0" w:color="auto"/>
              <w:left w:val="nil"/>
              <w:bottom w:val="single" w:sz="4" w:space="0" w:color="auto"/>
              <w:right w:val="nil"/>
            </w:tcBorders>
          </w:tcPr>
          <w:p w14:paraId="3E3C2A20" w14:textId="5C4A903E" w:rsidR="00254D9B" w:rsidRDefault="00254D9B" w:rsidP="00734AD0">
            <w:pPr>
              <w:pStyle w:val="Default"/>
              <w:widowControl/>
              <w:overflowPunct/>
              <w:autoSpaceDE/>
              <w:autoSpaceDN/>
              <w:adjustRightInd/>
              <w:jc w:val="right"/>
              <w:textAlignment w:val="auto"/>
              <w:rPr>
                <w:b/>
                <w:bCs/>
                <w:i/>
                <w:iCs/>
                <w:lang w:val="et-EE"/>
              </w:rPr>
            </w:pPr>
            <w:r>
              <w:rPr>
                <w:b/>
                <w:bCs/>
                <w:i/>
                <w:iCs/>
                <w:lang w:val="et-EE"/>
              </w:rPr>
              <w:t>31.12.20</w:t>
            </w:r>
            <w:r w:rsidR="00337289">
              <w:rPr>
                <w:b/>
                <w:bCs/>
                <w:i/>
                <w:iCs/>
                <w:lang w:val="et-EE"/>
              </w:rPr>
              <w:t>1</w:t>
            </w:r>
            <w:r w:rsidR="00734AD0">
              <w:rPr>
                <w:b/>
                <w:bCs/>
                <w:i/>
                <w:iCs/>
                <w:lang w:val="et-EE"/>
              </w:rPr>
              <w:t>6</w:t>
            </w:r>
          </w:p>
        </w:tc>
      </w:tr>
      <w:tr w:rsidR="001706A9" w14:paraId="4527D59A" w14:textId="77777777">
        <w:trPr>
          <w:trHeight w:val="270"/>
        </w:trPr>
        <w:tc>
          <w:tcPr>
            <w:tcW w:w="6408" w:type="dxa"/>
            <w:tcBorders>
              <w:top w:val="nil"/>
              <w:left w:val="nil"/>
              <w:bottom w:val="nil"/>
              <w:right w:val="nil"/>
            </w:tcBorders>
          </w:tcPr>
          <w:p w14:paraId="2A75F23C" w14:textId="77777777" w:rsidR="001706A9" w:rsidRDefault="001706A9" w:rsidP="008365EF">
            <w:pPr>
              <w:jc w:val="both"/>
              <w:rPr>
                <w:lang w:val="et-EE"/>
              </w:rPr>
            </w:pPr>
            <w:r>
              <w:rPr>
                <w:lang w:val="et-EE"/>
              </w:rPr>
              <w:t xml:space="preserve">Tooraine ja materjalid </w:t>
            </w:r>
          </w:p>
        </w:tc>
        <w:tc>
          <w:tcPr>
            <w:tcW w:w="1440" w:type="dxa"/>
            <w:tcBorders>
              <w:top w:val="nil"/>
              <w:left w:val="nil"/>
              <w:bottom w:val="nil"/>
              <w:right w:val="nil"/>
            </w:tcBorders>
          </w:tcPr>
          <w:p w14:paraId="09DABBA5" w14:textId="77777777" w:rsidR="001706A9" w:rsidRDefault="007F4181" w:rsidP="00036DDA">
            <w:pPr>
              <w:jc w:val="right"/>
              <w:rPr>
                <w:lang w:val="et-EE"/>
              </w:rPr>
            </w:pPr>
            <w:r>
              <w:rPr>
                <w:lang w:val="et-EE"/>
              </w:rPr>
              <w:t>4 373</w:t>
            </w:r>
          </w:p>
        </w:tc>
        <w:tc>
          <w:tcPr>
            <w:tcW w:w="1440" w:type="dxa"/>
            <w:tcBorders>
              <w:top w:val="nil"/>
              <w:left w:val="nil"/>
              <w:bottom w:val="nil"/>
              <w:right w:val="nil"/>
            </w:tcBorders>
          </w:tcPr>
          <w:p w14:paraId="275D663C" w14:textId="77777777" w:rsidR="001706A9" w:rsidRDefault="005E297E" w:rsidP="008E5382">
            <w:pPr>
              <w:jc w:val="right"/>
              <w:rPr>
                <w:lang w:val="et-EE"/>
              </w:rPr>
            </w:pPr>
            <w:r>
              <w:rPr>
                <w:lang w:val="et-EE"/>
              </w:rPr>
              <w:t xml:space="preserve">4 </w:t>
            </w:r>
            <w:r w:rsidR="008E5382">
              <w:rPr>
                <w:lang w:val="et-EE"/>
              </w:rPr>
              <w:t>373</w:t>
            </w:r>
          </w:p>
        </w:tc>
      </w:tr>
      <w:tr w:rsidR="001706A9" w14:paraId="66B754F4" w14:textId="77777777">
        <w:trPr>
          <w:trHeight w:val="270"/>
        </w:trPr>
        <w:tc>
          <w:tcPr>
            <w:tcW w:w="6408" w:type="dxa"/>
            <w:tcBorders>
              <w:top w:val="nil"/>
              <w:left w:val="nil"/>
              <w:bottom w:val="nil"/>
              <w:right w:val="nil"/>
            </w:tcBorders>
          </w:tcPr>
          <w:p w14:paraId="243A4B90" w14:textId="77777777" w:rsidR="001706A9" w:rsidRDefault="001706A9">
            <w:pPr>
              <w:jc w:val="both"/>
              <w:rPr>
                <w:lang w:val="et-EE"/>
              </w:rPr>
            </w:pPr>
            <w:r>
              <w:rPr>
                <w:lang w:val="et-EE"/>
              </w:rPr>
              <w:t>Kütus (puud, kütteõli)</w:t>
            </w:r>
          </w:p>
        </w:tc>
        <w:tc>
          <w:tcPr>
            <w:tcW w:w="1440" w:type="dxa"/>
            <w:tcBorders>
              <w:top w:val="nil"/>
              <w:left w:val="nil"/>
              <w:bottom w:val="nil"/>
              <w:right w:val="nil"/>
            </w:tcBorders>
          </w:tcPr>
          <w:p w14:paraId="6B71AC40" w14:textId="4DDA5084" w:rsidR="001706A9" w:rsidRDefault="008541BE" w:rsidP="00281481">
            <w:pPr>
              <w:jc w:val="right"/>
              <w:rPr>
                <w:lang w:val="et-EE"/>
              </w:rPr>
            </w:pPr>
            <w:r>
              <w:rPr>
                <w:lang w:val="et-EE"/>
              </w:rPr>
              <w:t>5 60</w:t>
            </w:r>
            <w:r w:rsidR="00281481">
              <w:rPr>
                <w:lang w:val="et-EE"/>
              </w:rPr>
              <w:t>6</w:t>
            </w:r>
          </w:p>
        </w:tc>
        <w:tc>
          <w:tcPr>
            <w:tcW w:w="1440" w:type="dxa"/>
            <w:tcBorders>
              <w:top w:val="nil"/>
              <w:left w:val="nil"/>
              <w:bottom w:val="nil"/>
              <w:right w:val="nil"/>
            </w:tcBorders>
          </w:tcPr>
          <w:p w14:paraId="02EA0465" w14:textId="2AC8CC62" w:rsidR="001706A9" w:rsidRDefault="00215594" w:rsidP="004C7DF2">
            <w:pPr>
              <w:jc w:val="right"/>
              <w:rPr>
                <w:lang w:val="et-EE"/>
              </w:rPr>
            </w:pPr>
            <w:r>
              <w:rPr>
                <w:lang w:val="et-EE"/>
              </w:rPr>
              <w:t>5 525</w:t>
            </w:r>
          </w:p>
        </w:tc>
      </w:tr>
      <w:tr w:rsidR="001706A9" w14:paraId="16994A61" w14:textId="77777777">
        <w:trPr>
          <w:trHeight w:val="270"/>
        </w:trPr>
        <w:tc>
          <w:tcPr>
            <w:tcW w:w="6408" w:type="dxa"/>
            <w:tcBorders>
              <w:top w:val="nil"/>
              <w:left w:val="nil"/>
              <w:bottom w:val="nil"/>
              <w:right w:val="nil"/>
            </w:tcBorders>
          </w:tcPr>
          <w:p w14:paraId="224312AD" w14:textId="77777777" w:rsidR="001706A9" w:rsidRDefault="001706A9">
            <w:pPr>
              <w:jc w:val="both"/>
              <w:rPr>
                <w:lang w:val="et-EE"/>
              </w:rPr>
            </w:pPr>
            <w:r>
              <w:rPr>
                <w:lang w:val="et-EE"/>
              </w:rPr>
              <w:t>Toiduained</w:t>
            </w:r>
          </w:p>
        </w:tc>
        <w:tc>
          <w:tcPr>
            <w:tcW w:w="1440" w:type="dxa"/>
            <w:tcBorders>
              <w:top w:val="nil"/>
              <w:left w:val="nil"/>
              <w:bottom w:val="nil"/>
              <w:right w:val="nil"/>
            </w:tcBorders>
          </w:tcPr>
          <w:p w14:paraId="02302EE6" w14:textId="23CA77B7" w:rsidR="001706A9" w:rsidRDefault="008541BE" w:rsidP="008541BE">
            <w:pPr>
              <w:jc w:val="right"/>
              <w:rPr>
                <w:lang w:val="et-EE"/>
              </w:rPr>
            </w:pPr>
            <w:r>
              <w:rPr>
                <w:lang w:val="et-EE"/>
              </w:rPr>
              <w:t>4 96</w:t>
            </w:r>
            <w:r w:rsidR="00281481">
              <w:rPr>
                <w:lang w:val="et-EE"/>
              </w:rPr>
              <w:t>2</w:t>
            </w:r>
          </w:p>
        </w:tc>
        <w:tc>
          <w:tcPr>
            <w:tcW w:w="1440" w:type="dxa"/>
            <w:tcBorders>
              <w:top w:val="nil"/>
              <w:left w:val="nil"/>
              <w:bottom w:val="nil"/>
              <w:right w:val="nil"/>
            </w:tcBorders>
          </w:tcPr>
          <w:p w14:paraId="0D83DBF0" w14:textId="40AD017A" w:rsidR="001706A9" w:rsidRDefault="00215594" w:rsidP="00FC43A0">
            <w:pPr>
              <w:jc w:val="right"/>
              <w:rPr>
                <w:lang w:val="et-EE"/>
              </w:rPr>
            </w:pPr>
            <w:r>
              <w:rPr>
                <w:lang w:val="et-EE"/>
              </w:rPr>
              <w:t>4 339</w:t>
            </w:r>
          </w:p>
        </w:tc>
      </w:tr>
      <w:tr w:rsidR="001706A9" w14:paraId="6E7F9205" w14:textId="77777777">
        <w:trPr>
          <w:trHeight w:val="270"/>
        </w:trPr>
        <w:tc>
          <w:tcPr>
            <w:tcW w:w="6408" w:type="dxa"/>
            <w:tcBorders>
              <w:top w:val="nil"/>
              <w:left w:val="nil"/>
              <w:right w:val="nil"/>
            </w:tcBorders>
          </w:tcPr>
          <w:p w14:paraId="11C71A99" w14:textId="77777777" w:rsidR="001706A9" w:rsidRDefault="001706A9">
            <w:pPr>
              <w:jc w:val="both"/>
              <w:rPr>
                <w:lang w:val="et-EE"/>
              </w:rPr>
            </w:pPr>
            <w:r>
              <w:rPr>
                <w:lang w:val="et-EE"/>
              </w:rPr>
              <w:t>Ostetud kaubad müügiks</w:t>
            </w:r>
          </w:p>
        </w:tc>
        <w:tc>
          <w:tcPr>
            <w:tcW w:w="1440" w:type="dxa"/>
            <w:tcBorders>
              <w:top w:val="nil"/>
              <w:left w:val="nil"/>
              <w:right w:val="nil"/>
            </w:tcBorders>
          </w:tcPr>
          <w:p w14:paraId="1E540B45" w14:textId="249B53B4" w:rsidR="001706A9" w:rsidRDefault="00A57690" w:rsidP="000C1939">
            <w:pPr>
              <w:jc w:val="right"/>
              <w:rPr>
                <w:lang w:val="et-EE"/>
              </w:rPr>
            </w:pPr>
            <w:r>
              <w:rPr>
                <w:lang w:val="et-EE"/>
              </w:rPr>
              <w:t>1 680</w:t>
            </w:r>
          </w:p>
        </w:tc>
        <w:tc>
          <w:tcPr>
            <w:tcW w:w="1440" w:type="dxa"/>
            <w:tcBorders>
              <w:top w:val="nil"/>
              <w:left w:val="nil"/>
              <w:right w:val="nil"/>
            </w:tcBorders>
          </w:tcPr>
          <w:p w14:paraId="19410593" w14:textId="175D6C7E" w:rsidR="001706A9" w:rsidRDefault="00215594" w:rsidP="00743ED2">
            <w:pPr>
              <w:jc w:val="right"/>
              <w:rPr>
                <w:lang w:val="et-EE"/>
              </w:rPr>
            </w:pPr>
            <w:r>
              <w:rPr>
                <w:lang w:val="et-EE"/>
              </w:rPr>
              <w:t>2 627</w:t>
            </w:r>
          </w:p>
        </w:tc>
      </w:tr>
      <w:tr w:rsidR="001706A9" w14:paraId="4BE204A5" w14:textId="77777777">
        <w:trPr>
          <w:trHeight w:val="270"/>
        </w:trPr>
        <w:tc>
          <w:tcPr>
            <w:tcW w:w="6408" w:type="dxa"/>
            <w:tcBorders>
              <w:top w:val="nil"/>
              <w:left w:val="nil"/>
              <w:right w:val="nil"/>
            </w:tcBorders>
          </w:tcPr>
          <w:p w14:paraId="2F11BDCF" w14:textId="77777777" w:rsidR="001706A9" w:rsidRDefault="001706A9">
            <w:pPr>
              <w:jc w:val="both"/>
              <w:rPr>
                <w:lang w:val="et-EE"/>
              </w:rPr>
            </w:pPr>
            <w:r>
              <w:rPr>
                <w:lang w:val="et-EE"/>
              </w:rPr>
              <w:t>Muud varud</w:t>
            </w:r>
            <w:r w:rsidR="004B718A">
              <w:rPr>
                <w:lang w:val="et-EE"/>
              </w:rPr>
              <w:t xml:space="preserve"> (</w:t>
            </w:r>
            <w:r w:rsidR="00B874EE">
              <w:rPr>
                <w:lang w:val="et-EE"/>
              </w:rPr>
              <w:t>K</w:t>
            </w:r>
            <w:r w:rsidR="004B718A">
              <w:rPr>
                <w:lang w:val="et-EE"/>
              </w:rPr>
              <w:t>odukandiaabits)</w:t>
            </w:r>
          </w:p>
        </w:tc>
        <w:tc>
          <w:tcPr>
            <w:tcW w:w="1440" w:type="dxa"/>
            <w:tcBorders>
              <w:top w:val="nil"/>
              <w:left w:val="nil"/>
              <w:right w:val="nil"/>
            </w:tcBorders>
          </w:tcPr>
          <w:p w14:paraId="56AB6891" w14:textId="2F6173F9" w:rsidR="001706A9" w:rsidRDefault="008541BE" w:rsidP="008541BE">
            <w:pPr>
              <w:jc w:val="right"/>
              <w:rPr>
                <w:lang w:val="et-EE"/>
              </w:rPr>
            </w:pPr>
            <w:r>
              <w:rPr>
                <w:lang w:val="et-EE"/>
              </w:rPr>
              <w:t>0</w:t>
            </w:r>
          </w:p>
        </w:tc>
        <w:tc>
          <w:tcPr>
            <w:tcW w:w="1440" w:type="dxa"/>
            <w:tcBorders>
              <w:top w:val="nil"/>
              <w:left w:val="nil"/>
              <w:right w:val="nil"/>
            </w:tcBorders>
          </w:tcPr>
          <w:p w14:paraId="08D76FA0" w14:textId="04336534" w:rsidR="001706A9" w:rsidRDefault="000422A8" w:rsidP="004C7DF2">
            <w:pPr>
              <w:jc w:val="right"/>
              <w:rPr>
                <w:lang w:val="et-EE"/>
              </w:rPr>
            </w:pPr>
            <w:r>
              <w:rPr>
                <w:lang w:val="et-EE"/>
              </w:rPr>
              <w:t>189</w:t>
            </w:r>
          </w:p>
        </w:tc>
      </w:tr>
      <w:tr w:rsidR="001706A9" w14:paraId="38423080" w14:textId="77777777">
        <w:trPr>
          <w:trHeight w:val="270"/>
        </w:trPr>
        <w:tc>
          <w:tcPr>
            <w:tcW w:w="6408" w:type="dxa"/>
            <w:tcBorders>
              <w:top w:val="single" w:sz="4" w:space="0" w:color="auto"/>
              <w:left w:val="nil"/>
              <w:bottom w:val="single" w:sz="12" w:space="0" w:color="auto"/>
              <w:right w:val="nil"/>
            </w:tcBorders>
          </w:tcPr>
          <w:p w14:paraId="38D91EA2" w14:textId="77777777" w:rsidR="001706A9" w:rsidRDefault="001706A9">
            <w:pPr>
              <w:pStyle w:val="Default"/>
              <w:jc w:val="both"/>
              <w:rPr>
                <w:b/>
                <w:bCs/>
                <w:lang w:val="et-EE"/>
              </w:rPr>
            </w:pPr>
            <w:r>
              <w:rPr>
                <w:b/>
                <w:bCs/>
                <w:lang w:val="et-EE"/>
              </w:rPr>
              <w:t>Kokku varud</w:t>
            </w:r>
          </w:p>
        </w:tc>
        <w:tc>
          <w:tcPr>
            <w:tcW w:w="1440" w:type="dxa"/>
            <w:tcBorders>
              <w:top w:val="single" w:sz="4" w:space="0" w:color="auto"/>
              <w:left w:val="nil"/>
              <w:bottom w:val="single" w:sz="12" w:space="0" w:color="auto"/>
              <w:right w:val="nil"/>
            </w:tcBorders>
          </w:tcPr>
          <w:p w14:paraId="7C790DE1" w14:textId="6360D6DF" w:rsidR="001706A9" w:rsidRDefault="00A37675" w:rsidP="00BC5C49">
            <w:pPr>
              <w:jc w:val="right"/>
              <w:rPr>
                <w:b/>
                <w:bCs/>
                <w:lang w:val="et-EE"/>
              </w:rPr>
            </w:pPr>
            <w:r>
              <w:rPr>
                <w:b/>
                <w:bCs/>
                <w:lang w:val="et-EE"/>
              </w:rPr>
              <w:t>16 621</w:t>
            </w:r>
          </w:p>
        </w:tc>
        <w:tc>
          <w:tcPr>
            <w:tcW w:w="1440" w:type="dxa"/>
            <w:tcBorders>
              <w:top w:val="single" w:sz="4" w:space="0" w:color="auto"/>
              <w:left w:val="nil"/>
              <w:bottom w:val="single" w:sz="12" w:space="0" w:color="auto"/>
              <w:right w:val="nil"/>
            </w:tcBorders>
          </w:tcPr>
          <w:p w14:paraId="4B16798F" w14:textId="57285F57" w:rsidR="001706A9" w:rsidRDefault="000422A8" w:rsidP="00313DEC">
            <w:pPr>
              <w:jc w:val="right"/>
              <w:rPr>
                <w:b/>
                <w:bCs/>
                <w:lang w:val="et-EE"/>
              </w:rPr>
            </w:pPr>
            <w:r>
              <w:rPr>
                <w:b/>
                <w:bCs/>
                <w:lang w:val="et-EE"/>
              </w:rPr>
              <w:t>17 053</w:t>
            </w:r>
          </w:p>
        </w:tc>
      </w:tr>
    </w:tbl>
    <w:p w14:paraId="5E4B7843" w14:textId="77777777" w:rsidR="00254D9B" w:rsidRDefault="00254D9B">
      <w:pPr>
        <w:pStyle w:val="Taandegakehatekst"/>
        <w:rPr>
          <w:lang w:val="et-EE"/>
        </w:rPr>
      </w:pPr>
      <w:r>
        <w:rPr>
          <w:lang w:val="et-EE"/>
        </w:rPr>
        <w:t>Laos olevad varud on kajastatud ilma käibemaksuta</w:t>
      </w:r>
      <w:r w:rsidR="00573348">
        <w:rPr>
          <w:lang w:val="et-EE"/>
        </w:rPr>
        <w:t>.</w:t>
      </w:r>
    </w:p>
    <w:p w14:paraId="10519369" w14:textId="77777777" w:rsidR="00772EC3" w:rsidRDefault="00772EC3">
      <w:pPr>
        <w:pStyle w:val="Pealkiri2"/>
      </w:pPr>
      <w:bookmarkStart w:id="401" w:name="_Toc230526193"/>
      <w:bookmarkStart w:id="402" w:name="_Toc229803722"/>
      <w:bookmarkStart w:id="403" w:name="_Toc261163125"/>
      <w:bookmarkStart w:id="404" w:name="_Toc293665765"/>
    </w:p>
    <w:p w14:paraId="2490DA4B" w14:textId="77777777" w:rsidR="00772EC3" w:rsidRDefault="00772EC3" w:rsidP="00772EC3"/>
    <w:p w14:paraId="64133D18" w14:textId="77777777" w:rsidR="00254D9B" w:rsidRDefault="00254D9B">
      <w:pPr>
        <w:pStyle w:val="Pealkiri2"/>
      </w:pPr>
      <w:bookmarkStart w:id="405" w:name="_Toc451248517"/>
      <w:bookmarkStart w:id="406" w:name="_Toc481568204"/>
      <w:bookmarkStart w:id="407" w:name="_Toc481568450"/>
      <w:bookmarkStart w:id="408" w:name="_Toc481568553"/>
      <w:bookmarkStart w:id="409" w:name="_Toc481568659"/>
      <w:bookmarkStart w:id="410" w:name="_Toc481568875"/>
      <w:bookmarkStart w:id="411" w:name="_Toc481569057"/>
      <w:bookmarkStart w:id="412" w:name="_Toc481573445"/>
      <w:bookmarkStart w:id="413" w:name="_Toc481573893"/>
      <w:bookmarkStart w:id="414" w:name="_Toc481575917"/>
      <w:bookmarkStart w:id="415" w:name="_Toc481594627"/>
      <w:bookmarkStart w:id="416" w:name="_Toc481667063"/>
      <w:bookmarkStart w:id="417" w:name="_Toc481667255"/>
      <w:bookmarkStart w:id="418" w:name="_Toc511914863"/>
      <w:r>
        <w:t xml:space="preserve">Lisa </w:t>
      </w:r>
      <w:r w:rsidR="0086288D">
        <w:t>8</w:t>
      </w:r>
      <w:r>
        <w:tab/>
        <w:t>Osalused tütarettevõtjates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11BB75B" w14:textId="77777777" w:rsidR="00254D9B" w:rsidRDefault="00684679">
      <w:pPr>
        <w:jc w:val="both"/>
        <w:rPr>
          <w:sz w:val="22"/>
          <w:szCs w:val="22"/>
        </w:rPr>
      </w:pPr>
      <w:r w:rsidRPr="00EB654B">
        <w:rPr>
          <w:sz w:val="22"/>
          <w:szCs w:val="22"/>
        </w:rPr>
        <w:t>eurodes</w:t>
      </w:r>
    </w:p>
    <w:p w14:paraId="2F55FEA4" w14:textId="77777777" w:rsidR="00254D9B" w:rsidRPr="007C6BFA" w:rsidRDefault="00254D9B" w:rsidP="007C6BFA"/>
    <w:p w14:paraId="1116B897" w14:textId="77777777" w:rsidR="00254D9B" w:rsidRDefault="00254D9B">
      <w:pPr>
        <w:pStyle w:val="wKehatekst"/>
        <w:rPr>
          <w:szCs w:val="22"/>
        </w:rPr>
      </w:pPr>
      <w:r>
        <w:rPr>
          <w:szCs w:val="22"/>
        </w:rPr>
        <w:t>Käesolevas konsolideeritud aastaaruandes on rida-realt konso</w:t>
      </w:r>
      <w:r w:rsidR="00E34EFB">
        <w:rPr>
          <w:szCs w:val="22"/>
        </w:rPr>
        <w:t>lideeritud Kohila Valla</w:t>
      </w:r>
      <w:r>
        <w:rPr>
          <w:szCs w:val="22"/>
        </w:rPr>
        <w:t xml:space="preserve"> valitseva mõju all olev äriühing Kohila Maja OÜ.</w:t>
      </w:r>
    </w:p>
    <w:p w14:paraId="2FB4389F" w14:textId="77777777" w:rsidR="00254D9B" w:rsidRDefault="00254D9B">
      <w:pPr>
        <w:jc w:val="both"/>
        <w:rPr>
          <w:szCs w:val="22"/>
        </w:rPr>
      </w:pPr>
    </w:p>
    <w:tbl>
      <w:tblPr>
        <w:tblW w:w="946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1620"/>
        <w:gridCol w:w="1924"/>
        <w:gridCol w:w="1276"/>
      </w:tblGrid>
      <w:tr w:rsidR="00254D9B" w14:paraId="7C6CAB9B" w14:textId="77777777">
        <w:trPr>
          <w:cantSplit/>
        </w:trPr>
        <w:tc>
          <w:tcPr>
            <w:tcW w:w="3085" w:type="dxa"/>
            <w:gridSpan w:val="2"/>
            <w:vMerge w:val="restart"/>
            <w:tcBorders>
              <w:top w:val="single" w:sz="12" w:space="0" w:color="auto"/>
            </w:tcBorders>
          </w:tcPr>
          <w:p w14:paraId="2FECF558" w14:textId="77777777" w:rsidR="00254D9B" w:rsidRDefault="00254D9B">
            <w:pPr>
              <w:rPr>
                <w:szCs w:val="22"/>
              </w:rPr>
            </w:pPr>
            <w:r>
              <w:rPr>
                <w:szCs w:val="22"/>
              </w:rPr>
              <w:t>Nimetus, aasta</w:t>
            </w:r>
          </w:p>
        </w:tc>
        <w:tc>
          <w:tcPr>
            <w:tcW w:w="1559" w:type="dxa"/>
            <w:vMerge w:val="restart"/>
            <w:tcBorders>
              <w:top w:val="single" w:sz="12" w:space="0" w:color="auto"/>
            </w:tcBorders>
          </w:tcPr>
          <w:p w14:paraId="308CF2AF" w14:textId="77777777" w:rsidR="00254D9B" w:rsidRDefault="00254D9B">
            <w:pPr>
              <w:jc w:val="center"/>
              <w:rPr>
                <w:szCs w:val="22"/>
              </w:rPr>
            </w:pPr>
            <w:r>
              <w:rPr>
                <w:szCs w:val="22"/>
              </w:rPr>
              <w:t>Osaluse määr (%)</w:t>
            </w:r>
          </w:p>
        </w:tc>
        <w:tc>
          <w:tcPr>
            <w:tcW w:w="4820" w:type="dxa"/>
            <w:gridSpan w:val="3"/>
            <w:tcBorders>
              <w:top w:val="single" w:sz="12" w:space="0" w:color="auto"/>
              <w:bottom w:val="single" w:sz="4" w:space="0" w:color="auto"/>
            </w:tcBorders>
          </w:tcPr>
          <w:p w14:paraId="2A46E284" w14:textId="77777777" w:rsidR="00254D9B" w:rsidRDefault="00254D9B">
            <w:pPr>
              <w:jc w:val="center"/>
              <w:rPr>
                <w:szCs w:val="22"/>
              </w:rPr>
            </w:pPr>
            <w:r>
              <w:rPr>
                <w:szCs w:val="22"/>
              </w:rPr>
              <w:t>Tulemiaruande näitajad</w:t>
            </w:r>
          </w:p>
        </w:tc>
      </w:tr>
      <w:tr w:rsidR="00254D9B" w14:paraId="36892CA6" w14:textId="77777777">
        <w:trPr>
          <w:cantSplit/>
        </w:trPr>
        <w:tc>
          <w:tcPr>
            <w:tcW w:w="3085" w:type="dxa"/>
            <w:gridSpan w:val="2"/>
            <w:vMerge/>
            <w:tcBorders>
              <w:bottom w:val="single" w:sz="4" w:space="0" w:color="auto"/>
            </w:tcBorders>
          </w:tcPr>
          <w:p w14:paraId="7000485A" w14:textId="77777777" w:rsidR="00254D9B" w:rsidRDefault="00254D9B">
            <w:pPr>
              <w:jc w:val="both"/>
              <w:rPr>
                <w:szCs w:val="22"/>
              </w:rPr>
            </w:pPr>
          </w:p>
        </w:tc>
        <w:tc>
          <w:tcPr>
            <w:tcW w:w="1559" w:type="dxa"/>
            <w:vMerge/>
            <w:tcBorders>
              <w:bottom w:val="single" w:sz="4" w:space="0" w:color="auto"/>
            </w:tcBorders>
          </w:tcPr>
          <w:p w14:paraId="55E48607" w14:textId="77777777" w:rsidR="00254D9B" w:rsidRDefault="00254D9B">
            <w:pPr>
              <w:jc w:val="both"/>
              <w:rPr>
                <w:szCs w:val="22"/>
              </w:rPr>
            </w:pPr>
          </w:p>
        </w:tc>
        <w:tc>
          <w:tcPr>
            <w:tcW w:w="1620" w:type="dxa"/>
            <w:tcBorders>
              <w:top w:val="single" w:sz="4" w:space="0" w:color="auto"/>
              <w:bottom w:val="single" w:sz="4" w:space="0" w:color="auto"/>
            </w:tcBorders>
          </w:tcPr>
          <w:p w14:paraId="3AF69296" w14:textId="77777777" w:rsidR="00254D9B" w:rsidRDefault="00254D9B">
            <w:pPr>
              <w:jc w:val="center"/>
              <w:rPr>
                <w:szCs w:val="22"/>
              </w:rPr>
            </w:pPr>
            <w:r>
              <w:rPr>
                <w:szCs w:val="22"/>
              </w:rPr>
              <w:t>Tegevustulud</w:t>
            </w:r>
          </w:p>
        </w:tc>
        <w:tc>
          <w:tcPr>
            <w:tcW w:w="1924" w:type="dxa"/>
            <w:tcBorders>
              <w:top w:val="single" w:sz="4" w:space="0" w:color="auto"/>
              <w:bottom w:val="single" w:sz="4" w:space="0" w:color="auto"/>
            </w:tcBorders>
          </w:tcPr>
          <w:p w14:paraId="20624861" w14:textId="77777777" w:rsidR="00254D9B" w:rsidRDefault="00254D9B">
            <w:pPr>
              <w:jc w:val="center"/>
              <w:rPr>
                <w:szCs w:val="22"/>
              </w:rPr>
            </w:pPr>
            <w:r>
              <w:rPr>
                <w:szCs w:val="22"/>
              </w:rPr>
              <w:t>Tegevuskulud</w:t>
            </w:r>
          </w:p>
        </w:tc>
        <w:tc>
          <w:tcPr>
            <w:tcW w:w="1276" w:type="dxa"/>
            <w:tcBorders>
              <w:top w:val="single" w:sz="4" w:space="0" w:color="auto"/>
              <w:bottom w:val="single" w:sz="4" w:space="0" w:color="auto"/>
            </w:tcBorders>
          </w:tcPr>
          <w:p w14:paraId="757F7A71" w14:textId="77777777" w:rsidR="00254D9B" w:rsidRDefault="00254D9B">
            <w:pPr>
              <w:jc w:val="center"/>
              <w:rPr>
                <w:szCs w:val="22"/>
              </w:rPr>
            </w:pPr>
            <w:r>
              <w:rPr>
                <w:szCs w:val="22"/>
              </w:rPr>
              <w:t>Tulem</w:t>
            </w:r>
          </w:p>
        </w:tc>
      </w:tr>
      <w:tr w:rsidR="00254D9B" w14:paraId="6E0316E0" w14:textId="77777777">
        <w:tc>
          <w:tcPr>
            <w:tcW w:w="3085" w:type="dxa"/>
            <w:gridSpan w:val="2"/>
            <w:tcBorders>
              <w:top w:val="single" w:sz="4" w:space="0" w:color="auto"/>
              <w:bottom w:val="nil"/>
            </w:tcBorders>
          </w:tcPr>
          <w:p w14:paraId="4782AFD9" w14:textId="77777777" w:rsidR="00254D9B" w:rsidRDefault="00254D9B">
            <w:pPr>
              <w:jc w:val="both"/>
              <w:rPr>
                <w:szCs w:val="22"/>
              </w:rPr>
            </w:pPr>
            <w:r>
              <w:rPr>
                <w:szCs w:val="22"/>
              </w:rPr>
              <w:t>Kohila Maja OÜ</w:t>
            </w:r>
          </w:p>
        </w:tc>
        <w:tc>
          <w:tcPr>
            <w:tcW w:w="1559" w:type="dxa"/>
            <w:tcBorders>
              <w:top w:val="single" w:sz="4" w:space="0" w:color="auto"/>
              <w:bottom w:val="nil"/>
            </w:tcBorders>
          </w:tcPr>
          <w:p w14:paraId="7BA105F9" w14:textId="77777777" w:rsidR="00254D9B" w:rsidRDefault="00254D9B">
            <w:pPr>
              <w:jc w:val="both"/>
              <w:rPr>
                <w:szCs w:val="22"/>
              </w:rPr>
            </w:pPr>
          </w:p>
        </w:tc>
        <w:tc>
          <w:tcPr>
            <w:tcW w:w="1620" w:type="dxa"/>
            <w:tcBorders>
              <w:top w:val="single" w:sz="4" w:space="0" w:color="auto"/>
              <w:bottom w:val="nil"/>
            </w:tcBorders>
          </w:tcPr>
          <w:p w14:paraId="6B6F221B" w14:textId="77777777" w:rsidR="00254D9B" w:rsidRDefault="00254D9B">
            <w:pPr>
              <w:jc w:val="both"/>
              <w:rPr>
                <w:szCs w:val="22"/>
              </w:rPr>
            </w:pPr>
          </w:p>
        </w:tc>
        <w:tc>
          <w:tcPr>
            <w:tcW w:w="1924" w:type="dxa"/>
            <w:tcBorders>
              <w:top w:val="single" w:sz="4" w:space="0" w:color="auto"/>
              <w:bottom w:val="nil"/>
            </w:tcBorders>
          </w:tcPr>
          <w:p w14:paraId="217C615E" w14:textId="77777777" w:rsidR="00254D9B" w:rsidRDefault="00254D9B">
            <w:pPr>
              <w:jc w:val="both"/>
              <w:rPr>
                <w:szCs w:val="22"/>
              </w:rPr>
            </w:pPr>
          </w:p>
        </w:tc>
        <w:tc>
          <w:tcPr>
            <w:tcW w:w="1276" w:type="dxa"/>
            <w:tcBorders>
              <w:top w:val="single" w:sz="4" w:space="0" w:color="auto"/>
              <w:bottom w:val="nil"/>
            </w:tcBorders>
          </w:tcPr>
          <w:p w14:paraId="3BB01ADB" w14:textId="77777777" w:rsidR="00254D9B" w:rsidRDefault="00254D9B">
            <w:pPr>
              <w:jc w:val="both"/>
              <w:rPr>
                <w:szCs w:val="22"/>
              </w:rPr>
            </w:pPr>
          </w:p>
        </w:tc>
      </w:tr>
      <w:tr w:rsidR="00254D9B" w14:paraId="2BEF2FC7" w14:textId="77777777" w:rsidTr="008C6655">
        <w:tblPrEx>
          <w:tblLook w:val="01E0" w:firstRow="1" w:lastRow="1" w:firstColumn="1" w:lastColumn="1" w:noHBand="0" w:noVBand="0"/>
        </w:tblPrEx>
        <w:tc>
          <w:tcPr>
            <w:tcW w:w="648" w:type="dxa"/>
            <w:tcBorders>
              <w:top w:val="nil"/>
              <w:bottom w:val="nil"/>
            </w:tcBorders>
          </w:tcPr>
          <w:p w14:paraId="07918EFB" w14:textId="77777777" w:rsidR="00254D9B" w:rsidRDefault="00254D9B">
            <w:pPr>
              <w:jc w:val="both"/>
              <w:rPr>
                <w:b/>
                <w:szCs w:val="22"/>
              </w:rPr>
            </w:pPr>
          </w:p>
        </w:tc>
        <w:tc>
          <w:tcPr>
            <w:tcW w:w="2437" w:type="dxa"/>
            <w:tcBorders>
              <w:top w:val="nil"/>
              <w:bottom w:val="nil"/>
            </w:tcBorders>
            <w:vAlign w:val="bottom"/>
          </w:tcPr>
          <w:p w14:paraId="7626F38B" w14:textId="47DF555C" w:rsidR="00254D9B" w:rsidRDefault="00254D9B" w:rsidP="00A819FE">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A819FE">
              <w:rPr>
                <w:rFonts w:ascii="Times New Roman" w:hAnsi="Times New Roman"/>
                <w:szCs w:val="22"/>
              </w:rPr>
              <w:t>7</w:t>
            </w:r>
          </w:p>
        </w:tc>
        <w:tc>
          <w:tcPr>
            <w:tcW w:w="1559" w:type="dxa"/>
            <w:tcBorders>
              <w:top w:val="nil"/>
              <w:bottom w:val="nil"/>
            </w:tcBorders>
            <w:vAlign w:val="bottom"/>
          </w:tcPr>
          <w:p w14:paraId="4F5A1CD2"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nil"/>
            </w:tcBorders>
            <w:vAlign w:val="bottom"/>
          </w:tcPr>
          <w:p w14:paraId="4F1091E9" w14:textId="18FCBB75" w:rsidR="00254D9B" w:rsidRPr="00EA2E43" w:rsidRDefault="00EA2E43" w:rsidP="00FE6D37">
            <w:pPr>
              <w:jc w:val="right"/>
              <w:rPr>
                <w:szCs w:val="22"/>
              </w:rPr>
            </w:pPr>
            <w:r w:rsidRPr="00EA2E43">
              <w:rPr>
                <w:szCs w:val="22"/>
              </w:rPr>
              <w:t>752 010</w:t>
            </w:r>
          </w:p>
        </w:tc>
        <w:tc>
          <w:tcPr>
            <w:tcW w:w="1924" w:type="dxa"/>
            <w:tcBorders>
              <w:top w:val="nil"/>
              <w:bottom w:val="nil"/>
            </w:tcBorders>
            <w:vAlign w:val="bottom"/>
          </w:tcPr>
          <w:p w14:paraId="49BA6785" w14:textId="2F6FBE4B" w:rsidR="00254D9B" w:rsidRPr="00EA2E43" w:rsidRDefault="007B3A9E" w:rsidP="00EA2E43">
            <w:pPr>
              <w:jc w:val="right"/>
              <w:rPr>
                <w:szCs w:val="22"/>
              </w:rPr>
            </w:pPr>
            <w:r w:rsidRPr="00EA2E43">
              <w:rPr>
                <w:szCs w:val="22"/>
              </w:rPr>
              <w:t>1</w:t>
            </w:r>
            <w:r w:rsidR="00B352E3" w:rsidRPr="00EA2E43">
              <w:rPr>
                <w:szCs w:val="22"/>
              </w:rPr>
              <w:t> 0</w:t>
            </w:r>
            <w:r w:rsidR="00EA2E43" w:rsidRPr="00EA2E43">
              <w:rPr>
                <w:szCs w:val="22"/>
              </w:rPr>
              <w:t>14</w:t>
            </w:r>
            <w:r w:rsidR="00B352E3" w:rsidRPr="00EA2E43">
              <w:rPr>
                <w:szCs w:val="22"/>
              </w:rPr>
              <w:t xml:space="preserve"> </w:t>
            </w:r>
            <w:r w:rsidR="00EA2E43" w:rsidRPr="00EA2E43">
              <w:rPr>
                <w:szCs w:val="22"/>
              </w:rPr>
              <w:t>634</w:t>
            </w:r>
            <w:r w:rsidR="00F6049A" w:rsidRPr="00EA2E43">
              <w:rPr>
                <w:szCs w:val="22"/>
              </w:rPr>
              <w:t xml:space="preserve"> </w:t>
            </w:r>
          </w:p>
        </w:tc>
        <w:tc>
          <w:tcPr>
            <w:tcW w:w="1276" w:type="dxa"/>
            <w:tcBorders>
              <w:top w:val="nil"/>
              <w:bottom w:val="nil"/>
            </w:tcBorders>
            <w:vAlign w:val="bottom"/>
          </w:tcPr>
          <w:p w14:paraId="0F2224EC" w14:textId="32934C7F" w:rsidR="00254D9B" w:rsidRPr="00EA2E43" w:rsidRDefault="006350AF" w:rsidP="00EA2E43">
            <w:pPr>
              <w:pStyle w:val="xl81"/>
              <w:pBdr>
                <w:bottom w:val="none" w:sz="0" w:space="0" w:color="auto"/>
              </w:pBdr>
              <w:spacing w:before="0" w:beforeAutospacing="0" w:after="0" w:afterAutospacing="0"/>
              <w:textAlignment w:val="auto"/>
              <w:rPr>
                <w:rFonts w:ascii="Times New Roman" w:hAnsi="Times New Roman"/>
                <w:szCs w:val="22"/>
              </w:rPr>
            </w:pPr>
            <w:r w:rsidRPr="00EA2E43">
              <w:rPr>
                <w:rFonts w:ascii="Times New Roman" w:hAnsi="Times New Roman"/>
                <w:szCs w:val="22"/>
              </w:rPr>
              <w:t>-</w:t>
            </w:r>
            <w:r w:rsidR="00EA2E43" w:rsidRPr="00EA2E43">
              <w:rPr>
                <w:rFonts w:ascii="Times New Roman" w:hAnsi="Times New Roman"/>
                <w:szCs w:val="22"/>
              </w:rPr>
              <w:t>262 624</w:t>
            </w:r>
          </w:p>
        </w:tc>
      </w:tr>
      <w:tr w:rsidR="00EE2E90" w:rsidRPr="00CA0174" w14:paraId="5CF87332" w14:textId="77777777" w:rsidTr="008C6655">
        <w:tblPrEx>
          <w:tblLook w:val="01E0" w:firstRow="1" w:lastRow="1" w:firstColumn="1" w:lastColumn="1" w:noHBand="0" w:noVBand="0"/>
        </w:tblPrEx>
        <w:tc>
          <w:tcPr>
            <w:tcW w:w="648" w:type="dxa"/>
            <w:tcBorders>
              <w:top w:val="nil"/>
              <w:bottom w:val="nil"/>
            </w:tcBorders>
          </w:tcPr>
          <w:p w14:paraId="1208A80F" w14:textId="77777777" w:rsidR="00EE2E90" w:rsidRDefault="00EE2E90">
            <w:pPr>
              <w:jc w:val="both"/>
              <w:rPr>
                <w:b/>
                <w:szCs w:val="22"/>
              </w:rPr>
            </w:pPr>
          </w:p>
        </w:tc>
        <w:tc>
          <w:tcPr>
            <w:tcW w:w="2437" w:type="dxa"/>
            <w:tcBorders>
              <w:top w:val="nil"/>
              <w:bottom w:val="single" w:sz="4" w:space="0" w:color="auto"/>
            </w:tcBorders>
            <w:vAlign w:val="bottom"/>
          </w:tcPr>
          <w:p w14:paraId="7123F4DA" w14:textId="21902FE2" w:rsidR="00EE2E90" w:rsidRDefault="00EE2E90" w:rsidP="00A819FE">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A819FE">
              <w:rPr>
                <w:rFonts w:ascii="Times New Roman" w:hAnsi="Times New Roman"/>
                <w:szCs w:val="22"/>
              </w:rPr>
              <w:t>6</w:t>
            </w:r>
          </w:p>
        </w:tc>
        <w:tc>
          <w:tcPr>
            <w:tcW w:w="1559" w:type="dxa"/>
            <w:tcBorders>
              <w:top w:val="nil"/>
              <w:bottom w:val="single" w:sz="4" w:space="0" w:color="auto"/>
            </w:tcBorders>
            <w:vAlign w:val="bottom"/>
          </w:tcPr>
          <w:p w14:paraId="0B755240" w14:textId="77777777" w:rsidR="00EE2E90" w:rsidRDefault="00EE2E90"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single" w:sz="4" w:space="0" w:color="auto"/>
            </w:tcBorders>
            <w:vAlign w:val="bottom"/>
          </w:tcPr>
          <w:p w14:paraId="2EE108E3" w14:textId="5CE07933" w:rsidR="00EE2E90" w:rsidRDefault="00FE58FA" w:rsidP="000B532E">
            <w:pPr>
              <w:jc w:val="right"/>
              <w:rPr>
                <w:szCs w:val="22"/>
              </w:rPr>
            </w:pPr>
            <w:r>
              <w:rPr>
                <w:szCs w:val="22"/>
              </w:rPr>
              <w:t>681 329</w:t>
            </w:r>
          </w:p>
        </w:tc>
        <w:tc>
          <w:tcPr>
            <w:tcW w:w="1924" w:type="dxa"/>
            <w:tcBorders>
              <w:top w:val="nil"/>
              <w:bottom w:val="single" w:sz="4" w:space="0" w:color="auto"/>
            </w:tcBorders>
            <w:vAlign w:val="bottom"/>
          </w:tcPr>
          <w:p w14:paraId="0A1EC9AE" w14:textId="320286E4" w:rsidR="00EE2E90" w:rsidRDefault="00FE58FA" w:rsidP="00B1561E">
            <w:pPr>
              <w:jc w:val="right"/>
              <w:rPr>
                <w:szCs w:val="22"/>
              </w:rPr>
            </w:pPr>
            <w:r>
              <w:rPr>
                <w:szCs w:val="22"/>
              </w:rPr>
              <w:t>1 049 499</w:t>
            </w:r>
          </w:p>
        </w:tc>
        <w:tc>
          <w:tcPr>
            <w:tcW w:w="1276" w:type="dxa"/>
            <w:tcBorders>
              <w:top w:val="nil"/>
              <w:bottom w:val="single" w:sz="4" w:space="0" w:color="auto"/>
            </w:tcBorders>
            <w:vAlign w:val="bottom"/>
          </w:tcPr>
          <w:p w14:paraId="5A2BCA30" w14:textId="3942C1B2" w:rsidR="00EE2E90" w:rsidRDefault="005475C1" w:rsidP="007E6F43">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w:t>
            </w:r>
            <w:r w:rsidR="007E6F43">
              <w:rPr>
                <w:rFonts w:ascii="Times New Roman" w:hAnsi="Times New Roman"/>
                <w:szCs w:val="22"/>
              </w:rPr>
              <w:t>368 170</w:t>
            </w:r>
          </w:p>
        </w:tc>
      </w:tr>
    </w:tbl>
    <w:p w14:paraId="42682440" w14:textId="77777777" w:rsidR="00254D9B" w:rsidRDefault="00254D9B">
      <w:pPr>
        <w:jc w:val="both"/>
        <w:rPr>
          <w:szCs w:val="22"/>
        </w:rPr>
      </w:pPr>
    </w:p>
    <w:p w14:paraId="60CBCC68" w14:textId="77777777" w:rsidR="00D86019" w:rsidRDefault="00D86019">
      <w:pPr>
        <w:jc w:val="both"/>
        <w:rPr>
          <w:szCs w:val="22"/>
        </w:rPr>
      </w:pPr>
    </w:p>
    <w:p w14:paraId="056DAF24" w14:textId="77777777" w:rsidR="00D86019" w:rsidRDefault="00D86019">
      <w:pPr>
        <w:jc w:val="both"/>
        <w:rPr>
          <w:szCs w:val="22"/>
        </w:rPr>
      </w:pPr>
    </w:p>
    <w:tbl>
      <w:tblPr>
        <w:tblW w:w="950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2340"/>
        <w:gridCol w:w="2520"/>
      </w:tblGrid>
      <w:tr w:rsidR="00254D9B" w14:paraId="0469E959" w14:textId="77777777">
        <w:trPr>
          <w:cantSplit/>
        </w:trPr>
        <w:tc>
          <w:tcPr>
            <w:tcW w:w="3085" w:type="dxa"/>
            <w:gridSpan w:val="2"/>
            <w:vMerge w:val="restart"/>
            <w:tcBorders>
              <w:top w:val="single" w:sz="12" w:space="0" w:color="auto"/>
              <w:bottom w:val="nil"/>
              <w:right w:val="nil"/>
            </w:tcBorders>
          </w:tcPr>
          <w:p w14:paraId="304371FC" w14:textId="6CAD73D7" w:rsidR="00254D9B" w:rsidRDefault="00254D9B"/>
        </w:tc>
        <w:tc>
          <w:tcPr>
            <w:tcW w:w="1559" w:type="dxa"/>
            <w:vMerge w:val="restart"/>
            <w:tcBorders>
              <w:top w:val="single" w:sz="12" w:space="0" w:color="auto"/>
              <w:left w:val="nil"/>
              <w:bottom w:val="nil"/>
              <w:right w:val="nil"/>
            </w:tcBorders>
          </w:tcPr>
          <w:p w14:paraId="26789602" w14:textId="77777777" w:rsidR="00254D9B" w:rsidRDefault="00254D9B">
            <w:pPr>
              <w:jc w:val="center"/>
              <w:rPr>
                <w:szCs w:val="22"/>
              </w:rPr>
            </w:pPr>
            <w:r>
              <w:rPr>
                <w:szCs w:val="22"/>
              </w:rPr>
              <w:t>Osaluse määr (%)</w:t>
            </w:r>
          </w:p>
        </w:tc>
        <w:tc>
          <w:tcPr>
            <w:tcW w:w="4860" w:type="dxa"/>
            <w:gridSpan w:val="2"/>
            <w:tcBorders>
              <w:top w:val="single" w:sz="12" w:space="0" w:color="auto"/>
              <w:left w:val="nil"/>
              <w:bottom w:val="single" w:sz="4" w:space="0" w:color="auto"/>
            </w:tcBorders>
          </w:tcPr>
          <w:p w14:paraId="464A1657" w14:textId="77777777" w:rsidR="00254D9B" w:rsidRDefault="00254D9B">
            <w:pPr>
              <w:jc w:val="center"/>
              <w:rPr>
                <w:szCs w:val="22"/>
              </w:rPr>
            </w:pPr>
          </w:p>
          <w:p w14:paraId="7B1F8CCF" w14:textId="5541F4E4" w:rsidR="008C6655" w:rsidRDefault="008C6655">
            <w:pPr>
              <w:jc w:val="center"/>
              <w:rPr>
                <w:szCs w:val="22"/>
              </w:rPr>
            </w:pPr>
          </w:p>
        </w:tc>
      </w:tr>
      <w:tr w:rsidR="00254D9B" w14:paraId="10E3D0D1" w14:textId="77777777">
        <w:trPr>
          <w:cantSplit/>
        </w:trPr>
        <w:tc>
          <w:tcPr>
            <w:tcW w:w="3085" w:type="dxa"/>
            <w:gridSpan w:val="2"/>
            <w:vMerge/>
            <w:tcBorders>
              <w:top w:val="nil"/>
              <w:bottom w:val="single" w:sz="4" w:space="0" w:color="auto"/>
              <w:right w:val="nil"/>
            </w:tcBorders>
          </w:tcPr>
          <w:p w14:paraId="6E29B074" w14:textId="77777777" w:rsidR="00254D9B" w:rsidRDefault="00254D9B">
            <w:pPr>
              <w:jc w:val="both"/>
              <w:rPr>
                <w:szCs w:val="22"/>
              </w:rPr>
            </w:pPr>
          </w:p>
        </w:tc>
        <w:tc>
          <w:tcPr>
            <w:tcW w:w="1559" w:type="dxa"/>
            <w:vMerge/>
            <w:tcBorders>
              <w:top w:val="nil"/>
              <w:left w:val="nil"/>
              <w:bottom w:val="single" w:sz="4" w:space="0" w:color="auto"/>
              <w:right w:val="nil"/>
            </w:tcBorders>
          </w:tcPr>
          <w:p w14:paraId="50634A06" w14:textId="77777777" w:rsidR="00254D9B" w:rsidRDefault="00254D9B">
            <w:pPr>
              <w:jc w:val="both"/>
              <w:rPr>
                <w:szCs w:val="22"/>
              </w:rPr>
            </w:pPr>
          </w:p>
        </w:tc>
        <w:tc>
          <w:tcPr>
            <w:tcW w:w="2340" w:type="dxa"/>
            <w:tcBorders>
              <w:top w:val="single" w:sz="4" w:space="0" w:color="auto"/>
              <w:left w:val="nil"/>
              <w:bottom w:val="single" w:sz="4" w:space="0" w:color="auto"/>
              <w:right w:val="nil"/>
            </w:tcBorders>
          </w:tcPr>
          <w:p w14:paraId="0C1BBA00" w14:textId="77777777" w:rsidR="00254D9B" w:rsidRDefault="00254D9B">
            <w:pPr>
              <w:jc w:val="center"/>
              <w:rPr>
                <w:szCs w:val="22"/>
              </w:rPr>
            </w:pPr>
            <w:r>
              <w:rPr>
                <w:szCs w:val="22"/>
              </w:rPr>
              <w:t>Varad</w:t>
            </w:r>
          </w:p>
        </w:tc>
        <w:tc>
          <w:tcPr>
            <w:tcW w:w="2520" w:type="dxa"/>
            <w:tcBorders>
              <w:top w:val="single" w:sz="4" w:space="0" w:color="auto"/>
              <w:left w:val="nil"/>
              <w:bottom w:val="single" w:sz="4" w:space="0" w:color="auto"/>
            </w:tcBorders>
          </w:tcPr>
          <w:p w14:paraId="1EBB421B" w14:textId="77777777" w:rsidR="00254D9B" w:rsidRDefault="00254D9B">
            <w:pPr>
              <w:jc w:val="right"/>
              <w:rPr>
                <w:szCs w:val="22"/>
              </w:rPr>
            </w:pPr>
            <w:r>
              <w:rPr>
                <w:szCs w:val="22"/>
              </w:rPr>
              <w:t>Netovarad</w:t>
            </w:r>
          </w:p>
        </w:tc>
      </w:tr>
      <w:tr w:rsidR="00254D9B" w14:paraId="024C2A37" w14:textId="77777777">
        <w:tc>
          <w:tcPr>
            <w:tcW w:w="3085" w:type="dxa"/>
            <w:gridSpan w:val="2"/>
            <w:tcBorders>
              <w:top w:val="single" w:sz="4" w:space="0" w:color="auto"/>
            </w:tcBorders>
          </w:tcPr>
          <w:p w14:paraId="0ECE8E96" w14:textId="77777777" w:rsidR="00254D9B" w:rsidRDefault="00254D9B">
            <w:pPr>
              <w:jc w:val="both"/>
              <w:rPr>
                <w:szCs w:val="22"/>
              </w:rPr>
            </w:pPr>
            <w:r>
              <w:rPr>
                <w:szCs w:val="22"/>
              </w:rPr>
              <w:t>Kohila Maja OÜ</w:t>
            </w:r>
          </w:p>
        </w:tc>
        <w:tc>
          <w:tcPr>
            <w:tcW w:w="1559" w:type="dxa"/>
            <w:tcBorders>
              <w:top w:val="single" w:sz="4" w:space="0" w:color="auto"/>
            </w:tcBorders>
          </w:tcPr>
          <w:p w14:paraId="2540CDDC" w14:textId="77777777" w:rsidR="00254D9B" w:rsidRDefault="00254D9B">
            <w:pPr>
              <w:jc w:val="both"/>
              <w:rPr>
                <w:szCs w:val="22"/>
              </w:rPr>
            </w:pPr>
          </w:p>
        </w:tc>
        <w:tc>
          <w:tcPr>
            <w:tcW w:w="2340" w:type="dxa"/>
            <w:tcBorders>
              <w:top w:val="single" w:sz="4" w:space="0" w:color="auto"/>
            </w:tcBorders>
          </w:tcPr>
          <w:p w14:paraId="422641B2" w14:textId="77777777" w:rsidR="00254D9B" w:rsidRDefault="00254D9B">
            <w:pPr>
              <w:jc w:val="both"/>
              <w:rPr>
                <w:szCs w:val="22"/>
              </w:rPr>
            </w:pPr>
          </w:p>
        </w:tc>
        <w:tc>
          <w:tcPr>
            <w:tcW w:w="2520" w:type="dxa"/>
            <w:tcBorders>
              <w:top w:val="single" w:sz="4" w:space="0" w:color="auto"/>
            </w:tcBorders>
          </w:tcPr>
          <w:p w14:paraId="50B31C29" w14:textId="77777777" w:rsidR="00254D9B" w:rsidRDefault="00254D9B">
            <w:pPr>
              <w:jc w:val="both"/>
              <w:rPr>
                <w:szCs w:val="22"/>
              </w:rPr>
            </w:pPr>
          </w:p>
        </w:tc>
      </w:tr>
      <w:tr w:rsidR="00254D9B" w14:paraId="629AE1C5" w14:textId="77777777">
        <w:tblPrEx>
          <w:tblLook w:val="01E0" w:firstRow="1" w:lastRow="1" w:firstColumn="1" w:lastColumn="1" w:noHBand="0" w:noVBand="0"/>
        </w:tblPrEx>
        <w:tc>
          <w:tcPr>
            <w:tcW w:w="648" w:type="dxa"/>
          </w:tcPr>
          <w:p w14:paraId="3EFC20E0" w14:textId="77777777" w:rsidR="00254D9B" w:rsidRDefault="00254D9B">
            <w:pPr>
              <w:jc w:val="both"/>
              <w:rPr>
                <w:b/>
                <w:szCs w:val="22"/>
              </w:rPr>
            </w:pPr>
          </w:p>
        </w:tc>
        <w:tc>
          <w:tcPr>
            <w:tcW w:w="2437" w:type="dxa"/>
            <w:vAlign w:val="bottom"/>
          </w:tcPr>
          <w:p w14:paraId="69860140" w14:textId="5639814E" w:rsidR="00254D9B" w:rsidRDefault="00254D9B" w:rsidP="00C3561A">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C3561A">
              <w:rPr>
                <w:rFonts w:ascii="Times New Roman" w:hAnsi="Times New Roman"/>
                <w:szCs w:val="22"/>
              </w:rPr>
              <w:t>7</w:t>
            </w:r>
          </w:p>
        </w:tc>
        <w:tc>
          <w:tcPr>
            <w:tcW w:w="1559" w:type="dxa"/>
            <w:vAlign w:val="bottom"/>
          </w:tcPr>
          <w:p w14:paraId="54EAD6DB"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0416AE5" w14:textId="654F8634" w:rsidR="00254D9B" w:rsidRPr="00EF6284" w:rsidRDefault="002714F9" w:rsidP="00812624">
            <w:pPr>
              <w:jc w:val="right"/>
              <w:rPr>
                <w:szCs w:val="22"/>
              </w:rPr>
            </w:pPr>
            <w:r w:rsidRPr="00EF6284">
              <w:rPr>
                <w:szCs w:val="22"/>
              </w:rPr>
              <w:t>1</w:t>
            </w:r>
            <w:r w:rsidR="00812624" w:rsidRPr="00EF6284">
              <w:rPr>
                <w:szCs w:val="22"/>
              </w:rPr>
              <w:t>3 983 904</w:t>
            </w:r>
          </w:p>
        </w:tc>
        <w:tc>
          <w:tcPr>
            <w:tcW w:w="2520" w:type="dxa"/>
            <w:vAlign w:val="bottom"/>
          </w:tcPr>
          <w:p w14:paraId="78AEBD23" w14:textId="5C8426BB" w:rsidR="00254D9B" w:rsidRPr="00EF6284" w:rsidRDefault="008C6655" w:rsidP="008C6655">
            <w:pPr>
              <w:jc w:val="center"/>
              <w:rPr>
                <w:szCs w:val="22"/>
              </w:rPr>
            </w:pPr>
            <w:r>
              <w:rPr>
                <w:szCs w:val="22"/>
              </w:rPr>
              <w:t xml:space="preserve">                  </w:t>
            </w:r>
            <w:r w:rsidR="002714F9" w:rsidRPr="00EF6284">
              <w:rPr>
                <w:szCs w:val="22"/>
              </w:rPr>
              <w:t>1</w:t>
            </w:r>
            <w:r w:rsidR="0067763F" w:rsidRPr="00EF6284">
              <w:rPr>
                <w:szCs w:val="22"/>
              </w:rPr>
              <w:t>2</w:t>
            </w:r>
            <w:r w:rsidR="00001993">
              <w:rPr>
                <w:szCs w:val="22"/>
              </w:rPr>
              <w:t> 625 032</w:t>
            </w:r>
          </w:p>
        </w:tc>
      </w:tr>
      <w:tr w:rsidR="00CA0174" w:rsidRPr="00CA0174" w14:paraId="3480BE54" w14:textId="77777777">
        <w:tblPrEx>
          <w:tblLook w:val="01E0" w:firstRow="1" w:lastRow="1" w:firstColumn="1" w:lastColumn="1" w:noHBand="0" w:noVBand="0"/>
        </w:tblPrEx>
        <w:tc>
          <w:tcPr>
            <w:tcW w:w="648" w:type="dxa"/>
          </w:tcPr>
          <w:p w14:paraId="6AD43EB8" w14:textId="77777777" w:rsidR="003F270F" w:rsidRDefault="003F270F">
            <w:pPr>
              <w:jc w:val="both"/>
              <w:rPr>
                <w:b/>
                <w:szCs w:val="22"/>
              </w:rPr>
            </w:pPr>
          </w:p>
        </w:tc>
        <w:tc>
          <w:tcPr>
            <w:tcW w:w="2437" w:type="dxa"/>
            <w:vAlign w:val="bottom"/>
          </w:tcPr>
          <w:p w14:paraId="6B771838" w14:textId="0049DF17" w:rsidR="003F270F" w:rsidRDefault="003F270F" w:rsidP="00C3561A">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C3561A">
              <w:rPr>
                <w:rFonts w:ascii="Times New Roman" w:hAnsi="Times New Roman"/>
                <w:szCs w:val="22"/>
              </w:rPr>
              <w:t>6</w:t>
            </w:r>
          </w:p>
        </w:tc>
        <w:tc>
          <w:tcPr>
            <w:tcW w:w="1559" w:type="dxa"/>
            <w:vAlign w:val="bottom"/>
          </w:tcPr>
          <w:p w14:paraId="52E91474" w14:textId="77777777" w:rsidR="003F270F" w:rsidRDefault="003F270F"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2C28693" w14:textId="0100B2A6" w:rsidR="003F270F" w:rsidRDefault="000E29F0" w:rsidP="00C3561A">
            <w:pPr>
              <w:jc w:val="right"/>
              <w:rPr>
                <w:szCs w:val="22"/>
              </w:rPr>
            </w:pPr>
            <w:r>
              <w:rPr>
                <w:szCs w:val="22"/>
              </w:rPr>
              <w:t>14</w:t>
            </w:r>
            <w:r w:rsidR="00C3561A">
              <w:rPr>
                <w:szCs w:val="22"/>
              </w:rPr>
              <w:t> 495 454</w:t>
            </w:r>
          </w:p>
        </w:tc>
        <w:tc>
          <w:tcPr>
            <w:tcW w:w="2520" w:type="dxa"/>
            <w:vAlign w:val="bottom"/>
          </w:tcPr>
          <w:p w14:paraId="0BB1867A" w14:textId="007FB483" w:rsidR="003F270F" w:rsidRPr="00CA0174" w:rsidRDefault="000E5F3A" w:rsidP="00C3561A">
            <w:pPr>
              <w:jc w:val="center"/>
              <w:rPr>
                <w:szCs w:val="22"/>
              </w:rPr>
            </w:pPr>
            <w:r w:rsidRPr="00CA0174">
              <w:rPr>
                <w:color w:val="FF0000"/>
                <w:szCs w:val="22"/>
              </w:rPr>
              <w:t xml:space="preserve">                   </w:t>
            </w:r>
            <w:r w:rsidRPr="0037156F">
              <w:rPr>
                <w:szCs w:val="22"/>
              </w:rPr>
              <w:t>1</w:t>
            </w:r>
            <w:r w:rsidR="00C3561A">
              <w:rPr>
                <w:szCs w:val="22"/>
              </w:rPr>
              <w:t>2 892 961</w:t>
            </w:r>
            <w:r w:rsidR="002B7C23" w:rsidRPr="0037156F">
              <w:rPr>
                <w:szCs w:val="22"/>
              </w:rPr>
              <w:t xml:space="preserve"> </w:t>
            </w:r>
          </w:p>
        </w:tc>
      </w:tr>
    </w:tbl>
    <w:p w14:paraId="4A126558" w14:textId="77777777" w:rsidR="00A75902" w:rsidRDefault="00A75902">
      <w:pPr>
        <w:pStyle w:val="Pealkiri2"/>
        <w:tabs>
          <w:tab w:val="left" w:pos="1440"/>
        </w:tabs>
        <w:jc w:val="both"/>
        <w:rPr>
          <w:lang w:val="et-EE"/>
        </w:rPr>
      </w:pPr>
      <w:bookmarkStart w:id="419" w:name="_Toc165616947"/>
      <w:bookmarkStart w:id="420" w:name="_Toc230526194"/>
      <w:bookmarkStart w:id="421" w:name="_Toc229803723"/>
      <w:bookmarkStart w:id="422" w:name="_Toc261163126"/>
      <w:bookmarkStart w:id="423" w:name="_Toc293665766"/>
    </w:p>
    <w:p w14:paraId="3EC6D016" w14:textId="77777777" w:rsidR="00BC5476" w:rsidRDefault="00345A6E" w:rsidP="00B67093">
      <w:bookmarkStart w:id="424" w:name="_Toc481568554"/>
      <w:r w:rsidRPr="00B67093">
        <w:t>Kohila Vallavalitsuse 29.11.2016 otsusega nr 59 suurendati rahalise sissemaksena Kohila Maja OÜ osakapitali 224 806 eurot.</w:t>
      </w:r>
      <w:bookmarkStart w:id="425" w:name="_Toc451248518"/>
    </w:p>
    <w:p w14:paraId="6A0B4ED9" w14:textId="77777777" w:rsidR="003717C8" w:rsidRDefault="003717C8" w:rsidP="0016521C">
      <w:pPr>
        <w:jc w:val="both"/>
      </w:pPr>
      <w:r>
        <w:t xml:space="preserve">Vastavalt 29.03.2016 Kohila Vallavolikogu otsusele nr 14 lugeda Kohila Vallavalitsuse, osaühingu Kohila Maja ja Sihtasutuse Keskkonnainvesteeringute Keskus vahel 11.12.2011 sõlmitud ühtekuuluvusfondi veeprojekti laenukonto lepingu alusel tehtud maksed kogusummas </w:t>
      </w:r>
    </w:p>
    <w:p w14:paraId="6C29C424" w14:textId="4EDCD1AB" w:rsidR="00BC5476" w:rsidRDefault="003717C8" w:rsidP="0016521C">
      <w:pPr>
        <w:jc w:val="both"/>
      </w:pPr>
      <w:r>
        <w:t>1 701 700 eurot osaühingu Kohila Maja osakapitali sissemakseks.</w:t>
      </w:r>
    </w:p>
    <w:p w14:paraId="08646A1C" w14:textId="77777777" w:rsidR="003717C8" w:rsidRDefault="003717C8" w:rsidP="0016521C">
      <w:pPr>
        <w:jc w:val="both"/>
      </w:pPr>
    </w:p>
    <w:p w14:paraId="1956855A" w14:textId="77777777" w:rsidR="00254D9B" w:rsidRPr="00BC5476" w:rsidRDefault="00254D9B" w:rsidP="00B85B6C">
      <w:pPr>
        <w:pStyle w:val="Pealkiri2"/>
        <w:jc w:val="both"/>
      </w:pPr>
      <w:bookmarkStart w:id="426" w:name="_Toc481568876"/>
      <w:bookmarkStart w:id="427" w:name="_Toc481569058"/>
      <w:bookmarkStart w:id="428" w:name="_Toc481573446"/>
      <w:bookmarkStart w:id="429" w:name="_Toc481573894"/>
      <w:bookmarkStart w:id="430" w:name="_Toc481575918"/>
      <w:bookmarkStart w:id="431" w:name="_Toc481594628"/>
      <w:bookmarkStart w:id="432" w:name="_Toc481667064"/>
      <w:bookmarkStart w:id="433" w:name="_Toc481667256"/>
      <w:bookmarkStart w:id="434" w:name="_Toc511914864"/>
      <w:r w:rsidRPr="00BC5476">
        <w:t xml:space="preserve">Lisa </w:t>
      </w:r>
      <w:r w:rsidR="0086288D" w:rsidRPr="00BC5476">
        <w:t>9</w:t>
      </w:r>
      <w:r w:rsidRPr="00BC5476">
        <w:tab/>
        <w:t>Kinnisvarainvesteeringud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746934E" w14:textId="77777777" w:rsidR="00254D9B" w:rsidRPr="005B62C1" w:rsidRDefault="00684679" w:rsidP="00B85B6C">
      <w:bookmarkStart w:id="435" w:name="_Toc481568555"/>
      <w:bookmarkStart w:id="436" w:name="_Toc481568660"/>
      <w:bookmarkStart w:id="437" w:name="_Toc481568877"/>
      <w:r w:rsidRPr="005B62C1">
        <w:t>eurodes</w:t>
      </w:r>
      <w:bookmarkEnd w:id="435"/>
      <w:bookmarkEnd w:id="436"/>
      <w:bookmarkEnd w:id="437"/>
    </w:p>
    <w:p w14:paraId="598DE75C" w14:textId="77777777" w:rsidR="00254D9B" w:rsidRDefault="00254D9B">
      <w:pPr>
        <w:jc w:val="both"/>
      </w:pPr>
    </w:p>
    <w:tbl>
      <w:tblPr>
        <w:tblW w:w="9468" w:type="dxa"/>
        <w:tblBorders>
          <w:top w:val="single" w:sz="12" w:space="0" w:color="auto"/>
          <w:bottom w:val="single" w:sz="12" w:space="0" w:color="auto"/>
        </w:tblBorders>
        <w:tblLayout w:type="fixed"/>
        <w:tblLook w:val="0000" w:firstRow="0" w:lastRow="0" w:firstColumn="0" w:lastColumn="0" w:noHBand="0" w:noVBand="0"/>
      </w:tblPr>
      <w:tblGrid>
        <w:gridCol w:w="468"/>
        <w:gridCol w:w="5736"/>
        <w:gridCol w:w="24"/>
        <w:gridCol w:w="3240"/>
      </w:tblGrid>
      <w:tr w:rsidR="00254D9B" w14:paraId="2E680EEB" w14:textId="77777777" w:rsidTr="00895BFF">
        <w:trPr>
          <w:trHeight w:val="270"/>
        </w:trPr>
        <w:tc>
          <w:tcPr>
            <w:tcW w:w="6204" w:type="dxa"/>
            <w:gridSpan w:val="2"/>
            <w:tcBorders>
              <w:top w:val="single" w:sz="12" w:space="0" w:color="auto"/>
              <w:bottom w:val="single" w:sz="12" w:space="0" w:color="auto"/>
            </w:tcBorders>
          </w:tcPr>
          <w:p w14:paraId="33F18DF6" w14:textId="48B079D4" w:rsidR="00254D9B" w:rsidRDefault="00254D9B" w:rsidP="00473EF2">
            <w:pPr>
              <w:jc w:val="both"/>
              <w:rPr>
                <w:b/>
                <w:szCs w:val="22"/>
              </w:rPr>
            </w:pPr>
            <w:r>
              <w:rPr>
                <w:b/>
                <w:szCs w:val="22"/>
              </w:rPr>
              <w:t>Jääk seisuga 31.12.20</w:t>
            </w:r>
            <w:r w:rsidR="00142F97">
              <w:rPr>
                <w:b/>
                <w:szCs w:val="22"/>
              </w:rPr>
              <w:t>1</w:t>
            </w:r>
            <w:r w:rsidR="00473EF2">
              <w:rPr>
                <w:b/>
                <w:szCs w:val="22"/>
              </w:rPr>
              <w:t>6</w:t>
            </w:r>
          </w:p>
        </w:tc>
        <w:tc>
          <w:tcPr>
            <w:tcW w:w="3264" w:type="dxa"/>
            <w:gridSpan w:val="2"/>
            <w:tcBorders>
              <w:top w:val="single" w:sz="12" w:space="0" w:color="auto"/>
              <w:bottom w:val="single" w:sz="12" w:space="0" w:color="auto"/>
            </w:tcBorders>
          </w:tcPr>
          <w:p w14:paraId="54DFF287" w14:textId="64BA6185" w:rsidR="00254D9B" w:rsidRDefault="00473EF2" w:rsidP="00473EF2">
            <w:pPr>
              <w:jc w:val="right"/>
              <w:rPr>
                <w:b/>
                <w:szCs w:val="22"/>
              </w:rPr>
            </w:pPr>
            <w:r>
              <w:rPr>
                <w:b/>
                <w:szCs w:val="22"/>
              </w:rPr>
              <w:t>272 555</w:t>
            </w:r>
          </w:p>
        </w:tc>
      </w:tr>
      <w:tr w:rsidR="0048180D" w14:paraId="627C5C2B" w14:textId="77777777" w:rsidTr="003C5273">
        <w:trPr>
          <w:trHeight w:val="270"/>
        </w:trPr>
        <w:tc>
          <w:tcPr>
            <w:tcW w:w="468" w:type="dxa"/>
            <w:tcBorders>
              <w:top w:val="single" w:sz="12" w:space="0" w:color="auto"/>
              <w:bottom w:val="nil"/>
            </w:tcBorders>
          </w:tcPr>
          <w:p w14:paraId="69111A18" w14:textId="77777777" w:rsidR="0048180D" w:rsidRDefault="0048180D" w:rsidP="0048180D">
            <w:pPr>
              <w:jc w:val="both"/>
              <w:rPr>
                <w:szCs w:val="22"/>
              </w:rPr>
            </w:pPr>
          </w:p>
        </w:tc>
        <w:tc>
          <w:tcPr>
            <w:tcW w:w="5736" w:type="dxa"/>
            <w:tcBorders>
              <w:top w:val="single" w:sz="12" w:space="0" w:color="auto"/>
              <w:bottom w:val="nil"/>
            </w:tcBorders>
          </w:tcPr>
          <w:p w14:paraId="50230AEC" w14:textId="77777777" w:rsidR="0048180D" w:rsidRDefault="0048180D" w:rsidP="0048180D">
            <w:pPr>
              <w:jc w:val="both"/>
              <w:rPr>
                <w:szCs w:val="22"/>
              </w:rPr>
            </w:pPr>
            <w:r>
              <w:rPr>
                <w:szCs w:val="22"/>
              </w:rPr>
              <w:t>Soetusmaksumus</w:t>
            </w:r>
          </w:p>
        </w:tc>
        <w:tc>
          <w:tcPr>
            <w:tcW w:w="3264" w:type="dxa"/>
            <w:gridSpan w:val="2"/>
            <w:tcBorders>
              <w:top w:val="single" w:sz="12" w:space="0" w:color="auto"/>
              <w:bottom w:val="nil"/>
            </w:tcBorders>
          </w:tcPr>
          <w:p w14:paraId="6B66D167" w14:textId="6C99D2A5" w:rsidR="0048180D" w:rsidRDefault="0048180D" w:rsidP="00473EF2">
            <w:pPr>
              <w:jc w:val="right"/>
              <w:rPr>
                <w:szCs w:val="22"/>
              </w:rPr>
            </w:pPr>
            <w:r>
              <w:rPr>
                <w:szCs w:val="22"/>
              </w:rPr>
              <w:t>4</w:t>
            </w:r>
            <w:r w:rsidR="00473EF2">
              <w:rPr>
                <w:szCs w:val="22"/>
              </w:rPr>
              <w:t>40 305</w:t>
            </w:r>
          </w:p>
        </w:tc>
      </w:tr>
      <w:tr w:rsidR="0048180D" w14:paraId="3807297F" w14:textId="77777777" w:rsidTr="003C5273">
        <w:trPr>
          <w:trHeight w:val="270"/>
        </w:trPr>
        <w:tc>
          <w:tcPr>
            <w:tcW w:w="468" w:type="dxa"/>
            <w:tcBorders>
              <w:top w:val="nil"/>
              <w:bottom w:val="nil"/>
            </w:tcBorders>
          </w:tcPr>
          <w:p w14:paraId="57E8D249" w14:textId="77777777" w:rsidR="0048180D" w:rsidRDefault="0048180D" w:rsidP="0048180D">
            <w:pPr>
              <w:jc w:val="both"/>
              <w:rPr>
                <w:szCs w:val="22"/>
              </w:rPr>
            </w:pPr>
          </w:p>
        </w:tc>
        <w:tc>
          <w:tcPr>
            <w:tcW w:w="5736" w:type="dxa"/>
            <w:tcBorders>
              <w:top w:val="nil"/>
              <w:bottom w:val="nil"/>
            </w:tcBorders>
          </w:tcPr>
          <w:p w14:paraId="19D80D3E" w14:textId="77777777" w:rsidR="0048180D" w:rsidRDefault="0048180D" w:rsidP="0048180D">
            <w:pPr>
              <w:jc w:val="both"/>
              <w:rPr>
                <w:szCs w:val="22"/>
              </w:rPr>
            </w:pPr>
            <w:r>
              <w:rPr>
                <w:szCs w:val="22"/>
              </w:rPr>
              <w:t>Akumuleeritud kulum</w:t>
            </w:r>
          </w:p>
        </w:tc>
        <w:tc>
          <w:tcPr>
            <w:tcW w:w="3264" w:type="dxa"/>
            <w:gridSpan w:val="2"/>
            <w:tcBorders>
              <w:top w:val="nil"/>
              <w:bottom w:val="nil"/>
            </w:tcBorders>
          </w:tcPr>
          <w:p w14:paraId="1080CB62" w14:textId="0478F8FC" w:rsidR="0048180D" w:rsidRDefault="0048180D" w:rsidP="00473EF2">
            <w:pPr>
              <w:jc w:val="right"/>
              <w:rPr>
                <w:szCs w:val="22"/>
              </w:rPr>
            </w:pPr>
            <w:r>
              <w:rPr>
                <w:szCs w:val="22"/>
              </w:rPr>
              <w:t>-</w:t>
            </w:r>
            <w:r w:rsidR="00473EF2">
              <w:rPr>
                <w:szCs w:val="22"/>
              </w:rPr>
              <w:t>167 750</w:t>
            </w:r>
          </w:p>
        </w:tc>
      </w:tr>
      <w:tr w:rsidR="0048180D" w:rsidRPr="00940C31" w14:paraId="4DEF8A10" w14:textId="77777777" w:rsidTr="003C5273">
        <w:trPr>
          <w:trHeight w:val="289"/>
        </w:trPr>
        <w:tc>
          <w:tcPr>
            <w:tcW w:w="6228" w:type="dxa"/>
            <w:gridSpan w:val="3"/>
            <w:tcBorders>
              <w:top w:val="nil"/>
              <w:left w:val="nil"/>
              <w:bottom w:val="nil"/>
              <w:right w:val="nil"/>
            </w:tcBorders>
          </w:tcPr>
          <w:p w14:paraId="05CFBE23" w14:textId="77777777" w:rsidR="0048180D" w:rsidRPr="006F1A18" w:rsidRDefault="00125083" w:rsidP="00B432AC">
            <w:pPr>
              <w:jc w:val="both"/>
              <w:rPr>
                <w:szCs w:val="22"/>
              </w:rPr>
            </w:pPr>
            <w:r>
              <w:rPr>
                <w:b/>
                <w:szCs w:val="22"/>
              </w:rPr>
              <w:t>Põhivara jääkväärtus</w:t>
            </w:r>
          </w:p>
        </w:tc>
        <w:tc>
          <w:tcPr>
            <w:tcW w:w="3240" w:type="dxa"/>
            <w:tcBorders>
              <w:top w:val="nil"/>
              <w:left w:val="nil"/>
              <w:bottom w:val="nil"/>
              <w:right w:val="nil"/>
            </w:tcBorders>
          </w:tcPr>
          <w:p w14:paraId="0DBE05C2" w14:textId="0390AFD4" w:rsidR="0048180D" w:rsidRPr="00940C31" w:rsidRDefault="00473EF2" w:rsidP="006C3D8F">
            <w:pPr>
              <w:jc w:val="right"/>
              <w:rPr>
                <w:b/>
                <w:szCs w:val="22"/>
              </w:rPr>
            </w:pPr>
            <w:r>
              <w:rPr>
                <w:b/>
                <w:szCs w:val="22"/>
              </w:rPr>
              <w:t>272 555</w:t>
            </w:r>
          </w:p>
        </w:tc>
      </w:tr>
      <w:tr w:rsidR="006F1A18" w:rsidRPr="00940C31" w14:paraId="2D9FEB91" w14:textId="77777777" w:rsidTr="003C5273">
        <w:trPr>
          <w:trHeight w:val="270"/>
        </w:trPr>
        <w:tc>
          <w:tcPr>
            <w:tcW w:w="6228" w:type="dxa"/>
            <w:gridSpan w:val="3"/>
            <w:tcBorders>
              <w:top w:val="nil"/>
              <w:left w:val="nil"/>
              <w:bottom w:val="nil"/>
              <w:right w:val="nil"/>
            </w:tcBorders>
          </w:tcPr>
          <w:p w14:paraId="7990768E" w14:textId="15989CD8" w:rsidR="006F1A18" w:rsidRPr="006F1A18" w:rsidRDefault="00547D9E" w:rsidP="000F0D33">
            <w:pPr>
              <w:jc w:val="both"/>
              <w:rPr>
                <w:szCs w:val="22"/>
              </w:rPr>
            </w:pPr>
            <w:r>
              <w:rPr>
                <w:szCs w:val="22"/>
              </w:rPr>
              <w:t>Maade munitsipaliseerimine</w:t>
            </w:r>
            <w:r w:rsidR="00B432AC">
              <w:rPr>
                <w:szCs w:val="22"/>
              </w:rPr>
              <w:t xml:space="preserve"> </w:t>
            </w:r>
          </w:p>
        </w:tc>
        <w:tc>
          <w:tcPr>
            <w:tcW w:w="3240" w:type="dxa"/>
            <w:tcBorders>
              <w:top w:val="nil"/>
              <w:left w:val="nil"/>
              <w:bottom w:val="nil"/>
              <w:right w:val="nil"/>
            </w:tcBorders>
          </w:tcPr>
          <w:p w14:paraId="36211142" w14:textId="409EC9FF" w:rsidR="006F1A18" w:rsidRPr="006F1A18" w:rsidRDefault="00592AA6" w:rsidP="00801509">
            <w:pPr>
              <w:jc w:val="right"/>
              <w:rPr>
                <w:szCs w:val="22"/>
              </w:rPr>
            </w:pPr>
            <w:r>
              <w:rPr>
                <w:szCs w:val="22"/>
              </w:rPr>
              <w:t>700</w:t>
            </w:r>
          </w:p>
        </w:tc>
      </w:tr>
      <w:tr w:rsidR="00735917" w:rsidRPr="00940C31" w14:paraId="42E0CC92" w14:textId="77777777" w:rsidTr="003C5273">
        <w:trPr>
          <w:trHeight w:val="270"/>
        </w:trPr>
        <w:tc>
          <w:tcPr>
            <w:tcW w:w="6228" w:type="dxa"/>
            <w:gridSpan w:val="3"/>
            <w:tcBorders>
              <w:top w:val="nil"/>
              <w:left w:val="nil"/>
              <w:bottom w:val="nil"/>
              <w:right w:val="nil"/>
            </w:tcBorders>
          </w:tcPr>
          <w:p w14:paraId="3A31BD00" w14:textId="4514E21E" w:rsidR="00735917" w:rsidRDefault="00735917" w:rsidP="000F0D33">
            <w:pPr>
              <w:jc w:val="both"/>
              <w:rPr>
                <w:szCs w:val="22"/>
              </w:rPr>
            </w:pPr>
            <w:r>
              <w:rPr>
                <w:szCs w:val="22"/>
              </w:rPr>
              <w:t>Üle viidud materiaalsesse põhivarasse</w:t>
            </w:r>
          </w:p>
        </w:tc>
        <w:tc>
          <w:tcPr>
            <w:tcW w:w="3240" w:type="dxa"/>
            <w:tcBorders>
              <w:top w:val="nil"/>
              <w:left w:val="nil"/>
              <w:bottom w:val="nil"/>
              <w:right w:val="nil"/>
            </w:tcBorders>
          </w:tcPr>
          <w:p w14:paraId="212C7DBF" w14:textId="66806B62" w:rsidR="00735917" w:rsidRDefault="00AA394C" w:rsidP="00801509">
            <w:pPr>
              <w:jc w:val="right"/>
              <w:rPr>
                <w:szCs w:val="22"/>
              </w:rPr>
            </w:pPr>
            <w:r>
              <w:rPr>
                <w:szCs w:val="22"/>
              </w:rPr>
              <w:t>-</w:t>
            </w:r>
            <w:r w:rsidR="00735917">
              <w:rPr>
                <w:szCs w:val="22"/>
              </w:rPr>
              <w:t>81 626</w:t>
            </w:r>
          </w:p>
        </w:tc>
      </w:tr>
      <w:tr w:rsidR="006F1A18" w:rsidRPr="006F1A18" w14:paraId="20FE3BC9" w14:textId="77777777" w:rsidTr="003C5273">
        <w:trPr>
          <w:trHeight w:val="270"/>
        </w:trPr>
        <w:tc>
          <w:tcPr>
            <w:tcW w:w="6228" w:type="dxa"/>
            <w:gridSpan w:val="3"/>
            <w:tcBorders>
              <w:top w:val="nil"/>
              <w:left w:val="nil"/>
              <w:bottom w:val="nil"/>
              <w:right w:val="nil"/>
            </w:tcBorders>
          </w:tcPr>
          <w:p w14:paraId="6B1CE44D" w14:textId="77777777" w:rsidR="006F1A18" w:rsidRPr="006F1A18" w:rsidRDefault="006F1A18" w:rsidP="0048180D">
            <w:pPr>
              <w:jc w:val="both"/>
              <w:rPr>
                <w:szCs w:val="22"/>
              </w:rPr>
            </w:pPr>
            <w:r w:rsidRPr="006F1A18">
              <w:rPr>
                <w:szCs w:val="22"/>
              </w:rPr>
              <w:t>Müügid müügihinnas</w:t>
            </w:r>
          </w:p>
        </w:tc>
        <w:tc>
          <w:tcPr>
            <w:tcW w:w="3240" w:type="dxa"/>
            <w:tcBorders>
              <w:top w:val="nil"/>
              <w:left w:val="nil"/>
              <w:bottom w:val="nil"/>
              <w:right w:val="nil"/>
            </w:tcBorders>
          </w:tcPr>
          <w:p w14:paraId="4E6F5AE1" w14:textId="55ADB269" w:rsidR="006F1A18" w:rsidRPr="006F1A18" w:rsidRDefault="006F1A18" w:rsidP="0015114A">
            <w:pPr>
              <w:jc w:val="right"/>
              <w:rPr>
                <w:szCs w:val="22"/>
              </w:rPr>
            </w:pPr>
            <w:r w:rsidRPr="006F1A18">
              <w:rPr>
                <w:szCs w:val="22"/>
              </w:rPr>
              <w:t>-</w:t>
            </w:r>
            <w:r w:rsidR="00547D9E">
              <w:rPr>
                <w:szCs w:val="22"/>
              </w:rPr>
              <w:t>15 6</w:t>
            </w:r>
            <w:r w:rsidR="00540228">
              <w:rPr>
                <w:szCs w:val="22"/>
              </w:rPr>
              <w:t>6</w:t>
            </w:r>
            <w:r w:rsidR="00CF3216">
              <w:rPr>
                <w:szCs w:val="22"/>
              </w:rPr>
              <w:t>2</w:t>
            </w:r>
          </w:p>
        </w:tc>
      </w:tr>
      <w:tr w:rsidR="006F1A18" w:rsidRPr="006F1A18" w14:paraId="6BEB9867" w14:textId="77777777" w:rsidTr="003C5273">
        <w:trPr>
          <w:trHeight w:val="270"/>
        </w:trPr>
        <w:tc>
          <w:tcPr>
            <w:tcW w:w="6228" w:type="dxa"/>
            <w:gridSpan w:val="3"/>
            <w:tcBorders>
              <w:top w:val="nil"/>
              <w:left w:val="nil"/>
              <w:bottom w:val="nil"/>
              <w:right w:val="nil"/>
            </w:tcBorders>
          </w:tcPr>
          <w:p w14:paraId="544863E3" w14:textId="77777777" w:rsidR="006F1A18" w:rsidRPr="006F1A18" w:rsidRDefault="006F1A18" w:rsidP="0048180D">
            <w:pPr>
              <w:jc w:val="both"/>
              <w:rPr>
                <w:szCs w:val="22"/>
              </w:rPr>
            </w:pPr>
            <w:r>
              <w:rPr>
                <w:szCs w:val="22"/>
              </w:rPr>
              <w:t>Müügikasum/müügikahjum</w:t>
            </w:r>
          </w:p>
        </w:tc>
        <w:tc>
          <w:tcPr>
            <w:tcW w:w="3240" w:type="dxa"/>
            <w:tcBorders>
              <w:top w:val="nil"/>
              <w:left w:val="nil"/>
              <w:bottom w:val="nil"/>
              <w:right w:val="nil"/>
            </w:tcBorders>
          </w:tcPr>
          <w:p w14:paraId="782CDB72" w14:textId="3247AA76" w:rsidR="006F1A18" w:rsidRPr="006F1A18" w:rsidRDefault="00547D9E" w:rsidP="00547D9E">
            <w:pPr>
              <w:jc w:val="right"/>
              <w:rPr>
                <w:szCs w:val="22"/>
              </w:rPr>
            </w:pPr>
            <w:r>
              <w:rPr>
                <w:szCs w:val="22"/>
              </w:rPr>
              <w:t>14 348</w:t>
            </w:r>
          </w:p>
        </w:tc>
      </w:tr>
      <w:tr w:rsidR="006F1A18" w:rsidRPr="006F1A18" w14:paraId="0708B182" w14:textId="77777777" w:rsidTr="003C5273">
        <w:trPr>
          <w:trHeight w:val="270"/>
        </w:trPr>
        <w:tc>
          <w:tcPr>
            <w:tcW w:w="6228" w:type="dxa"/>
            <w:gridSpan w:val="3"/>
            <w:tcBorders>
              <w:top w:val="nil"/>
              <w:left w:val="nil"/>
              <w:bottom w:val="nil"/>
              <w:right w:val="nil"/>
            </w:tcBorders>
          </w:tcPr>
          <w:p w14:paraId="48428826" w14:textId="77777777" w:rsidR="006F1A18" w:rsidRPr="006F1A18" w:rsidRDefault="006F1A18" w:rsidP="0048180D">
            <w:pPr>
              <w:jc w:val="both"/>
              <w:rPr>
                <w:szCs w:val="22"/>
              </w:rPr>
            </w:pPr>
            <w:r>
              <w:rPr>
                <w:szCs w:val="22"/>
              </w:rPr>
              <w:t>Amortisatsioon ja allahindlused</w:t>
            </w:r>
          </w:p>
        </w:tc>
        <w:tc>
          <w:tcPr>
            <w:tcW w:w="3240" w:type="dxa"/>
            <w:tcBorders>
              <w:top w:val="nil"/>
              <w:left w:val="nil"/>
              <w:bottom w:val="nil"/>
              <w:right w:val="nil"/>
            </w:tcBorders>
          </w:tcPr>
          <w:p w14:paraId="3B6E06D3" w14:textId="261E443B" w:rsidR="006F1A18" w:rsidRPr="006F1A18" w:rsidRDefault="006F1A18" w:rsidP="00597A5C">
            <w:pPr>
              <w:jc w:val="right"/>
              <w:rPr>
                <w:szCs w:val="22"/>
              </w:rPr>
            </w:pPr>
            <w:r>
              <w:rPr>
                <w:szCs w:val="22"/>
              </w:rPr>
              <w:t>-</w:t>
            </w:r>
            <w:r w:rsidR="00597A5C">
              <w:rPr>
                <w:szCs w:val="22"/>
              </w:rPr>
              <w:t>11 970</w:t>
            </w:r>
          </w:p>
        </w:tc>
      </w:tr>
      <w:tr w:rsidR="006F1A18" w:rsidRPr="006F1A18" w14:paraId="4216F9DE" w14:textId="77777777" w:rsidTr="003C5273">
        <w:trPr>
          <w:trHeight w:val="270"/>
        </w:trPr>
        <w:tc>
          <w:tcPr>
            <w:tcW w:w="6228" w:type="dxa"/>
            <w:gridSpan w:val="3"/>
            <w:tcBorders>
              <w:top w:val="single" w:sz="4" w:space="0" w:color="auto"/>
              <w:left w:val="nil"/>
              <w:bottom w:val="single" w:sz="4" w:space="0" w:color="auto"/>
              <w:right w:val="nil"/>
            </w:tcBorders>
          </w:tcPr>
          <w:p w14:paraId="738E8E6E" w14:textId="1935B7EC" w:rsidR="006F1A18" w:rsidRPr="006F1A18" w:rsidRDefault="006F1A18" w:rsidP="0053388C">
            <w:pPr>
              <w:jc w:val="both"/>
              <w:rPr>
                <w:b/>
                <w:szCs w:val="22"/>
              </w:rPr>
            </w:pPr>
            <w:r w:rsidRPr="006F1A18">
              <w:rPr>
                <w:b/>
                <w:szCs w:val="22"/>
              </w:rPr>
              <w:t>Jääk seisuga 31.12.201</w:t>
            </w:r>
            <w:r w:rsidR="0053388C">
              <w:rPr>
                <w:b/>
                <w:szCs w:val="22"/>
              </w:rPr>
              <w:t>7</w:t>
            </w:r>
          </w:p>
        </w:tc>
        <w:tc>
          <w:tcPr>
            <w:tcW w:w="3240" w:type="dxa"/>
            <w:tcBorders>
              <w:top w:val="single" w:sz="4" w:space="0" w:color="auto"/>
              <w:left w:val="nil"/>
              <w:bottom w:val="single" w:sz="4" w:space="0" w:color="auto"/>
              <w:right w:val="nil"/>
            </w:tcBorders>
          </w:tcPr>
          <w:p w14:paraId="3EFB19BB" w14:textId="4A704269" w:rsidR="006F1A18" w:rsidRPr="006F1A18" w:rsidRDefault="005651AA" w:rsidP="00093ECC">
            <w:pPr>
              <w:jc w:val="right"/>
              <w:rPr>
                <w:b/>
                <w:szCs w:val="22"/>
              </w:rPr>
            </w:pPr>
            <w:r>
              <w:rPr>
                <w:b/>
                <w:szCs w:val="22"/>
              </w:rPr>
              <w:t>178 345</w:t>
            </w:r>
          </w:p>
        </w:tc>
      </w:tr>
      <w:tr w:rsidR="0048180D" w14:paraId="20070371" w14:textId="77777777" w:rsidTr="003C5273">
        <w:trPr>
          <w:trHeight w:val="270"/>
        </w:trPr>
        <w:tc>
          <w:tcPr>
            <w:tcW w:w="468" w:type="dxa"/>
            <w:tcBorders>
              <w:top w:val="single" w:sz="4" w:space="0" w:color="auto"/>
              <w:bottom w:val="nil"/>
            </w:tcBorders>
          </w:tcPr>
          <w:p w14:paraId="067C98D0" w14:textId="77777777" w:rsidR="0048180D" w:rsidRDefault="0048180D" w:rsidP="0048180D">
            <w:pPr>
              <w:jc w:val="both"/>
              <w:rPr>
                <w:szCs w:val="22"/>
              </w:rPr>
            </w:pPr>
          </w:p>
        </w:tc>
        <w:tc>
          <w:tcPr>
            <w:tcW w:w="5736" w:type="dxa"/>
            <w:tcBorders>
              <w:top w:val="single" w:sz="4" w:space="0" w:color="auto"/>
              <w:bottom w:val="nil"/>
            </w:tcBorders>
          </w:tcPr>
          <w:p w14:paraId="74FF0AE6" w14:textId="77777777" w:rsidR="0048180D" w:rsidRDefault="0048180D" w:rsidP="0048180D">
            <w:pPr>
              <w:jc w:val="both"/>
              <w:rPr>
                <w:szCs w:val="22"/>
              </w:rPr>
            </w:pPr>
            <w:r>
              <w:rPr>
                <w:szCs w:val="22"/>
              </w:rPr>
              <w:t>Soetusmaksumus</w:t>
            </w:r>
          </w:p>
        </w:tc>
        <w:tc>
          <w:tcPr>
            <w:tcW w:w="3264" w:type="dxa"/>
            <w:gridSpan w:val="2"/>
            <w:tcBorders>
              <w:top w:val="single" w:sz="4" w:space="0" w:color="auto"/>
              <w:bottom w:val="nil"/>
            </w:tcBorders>
          </w:tcPr>
          <w:p w14:paraId="77520141" w14:textId="10E484DE" w:rsidR="0048180D" w:rsidRDefault="00421A02" w:rsidP="00421A02">
            <w:pPr>
              <w:jc w:val="right"/>
              <w:rPr>
                <w:szCs w:val="22"/>
              </w:rPr>
            </w:pPr>
            <w:r>
              <w:rPr>
                <w:szCs w:val="22"/>
              </w:rPr>
              <w:t>314 968</w:t>
            </w:r>
          </w:p>
        </w:tc>
      </w:tr>
      <w:tr w:rsidR="0048180D" w14:paraId="6BD11F7A" w14:textId="77777777" w:rsidTr="003C5273">
        <w:trPr>
          <w:trHeight w:val="270"/>
        </w:trPr>
        <w:tc>
          <w:tcPr>
            <w:tcW w:w="468" w:type="dxa"/>
            <w:tcBorders>
              <w:top w:val="nil"/>
              <w:bottom w:val="nil"/>
            </w:tcBorders>
          </w:tcPr>
          <w:p w14:paraId="481BBE06" w14:textId="77777777" w:rsidR="0048180D" w:rsidRDefault="0048180D" w:rsidP="0048180D">
            <w:pPr>
              <w:jc w:val="both"/>
              <w:rPr>
                <w:szCs w:val="22"/>
              </w:rPr>
            </w:pPr>
          </w:p>
        </w:tc>
        <w:tc>
          <w:tcPr>
            <w:tcW w:w="5736" w:type="dxa"/>
            <w:tcBorders>
              <w:top w:val="nil"/>
              <w:bottom w:val="nil"/>
            </w:tcBorders>
          </w:tcPr>
          <w:p w14:paraId="6B55B9F4" w14:textId="77777777" w:rsidR="0048180D" w:rsidRDefault="0048180D" w:rsidP="0048180D">
            <w:pPr>
              <w:jc w:val="both"/>
              <w:rPr>
                <w:szCs w:val="22"/>
              </w:rPr>
            </w:pPr>
            <w:r>
              <w:rPr>
                <w:szCs w:val="22"/>
              </w:rPr>
              <w:t>Akumuleeritud kulum</w:t>
            </w:r>
          </w:p>
        </w:tc>
        <w:tc>
          <w:tcPr>
            <w:tcW w:w="3264" w:type="dxa"/>
            <w:gridSpan w:val="2"/>
            <w:tcBorders>
              <w:top w:val="nil"/>
              <w:bottom w:val="nil"/>
            </w:tcBorders>
          </w:tcPr>
          <w:p w14:paraId="52CBB44F" w14:textId="7B5F036B" w:rsidR="0048180D" w:rsidRDefault="0048180D" w:rsidP="00421A02">
            <w:pPr>
              <w:jc w:val="right"/>
              <w:rPr>
                <w:szCs w:val="22"/>
              </w:rPr>
            </w:pPr>
            <w:r>
              <w:rPr>
                <w:szCs w:val="22"/>
              </w:rPr>
              <w:t>-</w:t>
            </w:r>
            <w:r w:rsidR="00421A02">
              <w:rPr>
                <w:szCs w:val="22"/>
              </w:rPr>
              <w:t>136 623</w:t>
            </w:r>
          </w:p>
        </w:tc>
      </w:tr>
    </w:tbl>
    <w:p w14:paraId="50B170EC" w14:textId="6582B8D3" w:rsidR="00EE2E90" w:rsidRPr="005A33EA" w:rsidRDefault="005A33EA" w:rsidP="003C5273">
      <w:pPr>
        <w:pBdr>
          <w:bottom w:val="single" w:sz="4" w:space="1" w:color="auto"/>
        </w:pBdr>
        <w:jc w:val="both"/>
        <w:rPr>
          <w:b/>
          <w:sz w:val="22"/>
          <w:szCs w:val="22"/>
          <w:lang w:val="fi-FI"/>
        </w:rPr>
      </w:pPr>
      <w:r w:rsidRPr="005A33EA">
        <w:rPr>
          <w:b/>
          <w:sz w:val="22"/>
          <w:szCs w:val="22"/>
          <w:lang w:val="fi-FI"/>
        </w:rPr>
        <w:t xml:space="preserve">Põhivara </w:t>
      </w:r>
      <w:r w:rsidRPr="00507B81">
        <w:rPr>
          <w:b/>
          <w:lang w:val="fi-FI"/>
        </w:rPr>
        <w:t>jääkväärtus</w:t>
      </w:r>
      <w:r w:rsidR="00DA7CE8" w:rsidRPr="00507B81">
        <w:rPr>
          <w:b/>
          <w:lang w:val="fi-FI"/>
        </w:rPr>
        <w:t xml:space="preserve">                                                                                        </w:t>
      </w:r>
      <w:r w:rsidR="002E2DF7">
        <w:rPr>
          <w:b/>
          <w:lang w:val="fi-FI"/>
        </w:rPr>
        <w:t xml:space="preserve">                 </w:t>
      </w:r>
      <w:r w:rsidR="00DF2150">
        <w:rPr>
          <w:b/>
          <w:lang w:val="fi-FI"/>
        </w:rPr>
        <w:t xml:space="preserve">  </w:t>
      </w:r>
      <w:r w:rsidR="00421A02">
        <w:rPr>
          <w:b/>
          <w:lang w:val="fi-FI"/>
        </w:rPr>
        <w:t>178 345</w:t>
      </w:r>
      <w:r w:rsidR="00AC0243" w:rsidRPr="00507B81">
        <w:rPr>
          <w:b/>
          <w:lang w:val="fi-FI"/>
        </w:rPr>
        <w:t xml:space="preserve">         </w:t>
      </w:r>
      <w:r w:rsidR="0039050F">
        <w:rPr>
          <w:b/>
          <w:lang w:val="fi-FI"/>
        </w:rPr>
        <w:t xml:space="preserve">  </w:t>
      </w:r>
    </w:p>
    <w:p w14:paraId="4245F343" w14:textId="77777777" w:rsidR="006709B4" w:rsidRDefault="006709B4" w:rsidP="00E007FB">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szCs w:val="22"/>
        </w:rPr>
      </w:pPr>
      <w:r>
        <w:rPr>
          <w:rFonts w:ascii="Times New Roman" w:hAnsi="Times New Roman"/>
          <w:szCs w:val="22"/>
          <w:lang w:val="et-EE"/>
        </w:rPr>
        <w:tab/>
      </w:r>
      <w:r>
        <w:rPr>
          <w:rFonts w:ascii="Times New Roman" w:hAnsi="Times New Roman"/>
          <w:szCs w:val="22"/>
        </w:rPr>
        <w:tab/>
      </w:r>
    </w:p>
    <w:p w14:paraId="04531887" w14:textId="77777777" w:rsidR="00025C49" w:rsidRDefault="00025C49" w:rsidP="006709B4">
      <w:pPr>
        <w:pStyle w:val="xl81"/>
        <w:pBdr>
          <w:bottom w:val="none" w:sz="0" w:space="0" w:color="auto"/>
        </w:pBdr>
        <w:tabs>
          <w:tab w:val="left" w:pos="6588"/>
          <w:tab w:val="left" w:pos="8028"/>
        </w:tabs>
        <w:spacing w:before="0" w:beforeAutospacing="0" w:after="0" w:afterAutospacing="0"/>
        <w:jc w:val="left"/>
        <w:textAlignment w:val="auto"/>
        <w:rPr>
          <w:rFonts w:ascii="Times New Roman" w:hAnsi="Times New Roman"/>
          <w:szCs w:val="22"/>
          <w:lang w:val="et-EE"/>
        </w:rPr>
      </w:pPr>
    </w:p>
    <w:p w14:paraId="031F791B" w14:textId="77777777" w:rsidR="006709B4" w:rsidRDefault="006709B4" w:rsidP="006709B4">
      <w:pPr>
        <w:pStyle w:val="xl81"/>
        <w:pBdr>
          <w:bottom w:val="none" w:sz="0" w:space="0" w:color="auto"/>
        </w:pBdr>
        <w:tabs>
          <w:tab w:val="left" w:pos="6588"/>
          <w:tab w:val="left" w:pos="8028"/>
        </w:tabs>
        <w:spacing w:before="0" w:beforeAutospacing="0" w:after="0" w:afterAutospacing="0"/>
        <w:jc w:val="left"/>
        <w:textAlignment w:val="auto"/>
        <w:rPr>
          <w:rFonts w:ascii="Times New Roman" w:hAnsi="Times New Roman"/>
          <w:szCs w:val="22"/>
        </w:rPr>
      </w:pPr>
      <w:r>
        <w:rPr>
          <w:rFonts w:ascii="Times New Roman" w:hAnsi="Times New Roman"/>
          <w:szCs w:val="22"/>
          <w:lang w:val="et-EE"/>
        </w:rPr>
        <w:tab/>
      </w:r>
      <w:r>
        <w:rPr>
          <w:rFonts w:ascii="Times New Roman" w:hAnsi="Times New Roman"/>
          <w:szCs w:val="22"/>
        </w:rPr>
        <w:tab/>
      </w:r>
    </w:p>
    <w:p w14:paraId="6975C045" w14:textId="1AF6CD5C" w:rsidR="006709B4" w:rsidRPr="003C5273" w:rsidRDefault="006709B4" w:rsidP="00A27B7D">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b/>
          <w:szCs w:val="22"/>
        </w:rPr>
      </w:pPr>
      <w:r>
        <w:rPr>
          <w:rFonts w:ascii="Times New Roman" w:hAnsi="Times New Roman"/>
          <w:szCs w:val="22"/>
          <w:lang w:val="et-EE"/>
        </w:rPr>
        <w:tab/>
      </w:r>
      <w:r w:rsidRPr="003C5273">
        <w:rPr>
          <w:rFonts w:ascii="Times New Roman" w:hAnsi="Times New Roman"/>
          <w:b/>
          <w:szCs w:val="22"/>
        </w:rPr>
        <w:t>201</w:t>
      </w:r>
      <w:r w:rsidR="00A320B5">
        <w:rPr>
          <w:rFonts w:ascii="Times New Roman" w:hAnsi="Times New Roman"/>
          <w:b/>
          <w:szCs w:val="22"/>
        </w:rPr>
        <w:t>7</w:t>
      </w:r>
      <w:r w:rsidRPr="003C5273">
        <w:rPr>
          <w:rFonts w:ascii="Times New Roman" w:hAnsi="Times New Roman"/>
          <w:b/>
          <w:szCs w:val="22"/>
        </w:rPr>
        <w:tab/>
      </w:r>
      <w:r>
        <w:rPr>
          <w:rFonts w:ascii="Times New Roman" w:hAnsi="Times New Roman"/>
          <w:b/>
          <w:szCs w:val="22"/>
        </w:rPr>
        <w:t xml:space="preserve">         </w:t>
      </w:r>
      <w:r w:rsidR="002E2DF7">
        <w:rPr>
          <w:rFonts w:ascii="Times New Roman" w:hAnsi="Times New Roman"/>
          <w:b/>
          <w:szCs w:val="22"/>
        </w:rPr>
        <w:t xml:space="preserve"> </w:t>
      </w:r>
      <w:r w:rsidRPr="003C5273">
        <w:rPr>
          <w:rFonts w:ascii="Times New Roman" w:hAnsi="Times New Roman"/>
          <w:b/>
          <w:szCs w:val="22"/>
        </w:rPr>
        <w:t>201</w:t>
      </w:r>
      <w:r w:rsidR="00A320B5">
        <w:rPr>
          <w:rFonts w:ascii="Times New Roman" w:hAnsi="Times New Roman"/>
          <w:b/>
          <w:szCs w:val="22"/>
        </w:rPr>
        <w:t>6</w:t>
      </w:r>
    </w:p>
    <w:p w14:paraId="655E1180" w14:textId="009756ED" w:rsidR="006709B4" w:rsidRPr="00F93CF2" w:rsidRDefault="006709B4" w:rsidP="006709B4">
      <w:pPr>
        <w:pBdr>
          <w:top w:val="single" w:sz="4" w:space="1" w:color="auto"/>
        </w:pBdr>
      </w:pPr>
      <w:r>
        <w:t>Renditulud kinnisvarainvesteeringutelt (vt lisa 1</w:t>
      </w:r>
      <w:r w:rsidR="00870519">
        <w:t>6</w:t>
      </w:r>
      <w:r>
        <w:t>)</w:t>
      </w:r>
      <w:r>
        <w:rPr>
          <w:lang w:val="et-EE"/>
        </w:rPr>
        <w:tab/>
      </w:r>
      <w:r>
        <w:rPr>
          <w:lang w:val="et-EE"/>
        </w:rPr>
        <w:tab/>
      </w:r>
      <w:r>
        <w:rPr>
          <w:lang w:val="et-EE"/>
        </w:rPr>
        <w:tab/>
      </w:r>
      <w:r w:rsidR="00C875A8">
        <w:rPr>
          <w:lang w:val="et-EE"/>
        </w:rPr>
        <w:t>31 293</w:t>
      </w:r>
      <w:r w:rsidRPr="00F93CF2">
        <w:tab/>
      </w:r>
      <w:r>
        <w:tab/>
      </w:r>
      <w:r>
        <w:tab/>
        <w:t xml:space="preserve"> </w:t>
      </w:r>
      <w:r w:rsidR="00C0533C">
        <w:t xml:space="preserve"> 24 164</w:t>
      </w:r>
    </w:p>
    <w:p w14:paraId="64D244B3" w14:textId="3BFA2EC4" w:rsidR="006709B4" w:rsidRPr="006709B4" w:rsidRDefault="006709B4" w:rsidP="006709B4">
      <w:pPr>
        <w:pBdr>
          <w:bottom w:val="single" w:sz="4" w:space="1" w:color="auto"/>
        </w:pBdr>
      </w:pPr>
      <w:r w:rsidRPr="006709B4">
        <w:t xml:space="preserve">Kinnisvarainvesteeringute halduskulud </w:t>
      </w:r>
      <w:r w:rsidRPr="006709B4">
        <w:tab/>
      </w:r>
      <w:r w:rsidRPr="006709B4">
        <w:tab/>
      </w:r>
      <w:r w:rsidRPr="006709B4">
        <w:tab/>
      </w:r>
      <w:r w:rsidRPr="006709B4">
        <w:tab/>
      </w:r>
      <w:r w:rsidR="00B02BDB">
        <w:t>13 288</w:t>
      </w:r>
      <w:r w:rsidRPr="006709B4">
        <w:tab/>
        <w:t xml:space="preserve">                         </w:t>
      </w:r>
      <w:r w:rsidR="00A320B5">
        <w:t xml:space="preserve"> 25 222</w:t>
      </w:r>
    </w:p>
    <w:p w14:paraId="71A261C3" w14:textId="77777777" w:rsidR="00254D9B" w:rsidRDefault="00D22DF4" w:rsidP="006709B4">
      <w:pPr>
        <w:rPr>
          <w:lang w:val="et-EE"/>
        </w:rPr>
      </w:pPr>
      <w:bookmarkStart w:id="438" w:name="_Toc165616948"/>
      <w:r>
        <w:rPr>
          <w:lang w:val="et-EE"/>
        </w:rPr>
        <w:t xml:space="preserve"> </w:t>
      </w:r>
    </w:p>
    <w:p w14:paraId="7D8D74C4" w14:textId="77777777" w:rsidR="00941484" w:rsidRDefault="00941484" w:rsidP="002E2DF7">
      <w:pPr>
        <w:pBdr>
          <w:top w:val="single" w:sz="4" w:space="1" w:color="auto"/>
          <w:bottom w:val="single" w:sz="4" w:space="1" w:color="auto"/>
        </w:pBdr>
        <w:rPr>
          <w:lang w:val="et-EE"/>
        </w:rPr>
      </w:pPr>
      <w:r>
        <w:rPr>
          <w:lang w:val="et-EE"/>
        </w:rPr>
        <w:t xml:space="preserve">Renditulu katkestamatutelt kasutusrendilepingutelt </w:t>
      </w:r>
    </w:p>
    <w:p w14:paraId="36C57804" w14:textId="6FD72EDF" w:rsidR="00177500" w:rsidRDefault="00177500" w:rsidP="002E2DF7">
      <w:pPr>
        <w:pBdr>
          <w:top w:val="single" w:sz="4" w:space="1" w:color="auto"/>
          <w:bottom w:val="single" w:sz="4" w:space="1" w:color="auto"/>
        </w:pBdr>
        <w:jc w:val="both"/>
        <w:rPr>
          <w:lang w:val="et-EE"/>
        </w:rPr>
      </w:pPr>
      <w:r w:rsidRPr="002E2DF7">
        <w:rPr>
          <w:lang w:val="et-EE"/>
        </w:rPr>
        <w:t>tulevastel perioodidel</w:t>
      </w:r>
      <w:r w:rsidR="006709B4" w:rsidRP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A347BD">
        <w:rPr>
          <w:lang w:val="et-EE"/>
        </w:rPr>
        <w:t>17 525</w:t>
      </w:r>
      <w:r w:rsidR="006709B4" w:rsidRPr="002E2DF7">
        <w:rPr>
          <w:lang w:val="et-EE"/>
        </w:rPr>
        <w:t xml:space="preserve">              </w:t>
      </w:r>
      <w:r w:rsidR="002E2DF7">
        <w:rPr>
          <w:lang w:val="et-EE"/>
        </w:rPr>
        <w:t xml:space="preserve">           </w:t>
      </w:r>
      <w:r w:rsidR="001C11DD">
        <w:rPr>
          <w:lang w:val="et-EE"/>
        </w:rPr>
        <w:t>19 823</w:t>
      </w:r>
      <w:r w:rsidR="00202DE7">
        <w:rPr>
          <w:lang w:val="et-EE"/>
        </w:rPr>
        <w:tab/>
        <w:t xml:space="preserve">              </w:t>
      </w:r>
      <w:r w:rsidR="00BF4C24">
        <w:rPr>
          <w:lang w:val="et-EE"/>
        </w:rPr>
        <w:t xml:space="preserve"> </w:t>
      </w:r>
      <w:r w:rsidR="00202DE7">
        <w:rPr>
          <w:lang w:val="et-EE"/>
        </w:rPr>
        <w:t xml:space="preserve"> </w:t>
      </w:r>
      <w:r w:rsidR="00334189">
        <w:rPr>
          <w:lang w:val="et-EE"/>
        </w:rPr>
        <w:t xml:space="preserve"> </w:t>
      </w:r>
      <w:r w:rsidR="00674884">
        <w:rPr>
          <w:lang w:val="et-EE"/>
        </w:rPr>
        <w:t xml:space="preserve">           </w:t>
      </w:r>
      <w:r w:rsidR="00334189">
        <w:rPr>
          <w:lang w:val="et-EE"/>
        </w:rPr>
        <w:t xml:space="preserve">              </w:t>
      </w:r>
      <w:r w:rsidR="00674884">
        <w:rPr>
          <w:lang w:val="et-EE"/>
        </w:rPr>
        <w:t xml:space="preserve">                           </w:t>
      </w:r>
      <w:r w:rsidR="00EE3B51">
        <w:rPr>
          <w:lang w:val="et-EE"/>
        </w:rPr>
        <w:t xml:space="preserve">              </w:t>
      </w:r>
      <w:r w:rsidR="00674884">
        <w:rPr>
          <w:lang w:val="et-EE"/>
        </w:rPr>
        <w:t xml:space="preserve">                   </w:t>
      </w:r>
      <w:r w:rsidR="00EE3B51">
        <w:rPr>
          <w:lang w:val="et-EE"/>
        </w:rPr>
        <w:t xml:space="preserve">       </w:t>
      </w:r>
    </w:p>
    <w:p w14:paraId="509A122F" w14:textId="33C36FC9" w:rsidR="00465FDC" w:rsidRDefault="00177500" w:rsidP="00324B3C">
      <w:pPr>
        <w:jc w:val="both"/>
        <w:rPr>
          <w:lang w:val="et-EE"/>
        </w:rPr>
      </w:pPr>
      <w:r>
        <w:rPr>
          <w:lang w:val="et-EE"/>
        </w:rPr>
        <w:t>Järgmisel majandusaastal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324B3C">
        <w:rPr>
          <w:lang w:val="et-EE"/>
        </w:rPr>
        <w:t>1</w:t>
      </w:r>
      <w:r w:rsidR="007252B4">
        <w:rPr>
          <w:lang w:val="et-EE"/>
        </w:rPr>
        <w:t>5 967</w:t>
      </w:r>
      <w:r w:rsidR="00334189">
        <w:rPr>
          <w:lang w:val="et-EE"/>
        </w:rPr>
        <w:tab/>
      </w:r>
      <w:r w:rsidR="00334189">
        <w:rPr>
          <w:lang w:val="et-EE"/>
        </w:rPr>
        <w:tab/>
        <w:t xml:space="preserve">  </w:t>
      </w:r>
      <w:r w:rsidR="002E2DF7">
        <w:rPr>
          <w:lang w:val="et-EE"/>
        </w:rPr>
        <w:t xml:space="preserve">           </w:t>
      </w:r>
      <w:r w:rsidR="001C11DD">
        <w:rPr>
          <w:lang w:val="et-EE"/>
        </w:rPr>
        <w:t>14 526</w:t>
      </w:r>
    </w:p>
    <w:p w14:paraId="41B88205" w14:textId="32D6A0DF" w:rsidR="00465FDC" w:rsidRPr="00465FDC" w:rsidRDefault="00465FDC" w:rsidP="00465FDC">
      <w:pPr>
        <w:rPr>
          <w:lang w:val="et-EE"/>
        </w:rPr>
      </w:pPr>
      <w:r>
        <w:rPr>
          <w:lang w:val="et-EE"/>
        </w:rPr>
        <w:t xml:space="preserve">1. </w:t>
      </w:r>
      <w:r w:rsidRPr="00465FDC">
        <w:rPr>
          <w:lang w:val="et-EE"/>
        </w:rPr>
        <w:t>kuni 2. 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t xml:space="preserve">             </w:t>
      </w:r>
      <w:r w:rsidR="007252B4">
        <w:rPr>
          <w:lang w:val="et-EE"/>
        </w:rPr>
        <w:t>1</w:t>
      </w:r>
      <w:r w:rsidR="00AD0556">
        <w:rPr>
          <w:lang w:val="et-EE"/>
        </w:rPr>
        <w:t xml:space="preserve"> </w:t>
      </w:r>
      <w:r w:rsidR="007252B4">
        <w:rPr>
          <w:lang w:val="et-EE"/>
        </w:rPr>
        <w:t>558</w:t>
      </w:r>
      <w:r w:rsidR="00334189">
        <w:rPr>
          <w:lang w:val="et-EE"/>
        </w:rPr>
        <w:tab/>
      </w:r>
      <w:r w:rsidR="00334189">
        <w:rPr>
          <w:lang w:val="et-EE"/>
        </w:rPr>
        <w:tab/>
        <w:t xml:space="preserve">    </w:t>
      </w:r>
      <w:r w:rsidR="002E2DF7">
        <w:rPr>
          <w:lang w:val="et-EE"/>
        </w:rPr>
        <w:t xml:space="preserve">           </w:t>
      </w:r>
      <w:r w:rsidR="00334189">
        <w:rPr>
          <w:lang w:val="et-EE"/>
        </w:rPr>
        <w:t>3 739</w:t>
      </w:r>
    </w:p>
    <w:p w14:paraId="5E60D7B3" w14:textId="7D013588" w:rsidR="00924849" w:rsidRDefault="00465FDC" w:rsidP="004056AF">
      <w:pPr>
        <w:rPr>
          <w:lang w:val="et-EE"/>
        </w:rPr>
      </w:pPr>
      <w:r>
        <w:rPr>
          <w:lang w:val="et-EE"/>
        </w:rPr>
        <w:t>2.</w:t>
      </w:r>
      <w:r w:rsidR="004056AF">
        <w:rPr>
          <w:lang w:val="et-EE"/>
        </w:rPr>
        <w:t xml:space="preserve"> </w:t>
      </w:r>
      <w:r w:rsidRPr="00465FDC">
        <w:rPr>
          <w:lang w:val="et-EE"/>
        </w:rPr>
        <w:t>kuni 3. 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t xml:space="preserve">              </w:t>
      </w:r>
      <w:r w:rsidR="007252B4">
        <w:rPr>
          <w:lang w:val="et-EE"/>
        </w:rPr>
        <w:t xml:space="preserve">      0</w:t>
      </w:r>
      <w:r w:rsidR="00924849">
        <w:rPr>
          <w:lang w:val="et-EE"/>
        </w:rPr>
        <w:t xml:space="preserve">                 </w:t>
      </w:r>
      <w:r w:rsidR="002E2DF7">
        <w:rPr>
          <w:lang w:val="et-EE"/>
        </w:rPr>
        <w:t xml:space="preserve">          </w:t>
      </w:r>
      <w:r w:rsidR="007252B4">
        <w:rPr>
          <w:lang w:val="et-EE"/>
        </w:rPr>
        <w:t xml:space="preserve"> </w:t>
      </w:r>
      <w:r w:rsidR="001C11DD">
        <w:rPr>
          <w:lang w:val="et-EE"/>
        </w:rPr>
        <w:t>1 558</w:t>
      </w:r>
    </w:p>
    <w:p w14:paraId="615019E0" w14:textId="0333C65B" w:rsidR="00177500" w:rsidRPr="00465FDC" w:rsidRDefault="00BD118C" w:rsidP="001C11DD">
      <w:pPr>
        <w:rPr>
          <w:lang w:val="et-EE"/>
        </w:rPr>
        <w:sectPr w:rsidR="00177500" w:rsidRPr="00465FDC" w:rsidSect="00226CCD">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644" w:right="851" w:bottom="1644" w:left="1701" w:header="709" w:footer="709" w:gutter="0"/>
          <w:cols w:space="708"/>
          <w:titlePg/>
          <w:docGrid w:linePitch="360"/>
        </w:sectPr>
      </w:pPr>
      <w:r>
        <w:rPr>
          <w:lang w:val="et-EE"/>
        </w:rPr>
        <w:tab/>
      </w:r>
      <w:r>
        <w:rPr>
          <w:lang w:val="et-EE"/>
        </w:rPr>
        <w:tab/>
      </w:r>
      <w:r>
        <w:rPr>
          <w:lang w:val="et-EE"/>
        </w:rPr>
        <w:tab/>
      </w:r>
      <w:r>
        <w:rPr>
          <w:lang w:val="et-EE"/>
        </w:rPr>
        <w:tab/>
      </w:r>
      <w:r>
        <w:rPr>
          <w:lang w:val="et-EE"/>
        </w:rPr>
        <w:tab/>
      </w:r>
      <w:r w:rsidR="002F485B">
        <w:rPr>
          <w:lang w:val="et-EE"/>
        </w:rPr>
        <w:tab/>
      </w:r>
      <w:r w:rsidR="002F485B">
        <w:rPr>
          <w:lang w:val="et-EE"/>
        </w:rPr>
        <w:tab/>
      </w:r>
      <w:r w:rsidR="002F485B">
        <w:rPr>
          <w:lang w:val="et-EE"/>
        </w:rPr>
        <w:tab/>
      </w:r>
      <w:r w:rsidR="00177500" w:rsidRPr="00465FDC">
        <w:rPr>
          <w:lang w:val="et-EE"/>
        </w:rPr>
        <w:tab/>
      </w:r>
      <w:r w:rsidR="00177500" w:rsidRPr="00465FDC">
        <w:rPr>
          <w:lang w:val="et-EE"/>
        </w:rPr>
        <w:tab/>
      </w:r>
      <w:r w:rsidR="00177500" w:rsidRPr="00465FDC">
        <w:rPr>
          <w:lang w:val="et-EE"/>
        </w:rPr>
        <w:tab/>
      </w:r>
      <w:r w:rsidR="00177500" w:rsidRPr="00465FDC">
        <w:rPr>
          <w:lang w:val="et-EE"/>
        </w:rPr>
        <w:tab/>
      </w:r>
      <w:r w:rsidR="00177500" w:rsidRPr="00465FDC">
        <w:rPr>
          <w:lang w:val="et-EE"/>
        </w:rPr>
        <w:tab/>
      </w:r>
      <w:r w:rsidR="00177500" w:rsidRPr="00465FDC">
        <w:rPr>
          <w:lang w:val="et-EE"/>
        </w:rPr>
        <w:tab/>
        <w:t xml:space="preserve">   </w:t>
      </w:r>
      <w:r w:rsidR="00177500" w:rsidRPr="00465FDC">
        <w:rPr>
          <w:lang w:val="et-EE"/>
        </w:rPr>
        <w:tab/>
      </w:r>
      <w:r w:rsidR="00177500" w:rsidRPr="00465FDC">
        <w:rPr>
          <w:lang w:val="et-EE"/>
        </w:rPr>
        <w:tab/>
      </w:r>
      <w:r w:rsidR="00177500" w:rsidRPr="00465FDC">
        <w:rPr>
          <w:lang w:val="et-EE"/>
        </w:rPr>
        <w:tab/>
      </w:r>
    </w:p>
    <w:p w14:paraId="58FD88D4" w14:textId="77777777" w:rsidR="00924711" w:rsidRPr="00231DEA" w:rsidRDefault="00924711">
      <w:pPr>
        <w:pStyle w:val="Pealkiri2"/>
        <w:jc w:val="both"/>
        <w:rPr>
          <w:color w:val="000000" w:themeColor="text1"/>
          <w:lang w:val="et-EE"/>
        </w:rPr>
      </w:pPr>
      <w:bookmarkStart w:id="439" w:name="_Toc230526195"/>
      <w:bookmarkStart w:id="440" w:name="_Toc229803724"/>
      <w:bookmarkStart w:id="441" w:name="_Toc261163127"/>
      <w:bookmarkStart w:id="442" w:name="_Toc293665767"/>
    </w:p>
    <w:p w14:paraId="117720C8" w14:textId="77777777" w:rsidR="00924711" w:rsidRDefault="00924711">
      <w:pPr>
        <w:pStyle w:val="Pealkiri2"/>
        <w:jc w:val="both"/>
        <w:rPr>
          <w:lang w:val="et-EE"/>
        </w:rPr>
      </w:pPr>
    </w:p>
    <w:p w14:paraId="2231647C" w14:textId="77777777" w:rsidR="00254D9B" w:rsidRPr="00406F65" w:rsidRDefault="00254D9B">
      <w:pPr>
        <w:pStyle w:val="Pealkiri2"/>
        <w:jc w:val="both"/>
        <w:rPr>
          <w:lang w:val="et-EE"/>
        </w:rPr>
      </w:pPr>
      <w:bookmarkStart w:id="443" w:name="_Toc451248519"/>
      <w:bookmarkStart w:id="444" w:name="_Toc481568205"/>
      <w:bookmarkStart w:id="445" w:name="_Toc481568451"/>
      <w:bookmarkStart w:id="446" w:name="_Toc481568556"/>
      <w:bookmarkStart w:id="447" w:name="_Toc481568661"/>
      <w:bookmarkStart w:id="448" w:name="_Toc481568878"/>
      <w:bookmarkStart w:id="449" w:name="_Toc481569059"/>
      <w:bookmarkStart w:id="450" w:name="_Toc481573447"/>
      <w:bookmarkStart w:id="451" w:name="_Toc481573895"/>
      <w:bookmarkStart w:id="452" w:name="_Toc481575919"/>
      <w:bookmarkStart w:id="453" w:name="_Toc481594629"/>
      <w:bookmarkStart w:id="454" w:name="_Toc481667065"/>
      <w:bookmarkStart w:id="455" w:name="_Toc481667257"/>
      <w:bookmarkStart w:id="456" w:name="_Toc511131517"/>
      <w:bookmarkStart w:id="457" w:name="_Toc511914865"/>
      <w:r w:rsidRPr="00406F65">
        <w:rPr>
          <w:lang w:val="et-EE"/>
        </w:rPr>
        <w:t>Lisa 1</w:t>
      </w:r>
      <w:r w:rsidR="0086288D">
        <w:rPr>
          <w:lang w:val="et-EE"/>
        </w:rPr>
        <w:t>0</w:t>
      </w:r>
      <w:r w:rsidRPr="00406F65">
        <w:rPr>
          <w:lang w:val="et-EE"/>
        </w:rPr>
        <w:tab/>
      </w:r>
      <w:r w:rsidRPr="00406F65">
        <w:rPr>
          <w:lang w:val="et-EE"/>
        </w:rPr>
        <w:tab/>
        <w:t>Materiaalne põhivara</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5BE8BBFE" w14:textId="77777777" w:rsidR="00254D9B" w:rsidRDefault="0031616B">
      <w:pPr>
        <w:rPr>
          <w:sz w:val="22"/>
          <w:szCs w:val="22"/>
          <w:lang w:val="et-EE"/>
        </w:rPr>
      </w:pPr>
      <w:r>
        <w:rPr>
          <w:sz w:val="22"/>
          <w:szCs w:val="22"/>
          <w:lang w:val="et-EE"/>
        </w:rPr>
        <w:t>eurodes</w:t>
      </w:r>
    </w:p>
    <w:tbl>
      <w:tblPr>
        <w:tblW w:w="12922" w:type="dxa"/>
        <w:tblInd w:w="-14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382"/>
        <w:gridCol w:w="1296"/>
        <w:gridCol w:w="1584"/>
        <w:gridCol w:w="1632"/>
        <w:gridCol w:w="1436"/>
        <w:gridCol w:w="1792"/>
        <w:gridCol w:w="1800"/>
      </w:tblGrid>
      <w:tr w:rsidR="00254D9B" w14:paraId="1C6827A9" w14:textId="77777777" w:rsidTr="00405093">
        <w:trPr>
          <w:trHeight w:val="342"/>
        </w:trPr>
        <w:tc>
          <w:tcPr>
            <w:tcW w:w="3382" w:type="dxa"/>
            <w:tcBorders>
              <w:top w:val="single" w:sz="12" w:space="0" w:color="auto"/>
              <w:left w:val="nil"/>
              <w:bottom w:val="single" w:sz="12" w:space="0" w:color="auto"/>
              <w:right w:val="nil"/>
            </w:tcBorders>
            <w:vAlign w:val="bottom"/>
          </w:tcPr>
          <w:p w14:paraId="0A80DC0A" w14:textId="77777777" w:rsidR="00254D9B" w:rsidRDefault="00254D9B">
            <w:pPr>
              <w:rPr>
                <w:b/>
                <w:bCs/>
                <w:sz w:val="22"/>
                <w:szCs w:val="22"/>
                <w:lang w:val="et-EE"/>
              </w:rPr>
            </w:pPr>
          </w:p>
        </w:tc>
        <w:tc>
          <w:tcPr>
            <w:tcW w:w="1296" w:type="dxa"/>
            <w:tcBorders>
              <w:top w:val="single" w:sz="12" w:space="0" w:color="auto"/>
              <w:left w:val="nil"/>
              <w:bottom w:val="single" w:sz="12" w:space="0" w:color="auto"/>
              <w:right w:val="nil"/>
            </w:tcBorders>
            <w:tcMar>
              <w:left w:w="100" w:type="dxa"/>
              <w:right w:w="100" w:type="dxa"/>
            </w:tcMar>
            <w:vAlign w:val="bottom"/>
          </w:tcPr>
          <w:p w14:paraId="0C861A2B" w14:textId="77777777" w:rsidR="00254D9B" w:rsidRDefault="00254D9B">
            <w:pPr>
              <w:jc w:val="center"/>
              <w:rPr>
                <w:sz w:val="22"/>
                <w:szCs w:val="22"/>
                <w:lang w:val="et-EE"/>
              </w:rPr>
            </w:pPr>
            <w:r>
              <w:rPr>
                <w:sz w:val="22"/>
                <w:szCs w:val="22"/>
                <w:lang w:val="et-EE"/>
              </w:rPr>
              <w:t>Maa</w:t>
            </w:r>
          </w:p>
        </w:tc>
        <w:tc>
          <w:tcPr>
            <w:tcW w:w="1584" w:type="dxa"/>
            <w:tcBorders>
              <w:top w:val="single" w:sz="12" w:space="0" w:color="auto"/>
              <w:left w:val="nil"/>
              <w:bottom w:val="single" w:sz="12" w:space="0" w:color="auto"/>
              <w:right w:val="nil"/>
            </w:tcBorders>
            <w:tcMar>
              <w:left w:w="100" w:type="dxa"/>
              <w:right w:w="100" w:type="dxa"/>
            </w:tcMar>
            <w:vAlign w:val="bottom"/>
          </w:tcPr>
          <w:p w14:paraId="0FA68F62" w14:textId="77777777" w:rsidR="00254D9B" w:rsidRDefault="00254D9B">
            <w:pPr>
              <w:ind w:left="168"/>
              <w:jc w:val="center"/>
              <w:rPr>
                <w:sz w:val="22"/>
                <w:szCs w:val="22"/>
                <w:lang w:val="et-EE"/>
              </w:rPr>
            </w:pPr>
            <w:r>
              <w:rPr>
                <w:sz w:val="22"/>
                <w:szCs w:val="22"/>
                <w:lang w:val="et-EE"/>
              </w:rPr>
              <w:t>Hooned ja rajatised</w:t>
            </w:r>
          </w:p>
        </w:tc>
        <w:tc>
          <w:tcPr>
            <w:tcW w:w="1632" w:type="dxa"/>
            <w:tcBorders>
              <w:top w:val="single" w:sz="12" w:space="0" w:color="auto"/>
              <w:left w:val="nil"/>
              <w:bottom w:val="single" w:sz="12" w:space="0" w:color="auto"/>
              <w:right w:val="nil"/>
            </w:tcBorders>
            <w:tcMar>
              <w:left w:w="100" w:type="dxa"/>
              <w:right w:w="100" w:type="dxa"/>
            </w:tcMar>
            <w:vAlign w:val="bottom"/>
          </w:tcPr>
          <w:p w14:paraId="03D75914" w14:textId="77777777" w:rsidR="00254D9B" w:rsidRDefault="00254D9B">
            <w:pPr>
              <w:jc w:val="center"/>
              <w:rPr>
                <w:sz w:val="22"/>
                <w:szCs w:val="22"/>
                <w:lang w:val="et-EE"/>
              </w:rPr>
            </w:pPr>
            <w:r>
              <w:rPr>
                <w:sz w:val="22"/>
                <w:szCs w:val="22"/>
                <w:lang w:val="et-EE"/>
              </w:rPr>
              <w:t>Masinad ja seadmed</w:t>
            </w:r>
          </w:p>
        </w:tc>
        <w:tc>
          <w:tcPr>
            <w:tcW w:w="1436" w:type="dxa"/>
            <w:tcBorders>
              <w:top w:val="single" w:sz="12" w:space="0" w:color="auto"/>
              <w:left w:val="nil"/>
              <w:bottom w:val="single" w:sz="12" w:space="0" w:color="auto"/>
              <w:right w:val="nil"/>
            </w:tcBorders>
            <w:tcMar>
              <w:left w:w="100" w:type="dxa"/>
              <w:right w:w="100" w:type="dxa"/>
            </w:tcMar>
            <w:vAlign w:val="bottom"/>
          </w:tcPr>
          <w:p w14:paraId="778109C3" w14:textId="77777777" w:rsidR="00254D9B" w:rsidRDefault="00254D9B">
            <w:pPr>
              <w:jc w:val="center"/>
              <w:rPr>
                <w:sz w:val="22"/>
                <w:szCs w:val="22"/>
                <w:lang w:val="et-EE"/>
              </w:rPr>
            </w:pPr>
            <w:r>
              <w:rPr>
                <w:sz w:val="22"/>
                <w:szCs w:val="22"/>
                <w:lang w:val="et-EE"/>
              </w:rPr>
              <w:t>Muu põhivara</w:t>
            </w:r>
          </w:p>
        </w:tc>
        <w:tc>
          <w:tcPr>
            <w:tcW w:w="1792" w:type="dxa"/>
            <w:tcBorders>
              <w:top w:val="single" w:sz="12" w:space="0" w:color="auto"/>
              <w:left w:val="nil"/>
              <w:bottom w:val="single" w:sz="12" w:space="0" w:color="auto"/>
              <w:right w:val="nil"/>
            </w:tcBorders>
            <w:tcMar>
              <w:left w:w="100" w:type="dxa"/>
              <w:right w:w="100" w:type="dxa"/>
            </w:tcMar>
            <w:vAlign w:val="bottom"/>
          </w:tcPr>
          <w:p w14:paraId="2C607234" w14:textId="77777777" w:rsidR="00254D9B" w:rsidRDefault="00254D9B">
            <w:pPr>
              <w:jc w:val="center"/>
              <w:rPr>
                <w:sz w:val="22"/>
                <w:szCs w:val="22"/>
                <w:lang w:val="et-EE"/>
              </w:rPr>
            </w:pPr>
            <w:r>
              <w:rPr>
                <w:sz w:val="22"/>
                <w:szCs w:val="22"/>
                <w:lang w:val="et-EE"/>
              </w:rPr>
              <w:t>Lõpetamata tööd ja ettemaksed</w:t>
            </w:r>
          </w:p>
        </w:tc>
        <w:tc>
          <w:tcPr>
            <w:tcW w:w="1800" w:type="dxa"/>
            <w:tcBorders>
              <w:top w:val="single" w:sz="12" w:space="0" w:color="auto"/>
              <w:left w:val="nil"/>
              <w:bottom w:val="single" w:sz="12" w:space="0" w:color="auto"/>
              <w:right w:val="nil"/>
            </w:tcBorders>
            <w:tcMar>
              <w:left w:w="100" w:type="dxa"/>
              <w:right w:w="100" w:type="dxa"/>
            </w:tcMar>
            <w:vAlign w:val="bottom"/>
          </w:tcPr>
          <w:p w14:paraId="0B0A122E" w14:textId="77777777" w:rsidR="00254D9B" w:rsidRDefault="00254D9B">
            <w:pPr>
              <w:jc w:val="center"/>
              <w:rPr>
                <w:sz w:val="22"/>
                <w:szCs w:val="22"/>
                <w:lang w:val="et-EE"/>
              </w:rPr>
            </w:pPr>
            <w:r>
              <w:rPr>
                <w:sz w:val="22"/>
                <w:szCs w:val="22"/>
                <w:lang w:val="et-EE"/>
              </w:rPr>
              <w:t>Kokku</w:t>
            </w:r>
          </w:p>
        </w:tc>
      </w:tr>
      <w:tr w:rsidR="005A233F" w14:paraId="3BD4B5BF" w14:textId="77777777" w:rsidTr="00405093">
        <w:trPr>
          <w:trHeight w:val="342"/>
        </w:trPr>
        <w:tc>
          <w:tcPr>
            <w:tcW w:w="3382" w:type="dxa"/>
            <w:tcBorders>
              <w:top w:val="single" w:sz="12" w:space="0" w:color="auto"/>
              <w:left w:val="nil"/>
              <w:bottom w:val="nil"/>
              <w:right w:val="nil"/>
            </w:tcBorders>
            <w:vAlign w:val="bottom"/>
          </w:tcPr>
          <w:p w14:paraId="62C633AB" w14:textId="0566BEE3" w:rsidR="005A233F" w:rsidRDefault="005A233F" w:rsidP="00967F1F">
            <w:pPr>
              <w:rPr>
                <w:b/>
                <w:bCs/>
                <w:sz w:val="22"/>
                <w:szCs w:val="22"/>
                <w:lang w:val="et-EE"/>
              </w:rPr>
            </w:pPr>
            <w:r>
              <w:rPr>
                <w:b/>
                <w:bCs/>
                <w:sz w:val="22"/>
                <w:szCs w:val="22"/>
                <w:lang w:val="et-EE"/>
              </w:rPr>
              <w:t>Soetusmaksumus 31.12.201</w:t>
            </w:r>
            <w:r w:rsidR="00967F1F">
              <w:rPr>
                <w:b/>
                <w:bCs/>
                <w:sz w:val="22"/>
                <w:szCs w:val="22"/>
                <w:lang w:val="et-EE"/>
              </w:rPr>
              <w:t>6</w:t>
            </w:r>
          </w:p>
        </w:tc>
        <w:tc>
          <w:tcPr>
            <w:tcW w:w="1296" w:type="dxa"/>
            <w:tcBorders>
              <w:top w:val="single" w:sz="12" w:space="0" w:color="auto"/>
              <w:left w:val="nil"/>
              <w:bottom w:val="nil"/>
              <w:right w:val="nil"/>
            </w:tcBorders>
            <w:tcMar>
              <w:left w:w="100" w:type="dxa"/>
              <w:right w:w="100" w:type="dxa"/>
            </w:tcMar>
            <w:vAlign w:val="bottom"/>
          </w:tcPr>
          <w:p w14:paraId="68B90694" w14:textId="14F99DC4" w:rsidR="005A233F" w:rsidRDefault="00967F1F" w:rsidP="004450A6">
            <w:pPr>
              <w:jc w:val="right"/>
              <w:rPr>
                <w:sz w:val="22"/>
                <w:szCs w:val="22"/>
                <w:lang w:val="et-EE"/>
              </w:rPr>
            </w:pPr>
            <w:r>
              <w:rPr>
                <w:sz w:val="22"/>
                <w:szCs w:val="22"/>
                <w:lang w:val="et-EE"/>
              </w:rPr>
              <w:t>667 972</w:t>
            </w:r>
          </w:p>
        </w:tc>
        <w:tc>
          <w:tcPr>
            <w:tcW w:w="1584" w:type="dxa"/>
            <w:tcBorders>
              <w:top w:val="single" w:sz="12" w:space="0" w:color="auto"/>
              <w:left w:val="nil"/>
              <w:bottom w:val="nil"/>
              <w:right w:val="nil"/>
            </w:tcBorders>
            <w:tcMar>
              <w:left w:w="100" w:type="dxa"/>
              <w:right w:w="100" w:type="dxa"/>
            </w:tcMar>
            <w:vAlign w:val="bottom"/>
          </w:tcPr>
          <w:p w14:paraId="1D3E4558" w14:textId="7D42FD02" w:rsidR="005A233F" w:rsidRDefault="00803760" w:rsidP="00B1543F">
            <w:pPr>
              <w:ind w:left="168"/>
              <w:jc w:val="right"/>
              <w:rPr>
                <w:sz w:val="22"/>
                <w:szCs w:val="22"/>
                <w:lang w:val="et-EE"/>
              </w:rPr>
            </w:pPr>
            <w:r>
              <w:rPr>
                <w:sz w:val="22"/>
                <w:szCs w:val="22"/>
                <w:lang w:val="et-EE"/>
              </w:rPr>
              <w:t>28 247 345</w:t>
            </w:r>
          </w:p>
        </w:tc>
        <w:tc>
          <w:tcPr>
            <w:tcW w:w="1632" w:type="dxa"/>
            <w:tcBorders>
              <w:top w:val="single" w:sz="12" w:space="0" w:color="auto"/>
              <w:left w:val="nil"/>
              <w:bottom w:val="nil"/>
              <w:right w:val="nil"/>
            </w:tcBorders>
            <w:tcMar>
              <w:left w:w="100" w:type="dxa"/>
              <w:right w:w="100" w:type="dxa"/>
            </w:tcMar>
            <w:vAlign w:val="bottom"/>
          </w:tcPr>
          <w:p w14:paraId="78F6F1D2" w14:textId="6C71C5DE" w:rsidR="005A233F" w:rsidRDefault="001010B4" w:rsidP="005400FE">
            <w:pPr>
              <w:jc w:val="right"/>
              <w:rPr>
                <w:sz w:val="22"/>
                <w:szCs w:val="22"/>
                <w:lang w:val="et-EE"/>
              </w:rPr>
            </w:pPr>
            <w:r>
              <w:rPr>
                <w:sz w:val="22"/>
                <w:szCs w:val="22"/>
                <w:lang w:val="et-EE"/>
              </w:rPr>
              <w:t>1 811 155</w:t>
            </w:r>
          </w:p>
        </w:tc>
        <w:tc>
          <w:tcPr>
            <w:tcW w:w="1436" w:type="dxa"/>
            <w:tcBorders>
              <w:top w:val="single" w:sz="12" w:space="0" w:color="auto"/>
              <w:left w:val="nil"/>
              <w:bottom w:val="nil"/>
              <w:right w:val="nil"/>
            </w:tcBorders>
            <w:tcMar>
              <w:left w:w="100" w:type="dxa"/>
              <w:right w:w="100" w:type="dxa"/>
            </w:tcMar>
            <w:vAlign w:val="bottom"/>
          </w:tcPr>
          <w:p w14:paraId="34A7EF9D" w14:textId="460C0E34" w:rsidR="005A233F" w:rsidRDefault="00CF5E3C" w:rsidP="00520C7B">
            <w:pPr>
              <w:jc w:val="right"/>
              <w:rPr>
                <w:sz w:val="22"/>
                <w:szCs w:val="22"/>
                <w:lang w:val="et-EE"/>
              </w:rPr>
            </w:pPr>
            <w:r>
              <w:rPr>
                <w:sz w:val="22"/>
                <w:szCs w:val="22"/>
                <w:lang w:val="et-EE"/>
              </w:rPr>
              <w:t>498 024</w:t>
            </w:r>
          </w:p>
        </w:tc>
        <w:tc>
          <w:tcPr>
            <w:tcW w:w="1792" w:type="dxa"/>
            <w:tcBorders>
              <w:top w:val="single" w:sz="12" w:space="0" w:color="auto"/>
              <w:left w:val="nil"/>
              <w:bottom w:val="nil"/>
              <w:right w:val="nil"/>
            </w:tcBorders>
            <w:tcMar>
              <w:left w:w="100" w:type="dxa"/>
              <w:right w:w="100" w:type="dxa"/>
            </w:tcMar>
            <w:vAlign w:val="bottom"/>
          </w:tcPr>
          <w:p w14:paraId="29A02A49" w14:textId="106385B9" w:rsidR="005A233F" w:rsidRDefault="00CF5E3C" w:rsidP="00B1543F">
            <w:pPr>
              <w:jc w:val="right"/>
              <w:rPr>
                <w:sz w:val="22"/>
                <w:szCs w:val="22"/>
                <w:lang w:val="et-EE"/>
              </w:rPr>
            </w:pPr>
            <w:r>
              <w:rPr>
                <w:sz w:val="22"/>
                <w:szCs w:val="22"/>
                <w:lang w:val="et-EE"/>
              </w:rPr>
              <w:t>343 346</w:t>
            </w:r>
          </w:p>
        </w:tc>
        <w:tc>
          <w:tcPr>
            <w:tcW w:w="1800" w:type="dxa"/>
            <w:tcBorders>
              <w:top w:val="single" w:sz="12" w:space="0" w:color="auto"/>
              <w:left w:val="nil"/>
              <w:bottom w:val="nil"/>
              <w:right w:val="nil"/>
            </w:tcBorders>
            <w:tcMar>
              <w:left w:w="100" w:type="dxa"/>
              <w:right w:w="100" w:type="dxa"/>
            </w:tcMar>
            <w:vAlign w:val="bottom"/>
          </w:tcPr>
          <w:p w14:paraId="0082FA9B" w14:textId="73C539AE" w:rsidR="005A233F" w:rsidRDefault="00B1543F" w:rsidP="00CF5E3C">
            <w:pPr>
              <w:jc w:val="right"/>
              <w:rPr>
                <w:sz w:val="22"/>
                <w:szCs w:val="22"/>
                <w:lang w:val="et-EE"/>
              </w:rPr>
            </w:pPr>
            <w:r>
              <w:rPr>
                <w:sz w:val="22"/>
                <w:szCs w:val="22"/>
                <w:lang w:val="et-EE"/>
              </w:rPr>
              <w:t>31</w:t>
            </w:r>
            <w:r w:rsidR="00CF5E3C">
              <w:rPr>
                <w:sz w:val="22"/>
                <w:szCs w:val="22"/>
                <w:lang w:val="et-EE"/>
              </w:rPr>
              <w:t> 567 842</w:t>
            </w:r>
          </w:p>
        </w:tc>
      </w:tr>
      <w:tr w:rsidR="005A233F" w14:paraId="69EEE8B4" w14:textId="77777777" w:rsidTr="00405093">
        <w:trPr>
          <w:trHeight w:val="342"/>
        </w:trPr>
        <w:tc>
          <w:tcPr>
            <w:tcW w:w="3382" w:type="dxa"/>
            <w:tcBorders>
              <w:top w:val="nil"/>
              <w:left w:val="nil"/>
              <w:bottom w:val="nil"/>
              <w:right w:val="nil"/>
            </w:tcBorders>
            <w:vAlign w:val="bottom"/>
          </w:tcPr>
          <w:p w14:paraId="6A4D2505" w14:textId="77777777" w:rsidR="005A233F" w:rsidRDefault="005A233F" w:rsidP="000B6F83">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2C9224CF" w14:textId="77777777" w:rsidR="005A233F" w:rsidRDefault="005A233F" w:rsidP="000B6F83">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7D9AD391" w14:textId="0D656D98" w:rsidR="005A233F" w:rsidRDefault="005A233F" w:rsidP="00803760">
            <w:pPr>
              <w:ind w:left="168"/>
              <w:jc w:val="right"/>
              <w:rPr>
                <w:sz w:val="22"/>
                <w:szCs w:val="22"/>
                <w:lang w:val="et-EE"/>
              </w:rPr>
            </w:pPr>
            <w:r>
              <w:rPr>
                <w:sz w:val="22"/>
                <w:szCs w:val="22"/>
                <w:lang w:val="et-EE"/>
              </w:rPr>
              <w:t>-</w:t>
            </w:r>
            <w:r w:rsidR="00803760">
              <w:rPr>
                <w:sz w:val="22"/>
                <w:szCs w:val="22"/>
                <w:lang w:val="et-EE"/>
              </w:rPr>
              <w:t>8 436 257</w:t>
            </w:r>
          </w:p>
        </w:tc>
        <w:tc>
          <w:tcPr>
            <w:tcW w:w="1632" w:type="dxa"/>
            <w:tcBorders>
              <w:top w:val="nil"/>
              <w:left w:val="nil"/>
              <w:bottom w:val="nil"/>
              <w:right w:val="nil"/>
            </w:tcBorders>
            <w:tcMar>
              <w:left w:w="100" w:type="dxa"/>
              <w:right w:w="100" w:type="dxa"/>
            </w:tcMar>
            <w:vAlign w:val="bottom"/>
          </w:tcPr>
          <w:p w14:paraId="37B34E9F" w14:textId="0F2D8F0D" w:rsidR="005A233F" w:rsidRDefault="005A233F" w:rsidP="001010B4">
            <w:pPr>
              <w:jc w:val="right"/>
              <w:rPr>
                <w:sz w:val="22"/>
                <w:szCs w:val="22"/>
                <w:lang w:val="et-EE"/>
              </w:rPr>
            </w:pPr>
            <w:r>
              <w:rPr>
                <w:sz w:val="22"/>
                <w:szCs w:val="22"/>
                <w:lang w:val="et-EE"/>
              </w:rPr>
              <w:t>-</w:t>
            </w:r>
            <w:r w:rsidR="001010B4">
              <w:rPr>
                <w:sz w:val="22"/>
                <w:szCs w:val="22"/>
                <w:lang w:val="et-EE"/>
              </w:rPr>
              <w:t>593 825</w:t>
            </w:r>
          </w:p>
        </w:tc>
        <w:tc>
          <w:tcPr>
            <w:tcW w:w="1436" w:type="dxa"/>
            <w:tcBorders>
              <w:top w:val="nil"/>
              <w:left w:val="nil"/>
              <w:bottom w:val="nil"/>
              <w:right w:val="nil"/>
            </w:tcBorders>
            <w:tcMar>
              <w:left w:w="100" w:type="dxa"/>
              <w:right w:w="100" w:type="dxa"/>
            </w:tcMar>
            <w:vAlign w:val="bottom"/>
          </w:tcPr>
          <w:p w14:paraId="74DC07CB" w14:textId="7CEC27FF" w:rsidR="005A233F" w:rsidRDefault="005A233F" w:rsidP="00CF5E3C">
            <w:pPr>
              <w:jc w:val="right"/>
              <w:rPr>
                <w:sz w:val="22"/>
                <w:szCs w:val="22"/>
                <w:lang w:val="et-EE"/>
              </w:rPr>
            </w:pPr>
            <w:r>
              <w:rPr>
                <w:sz w:val="22"/>
                <w:szCs w:val="22"/>
                <w:lang w:val="et-EE"/>
              </w:rPr>
              <w:t>-</w:t>
            </w:r>
            <w:r w:rsidR="00CF5E3C">
              <w:rPr>
                <w:sz w:val="22"/>
                <w:szCs w:val="22"/>
                <w:lang w:val="et-EE"/>
              </w:rPr>
              <w:t>358 076</w:t>
            </w:r>
          </w:p>
        </w:tc>
        <w:tc>
          <w:tcPr>
            <w:tcW w:w="1792" w:type="dxa"/>
            <w:tcBorders>
              <w:top w:val="nil"/>
              <w:left w:val="nil"/>
              <w:bottom w:val="nil"/>
              <w:right w:val="nil"/>
            </w:tcBorders>
            <w:tcMar>
              <w:left w:w="100" w:type="dxa"/>
              <w:right w:w="100" w:type="dxa"/>
            </w:tcMar>
            <w:vAlign w:val="bottom"/>
          </w:tcPr>
          <w:p w14:paraId="3823F560" w14:textId="77777777" w:rsidR="005A233F" w:rsidRDefault="005A233F" w:rsidP="000B6F83">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6893CD0" w14:textId="72A7FED4" w:rsidR="005A233F" w:rsidRDefault="005A233F" w:rsidP="00CF5E3C">
            <w:pPr>
              <w:jc w:val="right"/>
              <w:rPr>
                <w:sz w:val="22"/>
                <w:szCs w:val="22"/>
                <w:lang w:val="et-EE"/>
              </w:rPr>
            </w:pPr>
            <w:r>
              <w:rPr>
                <w:sz w:val="22"/>
                <w:szCs w:val="22"/>
                <w:lang w:val="et-EE"/>
              </w:rPr>
              <w:t>-</w:t>
            </w:r>
            <w:r w:rsidR="00CF5E3C">
              <w:rPr>
                <w:sz w:val="22"/>
                <w:szCs w:val="22"/>
                <w:lang w:val="et-EE"/>
              </w:rPr>
              <w:t>9 388 158</w:t>
            </w:r>
          </w:p>
        </w:tc>
      </w:tr>
      <w:tr w:rsidR="005A233F" w14:paraId="6C958966" w14:textId="77777777" w:rsidTr="00405093">
        <w:trPr>
          <w:trHeight w:val="342"/>
        </w:trPr>
        <w:tc>
          <w:tcPr>
            <w:tcW w:w="3382" w:type="dxa"/>
            <w:tcBorders>
              <w:top w:val="nil"/>
              <w:left w:val="nil"/>
              <w:bottom w:val="single" w:sz="4" w:space="0" w:color="auto"/>
              <w:right w:val="nil"/>
            </w:tcBorders>
            <w:vAlign w:val="bottom"/>
          </w:tcPr>
          <w:p w14:paraId="0D6225DF" w14:textId="43DA3D02" w:rsidR="005A233F" w:rsidRDefault="005A233F" w:rsidP="00967F1F">
            <w:pPr>
              <w:rPr>
                <w:b/>
                <w:bCs/>
                <w:sz w:val="22"/>
                <w:szCs w:val="22"/>
                <w:lang w:val="et-EE"/>
              </w:rPr>
            </w:pPr>
            <w:r>
              <w:rPr>
                <w:b/>
                <w:bCs/>
                <w:sz w:val="22"/>
                <w:szCs w:val="22"/>
                <w:lang w:val="et-EE"/>
              </w:rPr>
              <w:t xml:space="preserve">   </w:t>
            </w:r>
            <w:r w:rsidR="00AF3BA4">
              <w:rPr>
                <w:b/>
                <w:bCs/>
                <w:sz w:val="22"/>
                <w:szCs w:val="22"/>
                <w:lang w:val="et-EE"/>
              </w:rPr>
              <w:t>Põhivara jääkväärtus</w:t>
            </w:r>
            <w:r>
              <w:rPr>
                <w:b/>
                <w:bCs/>
                <w:sz w:val="22"/>
                <w:szCs w:val="22"/>
                <w:lang w:val="et-EE"/>
              </w:rPr>
              <w:t xml:space="preserve"> 31.12.201</w:t>
            </w:r>
            <w:r w:rsidR="00967F1F">
              <w:rPr>
                <w:b/>
                <w:bCs/>
                <w:sz w:val="22"/>
                <w:szCs w:val="22"/>
                <w:lang w:val="et-EE"/>
              </w:rPr>
              <w:t>6</w:t>
            </w:r>
          </w:p>
        </w:tc>
        <w:tc>
          <w:tcPr>
            <w:tcW w:w="1296" w:type="dxa"/>
            <w:tcBorders>
              <w:top w:val="nil"/>
              <w:left w:val="nil"/>
              <w:bottom w:val="single" w:sz="4" w:space="0" w:color="auto"/>
              <w:right w:val="nil"/>
            </w:tcBorders>
            <w:tcMar>
              <w:left w:w="100" w:type="dxa"/>
              <w:right w:w="100" w:type="dxa"/>
            </w:tcMar>
            <w:vAlign w:val="bottom"/>
          </w:tcPr>
          <w:p w14:paraId="0953A5BF" w14:textId="0BF918FD" w:rsidR="005A233F" w:rsidRDefault="00967F1F" w:rsidP="000B6F83">
            <w:pPr>
              <w:jc w:val="right"/>
              <w:rPr>
                <w:b/>
                <w:sz w:val="22"/>
                <w:szCs w:val="22"/>
                <w:lang w:val="et-EE"/>
              </w:rPr>
            </w:pPr>
            <w:r>
              <w:rPr>
                <w:b/>
                <w:sz w:val="22"/>
                <w:szCs w:val="22"/>
                <w:lang w:val="et-EE"/>
              </w:rPr>
              <w:t>667 972</w:t>
            </w:r>
          </w:p>
        </w:tc>
        <w:tc>
          <w:tcPr>
            <w:tcW w:w="1584" w:type="dxa"/>
            <w:tcBorders>
              <w:top w:val="nil"/>
              <w:left w:val="nil"/>
              <w:bottom w:val="single" w:sz="4" w:space="0" w:color="auto"/>
              <w:right w:val="nil"/>
            </w:tcBorders>
            <w:tcMar>
              <w:left w:w="100" w:type="dxa"/>
              <w:right w:w="100" w:type="dxa"/>
            </w:tcMar>
            <w:vAlign w:val="bottom"/>
          </w:tcPr>
          <w:p w14:paraId="690A39AC" w14:textId="20490091" w:rsidR="005A233F" w:rsidRDefault="00803760" w:rsidP="00B1543F">
            <w:pPr>
              <w:ind w:left="168"/>
              <w:jc w:val="right"/>
              <w:rPr>
                <w:b/>
                <w:sz w:val="22"/>
                <w:szCs w:val="22"/>
                <w:lang w:val="et-EE"/>
              </w:rPr>
            </w:pPr>
            <w:r>
              <w:rPr>
                <w:b/>
                <w:sz w:val="22"/>
                <w:szCs w:val="22"/>
                <w:lang w:val="et-EE"/>
              </w:rPr>
              <w:t>19 811 088</w:t>
            </w:r>
          </w:p>
        </w:tc>
        <w:tc>
          <w:tcPr>
            <w:tcW w:w="1632" w:type="dxa"/>
            <w:tcBorders>
              <w:top w:val="nil"/>
              <w:left w:val="nil"/>
              <w:bottom w:val="single" w:sz="4" w:space="0" w:color="auto"/>
              <w:right w:val="nil"/>
            </w:tcBorders>
            <w:tcMar>
              <w:left w:w="100" w:type="dxa"/>
              <w:right w:w="100" w:type="dxa"/>
            </w:tcMar>
            <w:vAlign w:val="bottom"/>
          </w:tcPr>
          <w:p w14:paraId="4853588C" w14:textId="2FBA5C0E" w:rsidR="005A233F" w:rsidRDefault="005A233F" w:rsidP="001010B4">
            <w:pPr>
              <w:jc w:val="right"/>
              <w:rPr>
                <w:b/>
                <w:sz w:val="22"/>
                <w:szCs w:val="22"/>
                <w:lang w:val="et-EE"/>
              </w:rPr>
            </w:pPr>
            <w:r>
              <w:rPr>
                <w:b/>
                <w:sz w:val="22"/>
                <w:szCs w:val="22"/>
                <w:lang w:val="et-EE"/>
              </w:rPr>
              <w:t>1</w:t>
            </w:r>
            <w:r w:rsidR="001010B4">
              <w:rPr>
                <w:b/>
                <w:sz w:val="22"/>
                <w:szCs w:val="22"/>
                <w:lang w:val="et-EE"/>
              </w:rPr>
              <w:t> 217 330</w:t>
            </w:r>
          </w:p>
        </w:tc>
        <w:tc>
          <w:tcPr>
            <w:tcW w:w="1436" w:type="dxa"/>
            <w:tcBorders>
              <w:top w:val="nil"/>
              <w:left w:val="nil"/>
              <w:bottom w:val="single" w:sz="4" w:space="0" w:color="auto"/>
              <w:right w:val="nil"/>
            </w:tcBorders>
            <w:tcMar>
              <w:left w:w="100" w:type="dxa"/>
              <w:right w:w="100" w:type="dxa"/>
            </w:tcMar>
            <w:vAlign w:val="bottom"/>
          </w:tcPr>
          <w:p w14:paraId="4078BD43" w14:textId="29757916" w:rsidR="005A233F" w:rsidRDefault="00B1543F" w:rsidP="00CF5E3C">
            <w:pPr>
              <w:jc w:val="right"/>
              <w:rPr>
                <w:b/>
                <w:sz w:val="22"/>
                <w:szCs w:val="22"/>
                <w:lang w:val="et-EE"/>
              </w:rPr>
            </w:pPr>
            <w:r>
              <w:rPr>
                <w:b/>
                <w:sz w:val="22"/>
                <w:szCs w:val="22"/>
                <w:lang w:val="et-EE"/>
              </w:rPr>
              <w:t>1</w:t>
            </w:r>
            <w:r w:rsidR="00CF5E3C">
              <w:rPr>
                <w:b/>
                <w:sz w:val="22"/>
                <w:szCs w:val="22"/>
                <w:lang w:val="et-EE"/>
              </w:rPr>
              <w:t>39 948</w:t>
            </w:r>
          </w:p>
        </w:tc>
        <w:tc>
          <w:tcPr>
            <w:tcW w:w="1792" w:type="dxa"/>
            <w:tcBorders>
              <w:top w:val="nil"/>
              <w:left w:val="nil"/>
              <w:bottom w:val="single" w:sz="4" w:space="0" w:color="auto"/>
              <w:right w:val="nil"/>
            </w:tcBorders>
            <w:tcMar>
              <w:left w:w="100" w:type="dxa"/>
              <w:right w:w="100" w:type="dxa"/>
            </w:tcMar>
            <w:vAlign w:val="bottom"/>
          </w:tcPr>
          <w:p w14:paraId="73019B56" w14:textId="5529B661" w:rsidR="005A233F" w:rsidRDefault="00CF5E3C" w:rsidP="000B6F83">
            <w:pPr>
              <w:jc w:val="right"/>
              <w:rPr>
                <w:b/>
                <w:sz w:val="22"/>
                <w:szCs w:val="22"/>
                <w:lang w:val="et-EE"/>
              </w:rPr>
            </w:pPr>
            <w:r>
              <w:rPr>
                <w:b/>
                <w:sz w:val="22"/>
                <w:szCs w:val="22"/>
                <w:lang w:val="et-EE"/>
              </w:rPr>
              <w:t>343 346</w:t>
            </w:r>
          </w:p>
        </w:tc>
        <w:tc>
          <w:tcPr>
            <w:tcW w:w="1800" w:type="dxa"/>
            <w:tcBorders>
              <w:top w:val="nil"/>
              <w:left w:val="nil"/>
              <w:bottom w:val="single" w:sz="4" w:space="0" w:color="auto"/>
              <w:right w:val="nil"/>
            </w:tcBorders>
            <w:tcMar>
              <w:left w:w="100" w:type="dxa"/>
              <w:right w:w="100" w:type="dxa"/>
            </w:tcMar>
            <w:vAlign w:val="bottom"/>
          </w:tcPr>
          <w:p w14:paraId="1FB136F1" w14:textId="39D07CA2" w:rsidR="005A233F" w:rsidRDefault="005A233F" w:rsidP="00CF5E3C">
            <w:pPr>
              <w:jc w:val="right"/>
              <w:rPr>
                <w:b/>
                <w:sz w:val="22"/>
                <w:szCs w:val="22"/>
                <w:lang w:val="et-EE"/>
              </w:rPr>
            </w:pPr>
            <w:r>
              <w:rPr>
                <w:b/>
                <w:sz w:val="22"/>
                <w:szCs w:val="22"/>
                <w:lang w:val="et-EE"/>
              </w:rPr>
              <w:t>2</w:t>
            </w:r>
            <w:r w:rsidR="00B1543F">
              <w:rPr>
                <w:b/>
                <w:sz w:val="22"/>
                <w:szCs w:val="22"/>
                <w:lang w:val="et-EE"/>
              </w:rPr>
              <w:t>2</w:t>
            </w:r>
            <w:r w:rsidR="00CF5E3C">
              <w:rPr>
                <w:b/>
                <w:sz w:val="22"/>
                <w:szCs w:val="22"/>
                <w:lang w:val="et-EE"/>
              </w:rPr>
              <w:t> 179 684</w:t>
            </w:r>
          </w:p>
        </w:tc>
      </w:tr>
      <w:tr w:rsidR="00EF6B65" w14:paraId="360AD8D8" w14:textId="77777777" w:rsidTr="00405093">
        <w:trPr>
          <w:trHeight w:val="342"/>
        </w:trPr>
        <w:tc>
          <w:tcPr>
            <w:tcW w:w="3382" w:type="dxa"/>
            <w:tcBorders>
              <w:top w:val="nil"/>
              <w:left w:val="nil"/>
              <w:bottom w:val="nil"/>
              <w:right w:val="nil"/>
            </w:tcBorders>
            <w:vAlign w:val="bottom"/>
          </w:tcPr>
          <w:p w14:paraId="3FC503B1" w14:textId="77777777" w:rsidR="00EF6B65" w:rsidRPr="00374B58" w:rsidRDefault="00EF6B65">
            <w:pPr>
              <w:rPr>
                <w:bCs/>
                <w:sz w:val="22"/>
                <w:szCs w:val="22"/>
                <w:lang w:val="et-EE"/>
              </w:rPr>
            </w:pPr>
            <w:r w:rsidRPr="00374B58">
              <w:rPr>
                <w:bCs/>
                <w:sz w:val="22"/>
                <w:szCs w:val="22"/>
                <w:lang w:val="et-EE"/>
              </w:rPr>
              <w:t>Soetused ja parandused</w:t>
            </w:r>
          </w:p>
        </w:tc>
        <w:tc>
          <w:tcPr>
            <w:tcW w:w="1296" w:type="dxa"/>
            <w:tcBorders>
              <w:top w:val="nil"/>
              <w:left w:val="nil"/>
              <w:bottom w:val="nil"/>
              <w:right w:val="nil"/>
            </w:tcBorders>
            <w:tcMar>
              <w:left w:w="100" w:type="dxa"/>
              <w:right w:w="100" w:type="dxa"/>
            </w:tcMar>
            <w:vAlign w:val="bottom"/>
          </w:tcPr>
          <w:p w14:paraId="042B7E0A" w14:textId="208282F8" w:rsidR="00EF6B65" w:rsidRPr="00374B58" w:rsidRDefault="00E93583">
            <w:pPr>
              <w:jc w:val="right"/>
              <w:rPr>
                <w:sz w:val="22"/>
                <w:szCs w:val="22"/>
                <w:lang w:val="et-EE"/>
              </w:rPr>
            </w:pPr>
            <w:r>
              <w:rPr>
                <w:sz w:val="22"/>
                <w:szCs w:val="22"/>
                <w:lang w:val="et-EE"/>
              </w:rPr>
              <w:t>3</w:t>
            </w:r>
          </w:p>
        </w:tc>
        <w:tc>
          <w:tcPr>
            <w:tcW w:w="1584" w:type="dxa"/>
            <w:tcBorders>
              <w:top w:val="nil"/>
              <w:left w:val="nil"/>
              <w:bottom w:val="nil"/>
              <w:right w:val="nil"/>
            </w:tcBorders>
            <w:tcMar>
              <w:left w:w="100" w:type="dxa"/>
              <w:right w:w="100" w:type="dxa"/>
            </w:tcMar>
            <w:vAlign w:val="bottom"/>
          </w:tcPr>
          <w:p w14:paraId="138EE5DB" w14:textId="0955B0A0" w:rsidR="00EF6B65" w:rsidRPr="00374B58" w:rsidRDefault="00E93583" w:rsidP="00A820C9">
            <w:pPr>
              <w:ind w:left="168"/>
              <w:jc w:val="right"/>
              <w:rPr>
                <w:sz w:val="22"/>
                <w:szCs w:val="22"/>
                <w:lang w:val="et-EE"/>
              </w:rPr>
            </w:pPr>
            <w:r>
              <w:rPr>
                <w:sz w:val="22"/>
                <w:szCs w:val="22"/>
                <w:lang w:val="et-EE"/>
              </w:rPr>
              <w:t>268 709</w:t>
            </w:r>
          </w:p>
        </w:tc>
        <w:tc>
          <w:tcPr>
            <w:tcW w:w="1632" w:type="dxa"/>
            <w:tcBorders>
              <w:top w:val="nil"/>
              <w:left w:val="nil"/>
              <w:bottom w:val="nil"/>
              <w:right w:val="nil"/>
            </w:tcBorders>
            <w:tcMar>
              <w:left w:w="100" w:type="dxa"/>
              <w:right w:w="100" w:type="dxa"/>
            </w:tcMar>
            <w:vAlign w:val="bottom"/>
          </w:tcPr>
          <w:p w14:paraId="6C14BA14" w14:textId="2ED5C4B8" w:rsidR="00EF6B65" w:rsidRPr="00374B58" w:rsidRDefault="00E93583" w:rsidP="00ED1276">
            <w:pPr>
              <w:jc w:val="right"/>
              <w:rPr>
                <w:sz w:val="22"/>
                <w:szCs w:val="22"/>
                <w:lang w:val="et-EE"/>
              </w:rPr>
            </w:pPr>
            <w:r>
              <w:rPr>
                <w:sz w:val="22"/>
                <w:szCs w:val="22"/>
                <w:lang w:val="et-EE"/>
              </w:rPr>
              <w:t>8 034</w:t>
            </w:r>
          </w:p>
        </w:tc>
        <w:tc>
          <w:tcPr>
            <w:tcW w:w="1436" w:type="dxa"/>
            <w:tcBorders>
              <w:top w:val="nil"/>
              <w:left w:val="nil"/>
              <w:bottom w:val="nil"/>
              <w:right w:val="nil"/>
            </w:tcBorders>
            <w:tcMar>
              <w:left w:w="100" w:type="dxa"/>
              <w:right w:w="100" w:type="dxa"/>
            </w:tcMar>
            <w:vAlign w:val="bottom"/>
          </w:tcPr>
          <w:p w14:paraId="723381F4" w14:textId="461AB60E" w:rsidR="00EF6B65" w:rsidRPr="00374B58" w:rsidRDefault="00E93583" w:rsidP="00E51102">
            <w:pPr>
              <w:jc w:val="right"/>
              <w:rPr>
                <w:sz w:val="22"/>
                <w:szCs w:val="22"/>
                <w:lang w:val="et-EE"/>
              </w:rPr>
            </w:pPr>
            <w:r>
              <w:rPr>
                <w:sz w:val="22"/>
                <w:szCs w:val="22"/>
                <w:lang w:val="et-EE"/>
              </w:rPr>
              <w:t>500</w:t>
            </w:r>
          </w:p>
        </w:tc>
        <w:tc>
          <w:tcPr>
            <w:tcW w:w="1792" w:type="dxa"/>
            <w:tcBorders>
              <w:top w:val="nil"/>
              <w:left w:val="nil"/>
              <w:bottom w:val="nil"/>
              <w:right w:val="nil"/>
            </w:tcBorders>
            <w:tcMar>
              <w:left w:w="100" w:type="dxa"/>
              <w:right w:w="100" w:type="dxa"/>
            </w:tcMar>
            <w:vAlign w:val="bottom"/>
          </w:tcPr>
          <w:p w14:paraId="3D0D7509" w14:textId="4086BD83" w:rsidR="00EF6B65" w:rsidRPr="00374B58" w:rsidRDefault="00E93583" w:rsidP="004956BC">
            <w:pPr>
              <w:jc w:val="right"/>
              <w:rPr>
                <w:sz w:val="22"/>
                <w:szCs w:val="22"/>
                <w:lang w:val="et-EE"/>
              </w:rPr>
            </w:pPr>
            <w:r>
              <w:rPr>
                <w:sz w:val="22"/>
                <w:szCs w:val="22"/>
                <w:lang w:val="et-EE"/>
              </w:rPr>
              <w:t>6</w:t>
            </w:r>
            <w:r w:rsidR="004956BC">
              <w:rPr>
                <w:sz w:val="22"/>
                <w:szCs w:val="22"/>
                <w:lang w:val="et-EE"/>
              </w:rPr>
              <w:t>30 258</w:t>
            </w:r>
          </w:p>
        </w:tc>
        <w:tc>
          <w:tcPr>
            <w:tcW w:w="1800" w:type="dxa"/>
            <w:tcBorders>
              <w:top w:val="nil"/>
              <w:left w:val="nil"/>
              <w:bottom w:val="nil"/>
              <w:right w:val="nil"/>
            </w:tcBorders>
            <w:tcMar>
              <w:left w:w="100" w:type="dxa"/>
              <w:right w:w="100" w:type="dxa"/>
            </w:tcMar>
            <w:vAlign w:val="bottom"/>
          </w:tcPr>
          <w:p w14:paraId="484FBCCD" w14:textId="102F185A" w:rsidR="00EF6B65" w:rsidRPr="00374B58" w:rsidRDefault="007C0D4B" w:rsidP="004956BC">
            <w:pPr>
              <w:jc w:val="right"/>
              <w:rPr>
                <w:sz w:val="22"/>
                <w:szCs w:val="22"/>
                <w:lang w:val="et-EE"/>
              </w:rPr>
            </w:pPr>
            <w:r>
              <w:rPr>
                <w:sz w:val="22"/>
                <w:szCs w:val="22"/>
                <w:lang w:val="et-EE"/>
              </w:rPr>
              <w:t>90</w:t>
            </w:r>
            <w:r w:rsidR="004956BC">
              <w:rPr>
                <w:sz w:val="22"/>
                <w:szCs w:val="22"/>
                <w:lang w:val="et-EE"/>
              </w:rPr>
              <w:t>7</w:t>
            </w:r>
            <w:r>
              <w:rPr>
                <w:sz w:val="22"/>
                <w:szCs w:val="22"/>
                <w:lang w:val="et-EE"/>
              </w:rPr>
              <w:t xml:space="preserve"> </w:t>
            </w:r>
            <w:r w:rsidR="004956BC">
              <w:rPr>
                <w:sz w:val="22"/>
                <w:szCs w:val="22"/>
                <w:lang w:val="et-EE"/>
              </w:rPr>
              <w:t>504</w:t>
            </w:r>
          </w:p>
        </w:tc>
      </w:tr>
      <w:tr w:rsidR="008D7737" w14:paraId="491D6E56" w14:textId="77777777" w:rsidTr="00405093">
        <w:trPr>
          <w:trHeight w:val="342"/>
        </w:trPr>
        <w:tc>
          <w:tcPr>
            <w:tcW w:w="3382" w:type="dxa"/>
            <w:tcBorders>
              <w:top w:val="nil"/>
              <w:left w:val="nil"/>
              <w:bottom w:val="nil"/>
              <w:right w:val="nil"/>
            </w:tcBorders>
            <w:vAlign w:val="bottom"/>
          </w:tcPr>
          <w:p w14:paraId="09F3E6E5" w14:textId="091EBABA" w:rsidR="008D7737" w:rsidRPr="00374B58" w:rsidRDefault="008D7737">
            <w:pPr>
              <w:rPr>
                <w:bCs/>
                <w:sz w:val="22"/>
                <w:szCs w:val="22"/>
                <w:lang w:val="et-EE"/>
              </w:rPr>
            </w:pPr>
            <w:r>
              <w:rPr>
                <w:bCs/>
                <w:sz w:val="22"/>
                <w:szCs w:val="22"/>
                <w:lang w:val="et-EE"/>
              </w:rPr>
              <w:t>Üle toodud kinnisvarainvesteeringutest</w:t>
            </w:r>
          </w:p>
        </w:tc>
        <w:tc>
          <w:tcPr>
            <w:tcW w:w="1296" w:type="dxa"/>
            <w:tcBorders>
              <w:top w:val="nil"/>
              <w:left w:val="nil"/>
              <w:bottom w:val="nil"/>
              <w:right w:val="nil"/>
            </w:tcBorders>
            <w:tcMar>
              <w:left w:w="100" w:type="dxa"/>
              <w:right w:w="100" w:type="dxa"/>
            </w:tcMar>
            <w:vAlign w:val="bottom"/>
          </w:tcPr>
          <w:p w14:paraId="6CED9B76" w14:textId="7AEE311B" w:rsidR="008D7737" w:rsidRDefault="008D7737">
            <w:pPr>
              <w:jc w:val="right"/>
              <w:rPr>
                <w:sz w:val="22"/>
                <w:szCs w:val="22"/>
                <w:lang w:val="et-EE"/>
              </w:rPr>
            </w:pPr>
            <w:r>
              <w:rPr>
                <w:sz w:val="22"/>
                <w:szCs w:val="22"/>
                <w:lang w:val="et-EE"/>
              </w:rPr>
              <w:t>9 820</w:t>
            </w:r>
          </w:p>
        </w:tc>
        <w:tc>
          <w:tcPr>
            <w:tcW w:w="1584" w:type="dxa"/>
            <w:tcBorders>
              <w:top w:val="nil"/>
              <w:left w:val="nil"/>
              <w:bottom w:val="nil"/>
              <w:right w:val="nil"/>
            </w:tcBorders>
            <w:tcMar>
              <w:left w:w="100" w:type="dxa"/>
              <w:right w:w="100" w:type="dxa"/>
            </w:tcMar>
            <w:vAlign w:val="bottom"/>
          </w:tcPr>
          <w:p w14:paraId="7271EC1D" w14:textId="1EDEDA36" w:rsidR="008D7737" w:rsidRDefault="008D7737" w:rsidP="00A820C9">
            <w:pPr>
              <w:ind w:left="168"/>
              <w:jc w:val="right"/>
              <w:rPr>
                <w:sz w:val="22"/>
                <w:szCs w:val="22"/>
                <w:lang w:val="et-EE"/>
              </w:rPr>
            </w:pPr>
            <w:r>
              <w:rPr>
                <w:sz w:val="22"/>
                <w:szCs w:val="22"/>
                <w:lang w:val="et-EE"/>
              </w:rPr>
              <w:t>71 806</w:t>
            </w:r>
          </w:p>
        </w:tc>
        <w:tc>
          <w:tcPr>
            <w:tcW w:w="1632" w:type="dxa"/>
            <w:tcBorders>
              <w:top w:val="nil"/>
              <w:left w:val="nil"/>
              <w:bottom w:val="nil"/>
              <w:right w:val="nil"/>
            </w:tcBorders>
            <w:tcMar>
              <w:left w:w="100" w:type="dxa"/>
              <w:right w:w="100" w:type="dxa"/>
            </w:tcMar>
            <w:vAlign w:val="bottom"/>
          </w:tcPr>
          <w:p w14:paraId="177BFD36" w14:textId="666617C4" w:rsidR="008D7737" w:rsidRDefault="008D773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AADD105" w14:textId="75AAA559" w:rsidR="008D7737" w:rsidRDefault="008D773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49385C78" w14:textId="2E963DCC" w:rsidR="008D7737" w:rsidRDefault="008D7737" w:rsidP="009F298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12405584" w14:textId="54CD7554" w:rsidR="008D7737" w:rsidRDefault="008D7737" w:rsidP="001E2D16">
            <w:pPr>
              <w:jc w:val="right"/>
              <w:rPr>
                <w:sz w:val="22"/>
                <w:szCs w:val="22"/>
                <w:lang w:val="et-EE"/>
              </w:rPr>
            </w:pPr>
            <w:r>
              <w:rPr>
                <w:sz w:val="22"/>
                <w:szCs w:val="22"/>
                <w:lang w:val="et-EE"/>
              </w:rPr>
              <w:t>81 626</w:t>
            </w:r>
          </w:p>
        </w:tc>
      </w:tr>
      <w:tr w:rsidR="00EF6B65" w14:paraId="245F2DFA" w14:textId="77777777" w:rsidTr="00405093">
        <w:trPr>
          <w:trHeight w:val="342"/>
        </w:trPr>
        <w:tc>
          <w:tcPr>
            <w:tcW w:w="3382" w:type="dxa"/>
            <w:tcBorders>
              <w:top w:val="nil"/>
              <w:left w:val="nil"/>
              <w:bottom w:val="nil"/>
              <w:right w:val="nil"/>
            </w:tcBorders>
            <w:vAlign w:val="bottom"/>
          </w:tcPr>
          <w:p w14:paraId="592D9E2D" w14:textId="77777777" w:rsidR="00EF6B65" w:rsidRPr="00374B58" w:rsidRDefault="00C71381">
            <w:pPr>
              <w:rPr>
                <w:bCs/>
                <w:sz w:val="22"/>
                <w:szCs w:val="22"/>
                <w:lang w:val="et-EE"/>
              </w:rPr>
            </w:pPr>
            <w:r w:rsidRPr="002B3B1D">
              <w:rPr>
                <w:bCs/>
                <w:sz w:val="22"/>
                <w:szCs w:val="22"/>
                <w:lang w:val="et-EE"/>
              </w:rPr>
              <w:t>Amortisatsioon</w:t>
            </w:r>
            <w:r w:rsidR="00EF6B65" w:rsidRPr="002B3B1D">
              <w:rPr>
                <w:bCs/>
                <w:sz w:val="22"/>
                <w:szCs w:val="22"/>
                <w:lang w:val="et-EE"/>
              </w:rPr>
              <w:t xml:space="preserve"> ja allahindlused</w:t>
            </w:r>
          </w:p>
        </w:tc>
        <w:tc>
          <w:tcPr>
            <w:tcW w:w="1296" w:type="dxa"/>
            <w:tcBorders>
              <w:top w:val="nil"/>
              <w:left w:val="nil"/>
              <w:bottom w:val="nil"/>
              <w:right w:val="nil"/>
            </w:tcBorders>
            <w:tcMar>
              <w:left w:w="100" w:type="dxa"/>
              <w:right w:w="100" w:type="dxa"/>
            </w:tcMar>
            <w:vAlign w:val="bottom"/>
          </w:tcPr>
          <w:p w14:paraId="4619F7AB" w14:textId="77777777" w:rsidR="00EF6B65" w:rsidRPr="00374B58" w:rsidRDefault="00EF6B65">
            <w:pPr>
              <w:jc w:val="right"/>
              <w:rPr>
                <w:sz w:val="22"/>
                <w:szCs w:val="22"/>
                <w:lang w:val="et-EE"/>
              </w:rPr>
            </w:pPr>
            <w:r w:rsidRPr="00374B58">
              <w:rPr>
                <w:sz w:val="22"/>
                <w:szCs w:val="22"/>
                <w:lang w:val="et-EE"/>
              </w:rPr>
              <w:t>0</w:t>
            </w:r>
          </w:p>
        </w:tc>
        <w:tc>
          <w:tcPr>
            <w:tcW w:w="1584" w:type="dxa"/>
            <w:tcBorders>
              <w:top w:val="nil"/>
              <w:left w:val="nil"/>
              <w:bottom w:val="nil"/>
              <w:right w:val="nil"/>
            </w:tcBorders>
            <w:tcMar>
              <w:left w:w="100" w:type="dxa"/>
              <w:right w:w="100" w:type="dxa"/>
            </w:tcMar>
            <w:vAlign w:val="bottom"/>
          </w:tcPr>
          <w:p w14:paraId="6D3F345C" w14:textId="65354594" w:rsidR="00EF6B65" w:rsidRPr="00374B58" w:rsidRDefault="00EF6B65" w:rsidP="00E93583">
            <w:pPr>
              <w:ind w:left="168"/>
              <w:jc w:val="right"/>
              <w:rPr>
                <w:sz w:val="22"/>
                <w:szCs w:val="22"/>
                <w:lang w:val="et-EE"/>
              </w:rPr>
            </w:pPr>
            <w:r w:rsidRPr="00374B58">
              <w:rPr>
                <w:sz w:val="22"/>
                <w:szCs w:val="22"/>
                <w:lang w:val="et-EE"/>
              </w:rPr>
              <w:t>-</w:t>
            </w:r>
            <w:r w:rsidR="00A3597E">
              <w:rPr>
                <w:sz w:val="22"/>
                <w:szCs w:val="22"/>
                <w:lang w:val="et-EE"/>
              </w:rPr>
              <w:t>1</w:t>
            </w:r>
            <w:r w:rsidR="00E93583">
              <w:rPr>
                <w:sz w:val="22"/>
                <w:szCs w:val="22"/>
                <w:lang w:val="et-EE"/>
              </w:rPr>
              <w:t> 145 755</w:t>
            </w:r>
            <w:r w:rsidR="00B02733">
              <w:rPr>
                <w:sz w:val="22"/>
                <w:szCs w:val="22"/>
                <w:lang w:val="et-EE"/>
              </w:rPr>
              <w:t xml:space="preserve"> </w:t>
            </w:r>
          </w:p>
        </w:tc>
        <w:tc>
          <w:tcPr>
            <w:tcW w:w="1632" w:type="dxa"/>
            <w:tcBorders>
              <w:top w:val="nil"/>
              <w:left w:val="nil"/>
              <w:bottom w:val="nil"/>
              <w:right w:val="nil"/>
            </w:tcBorders>
            <w:tcMar>
              <w:left w:w="100" w:type="dxa"/>
              <w:right w:w="100" w:type="dxa"/>
            </w:tcMar>
            <w:vAlign w:val="bottom"/>
          </w:tcPr>
          <w:p w14:paraId="2CC89413" w14:textId="74090DE6" w:rsidR="00EF6B65" w:rsidRPr="00374B58" w:rsidRDefault="00EF6B65" w:rsidP="00E93583">
            <w:pPr>
              <w:jc w:val="right"/>
              <w:rPr>
                <w:sz w:val="22"/>
                <w:szCs w:val="22"/>
                <w:lang w:val="et-EE"/>
              </w:rPr>
            </w:pPr>
            <w:r w:rsidRPr="00374B58">
              <w:rPr>
                <w:sz w:val="22"/>
                <w:szCs w:val="22"/>
                <w:lang w:val="et-EE"/>
              </w:rPr>
              <w:t>-</w:t>
            </w:r>
            <w:r w:rsidR="00E93583">
              <w:rPr>
                <w:sz w:val="22"/>
                <w:szCs w:val="22"/>
                <w:lang w:val="et-EE"/>
              </w:rPr>
              <w:t>109 766</w:t>
            </w:r>
          </w:p>
        </w:tc>
        <w:tc>
          <w:tcPr>
            <w:tcW w:w="1436" w:type="dxa"/>
            <w:tcBorders>
              <w:top w:val="nil"/>
              <w:left w:val="nil"/>
              <w:bottom w:val="nil"/>
              <w:right w:val="nil"/>
            </w:tcBorders>
            <w:tcMar>
              <w:left w:w="100" w:type="dxa"/>
              <w:right w:w="100" w:type="dxa"/>
            </w:tcMar>
            <w:vAlign w:val="bottom"/>
          </w:tcPr>
          <w:p w14:paraId="25E5710C" w14:textId="008E8EBC" w:rsidR="00EF6B65" w:rsidRPr="00374B58" w:rsidRDefault="00EF6B65" w:rsidP="00E93583">
            <w:pPr>
              <w:jc w:val="right"/>
              <w:rPr>
                <w:sz w:val="22"/>
                <w:szCs w:val="22"/>
                <w:lang w:val="et-EE"/>
              </w:rPr>
            </w:pPr>
            <w:r w:rsidRPr="00374B58">
              <w:rPr>
                <w:sz w:val="22"/>
                <w:szCs w:val="22"/>
                <w:lang w:val="et-EE"/>
              </w:rPr>
              <w:t>-</w:t>
            </w:r>
            <w:r w:rsidR="00E93583">
              <w:rPr>
                <w:sz w:val="22"/>
                <w:szCs w:val="22"/>
                <w:lang w:val="et-EE"/>
              </w:rPr>
              <w:t>19 814</w:t>
            </w:r>
          </w:p>
        </w:tc>
        <w:tc>
          <w:tcPr>
            <w:tcW w:w="1792" w:type="dxa"/>
            <w:tcBorders>
              <w:top w:val="nil"/>
              <w:left w:val="nil"/>
              <w:bottom w:val="nil"/>
              <w:right w:val="nil"/>
            </w:tcBorders>
            <w:tcMar>
              <w:left w:w="100" w:type="dxa"/>
              <w:right w:w="100" w:type="dxa"/>
            </w:tcMar>
            <w:vAlign w:val="bottom"/>
          </w:tcPr>
          <w:p w14:paraId="6E2EB286" w14:textId="77777777" w:rsidR="00EF6B65" w:rsidRPr="00374B58" w:rsidRDefault="00EF6B65">
            <w:pPr>
              <w:jc w:val="right"/>
              <w:rPr>
                <w:sz w:val="22"/>
                <w:szCs w:val="22"/>
                <w:lang w:val="et-EE"/>
              </w:rPr>
            </w:pPr>
            <w:r w:rsidRPr="00374B58">
              <w:rPr>
                <w:sz w:val="22"/>
                <w:szCs w:val="22"/>
                <w:lang w:val="et-EE"/>
              </w:rPr>
              <w:t>0</w:t>
            </w:r>
          </w:p>
        </w:tc>
        <w:tc>
          <w:tcPr>
            <w:tcW w:w="1800" w:type="dxa"/>
            <w:tcBorders>
              <w:top w:val="nil"/>
              <w:left w:val="nil"/>
              <w:bottom w:val="nil"/>
              <w:right w:val="nil"/>
            </w:tcBorders>
            <w:tcMar>
              <w:left w:w="100" w:type="dxa"/>
              <w:right w:w="100" w:type="dxa"/>
            </w:tcMar>
            <w:vAlign w:val="bottom"/>
          </w:tcPr>
          <w:p w14:paraId="10839E5E" w14:textId="038C7421" w:rsidR="00EF6B65" w:rsidRPr="00374B58" w:rsidRDefault="00EF6B65" w:rsidP="00E93583">
            <w:pPr>
              <w:jc w:val="right"/>
              <w:rPr>
                <w:sz w:val="22"/>
                <w:szCs w:val="22"/>
                <w:lang w:val="et-EE"/>
              </w:rPr>
            </w:pPr>
            <w:r w:rsidRPr="00374B58">
              <w:rPr>
                <w:sz w:val="22"/>
                <w:szCs w:val="22"/>
                <w:lang w:val="et-EE"/>
              </w:rPr>
              <w:t>-</w:t>
            </w:r>
            <w:r w:rsidR="005030E7">
              <w:rPr>
                <w:sz w:val="22"/>
                <w:szCs w:val="22"/>
                <w:lang w:val="et-EE"/>
              </w:rPr>
              <w:t>1</w:t>
            </w:r>
            <w:r w:rsidR="00E93583">
              <w:rPr>
                <w:sz w:val="22"/>
                <w:szCs w:val="22"/>
                <w:lang w:val="et-EE"/>
              </w:rPr>
              <w:t> 275 335</w:t>
            </w:r>
          </w:p>
        </w:tc>
      </w:tr>
      <w:tr w:rsidR="008D7737" w14:paraId="26BC80CC" w14:textId="77777777" w:rsidTr="00405093">
        <w:trPr>
          <w:trHeight w:val="342"/>
        </w:trPr>
        <w:tc>
          <w:tcPr>
            <w:tcW w:w="3382" w:type="dxa"/>
            <w:tcBorders>
              <w:top w:val="nil"/>
              <w:left w:val="nil"/>
              <w:bottom w:val="nil"/>
              <w:right w:val="nil"/>
            </w:tcBorders>
            <w:vAlign w:val="bottom"/>
          </w:tcPr>
          <w:p w14:paraId="1D96DFA6" w14:textId="28A5DC71" w:rsidR="008D7737" w:rsidRPr="002B3B1D" w:rsidRDefault="008D7737">
            <w:pPr>
              <w:rPr>
                <w:bCs/>
                <w:sz w:val="22"/>
                <w:szCs w:val="22"/>
                <w:lang w:val="et-EE"/>
              </w:rPr>
            </w:pPr>
            <w:r>
              <w:rPr>
                <w:bCs/>
                <w:sz w:val="22"/>
                <w:szCs w:val="22"/>
                <w:lang w:val="et-EE"/>
              </w:rPr>
              <w:t>Muu mahakandmine</w:t>
            </w:r>
          </w:p>
        </w:tc>
        <w:tc>
          <w:tcPr>
            <w:tcW w:w="1296" w:type="dxa"/>
            <w:tcBorders>
              <w:top w:val="nil"/>
              <w:left w:val="nil"/>
              <w:bottom w:val="nil"/>
              <w:right w:val="nil"/>
            </w:tcBorders>
            <w:tcMar>
              <w:left w:w="100" w:type="dxa"/>
              <w:right w:w="100" w:type="dxa"/>
            </w:tcMar>
            <w:vAlign w:val="bottom"/>
          </w:tcPr>
          <w:p w14:paraId="400EB55A" w14:textId="7E0695B7" w:rsidR="008D7737" w:rsidRPr="00374B58" w:rsidRDefault="008D7737">
            <w:pPr>
              <w:jc w:val="right"/>
              <w:rPr>
                <w:sz w:val="22"/>
                <w:szCs w:val="22"/>
                <w:lang w:val="et-EE"/>
              </w:rPr>
            </w:pPr>
            <w:r>
              <w:rPr>
                <w:sz w:val="22"/>
                <w:szCs w:val="22"/>
                <w:lang w:val="et-EE"/>
              </w:rPr>
              <w:t>-69</w:t>
            </w:r>
          </w:p>
        </w:tc>
        <w:tc>
          <w:tcPr>
            <w:tcW w:w="1584" w:type="dxa"/>
            <w:tcBorders>
              <w:top w:val="nil"/>
              <w:left w:val="nil"/>
              <w:bottom w:val="nil"/>
              <w:right w:val="nil"/>
            </w:tcBorders>
            <w:tcMar>
              <w:left w:w="100" w:type="dxa"/>
              <w:right w:w="100" w:type="dxa"/>
            </w:tcMar>
            <w:vAlign w:val="bottom"/>
          </w:tcPr>
          <w:p w14:paraId="0F501391" w14:textId="5DAA964C" w:rsidR="008D7737" w:rsidRPr="00374B58" w:rsidRDefault="008D7737" w:rsidP="00E9358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E0B5B4D" w14:textId="7454D585" w:rsidR="008D7737" w:rsidRPr="00374B58" w:rsidRDefault="008D7737" w:rsidP="00E93583">
            <w:pPr>
              <w:jc w:val="right"/>
              <w:rPr>
                <w:sz w:val="22"/>
                <w:szCs w:val="22"/>
                <w:lang w:val="et-EE"/>
              </w:rPr>
            </w:pPr>
            <w:r>
              <w:rPr>
                <w:sz w:val="22"/>
                <w:szCs w:val="22"/>
                <w:lang w:val="et-EE"/>
              </w:rPr>
              <w:t>-8 208</w:t>
            </w:r>
          </w:p>
        </w:tc>
        <w:tc>
          <w:tcPr>
            <w:tcW w:w="1436" w:type="dxa"/>
            <w:tcBorders>
              <w:top w:val="nil"/>
              <w:left w:val="nil"/>
              <w:bottom w:val="nil"/>
              <w:right w:val="nil"/>
            </w:tcBorders>
            <w:tcMar>
              <w:left w:w="100" w:type="dxa"/>
              <w:right w:w="100" w:type="dxa"/>
            </w:tcMar>
            <w:vAlign w:val="bottom"/>
          </w:tcPr>
          <w:p w14:paraId="64BA403C" w14:textId="75904F71" w:rsidR="008D7737" w:rsidRPr="00374B58" w:rsidRDefault="008D7737" w:rsidP="00E93583">
            <w:pPr>
              <w:jc w:val="right"/>
              <w:rPr>
                <w:sz w:val="22"/>
                <w:szCs w:val="22"/>
                <w:lang w:val="et-EE"/>
              </w:rPr>
            </w:pPr>
            <w:r>
              <w:rPr>
                <w:sz w:val="22"/>
                <w:szCs w:val="22"/>
                <w:lang w:val="et-EE"/>
              </w:rPr>
              <w:t>-7 541</w:t>
            </w:r>
          </w:p>
        </w:tc>
        <w:tc>
          <w:tcPr>
            <w:tcW w:w="1792" w:type="dxa"/>
            <w:tcBorders>
              <w:top w:val="nil"/>
              <w:left w:val="nil"/>
              <w:bottom w:val="nil"/>
              <w:right w:val="nil"/>
            </w:tcBorders>
            <w:tcMar>
              <w:left w:w="100" w:type="dxa"/>
              <w:right w:w="100" w:type="dxa"/>
            </w:tcMar>
            <w:vAlign w:val="bottom"/>
          </w:tcPr>
          <w:p w14:paraId="583F1E87" w14:textId="3C449345" w:rsidR="008D7737" w:rsidRPr="00374B58" w:rsidRDefault="008D773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8830DFE" w14:textId="2DD2833A" w:rsidR="008D7737" w:rsidRPr="00374B58" w:rsidRDefault="008D7737" w:rsidP="00E93583">
            <w:pPr>
              <w:jc w:val="right"/>
              <w:rPr>
                <w:sz w:val="22"/>
                <w:szCs w:val="22"/>
                <w:lang w:val="et-EE"/>
              </w:rPr>
            </w:pPr>
            <w:r>
              <w:rPr>
                <w:sz w:val="22"/>
                <w:szCs w:val="22"/>
                <w:lang w:val="et-EE"/>
              </w:rPr>
              <w:t>-15 818</w:t>
            </w:r>
          </w:p>
        </w:tc>
      </w:tr>
      <w:tr w:rsidR="00D83B3C" w14:paraId="46071CE8" w14:textId="77777777" w:rsidTr="00405093">
        <w:trPr>
          <w:trHeight w:val="342"/>
        </w:trPr>
        <w:tc>
          <w:tcPr>
            <w:tcW w:w="3382" w:type="dxa"/>
            <w:tcBorders>
              <w:top w:val="nil"/>
              <w:left w:val="nil"/>
              <w:bottom w:val="nil"/>
              <w:right w:val="nil"/>
            </w:tcBorders>
            <w:vAlign w:val="bottom"/>
          </w:tcPr>
          <w:p w14:paraId="14FE2099" w14:textId="19ECB990" w:rsidR="00D83B3C" w:rsidRDefault="00D83B3C">
            <w:pPr>
              <w:rPr>
                <w:bCs/>
                <w:sz w:val="22"/>
                <w:szCs w:val="22"/>
                <w:lang w:val="et-EE"/>
              </w:rPr>
            </w:pPr>
            <w:r>
              <w:rPr>
                <w:bCs/>
                <w:sz w:val="22"/>
                <w:szCs w:val="22"/>
                <w:lang w:val="et-EE"/>
              </w:rPr>
              <w:t>Üle antud mitterahaline sihtfinantseerimine</w:t>
            </w:r>
          </w:p>
        </w:tc>
        <w:tc>
          <w:tcPr>
            <w:tcW w:w="1296" w:type="dxa"/>
            <w:tcBorders>
              <w:top w:val="nil"/>
              <w:left w:val="nil"/>
              <w:bottom w:val="nil"/>
              <w:right w:val="nil"/>
            </w:tcBorders>
            <w:tcMar>
              <w:left w:w="100" w:type="dxa"/>
              <w:right w:w="100" w:type="dxa"/>
            </w:tcMar>
            <w:vAlign w:val="bottom"/>
          </w:tcPr>
          <w:p w14:paraId="74354600" w14:textId="29979584" w:rsidR="00D83B3C" w:rsidRDefault="00D83B3C">
            <w:pPr>
              <w:jc w:val="right"/>
              <w:rPr>
                <w:sz w:val="22"/>
                <w:szCs w:val="22"/>
                <w:lang w:val="et-EE"/>
              </w:rPr>
            </w:pPr>
            <w:r>
              <w:rPr>
                <w:sz w:val="22"/>
                <w:szCs w:val="22"/>
                <w:lang w:val="et-EE"/>
              </w:rPr>
              <w:t>-5 099</w:t>
            </w:r>
          </w:p>
        </w:tc>
        <w:tc>
          <w:tcPr>
            <w:tcW w:w="1584" w:type="dxa"/>
            <w:tcBorders>
              <w:top w:val="nil"/>
              <w:left w:val="nil"/>
              <w:bottom w:val="nil"/>
              <w:right w:val="nil"/>
            </w:tcBorders>
            <w:tcMar>
              <w:left w:w="100" w:type="dxa"/>
              <w:right w:w="100" w:type="dxa"/>
            </w:tcMar>
            <w:vAlign w:val="bottom"/>
          </w:tcPr>
          <w:p w14:paraId="3ACB6596" w14:textId="374FB861" w:rsidR="00D83B3C" w:rsidRDefault="00D83B3C" w:rsidP="00E9358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28050170" w14:textId="08612966" w:rsidR="00D83B3C" w:rsidRDefault="00D83B3C" w:rsidP="00E93583">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6314E646" w14:textId="127DDE76" w:rsidR="00D83B3C" w:rsidRDefault="00D83B3C" w:rsidP="00E93583">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33D2FB4C" w14:textId="01CC1562" w:rsidR="00D83B3C" w:rsidRDefault="00D83B3C">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3FFF73B7" w14:textId="0D5D1324" w:rsidR="00D83B3C" w:rsidRDefault="00D83B3C" w:rsidP="00E93583">
            <w:pPr>
              <w:jc w:val="right"/>
              <w:rPr>
                <w:sz w:val="22"/>
                <w:szCs w:val="22"/>
                <w:lang w:val="et-EE"/>
              </w:rPr>
            </w:pPr>
            <w:r>
              <w:rPr>
                <w:sz w:val="22"/>
                <w:szCs w:val="22"/>
                <w:lang w:val="et-EE"/>
              </w:rPr>
              <w:t>-5 099</w:t>
            </w:r>
          </w:p>
        </w:tc>
      </w:tr>
      <w:tr w:rsidR="00EF6B65" w14:paraId="7ABAFB48" w14:textId="77777777" w:rsidTr="00405093">
        <w:trPr>
          <w:trHeight w:val="342"/>
        </w:trPr>
        <w:tc>
          <w:tcPr>
            <w:tcW w:w="3382" w:type="dxa"/>
            <w:tcBorders>
              <w:top w:val="nil"/>
              <w:left w:val="nil"/>
              <w:bottom w:val="nil"/>
              <w:right w:val="nil"/>
            </w:tcBorders>
            <w:vAlign w:val="bottom"/>
          </w:tcPr>
          <w:p w14:paraId="3EF0C37F" w14:textId="77777777" w:rsidR="00EF6B65" w:rsidRPr="00374B58" w:rsidRDefault="009345DE">
            <w:pPr>
              <w:rPr>
                <w:bCs/>
                <w:sz w:val="22"/>
                <w:szCs w:val="22"/>
                <w:lang w:val="et-EE"/>
              </w:rPr>
            </w:pPr>
            <w:r>
              <w:rPr>
                <w:bCs/>
                <w:sz w:val="22"/>
                <w:szCs w:val="22"/>
                <w:lang w:val="et-EE"/>
              </w:rPr>
              <w:t>Ümberhindlused</w:t>
            </w:r>
            <w:r w:rsidR="00FD2818">
              <w:rPr>
                <w:bCs/>
                <w:sz w:val="22"/>
                <w:szCs w:val="22"/>
                <w:lang w:val="et-EE"/>
              </w:rPr>
              <w:t>, maade munitsipaliseerimine</w:t>
            </w:r>
          </w:p>
        </w:tc>
        <w:tc>
          <w:tcPr>
            <w:tcW w:w="1296" w:type="dxa"/>
            <w:tcBorders>
              <w:top w:val="nil"/>
              <w:left w:val="nil"/>
              <w:bottom w:val="nil"/>
              <w:right w:val="nil"/>
            </w:tcBorders>
            <w:tcMar>
              <w:left w:w="100" w:type="dxa"/>
              <w:right w:w="100" w:type="dxa"/>
            </w:tcMar>
            <w:vAlign w:val="bottom"/>
          </w:tcPr>
          <w:p w14:paraId="3588BA40" w14:textId="78234C6A" w:rsidR="00EF6B65" w:rsidRPr="00374B58" w:rsidRDefault="00E93583" w:rsidP="008254F0">
            <w:pPr>
              <w:jc w:val="right"/>
              <w:rPr>
                <w:sz w:val="22"/>
                <w:szCs w:val="22"/>
                <w:lang w:val="et-EE"/>
              </w:rPr>
            </w:pPr>
            <w:r>
              <w:rPr>
                <w:sz w:val="22"/>
                <w:szCs w:val="22"/>
                <w:lang w:val="et-EE"/>
              </w:rPr>
              <w:t>9 166</w:t>
            </w:r>
          </w:p>
        </w:tc>
        <w:tc>
          <w:tcPr>
            <w:tcW w:w="1584" w:type="dxa"/>
            <w:tcBorders>
              <w:top w:val="nil"/>
              <w:left w:val="nil"/>
              <w:bottom w:val="nil"/>
              <w:right w:val="nil"/>
            </w:tcBorders>
            <w:tcMar>
              <w:left w:w="100" w:type="dxa"/>
              <w:right w:w="100" w:type="dxa"/>
            </w:tcMar>
            <w:vAlign w:val="bottom"/>
          </w:tcPr>
          <w:p w14:paraId="595DFE4B" w14:textId="77777777" w:rsidR="00EF6B65" w:rsidRPr="00374B58" w:rsidRDefault="00B0273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5F1634F" w14:textId="77777777" w:rsidR="00EF6B65" w:rsidRPr="00374B58" w:rsidRDefault="00EF6B65">
            <w:pPr>
              <w:jc w:val="right"/>
              <w:rPr>
                <w:sz w:val="22"/>
                <w:szCs w:val="22"/>
                <w:lang w:val="et-EE"/>
              </w:rPr>
            </w:pPr>
            <w:r w:rsidRPr="00374B58">
              <w:rPr>
                <w:sz w:val="22"/>
                <w:szCs w:val="22"/>
                <w:lang w:val="et-EE"/>
              </w:rPr>
              <w:t>0</w:t>
            </w:r>
          </w:p>
        </w:tc>
        <w:tc>
          <w:tcPr>
            <w:tcW w:w="1436" w:type="dxa"/>
            <w:tcBorders>
              <w:top w:val="nil"/>
              <w:left w:val="nil"/>
              <w:bottom w:val="nil"/>
              <w:right w:val="nil"/>
            </w:tcBorders>
            <w:tcMar>
              <w:left w:w="100" w:type="dxa"/>
              <w:right w:w="100" w:type="dxa"/>
            </w:tcMar>
            <w:vAlign w:val="bottom"/>
          </w:tcPr>
          <w:p w14:paraId="187B7BEF" w14:textId="77777777" w:rsidR="00EF6B65" w:rsidRPr="00374B58" w:rsidRDefault="00EF6B65">
            <w:pPr>
              <w:jc w:val="right"/>
              <w:rPr>
                <w:sz w:val="22"/>
                <w:szCs w:val="22"/>
                <w:lang w:val="et-EE"/>
              </w:rPr>
            </w:pPr>
            <w:r w:rsidRPr="00374B58">
              <w:rPr>
                <w:sz w:val="22"/>
                <w:szCs w:val="22"/>
                <w:lang w:val="et-EE"/>
              </w:rPr>
              <w:t>0</w:t>
            </w:r>
          </w:p>
        </w:tc>
        <w:tc>
          <w:tcPr>
            <w:tcW w:w="1792" w:type="dxa"/>
            <w:tcBorders>
              <w:top w:val="nil"/>
              <w:left w:val="nil"/>
              <w:bottom w:val="nil"/>
              <w:right w:val="nil"/>
            </w:tcBorders>
            <w:tcMar>
              <w:left w:w="100" w:type="dxa"/>
              <w:right w:w="100" w:type="dxa"/>
            </w:tcMar>
            <w:vAlign w:val="bottom"/>
          </w:tcPr>
          <w:p w14:paraId="544E3612" w14:textId="77777777" w:rsidR="00EF6B65" w:rsidRPr="00374B58" w:rsidRDefault="00BD6574" w:rsidP="00BD6574">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77D3DDC" w14:textId="0E41CC15" w:rsidR="00EF6B65" w:rsidRPr="00374B58" w:rsidRDefault="00E93583" w:rsidP="00A83287">
            <w:pPr>
              <w:jc w:val="right"/>
              <w:rPr>
                <w:sz w:val="22"/>
                <w:szCs w:val="22"/>
                <w:lang w:val="et-EE"/>
              </w:rPr>
            </w:pPr>
            <w:r>
              <w:rPr>
                <w:sz w:val="22"/>
                <w:szCs w:val="22"/>
                <w:lang w:val="et-EE"/>
              </w:rPr>
              <w:t>9 166</w:t>
            </w:r>
          </w:p>
        </w:tc>
      </w:tr>
      <w:tr w:rsidR="00EF6B65" w14:paraId="1A074CB6" w14:textId="77777777" w:rsidTr="00405093">
        <w:trPr>
          <w:trHeight w:val="342"/>
        </w:trPr>
        <w:tc>
          <w:tcPr>
            <w:tcW w:w="3382" w:type="dxa"/>
            <w:tcBorders>
              <w:top w:val="nil"/>
              <w:left w:val="nil"/>
              <w:bottom w:val="nil"/>
              <w:right w:val="nil"/>
            </w:tcBorders>
            <w:vAlign w:val="bottom"/>
          </w:tcPr>
          <w:p w14:paraId="7246FB9B" w14:textId="77777777" w:rsidR="00EF6B65" w:rsidRPr="00374B58" w:rsidRDefault="00EF6B65">
            <w:pPr>
              <w:rPr>
                <w:bCs/>
                <w:sz w:val="22"/>
                <w:szCs w:val="22"/>
                <w:lang w:val="et-EE"/>
              </w:rPr>
            </w:pPr>
            <w:r w:rsidRPr="00374B58">
              <w:rPr>
                <w:bCs/>
                <w:sz w:val="22"/>
                <w:szCs w:val="22"/>
                <w:lang w:val="et-EE"/>
              </w:rPr>
              <w:t>Ümberklassifitseerimine</w:t>
            </w:r>
          </w:p>
        </w:tc>
        <w:tc>
          <w:tcPr>
            <w:tcW w:w="1296" w:type="dxa"/>
            <w:tcBorders>
              <w:top w:val="nil"/>
              <w:left w:val="nil"/>
              <w:bottom w:val="nil"/>
              <w:right w:val="nil"/>
            </w:tcBorders>
            <w:tcMar>
              <w:left w:w="100" w:type="dxa"/>
              <w:right w:w="100" w:type="dxa"/>
            </w:tcMar>
            <w:vAlign w:val="bottom"/>
          </w:tcPr>
          <w:p w14:paraId="282F4C4A" w14:textId="77777777" w:rsidR="00EF6B65" w:rsidRPr="00374B58" w:rsidRDefault="00C013BA" w:rsidP="00C637A1">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398E8AC6" w14:textId="08B051AF" w:rsidR="00EF6B65" w:rsidRPr="00374B58" w:rsidRDefault="001F450B" w:rsidP="00DD31C9">
            <w:pPr>
              <w:ind w:left="168"/>
              <w:jc w:val="right"/>
              <w:rPr>
                <w:sz w:val="22"/>
                <w:szCs w:val="22"/>
                <w:lang w:val="et-EE"/>
              </w:rPr>
            </w:pPr>
            <w:r>
              <w:rPr>
                <w:sz w:val="22"/>
                <w:szCs w:val="22"/>
                <w:lang w:val="et-EE"/>
              </w:rPr>
              <w:t>208 961</w:t>
            </w:r>
          </w:p>
        </w:tc>
        <w:tc>
          <w:tcPr>
            <w:tcW w:w="1632" w:type="dxa"/>
            <w:tcBorders>
              <w:top w:val="nil"/>
              <w:left w:val="nil"/>
              <w:bottom w:val="nil"/>
              <w:right w:val="nil"/>
            </w:tcBorders>
            <w:tcMar>
              <w:left w:w="100" w:type="dxa"/>
              <w:right w:w="100" w:type="dxa"/>
            </w:tcMar>
            <w:vAlign w:val="bottom"/>
          </w:tcPr>
          <w:p w14:paraId="2C6EAA3E" w14:textId="58DA3533" w:rsidR="00EF6B65" w:rsidRPr="00374B58" w:rsidRDefault="00DD31C9" w:rsidP="00DD31C9">
            <w:pPr>
              <w:jc w:val="right"/>
              <w:rPr>
                <w:sz w:val="22"/>
                <w:szCs w:val="22"/>
                <w:lang w:val="et-EE"/>
              </w:rPr>
            </w:pPr>
            <w:r>
              <w:rPr>
                <w:sz w:val="22"/>
                <w:szCs w:val="22"/>
                <w:lang w:val="et-EE"/>
              </w:rPr>
              <w:t>27 145</w:t>
            </w:r>
          </w:p>
        </w:tc>
        <w:tc>
          <w:tcPr>
            <w:tcW w:w="1436" w:type="dxa"/>
            <w:tcBorders>
              <w:top w:val="nil"/>
              <w:left w:val="nil"/>
              <w:bottom w:val="nil"/>
              <w:right w:val="nil"/>
            </w:tcBorders>
            <w:tcMar>
              <w:left w:w="100" w:type="dxa"/>
              <w:right w:w="100" w:type="dxa"/>
            </w:tcMar>
            <w:vAlign w:val="bottom"/>
          </w:tcPr>
          <w:p w14:paraId="2C85DDF9" w14:textId="77777777" w:rsidR="00EF6B65" w:rsidRPr="00374B58" w:rsidRDefault="00901A0E">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6A15DF2" w14:textId="41D0FE76" w:rsidR="00EF6B65" w:rsidRPr="00374B58" w:rsidRDefault="009360AC" w:rsidP="00DD31C9">
            <w:pPr>
              <w:jc w:val="right"/>
              <w:rPr>
                <w:sz w:val="22"/>
                <w:szCs w:val="22"/>
                <w:lang w:val="et-EE"/>
              </w:rPr>
            </w:pPr>
            <w:r>
              <w:rPr>
                <w:sz w:val="22"/>
                <w:szCs w:val="22"/>
                <w:lang w:val="et-EE"/>
              </w:rPr>
              <w:t>-</w:t>
            </w:r>
            <w:r w:rsidR="00DD31C9">
              <w:rPr>
                <w:sz w:val="22"/>
                <w:szCs w:val="22"/>
                <w:lang w:val="et-EE"/>
              </w:rPr>
              <w:t>236 106</w:t>
            </w:r>
          </w:p>
        </w:tc>
        <w:tc>
          <w:tcPr>
            <w:tcW w:w="1800" w:type="dxa"/>
            <w:tcBorders>
              <w:top w:val="nil"/>
              <w:left w:val="nil"/>
              <w:bottom w:val="nil"/>
              <w:right w:val="nil"/>
            </w:tcBorders>
            <w:tcMar>
              <w:left w:w="100" w:type="dxa"/>
              <w:right w:w="100" w:type="dxa"/>
            </w:tcMar>
            <w:vAlign w:val="bottom"/>
          </w:tcPr>
          <w:p w14:paraId="179DC124" w14:textId="77777777" w:rsidR="00EF6B65" w:rsidRPr="00374B58" w:rsidRDefault="0033448A">
            <w:pPr>
              <w:jc w:val="right"/>
              <w:rPr>
                <w:sz w:val="22"/>
                <w:szCs w:val="22"/>
                <w:lang w:val="et-EE"/>
              </w:rPr>
            </w:pPr>
            <w:r>
              <w:rPr>
                <w:sz w:val="22"/>
                <w:szCs w:val="22"/>
                <w:lang w:val="et-EE"/>
              </w:rPr>
              <w:t>0</w:t>
            </w:r>
          </w:p>
        </w:tc>
      </w:tr>
      <w:tr w:rsidR="00266DFD" w14:paraId="20E379A1" w14:textId="77777777" w:rsidTr="00405093">
        <w:trPr>
          <w:trHeight w:val="342"/>
        </w:trPr>
        <w:tc>
          <w:tcPr>
            <w:tcW w:w="3382" w:type="dxa"/>
            <w:tcBorders>
              <w:top w:val="nil"/>
              <w:left w:val="nil"/>
              <w:bottom w:val="nil"/>
              <w:right w:val="nil"/>
            </w:tcBorders>
            <w:vAlign w:val="bottom"/>
          </w:tcPr>
          <w:p w14:paraId="2516924C" w14:textId="77777777" w:rsidR="00266DFD" w:rsidRPr="00374B58" w:rsidRDefault="00266DFD">
            <w:pPr>
              <w:rPr>
                <w:bCs/>
                <w:sz w:val="22"/>
                <w:szCs w:val="22"/>
                <w:lang w:val="et-EE"/>
              </w:rPr>
            </w:pPr>
            <w:r>
              <w:rPr>
                <w:bCs/>
                <w:sz w:val="22"/>
                <w:szCs w:val="22"/>
                <w:lang w:val="et-EE"/>
              </w:rPr>
              <w:t>Müüdud vara müügihinnas</w:t>
            </w:r>
          </w:p>
        </w:tc>
        <w:tc>
          <w:tcPr>
            <w:tcW w:w="1296" w:type="dxa"/>
            <w:tcBorders>
              <w:top w:val="nil"/>
              <w:left w:val="nil"/>
              <w:bottom w:val="nil"/>
              <w:right w:val="nil"/>
            </w:tcBorders>
            <w:tcMar>
              <w:left w:w="100" w:type="dxa"/>
              <w:right w:w="100" w:type="dxa"/>
            </w:tcMar>
            <w:vAlign w:val="bottom"/>
          </w:tcPr>
          <w:p w14:paraId="6DF73F94" w14:textId="65115EAF" w:rsidR="00266DFD" w:rsidRDefault="00312ED1" w:rsidP="008D7737">
            <w:pPr>
              <w:jc w:val="right"/>
              <w:rPr>
                <w:sz w:val="22"/>
                <w:szCs w:val="22"/>
                <w:lang w:val="et-EE"/>
              </w:rPr>
            </w:pPr>
            <w:r>
              <w:rPr>
                <w:sz w:val="22"/>
                <w:szCs w:val="22"/>
                <w:lang w:val="et-EE"/>
              </w:rPr>
              <w:t>-</w:t>
            </w:r>
            <w:r w:rsidR="008D7737">
              <w:rPr>
                <w:sz w:val="22"/>
                <w:szCs w:val="22"/>
                <w:lang w:val="et-EE"/>
              </w:rPr>
              <w:t>65 142</w:t>
            </w:r>
          </w:p>
        </w:tc>
        <w:tc>
          <w:tcPr>
            <w:tcW w:w="1584" w:type="dxa"/>
            <w:tcBorders>
              <w:top w:val="nil"/>
              <w:left w:val="nil"/>
              <w:bottom w:val="nil"/>
              <w:right w:val="nil"/>
            </w:tcBorders>
            <w:tcMar>
              <w:left w:w="100" w:type="dxa"/>
              <w:right w:w="100" w:type="dxa"/>
            </w:tcMar>
            <w:vAlign w:val="bottom"/>
          </w:tcPr>
          <w:p w14:paraId="414F0607"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FA71EBA" w14:textId="1BB710DE" w:rsidR="00266DFD" w:rsidRPr="00374B58" w:rsidRDefault="00AA590A" w:rsidP="008D7737">
            <w:pPr>
              <w:jc w:val="right"/>
              <w:rPr>
                <w:sz w:val="22"/>
                <w:szCs w:val="22"/>
                <w:lang w:val="et-EE"/>
              </w:rPr>
            </w:pPr>
            <w:r>
              <w:rPr>
                <w:sz w:val="22"/>
                <w:szCs w:val="22"/>
                <w:lang w:val="et-EE"/>
              </w:rPr>
              <w:t>-</w:t>
            </w:r>
            <w:r w:rsidR="008D7737">
              <w:rPr>
                <w:sz w:val="22"/>
                <w:szCs w:val="22"/>
                <w:lang w:val="et-EE"/>
              </w:rPr>
              <w:t>26 833</w:t>
            </w:r>
          </w:p>
        </w:tc>
        <w:tc>
          <w:tcPr>
            <w:tcW w:w="1436" w:type="dxa"/>
            <w:tcBorders>
              <w:top w:val="nil"/>
              <w:left w:val="nil"/>
              <w:bottom w:val="nil"/>
              <w:right w:val="nil"/>
            </w:tcBorders>
            <w:tcMar>
              <w:left w:w="100" w:type="dxa"/>
              <w:right w:w="100" w:type="dxa"/>
            </w:tcMar>
            <w:vAlign w:val="bottom"/>
          </w:tcPr>
          <w:p w14:paraId="1952736E" w14:textId="3A08BA32" w:rsidR="00266DFD" w:rsidRDefault="00312ED1" w:rsidP="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22FCBC"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8466D7F" w14:textId="08D01A73" w:rsidR="00266DFD" w:rsidRDefault="00266DFD" w:rsidP="008D7737">
            <w:pPr>
              <w:jc w:val="right"/>
              <w:rPr>
                <w:sz w:val="22"/>
                <w:szCs w:val="22"/>
                <w:lang w:val="et-EE"/>
              </w:rPr>
            </w:pPr>
            <w:r>
              <w:rPr>
                <w:sz w:val="22"/>
                <w:szCs w:val="22"/>
                <w:lang w:val="et-EE"/>
              </w:rPr>
              <w:t>-</w:t>
            </w:r>
            <w:r w:rsidR="008D7737">
              <w:rPr>
                <w:sz w:val="22"/>
                <w:szCs w:val="22"/>
                <w:lang w:val="et-EE"/>
              </w:rPr>
              <w:t>91 975</w:t>
            </w:r>
          </w:p>
        </w:tc>
      </w:tr>
      <w:tr w:rsidR="00266DFD" w14:paraId="6A819207" w14:textId="77777777" w:rsidTr="00405093">
        <w:trPr>
          <w:trHeight w:val="342"/>
        </w:trPr>
        <w:tc>
          <w:tcPr>
            <w:tcW w:w="3382" w:type="dxa"/>
            <w:tcBorders>
              <w:top w:val="nil"/>
              <w:left w:val="nil"/>
              <w:bottom w:val="nil"/>
              <w:right w:val="nil"/>
            </w:tcBorders>
            <w:vAlign w:val="bottom"/>
          </w:tcPr>
          <w:p w14:paraId="51BDDCD2" w14:textId="77777777" w:rsidR="00266DFD" w:rsidRPr="00374B58" w:rsidRDefault="00266DFD">
            <w:pPr>
              <w:rPr>
                <w:bCs/>
                <w:sz w:val="22"/>
                <w:szCs w:val="22"/>
                <w:lang w:val="et-EE"/>
              </w:rPr>
            </w:pPr>
            <w:r>
              <w:rPr>
                <w:bCs/>
                <w:sz w:val="22"/>
                <w:szCs w:val="22"/>
                <w:lang w:val="et-EE"/>
              </w:rPr>
              <w:t>Kasum/kahjum varade müügist</w:t>
            </w:r>
          </w:p>
        </w:tc>
        <w:tc>
          <w:tcPr>
            <w:tcW w:w="1296" w:type="dxa"/>
            <w:tcBorders>
              <w:top w:val="nil"/>
              <w:left w:val="nil"/>
              <w:bottom w:val="nil"/>
              <w:right w:val="nil"/>
            </w:tcBorders>
            <w:tcMar>
              <w:left w:w="100" w:type="dxa"/>
              <w:right w:w="100" w:type="dxa"/>
            </w:tcMar>
            <w:vAlign w:val="bottom"/>
          </w:tcPr>
          <w:p w14:paraId="7BCD3B21" w14:textId="0BCF6073" w:rsidR="00266DFD" w:rsidRDefault="008D7737" w:rsidP="00C637A1">
            <w:pPr>
              <w:jc w:val="right"/>
              <w:rPr>
                <w:sz w:val="22"/>
                <w:szCs w:val="22"/>
                <w:lang w:val="et-EE"/>
              </w:rPr>
            </w:pPr>
            <w:r>
              <w:rPr>
                <w:sz w:val="22"/>
                <w:szCs w:val="22"/>
                <w:lang w:val="et-EE"/>
              </w:rPr>
              <w:t>61 816</w:t>
            </w:r>
          </w:p>
        </w:tc>
        <w:tc>
          <w:tcPr>
            <w:tcW w:w="1584" w:type="dxa"/>
            <w:tcBorders>
              <w:top w:val="nil"/>
              <w:left w:val="nil"/>
              <w:bottom w:val="nil"/>
              <w:right w:val="nil"/>
            </w:tcBorders>
            <w:tcMar>
              <w:left w:w="100" w:type="dxa"/>
              <w:right w:w="100" w:type="dxa"/>
            </w:tcMar>
            <w:vAlign w:val="bottom"/>
          </w:tcPr>
          <w:p w14:paraId="0B624ED6"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5577264E" w14:textId="6A1628C0" w:rsidR="00266DFD" w:rsidRPr="00AA590A" w:rsidRDefault="00AA590A" w:rsidP="008D7737">
            <w:pPr>
              <w:rPr>
                <w:sz w:val="22"/>
                <w:szCs w:val="22"/>
                <w:lang w:val="et-EE"/>
              </w:rPr>
            </w:pPr>
            <w:r w:rsidRPr="00AA590A">
              <w:rPr>
                <w:sz w:val="22"/>
                <w:szCs w:val="22"/>
                <w:lang w:val="et-EE"/>
              </w:rPr>
              <w:t xml:space="preserve">  </w:t>
            </w:r>
            <w:r w:rsidR="008D7737">
              <w:rPr>
                <w:sz w:val="22"/>
                <w:szCs w:val="22"/>
                <w:lang w:val="et-EE"/>
              </w:rPr>
              <w:t xml:space="preserve">             20 927</w:t>
            </w:r>
            <w:r>
              <w:rPr>
                <w:sz w:val="22"/>
                <w:szCs w:val="22"/>
                <w:lang w:val="et-EE"/>
              </w:rPr>
              <w:t xml:space="preserve"> </w:t>
            </w:r>
            <w:r w:rsidR="00312ED1">
              <w:rPr>
                <w:sz w:val="22"/>
                <w:szCs w:val="22"/>
                <w:lang w:val="et-EE"/>
              </w:rPr>
              <w:t xml:space="preserve">   </w:t>
            </w:r>
            <w:r w:rsidR="008D7737">
              <w:rPr>
                <w:sz w:val="22"/>
                <w:szCs w:val="22"/>
                <w:lang w:val="et-EE"/>
              </w:rPr>
              <w:t xml:space="preserve"> </w:t>
            </w:r>
          </w:p>
        </w:tc>
        <w:tc>
          <w:tcPr>
            <w:tcW w:w="1436" w:type="dxa"/>
            <w:tcBorders>
              <w:top w:val="nil"/>
              <w:left w:val="nil"/>
              <w:bottom w:val="nil"/>
              <w:right w:val="nil"/>
            </w:tcBorders>
            <w:tcMar>
              <w:left w:w="100" w:type="dxa"/>
              <w:right w:w="100" w:type="dxa"/>
            </w:tcMar>
            <w:vAlign w:val="bottom"/>
          </w:tcPr>
          <w:p w14:paraId="570571E0" w14:textId="26F3AA41" w:rsidR="00266DFD" w:rsidRDefault="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6EE7BAA"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60AE1B5" w14:textId="0F5D1D2A" w:rsidR="00266DFD" w:rsidRDefault="008D7737" w:rsidP="008D177A">
            <w:pPr>
              <w:jc w:val="right"/>
              <w:rPr>
                <w:sz w:val="22"/>
                <w:szCs w:val="22"/>
                <w:lang w:val="et-EE"/>
              </w:rPr>
            </w:pPr>
            <w:r>
              <w:rPr>
                <w:sz w:val="22"/>
                <w:szCs w:val="22"/>
                <w:lang w:val="et-EE"/>
              </w:rPr>
              <w:t>82 743</w:t>
            </w:r>
          </w:p>
        </w:tc>
      </w:tr>
      <w:tr w:rsidR="00EF6B65" w14:paraId="4F2898E4" w14:textId="77777777" w:rsidTr="00405093">
        <w:trPr>
          <w:trHeight w:val="342"/>
        </w:trPr>
        <w:tc>
          <w:tcPr>
            <w:tcW w:w="3382" w:type="dxa"/>
            <w:tcBorders>
              <w:top w:val="single" w:sz="12" w:space="0" w:color="auto"/>
              <w:left w:val="nil"/>
              <w:bottom w:val="nil"/>
              <w:right w:val="nil"/>
            </w:tcBorders>
            <w:vAlign w:val="bottom"/>
          </w:tcPr>
          <w:p w14:paraId="07CBF601" w14:textId="2B11BDCC" w:rsidR="00EF6B65" w:rsidRDefault="00EF6B65" w:rsidP="00130D28">
            <w:pPr>
              <w:rPr>
                <w:b/>
                <w:bCs/>
                <w:sz w:val="22"/>
                <w:szCs w:val="22"/>
                <w:lang w:val="et-EE"/>
              </w:rPr>
            </w:pPr>
            <w:r>
              <w:rPr>
                <w:b/>
                <w:bCs/>
                <w:sz w:val="22"/>
                <w:szCs w:val="22"/>
                <w:lang w:val="et-EE"/>
              </w:rPr>
              <w:t>Soetusmaksumus 31.12.201</w:t>
            </w:r>
            <w:r w:rsidR="00130D28">
              <w:rPr>
                <w:b/>
                <w:bCs/>
                <w:sz w:val="22"/>
                <w:szCs w:val="22"/>
                <w:lang w:val="et-EE"/>
              </w:rPr>
              <w:t>7</w:t>
            </w:r>
          </w:p>
        </w:tc>
        <w:tc>
          <w:tcPr>
            <w:tcW w:w="1296" w:type="dxa"/>
            <w:tcBorders>
              <w:top w:val="single" w:sz="12" w:space="0" w:color="auto"/>
              <w:left w:val="nil"/>
              <w:bottom w:val="nil"/>
              <w:right w:val="nil"/>
            </w:tcBorders>
            <w:tcMar>
              <w:left w:w="100" w:type="dxa"/>
              <w:right w:w="100" w:type="dxa"/>
            </w:tcMar>
            <w:vAlign w:val="bottom"/>
          </w:tcPr>
          <w:p w14:paraId="36A94793" w14:textId="455D8A6F" w:rsidR="00EF6B65" w:rsidRDefault="008D7737" w:rsidP="00420230">
            <w:pPr>
              <w:jc w:val="right"/>
              <w:rPr>
                <w:sz w:val="22"/>
                <w:szCs w:val="22"/>
                <w:lang w:val="et-EE"/>
              </w:rPr>
            </w:pPr>
            <w:r>
              <w:rPr>
                <w:sz w:val="22"/>
                <w:szCs w:val="22"/>
                <w:lang w:val="et-EE"/>
              </w:rPr>
              <w:t>678 467</w:t>
            </w:r>
          </w:p>
        </w:tc>
        <w:tc>
          <w:tcPr>
            <w:tcW w:w="1584" w:type="dxa"/>
            <w:tcBorders>
              <w:top w:val="single" w:sz="12" w:space="0" w:color="auto"/>
              <w:left w:val="nil"/>
              <w:bottom w:val="nil"/>
              <w:right w:val="nil"/>
            </w:tcBorders>
            <w:tcMar>
              <w:left w:w="100" w:type="dxa"/>
              <w:right w:w="100" w:type="dxa"/>
            </w:tcMar>
            <w:vAlign w:val="bottom"/>
          </w:tcPr>
          <w:p w14:paraId="172BA99F" w14:textId="6137DFDE" w:rsidR="00EF6B65" w:rsidRDefault="00582EA6" w:rsidP="008D7737">
            <w:pPr>
              <w:ind w:left="168"/>
              <w:jc w:val="right"/>
              <w:rPr>
                <w:sz w:val="22"/>
                <w:szCs w:val="22"/>
                <w:lang w:val="et-EE"/>
              </w:rPr>
            </w:pPr>
            <w:r>
              <w:rPr>
                <w:sz w:val="22"/>
                <w:szCs w:val="22"/>
                <w:lang w:val="et-EE"/>
              </w:rPr>
              <w:t>2</w:t>
            </w:r>
            <w:r w:rsidR="00B02733">
              <w:rPr>
                <w:sz w:val="22"/>
                <w:szCs w:val="22"/>
                <w:lang w:val="et-EE"/>
              </w:rPr>
              <w:t>8</w:t>
            </w:r>
            <w:r w:rsidR="008D7737">
              <w:rPr>
                <w:sz w:val="22"/>
                <w:szCs w:val="22"/>
                <w:lang w:val="et-EE"/>
              </w:rPr>
              <w:t> 831 475</w:t>
            </w:r>
          </w:p>
        </w:tc>
        <w:tc>
          <w:tcPr>
            <w:tcW w:w="1632" w:type="dxa"/>
            <w:tcBorders>
              <w:top w:val="single" w:sz="12" w:space="0" w:color="auto"/>
              <w:left w:val="nil"/>
              <w:bottom w:val="nil"/>
              <w:right w:val="nil"/>
            </w:tcBorders>
            <w:tcMar>
              <w:left w:w="100" w:type="dxa"/>
              <w:right w:w="100" w:type="dxa"/>
            </w:tcMar>
            <w:vAlign w:val="bottom"/>
          </w:tcPr>
          <w:p w14:paraId="0116FCBA" w14:textId="4F9F46C9" w:rsidR="00EF6B65" w:rsidRDefault="00C67203" w:rsidP="00DE67C5">
            <w:pPr>
              <w:jc w:val="right"/>
              <w:rPr>
                <w:sz w:val="22"/>
                <w:szCs w:val="22"/>
                <w:lang w:val="et-EE"/>
              </w:rPr>
            </w:pPr>
            <w:r>
              <w:rPr>
                <w:sz w:val="22"/>
                <w:szCs w:val="22"/>
                <w:lang w:val="et-EE"/>
              </w:rPr>
              <w:t>1 8</w:t>
            </w:r>
            <w:r w:rsidR="00DE67C5">
              <w:rPr>
                <w:sz w:val="22"/>
                <w:szCs w:val="22"/>
                <w:lang w:val="et-EE"/>
              </w:rPr>
              <w:t>32</w:t>
            </w:r>
            <w:r>
              <w:rPr>
                <w:sz w:val="22"/>
                <w:szCs w:val="22"/>
                <w:lang w:val="et-EE"/>
              </w:rPr>
              <w:t xml:space="preserve"> </w:t>
            </w:r>
            <w:r w:rsidR="00DE67C5">
              <w:rPr>
                <w:sz w:val="22"/>
                <w:szCs w:val="22"/>
                <w:lang w:val="et-EE"/>
              </w:rPr>
              <w:t>219</w:t>
            </w:r>
          </w:p>
        </w:tc>
        <w:tc>
          <w:tcPr>
            <w:tcW w:w="1436" w:type="dxa"/>
            <w:tcBorders>
              <w:top w:val="single" w:sz="12" w:space="0" w:color="auto"/>
              <w:left w:val="nil"/>
              <w:bottom w:val="nil"/>
              <w:right w:val="nil"/>
            </w:tcBorders>
            <w:tcMar>
              <w:left w:w="100" w:type="dxa"/>
              <w:right w:w="100" w:type="dxa"/>
            </w:tcMar>
            <w:vAlign w:val="bottom"/>
          </w:tcPr>
          <w:p w14:paraId="69EA1561" w14:textId="76221E10" w:rsidR="00EF6B65" w:rsidRDefault="00B34D89" w:rsidP="00DE67C5">
            <w:pPr>
              <w:jc w:val="right"/>
              <w:rPr>
                <w:sz w:val="22"/>
                <w:szCs w:val="22"/>
                <w:lang w:val="et-EE"/>
              </w:rPr>
            </w:pPr>
            <w:r>
              <w:rPr>
                <w:sz w:val="22"/>
                <w:szCs w:val="22"/>
                <w:lang w:val="et-EE"/>
              </w:rPr>
              <w:t>49</w:t>
            </w:r>
            <w:r w:rsidR="00DE67C5">
              <w:rPr>
                <w:sz w:val="22"/>
                <w:szCs w:val="22"/>
                <w:lang w:val="et-EE"/>
              </w:rPr>
              <w:t>0</w:t>
            </w:r>
            <w:r>
              <w:rPr>
                <w:sz w:val="22"/>
                <w:szCs w:val="22"/>
                <w:lang w:val="et-EE"/>
              </w:rPr>
              <w:t xml:space="preserve"> </w:t>
            </w:r>
            <w:r w:rsidR="00DE67C5">
              <w:rPr>
                <w:sz w:val="22"/>
                <w:szCs w:val="22"/>
                <w:lang w:val="et-EE"/>
              </w:rPr>
              <w:t>983</w:t>
            </w:r>
          </w:p>
        </w:tc>
        <w:tc>
          <w:tcPr>
            <w:tcW w:w="1792" w:type="dxa"/>
            <w:tcBorders>
              <w:top w:val="single" w:sz="12" w:space="0" w:color="auto"/>
              <w:left w:val="nil"/>
              <w:bottom w:val="nil"/>
              <w:right w:val="nil"/>
            </w:tcBorders>
            <w:tcMar>
              <w:left w:w="100" w:type="dxa"/>
              <w:right w:w="100" w:type="dxa"/>
            </w:tcMar>
            <w:vAlign w:val="bottom"/>
          </w:tcPr>
          <w:p w14:paraId="544311B7" w14:textId="7C4E24E3" w:rsidR="00EF6B65" w:rsidRDefault="00DE67C5">
            <w:pPr>
              <w:jc w:val="right"/>
              <w:rPr>
                <w:sz w:val="22"/>
                <w:szCs w:val="22"/>
                <w:lang w:val="et-EE"/>
              </w:rPr>
            </w:pPr>
            <w:r>
              <w:rPr>
                <w:sz w:val="22"/>
                <w:szCs w:val="22"/>
                <w:lang w:val="et-EE"/>
              </w:rPr>
              <w:t>737 498</w:t>
            </w:r>
          </w:p>
        </w:tc>
        <w:tc>
          <w:tcPr>
            <w:tcW w:w="1800" w:type="dxa"/>
            <w:tcBorders>
              <w:top w:val="single" w:sz="12" w:space="0" w:color="auto"/>
              <w:left w:val="nil"/>
              <w:bottom w:val="nil"/>
              <w:right w:val="nil"/>
            </w:tcBorders>
            <w:tcMar>
              <w:left w:w="100" w:type="dxa"/>
              <w:right w:w="100" w:type="dxa"/>
            </w:tcMar>
            <w:vAlign w:val="bottom"/>
          </w:tcPr>
          <w:p w14:paraId="2C0B78DE" w14:textId="666B2579" w:rsidR="00EF6B65" w:rsidRDefault="005B2251" w:rsidP="008D7737">
            <w:pPr>
              <w:jc w:val="right"/>
              <w:rPr>
                <w:sz w:val="22"/>
                <w:szCs w:val="22"/>
                <w:lang w:val="et-EE"/>
              </w:rPr>
            </w:pPr>
            <w:r>
              <w:rPr>
                <w:sz w:val="22"/>
                <w:szCs w:val="22"/>
                <w:lang w:val="et-EE"/>
              </w:rPr>
              <w:t>3</w:t>
            </w:r>
            <w:r w:rsidR="008D7737">
              <w:rPr>
                <w:sz w:val="22"/>
                <w:szCs w:val="22"/>
                <w:lang w:val="et-EE"/>
              </w:rPr>
              <w:t>2 570 642</w:t>
            </w:r>
          </w:p>
        </w:tc>
      </w:tr>
      <w:tr w:rsidR="00EF6B65" w14:paraId="145E466B" w14:textId="77777777" w:rsidTr="00405093">
        <w:trPr>
          <w:trHeight w:val="342"/>
        </w:trPr>
        <w:tc>
          <w:tcPr>
            <w:tcW w:w="3382" w:type="dxa"/>
            <w:tcBorders>
              <w:top w:val="nil"/>
              <w:left w:val="nil"/>
              <w:bottom w:val="nil"/>
              <w:right w:val="nil"/>
            </w:tcBorders>
            <w:vAlign w:val="bottom"/>
          </w:tcPr>
          <w:p w14:paraId="637E3E2A" w14:textId="77777777" w:rsidR="00EF6B65" w:rsidRDefault="00EF6B65">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7D23BB34" w14:textId="77777777" w:rsidR="00EF6B65" w:rsidRDefault="00EF6B65">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5ED1B3F2" w14:textId="25D656C9" w:rsidR="00EF6B65" w:rsidRDefault="00EF6B65" w:rsidP="008D7737">
            <w:pPr>
              <w:ind w:left="168"/>
              <w:jc w:val="right"/>
              <w:rPr>
                <w:sz w:val="22"/>
                <w:szCs w:val="22"/>
                <w:lang w:val="et-EE"/>
              </w:rPr>
            </w:pPr>
            <w:r>
              <w:rPr>
                <w:sz w:val="22"/>
                <w:szCs w:val="22"/>
                <w:lang w:val="et-EE"/>
              </w:rPr>
              <w:t>-</w:t>
            </w:r>
            <w:r w:rsidR="008D7737">
              <w:rPr>
                <w:sz w:val="22"/>
                <w:szCs w:val="22"/>
                <w:lang w:val="et-EE"/>
              </w:rPr>
              <w:t>9 616 666</w:t>
            </w:r>
          </w:p>
        </w:tc>
        <w:tc>
          <w:tcPr>
            <w:tcW w:w="1632" w:type="dxa"/>
            <w:tcBorders>
              <w:top w:val="nil"/>
              <w:left w:val="nil"/>
              <w:bottom w:val="nil"/>
              <w:right w:val="nil"/>
            </w:tcBorders>
            <w:tcMar>
              <w:left w:w="100" w:type="dxa"/>
              <w:right w:w="100" w:type="dxa"/>
            </w:tcMar>
            <w:vAlign w:val="bottom"/>
          </w:tcPr>
          <w:p w14:paraId="2DF14712" w14:textId="525517FA" w:rsidR="00EF6B65" w:rsidRDefault="00EF6B65" w:rsidP="00DE67C5">
            <w:pPr>
              <w:jc w:val="right"/>
              <w:rPr>
                <w:sz w:val="22"/>
                <w:szCs w:val="22"/>
                <w:lang w:val="et-EE"/>
              </w:rPr>
            </w:pPr>
            <w:r>
              <w:rPr>
                <w:sz w:val="22"/>
                <w:szCs w:val="22"/>
                <w:lang w:val="et-EE"/>
              </w:rPr>
              <w:t>-</w:t>
            </w:r>
            <w:r w:rsidR="00DE67C5">
              <w:rPr>
                <w:sz w:val="22"/>
                <w:szCs w:val="22"/>
                <w:lang w:val="et-EE"/>
              </w:rPr>
              <w:t>703 590</w:t>
            </w:r>
          </w:p>
        </w:tc>
        <w:tc>
          <w:tcPr>
            <w:tcW w:w="1436" w:type="dxa"/>
            <w:tcBorders>
              <w:top w:val="nil"/>
              <w:left w:val="nil"/>
              <w:bottom w:val="nil"/>
              <w:right w:val="nil"/>
            </w:tcBorders>
            <w:tcMar>
              <w:left w:w="100" w:type="dxa"/>
              <w:right w:w="100" w:type="dxa"/>
            </w:tcMar>
            <w:vAlign w:val="bottom"/>
          </w:tcPr>
          <w:p w14:paraId="1C40568E" w14:textId="5DBB448E" w:rsidR="00EF6B65" w:rsidRDefault="001A69D7" w:rsidP="00DE67C5">
            <w:pPr>
              <w:rPr>
                <w:sz w:val="22"/>
                <w:szCs w:val="22"/>
                <w:lang w:val="et-EE"/>
              </w:rPr>
            </w:pPr>
            <w:r>
              <w:rPr>
                <w:sz w:val="22"/>
                <w:szCs w:val="22"/>
                <w:lang w:val="et-EE"/>
              </w:rPr>
              <w:t xml:space="preserve">       </w:t>
            </w:r>
            <w:r w:rsidR="003C415B">
              <w:rPr>
                <w:sz w:val="22"/>
                <w:szCs w:val="22"/>
                <w:lang w:val="et-EE"/>
              </w:rPr>
              <w:t xml:space="preserve"> </w:t>
            </w:r>
            <w:r>
              <w:rPr>
                <w:sz w:val="22"/>
                <w:szCs w:val="22"/>
                <w:lang w:val="et-EE"/>
              </w:rPr>
              <w:t>-</w:t>
            </w:r>
            <w:r w:rsidR="00B34D89">
              <w:rPr>
                <w:sz w:val="22"/>
                <w:szCs w:val="22"/>
                <w:lang w:val="et-EE"/>
              </w:rPr>
              <w:t>3</w:t>
            </w:r>
            <w:r w:rsidR="00DE67C5">
              <w:rPr>
                <w:sz w:val="22"/>
                <w:szCs w:val="22"/>
                <w:lang w:val="et-EE"/>
              </w:rPr>
              <w:t>77 890</w:t>
            </w:r>
          </w:p>
        </w:tc>
        <w:tc>
          <w:tcPr>
            <w:tcW w:w="1792" w:type="dxa"/>
            <w:tcBorders>
              <w:top w:val="nil"/>
              <w:left w:val="nil"/>
              <w:bottom w:val="nil"/>
              <w:right w:val="nil"/>
            </w:tcBorders>
            <w:tcMar>
              <w:left w:w="100" w:type="dxa"/>
              <w:right w:w="100" w:type="dxa"/>
            </w:tcMar>
            <w:vAlign w:val="bottom"/>
          </w:tcPr>
          <w:p w14:paraId="6B455755" w14:textId="77777777" w:rsidR="00EF6B65" w:rsidRDefault="001A69D7">
            <w:pPr>
              <w:jc w:val="right"/>
              <w:rPr>
                <w:sz w:val="22"/>
                <w:szCs w:val="22"/>
                <w:lang w:val="et-EE"/>
              </w:rPr>
            </w:pPr>
            <w:r>
              <w:rPr>
                <w:sz w:val="22"/>
                <w:szCs w:val="22"/>
                <w:lang w:val="et-EE"/>
              </w:rPr>
              <w:t xml:space="preserve"> </w:t>
            </w:r>
            <w:r w:rsidR="00EF6B65">
              <w:rPr>
                <w:sz w:val="22"/>
                <w:szCs w:val="22"/>
                <w:lang w:val="et-EE"/>
              </w:rPr>
              <w:t>0</w:t>
            </w:r>
          </w:p>
        </w:tc>
        <w:tc>
          <w:tcPr>
            <w:tcW w:w="1800" w:type="dxa"/>
            <w:tcBorders>
              <w:top w:val="nil"/>
              <w:left w:val="nil"/>
              <w:bottom w:val="nil"/>
              <w:right w:val="nil"/>
            </w:tcBorders>
            <w:tcMar>
              <w:left w:w="100" w:type="dxa"/>
              <w:right w:w="100" w:type="dxa"/>
            </w:tcMar>
            <w:vAlign w:val="bottom"/>
          </w:tcPr>
          <w:p w14:paraId="5E34383C" w14:textId="759E633A" w:rsidR="00EF6B65" w:rsidRDefault="00EF6B65" w:rsidP="008D7737">
            <w:pPr>
              <w:jc w:val="right"/>
              <w:rPr>
                <w:sz w:val="22"/>
                <w:szCs w:val="22"/>
                <w:lang w:val="et-EE"/>
              </w:rPr>
            </w:pPr>
            <w:r>
              <w:rPr>
                <w:sz w:val="22"/>
                <w:szCs w:val="22"/>
                <w:lang w:val="et-EE"/>
              </w:rPr>
              <w:t>-</w:t>
            </w:r>
            <w:r w:rsidR="008D7737">
              <w:rPr>
                <w:sz w:val="22"/>
                <w:szCs w:val="22"/>
                <w:lang w:val="et-EE"/>
              </w:rPr>
              <w:t>10 698 146</w:t>
            </w:r>
          </w:p>
        </w:tc>
      </w:tr>
      <w:tr w:rsidR="00EF6B65" w14:paraId="38DA6775" w14:textId="77777777" w:rsidTr="00405093">
        <w:trPr>
          <w:trHeight w:val="342"/>
        </w:trPr>
        <w:tc>
          <w:tcPr>
            <w:tcW w:w="3382" w:type="dxa"/>
            <w:tcBorders>
              <w:top w:val="nil"/>
              <w:left w:val="nil"/>
              <w:bottom w:val="single" w:sz="12" w:space="0" w:color="auto"/>
              <w:right w:val="nil"/>
            </w:tcBorders>
            <w:vAlign w:val="bottom"/>
          </w:tcPr>
          <w:p w14:paraId="7FC02A91" w14:textId="5735CC9F" w:rsidR="00EF6B65" w:rsidRDefault="00EF6B65" w:rsidP="00130D28">
            <w:pPr>
              <w:rPr>
                <w:b/>
                <w:bCs/>
                <w:sz w:val="22"/>
                <w:szCs w:val="22"/>
                <w:lang w:val="et-EE"/>
              </w:rPr>
            </w:pPr>
            <w:r>
              <w:rPr>
                <w:b/>
                <w:bCs/>
                <w:sz w:val="22"/>
                <w:szCs w:val="22"/>
                <w:lang w:val="et-EE"/>
              </w:rPr>
              <w:t xml:space="preserve">   </w:t>
            </w:r>
            <w:r w:rsidR="007468C0">
              <w:rPr>
                <w:b/>
                <w:bCs/>
                <w:sz w:val="22"/>
                <w:szCs w:val="22"/>
                <w:lang w:val="et-EE"/>
              </w:rPr>
              <w:t>Põhivara jääkväärtus</w:t>
            </w:r>
            <w:r>
              <w:rPr>
                <w:b/>
                <w:bCs/>
                <w:sz w:val="22"/>
                <w:szCs w:val="22"/>
                <w:lang w:val="et-EE"/>
              </w:rPr>
              <w:t xml:space="preserve"> 31.12.201</w:t>
            </w:r>
            <w:r w:rsidR="00130D28">
              <w:rPr>
                <w:b/>
                <w:bCs/>
                <w:sz w:val="22"/>
                <w:szCs w:val="22"/>
                <w:lang w:val="et-EE"/>
              </w:rPr>
              <w:t>7</w:t>
            </w:r>
          </w:p>
        </w:tc>
        <w:tc>
          <w:tcPr>
            <w:tcW w:w="1296" w:type="dxa"/>
            <w:tcBorders>
              <w:top w:val="nil"/>
              <w:left w:val="nil"/>
              <w:bottom w:val="single" w:sz="12" w:space="0" w:color="auto"/>
              <w:right w:val="nil"/>
            </w:tcBorders>
            <w:tcMar>
              <w:left w:w="100" w:type="dxa"/>
              <w:right w:w="100" w:type="dxa"/>
            </w:tcMar>
            <w:vAlign w:val="bottom"/>
          </w:tcPr>
          <w:p w14:paraId="0A2E099F" w14:textId="2998E857" w:rsidR="00EF6B65" w:rsidRDefault="008D7737" w:rsidP="00420230">
            <w:pPr>
              <w:jc w:val="right"/>
              <w:rPr>
                <w:b/>
                <w:sz w:val="22"/>
                <w:szCs w:val="22"/>
                <w:lang w:val="et-EE"/>
              </w:rPr>
            </w:pPr>
            <w:r>
              <w:rPr>
                <w:b/>
                <w:sz w:val="22"/>
                <w:szCs w:val="22"/>
                <w:lang w:val="et-EE"/>
              </w:rPr>
              <w:t>678 467</w:t>
            </w:r>
          </w:p>
        </w:tc>
        <w:tc>
          <w:tcPr>
            <w:tcW w:w="1584" w:type="dxa"/>
            <w:tcBorders>
              <w:top w:val="nil"/>
              <w:left w:val="nil"/>
              <w:bottom w:val="single" w:sz="12" w:space="0" w:color="auto"/>
              <w:right w:val="nil"/>
            </w:tcBorders>
            <w:tcMar>
              <w:left w:w="100" w:type="dxa"/>
              <w:right w:w="100" w:type="dxa"/>
            </w:tcMar>
            <w:vAlign w:val="bottom"/>
          </w:tcPr>
          <w:p w14:paraId="2333BF80" w14:textId="2BFDCC08" w:rsidR="00EF6B65" w:rsidRDefault="00B02733" w:rsidP="008D7737">
            <w:pPr>
              <w:ind w:left="168"/>
              <w:jc w:val="right"/>
              <w:rPr>
                <w:b/>
                <w:sz w:val="22"/>
                <w:szCs w:val="22"/>
                <w:lang w:val="et-EE"/>
              </w:rPr>
            </w:pPr>
            <w:r>
              <w:rPr>
                <w:b/>
                <w:sz w:val="22"/>
                <w:szCs w:val="22"/>
                <w:lang w:val="et-EE"/>
              </w:rPr>
              <w:t>19</w:t>
            </w:r>
            <w:r w:rsidR="008D7737">
              <w:rPr>
                <w:b/>
                <w:sz w:val="22"/>
                <w:szCs w:val="22"/>
                <w:lang w:val="et-EE"/>
              </w:rPr>
              <w:t> 214 809</w:t>
            </w:r>
          </w:p>
        </w:tc>
        <w:tc>
          <w:tcPr>
            <w:tcW w:w="1632" w:type="dxa"/>
            <w:tcBorders>
              <w:top w:val="nil"/>
              <w:left w:val="nil"/>
              <w:bottom w:val="single" w:sz="12" w:space="0" w:color="auto"/>
              <w:right w:val="nil"/>
            </w:tcBorders>
            <w:tcMar>
              <w:left w:w="100" w:type="dxa"/>
              <w:right w:w="100" w:type="dxa"/>
            </w:tcMar>
            <w:vAlign w:val="bottom"/>
          </w:tcPr>
          <w:p w14:paraId="134667D2" w14:textId="26F22ED7" w:rsidR="00EF6B65" w:rsidRDefault="00B05DBE" w:rsidP="008D7737">
            <w:pPr>
              <w:jc w:val="right"/>
              <w:rPr>
                <w:b/>
                <w:sz w:val="22"/>
                <w:szCs w:val="22"/>
                <w:lang w:val="et-EE"/>
              </w:rPr>
            </w:pPr>
            <w:r>
              <w:rPr>
                <w:b/>
                <w:sz w:val="22"/>
                <w:szCs w:val="22"/>
                <w:lang w:val="et-EE"/>
              </w:rPr>
              <w:t>1</w:t>
            </w:r>
            <w:r w:rsidR="008D7737">
              <w:rPr>
                <w:b/>
                <w:sz w:val="22"/>
                <w:szCs w:val="22"/>
                <w:lang w:val="et-EE"/>
              </w:rPr>
              <w:t> 128 629</w:t>
            </w:r>
          </w:p>
        </w:tc>
        <w:tc>
          <w:tcPr>
            <w:tcW w:w="1436" w:type="dxa"/>
            <w:tcBorders>
              <w:top w:val="nil"/>
              <w:left w:val="nil"/>
              <w:bottom w:val="single" w:sz="12" w:space="0" w:color="auto"/>
              <w:right w:val="nil"/>
            </w:tcBorders>
            <w:tcMar>
              <w:left w:w="100" w:type="dxa"/>
              <w:right w:w="100" w:type="dxa"/>
            </w:tcMar>
            <w:vAlign w:val="bottom"/>
          </w:tcPr>
          <w:p w14:paraId="0F09A05C" w14:textId="17B06906" w:rsidR="00EF6B65" w:rsidRDefault="00B34D89" w:rsidP="008D7737">
            <w:pPr>
              <w:jc w:val="right"/>
              <w:rPr>
                <w:b/>
                <w:sz w:val="22"/>
                <w:szCs w:val="22"/>
                <w:lang w:val="et-EE"/>
              </w:rPr>
            </w:pPr>
            <w:r>
              <w:rPr>
                <w:b/>
                <w:sz w:val="22"/>
                <w:szCs w:val="22"/>
                <w:lang w:val="et-EE"/>
              </w:rPr>
              <w:t>1</w:t>
            </w:r>
            <w:r w:rsidR="008D7737">
              <w:rPr>
                <w:b/>
                <w:sz w:val="22"/>
                <w:szCs w:val="22"/>
                <w:lang w:val="et-EE"/>
              </w:rPr>
              <w:t>13 093</w:t>
            </w:r>
          </w:p>
        </w:tc>
        <w:tc>
          <w:tcPr>
            <w:tcW w:w="1792" w:type="dxa"/>
            <w:tcBorders>
              <w:top w:val="nil"/>
              <w:left w:val="nil"/>
              <w:bottom w:val="single" w:sz="12" w:space="0" w:color="auto"/>
              <w:right w:val="nil"/>
            </w:tcBorders>
            <w:tcMar>
              <w:left w:w="100" w:type="dxa"/>
              <w:right w:w="100" w:type="dxa"/>
            </w:tcMar>
            <w:vAlign w:val="bottom"/>
          </w:tcPr>
          <w:p w14:paraId="7F599E51" w14:textId="1946A758" w:rsidR="00EF6B65" w:rsidRDefault="008D7737" w:rsidP="009F2987">
            <w:pPr>
              <w:jc w:val="right"/>
              <w:rPr>
                <w:b/>
                <w:sz w:val="22"/>
                <w:szCs w:val="22"/>
                <w:lang w:val="et-EE"/>
              </w:rPr>
            </w:pPr>
            <w:r>
              <w:rPr>
                <w:b/>
                <w:sz w:val="22"/>
                <w:szCs w:val="22"/>
                <w:lang w:val="et-EE"/>
              </w:rPr>
              <w:t>737 498</w:t>
            </w:r>
          </w:p>
        </w:tc>
        <w:tc>
          <w:tcPr>
            <w:tcW w:w="1800" w:type="dxa"/>
            <w:tcBorders>
              <w:top w:val="nil"/>
              <w:left w:val="nil"/>
              <w:bottom w:val="single" w:sz="12" w:space="0" w:color="auto"/>
              <w:right w:val="nil"/>
            </w:tcBorders>
            <w:tcMar>
              <w:left w:w="100" w:type="dxa"/>
              <w:right w:w="100" w:type="dxa"/>
            </w:tcMar>
            <w:vAlign w:val="bottom"/>
          </w:tcPr>
          <w:p w14:paraId="2C1B92C5" w14:textId="3D2ABECE" w:rsidR="00EF6B65" w:rsidRDefault="000A7416" w:rsidP="00047F92">
            <w:pPr>
              <w:jc w:val="right"/>
              <w:rPr>
                <w:b/>
                <w:sz w:val="22"/>
                <w:szCs w:val="22"/>
                <w:lang w:val="et-EE"/>
              </w:rPr>
            </w:pPr>
            <w:r>
              <w:rPr>
                <w:b/>
                <w:sz w:val="22"/>
                <w:szCs w:val="22"/>
                <w:lang w:val="et-EE"/>
              </w:rPr>
              <w:t>2</w:t>
            </w:r>
            <w:r w:rsidR="008D7737">
              <w:rPr>
                <w:b/>
                <w:sz w:val="22"/>
                <w:szCs w:val="22"/>
                <w:lang w:val="et-EE"/>
              </w:rPr>
              <w:t>1</w:t>
            </w:r>
            <w:r>
              <w:rPr>
                <w:b/>
                <w:sz w:val="22"/>
                <w:szCs w:val="22"/>
                <w:lang w:val="et-EE"/>
              </w:rPr>
              <w:t> </w:t>
            </w:r>
            <w:r w:rsidR="008D7737">
              <w:rPr>
                <w:b/>
                <w:sz w:val="22"/>
                <w:szCs w:val="22"/>
                <w:lang w:val="et-EE"/>
              </w:rPr>
              <w:t>872 496</w:t>
            </w:r>
          </w:p>
        </w:tc>
      </w:tr>
    </w:tbl>
    <w:p w14:paraId="2DBFCFD1" w14:textId="3018D0FF" w:rsidR="00254D9B" w:rsidRDefault="00254D9B">
      <w:pPr>
        <w:pStyle w:val="wKehatekst"/>
        <w:rPr>
          <w:lang w:val="et-EE"/>
        </w:rPr>
      </w:pPr>
      <w:r>
        <w:rPr>
          <w:lang w:val="et-EE"/>
        </w:rPr>
        <w:t>Amortisatsiooni jaotus tegevusalade järgi on esitatud lisas 2</w:t>
      </w:r>
      <w:r w:rsidR="00A97F45">
        <w:rPr>
          <w:lang w:val="et-EE"/>
        </w:rPr>
        <w:t>2</w:t>
      </w:r>
      <w:r>
        <w:rPr>
          <w:lang w:val="et-EE"/>
        </w:rPr>
        <w:t>.</w:t>
      </w:r>
    </w:p>
    <w:p w14:paraId="32945660" w14:textId="77777777" w:rsidR="00254D9B" w:rsidRDefault="00194EC0">
      <w:pPr>
        <w:pStyle w:val="Default"/>
        <w:widowControl/>
        <w:overflowPunct/>
        <w:autoSpaceDE/>
        <w:autoSpaceDN/>
        <w:adjustRightInd/>
        <w:textAlignment w:val="auto"/>
        <w:rPr>
          <w:lang w:val="et-EE"/>
        </w:rPr>
      </w:pPr>
      <w:r>
        <w:rPr>
          <w:lang w:val="et-EE"/>
        </w:rPr>
        <w:t xml:space="preserve">  </w:t>
      </w:r>
    </w:p>
    <w:p w14:paraId="17451ECC" w14:textId="77777777" w:rsidR="006762F8" w:rsidRDefault="006762F8" w:rsidP="00453E94"/>
    <w:p w14:paraId="51BB2F41" w14:textId="77777777" w:rsidR="00F92AD7" w:rsidRDefault="00F92AD7" w:rsidP="00453E94"/>
    <w:p w14:paraId="1510C4D4" w14:textId="77777777" w:rsidR="00F92AD7" w:rsidRDefault="00F92AD7" w:rsidP="00453E94"/>
    <w:p w14:paraId="3F5BC84A" w14:textId="77777777" w:rsidR="00F92AD7" w:rsidRDefault="00F92AD7" w:rsidP="00453E94"/>
    <w:p w14:paraId="3F1F9F77" w14:textId="77777777" w:rsidR="00F92AD7" w:rsidRDefault="00F92AD7" w:rsidP="00453E94"/>
    <w:p w14:paraId="3B35773D" w14:textId="77777777" w:rsidR="0001315C" w:rsidRDefault="0001315C" w:rsidP="00453E94"/>
    <w:p w14:paraId="0D2C454A" w14:textId="77777777" w:rsidR="00930D91" w:rsidRDefault="00930D91" w:rsidP="00453E94"/>
    <w:p w14:paraId="766AF176" w14:textId="5E280EC6" w:rsidR="00453E94" w:rsidRDefault="00453E94" w:rsidP="00453E94">
      <w:r w:rsidRPr="00374B58">
        <w:t>Rahavoogude aruandes kajastuvad materiaalse</w:t>
      </w:r>
      <w:r w:rsidR="007851E5">
        <w:t xml:space="preserve"> </w:t>
      </w:r>
      <w:r w:rsidRPr="00374B58">
        <w:t>põhivara eest tasutud summad:</w:t>
      </w:r>
    </w:p>
    <w:p w14:paraId="7FBE23F0" w14:textId="77777777" w:rsidR="00453E94" w:rsidRDefault="0095546A" w:rsidP="00453E94">
      <w:r>
        <w:t>eurodes</w:t>
      </w:r>
    </w:p>
    <w:tbl>
      <w:tblPr>
        <w:tblW w:w="8928" w:type="dxa"/>
        <w:tblLook w:val="0000" w:firstRow="0" w:lastRow="0" w:firstColumn="0" w:lastColumn="0" w:noHBand="0" w:noVBand="0"/>
      </w:tblPr>
      <w:tblGrid>
        <w:gridCol w:w="6048"/>
        <w:gridCol w:w="1440"/>
        <w:gridCol w:w="1440"/>
      </w:tblGrid>
      <w:tr w:rsidR="00453E94" w14:paraId="4B526CAB" w14:textId="77777777">
        <w:tc>
          <w:tcPr>
            <w:tcW w:w="6048" w:type="dxa"/>
            <w:tcBorders>
              <w:top w:val="single" w:sz="12" w:space="0" w:color="auto"/>
              <w:left w:val="nil"/>
              <w:bottom w:val="single" w:sz="4" w:space="0" w:color="auto"/>
              <w:right w:val="nil"/>
            </w:tcBorders>
          </w:tcPr>
          <w:p w14:paraId="3C75B9EE" w14:textId="77777777" w:rsidR="00453E94" w:rsidRDefault="00453E94" w:rsidP="00E768B1">
            <w:pPr>
              <w:jc w:val="both"/>
              <w:rPr>
                <w:lang w:val="et-EE"/>
              </w:rPr>
            </w:pPr>
          </w:p>
        </w:tc>
        <w:tc>
          <w:tcPr>
            <w:tcW w:w="1440" w:type="dxa"/>
            <w:tcBorders>
              <w:top w:val="single" w:sz="12" w:space="0" w:color="auto"/>
              <w:left w:val="nil"/>
              <w:bottom w:val="single" w:sz="4" w:space="0" w:color="auto"/>
              <w:right w:val="nil"/>
            </w:tcBorders>
            <w:vAlign w:val="bottom"/>
          </w:tcPr>
          <w:p w14:paraId="0B6AB02A" w14:textId="3F800A42" w:rsidR="00453E94" w:rsidRDefault="00453E94" w:rsidP="003A6DA3">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3A6DA3">
              <w:rPr>
                <w:rFonts w:ascii="Times New Roman" w:hAnsi="Times New Roman"/>
                <w:b/>
                <w:bCs/>
                <w:szCs w:val="16"/>
              </w:rPr>
              <w:t>7</w:t>
            </w:r>
          </w:p>
        </w:tc>
        <w:tc>
          <w:tcPr>
            <w:tcW w:w="1440" w:type="dxa"/>
            <w:tcBorders>
              <w:top w:val="single" w:sz="12" w:space="0" w:color="auto"/>
              <w:left w:val="nil"/>
              <w:bottom w:val="single" w:sz="4" w:space="0" w:color="auto"/>
              <w:right w:val="nil"/>
            </w:tcBorders>
          </w:tcPr>
          <w:p w14:paraId="16F4E06D" w14:textId="19981275" w:rsidR="00453E94" w:rsidRDefault="00453E94" w:rsidP="003A6DA3">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5546A">
              <w:rPr>
                <w:rFonts w:ascii="Times New Roman" w:hAnsi="Times New Roman"/>
                <w:b/>
                <w:bCs/>
                <w:lang w:val="et-EE"/>
              </w:rPr>
              <w:t>1</w:t>
            </w:r>
            <w:r w:rsidR="003A6DA3">
              <w:rPr>
                <w:rFonts w:ascii="Times New Roman" w:hAnsi="Times New Roman"/>
                <w:b/>
                <w:bCs/>
                <w:lang w:val="et-EE"/>
              </w:rPr>
              <w:t>6</w:t>
            </w:r>
          </w:p>
        </w:tc>
      </w:tr>
      <w:tr w:rsidR="00CF15A3" w14:paraId="78EB1DEB" w14:textId="77777777">
        <w:tc>
          <w:tcPr>
            <w:tcW w:w="6048" w:type="dxa"/>
            <w:tcBorders>
              <w:top w:val="nil"/>
              <w:left w:val="nil"/>
              <w:bottom w:val="nil"/>
              <w:right w:val="nil"/>
            </w:tcBorders>
          </w:tcPr>
          <w:p w14:paraId="341FC95E" w14:textId="77777777" w:rsidR="00CF15A3" w:rsidRDefault="00CF15A3" w:rsidP="00CF15A3">
            <w:pPr>
              <w:jc w:val="both"/>
              <w:rPr>
                <w:lang w:val="et-EE"/>
              </w:rPr>
            </w:pPr>
            <w:r>
              <w:rPr>
                <w:lang w:val="et-EE"/>
              </w:rPr>
              <w:t xml:space="preserve">Materiaalse põhivara soetus </w:t>
            </w:r>
          </w:p>
        </w:tc>
        <w:tc>
          <w:tcPr>
            <w:tcW w:w="1440" w:type="dxa"/>
            <w:tcBorders>
              <w:top w:val="nil"/>
              <w:left w:val="nil"/>
              <w:bottom w:val="nil"/>
              <w:right w:val="nil"/>
            </w:tcBorders>
          </w:tcPr>
          <w:p w14:paraId="427CEE8B" w14:textId="29C8D737" w:rsidR="00CF15A3" w:rsidRPr="00FB6EE9" w:rsidRDefault="00966F63" w:rsidP="00F5661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90</w:t>
            </w:r>
            <w:r w:rsidR="00F5661A">
              <w:rPr>
                <w:rFonts w:ascii="Times New Roman" w:hAnsi="Times New Roman"/>
                <w:lang w:val="et-EE"/>
              </w:rPr>
              <w:t>7</w:t>
            </w:r>
            <w:r>
              <w:rPr>
                <w:rFonts w:ascii="Times New Roman" w:hAnsi="Times New Roman"/>
                <w:lang w:val="et-EE"/>
              </w:rPr>
              <w:t xml:space="preserve"> </w:t>
            </w:r>
            <w:r w:rsidR="00F5661A">
              <w:rPr>
                <w:rFonts w:ascii="Times New Roman" w:hAnsi="Times New Roman"/>
                <w:lang w:val="et-EE"/>
              </w:rPr>
              <w:t>504</w:t>
            </w:r>
          </w:p>
        </w:tc>
        <w:tc>
          <w:tcPr>
            <w:tcW w:w="1440" w:type="dxa"/>
            <w:tcBorders>
              <w:top w:val="nil"/>
              <w:left w:val="nil"/>
              <w:bottom w:val="nil"/>
              <w:right w:val="nil"/>
            </w:tcBorders>
          </w:tcPr>
          <w:p w14:paraId="4DD82AB4" w14:textId="342D100F" w:rsidR="00CF15A3" w:rsidRPr="00FB6EE9" w:rsidRDefault="0038527A"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746 429</w:t>
            </w:r>
          </w:p>
        </w:tc>
      </w:tr>
      <w:tr w:rsidR="00CF15A3" w14:paraId="181CAB53" w14:textId="77777777">
        <w:tc>
          <w:tcPr>
            <w:tcW w:w="6048" w:type="dxa"/>
            <w:tcBorders>
              <w:top w:val="nil"/>
              <w:left w:val="nil"/>
              <w:bottom w:val="nil"/>
              <w:right w:val="nil"/>
            </w:tcBorders>
          </w:tcPr>
          <w:p w14:paraId="6EE7BB1A" w14:textId="77777777" w:rsidR="00CF15A3" w:rsidRDefault="00CF15A3" w:rsidP="00CF15A3">
            <w:pPr>
              <w:jc w:val="both"/>
              <w:rPr>
                <w:lang w:val="et-EE"/>
              </w:rPr>
            </w:pPr>
            <w:r>
              <w:rPr>
                <w:lang w:val="et-EE"/>
              </w:rPr>
              <w:t>Käibemaksukulu aruandeaastal soetustelt</w:t>
            </w:r>
          </w:p>
        </w:tc>
        <w:tc>
          <w:tcPr>
            <w:tcW w:w="1440" w:type="dxa"/>
            <w:tcBorders>
              <w:top w:val="nil"/>
              <w:left w:val="nil"/>
              <w:bottom w:val="nil"/>
              <w:right w:val="nil"/>
            </w:tcBorders>
          </w:tcPr>
          <w:p w14:paraId="4B01C2AA" w14:textId="243647F9" w:rsidR="00CF15A3" w:rsidRPr="00FB6EE9" w:rsidRDefault="00966F63"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152 344</w:t>
            </w:r>
          </w:p>
        </w:tc>
        <w:tc>
          <w:tcPr>
            <w:tcW w:w="1440" w:type="dxa"/>
            <w:tcBorders>
              <w:top w:val="nil"/>
              <w:left w:val="nil"/>
              <w:bottom w:val="nil"/>
              <w:right w:val="nil"/>
            </w:tcBorders>
          </w:tcPr>
          <w:p w14:paraId="1D95D518" w14:textId="771F7B91" w:rsidR="00CF15A3" w:rsidRPr="00FB6EE9" w:rsidRDefault="0038527A"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100 625</w:t>
            </w:r>
          </w:p>
        </w:tc>
      </w:tr>
      <w:tr w:rsidR="00282834" w:rsidRPr="007279EA" w14:paraId="7B6B75C3" w14:textId="77777777">
        <w:tc>
          <w:tcPr>
            <w:tcW w:w="6048" w:type="dxa"/>
            <w:tcBorders>
              <w:top w:val="nil"/>
              <w:left w:val="nil"/>
              <w:right w:val="nil"/>
            </w:tcBorders>
          </w:tcPr>
          <w:p w14:paraId="58D28C33" w14:textId="326047E4" w:rsidR="00282834" w:rsidRDefault="00282834" w:rsidP="00084C60">
            <w:pPr>
              <w:pStyle w:val="Registripealkiri"/>
              <w:jc w:val="both"/>
              <w:rPr>
                <w:lang w:val="et-EE"/>
              </w:rPr>
            </w:pPr>
            <w:r>
              <w:rPr>
                <w:lang w:val="et-EE"/>
              </w:rPr>
              <w:t>Tarnijatele tasumata põhivara eest aasta lõpuk</w:t>
            </w:r>
            <w:r w:rsidR="00084C60">
              <w:rPr>
                <w:lang w:val="et-EE"/>
              </w:rPr>
              <w:t>s</w:t>
            </w:r>
            <w:r>
              <w:rPr>
                <w:lang w:val="et-EE"/>
              </w:rPr>
              <w:t xml:space="preserve"> (lisa 1</w:t>
            </w:r>
            <w:r w:rsidR="008A79C4">
              <w:rPr>
                <w:lang w:val="et-EE"/>
              </w:rPr>
              <w:t>1</w:t>
            </w:r>
            <w:r>
              <w:rPr>
                <w:lang w:val="et-EE"/>
              </w:rPr>
              <w:t>)</w:t>
            </w:r>
          </w:p>
        </w:tc>
        <w:tc>
          <w:tcPr>
            <w:tcW w:w="1440" w:type="dxa"/>
            <w:tcBorders>
              <w:top w:val="nil"/>
              <w:left w:val="nil"/>
              <w:right w:val="nil"/>
            </w:tcBorders>
            <w:vAlign w:val="bottom"/>
          </w:tcPr>
          <w:p w14:paraId="20596755" w14:textId="0405AA2B" w:rsidR="00282834" w:rsidRDefault="00EF2633" w:rsidP="00CF15A3">
            <w:pPr>
              <w:jc w:val="right"/>
              <w:rPr>
                <w:szCs w:val="16"/>
              </w:rPr>
            </w:pPr>
            <w:r>
              <w:rPr>
                <w:szCs w:val="16"/>
              </w:rPr>
              <w:t>-</w:t>
            </w:r>
            <w:r w:rsidR="00282834">
              <w:rPr>
                <w:szCs w:val="16"/>
              </w:rPr>
              <w:t>80 724</w:t>
            </w:r>
          </w:p>
        </w:tc>
        <w:tc>
          <w:tcPr>
            <w:tcW w:w="1440" w:type="dxa"/>
            <w:tcBorders>
              <w:top w:val="nil"/>
              <w:left w:val="nil"/>
              <w:right w:val="nil"/>
            </w:tcBorders>
            <w:vAlign w:val="bottom"/>
          </w:tcPr>
          <w:p w14:paraId="20DDE373" w14:textId="2573BCB7" w:rsidR="00282834" w:rsidRDefault="00282834" w:rsidP="00CF15A3">
            <w:pPr>
              <w:jc w:val="right"/>
              <w:rPr>
                <w:szCs w:val="16"/>
              </w:rPr>
            </w:pPr>
            <w:r>
              <w:rPr>
                <w:szCs w:val="16"/>
              </w:rPr>
              <w:t>0</w:t>
            </w:r>
          </w:p>
        </w:tc>
      </w:tr>
      <w:tr w:rsidR="00CF15A3" w14:paraId="341E1055" w14:textId="77777777">
        <w:tc>
          <w:tcPr>
            <w:tcW w:w="6048" w:type="dxa"/>
            <w:tcBorders>
              <w:left w:val="nil"/>
              <w:right w:val="nil"/>
            </w:tcBorders>
          </w:tcPr>
          <w:p w14:paraId="17187BC9" w14:textId="77777777" w:rsidR="00CF15A3" w:rsidRDefault="00CF15A3" w:rsidP="00CF15A3">
            <w:pPr>
              <w:pStyle w:val="Registripealkiri"/>
              <w:jc w:val="both"/>
              <w:rPr>
                <w:bCs/>
                <w:lang w:val="et-EE"/>
              </w:rPr>
            </w:pPr>
            <w:r>
              <w:rPr>
                <w:bCs/>
                <w:lang w:val="et-EE"/>
              </w:rPr>
              <w:t>Kapitalirendi tingimustel soetatud põhivara maksumus</w:t>
            </w:r>
          </w:p>
        </w:tc>
        <w:tc>
          <w:tcPr>
            <w:tcW w:w="1440" w:type="dxa"/>
            <w:tcBorders>
              <w:left w:val="nil"/>
              <w:right w:val="nil"/>
            </w:tcBorders>
          </w:tcPr>
          <w:p w14:paraId="21518E03" w14:textId="561523A7" w:rsidR="00CF15A3" w:rsidRPr="00FB6EE9" w:rsidRDefault="00EF2633" w:rsidP="00C44214">
            <w:pPr>
              <w:jc w:val="right"/>
              <w:rPr>
                <w:bCs/>
                <w:lang w:val="et-EE"/>
              </w:rPr>
            </w:pPr>
            <w:r>
              <w:rPr>
                <w:bCs/>
                <w:lang w:val="et-EE"/>
              </w:rPr>
              <w:t>0</w:t>
            </w:r>
          </w:p>
        </w:tc>
        <w:tc>
          <w:tcPr>
            <w:tcW w:w="1440" w:type="dxa"/>
            <w:tcBorders>
              <w:left w:val="nil"/>
              <w:right w:val="nil"/>
            </w:tcBorders>
          </w:tcPr>
          <w:p w14:paraId="50C1C136" w14:textId="38A30546" w:rsidR="00CF15A3" w:rsidRPr="00FB6EE9" w:rsidRDefault="0038527A" w:rsidP="00CF15A3">
            <w:pPr>
              <w:jc w:val="right"/>
              <w:rPr>
                <w:bCs/>
                <w:lang w:val="et-EE"/>
              </w:rPr>
            </w:pPr>
            <w:r>
              <w:rPr>
                <w:bCs/>
                <w:lang w:val="et-EE"/>
              </w:rPr>
              <w:t>-11 666</w:t>
            </w:r>
          </w:p>
        </w:tc>
      </w:tr>
      <w:tr w:rsidR="00CF15A3" w14:paraId="6B8445D3" w14:textId="77777777">
        <w:tc>
          <w:tcPr>
            <w:tcW w:w="6048" w:type="dxa"/>
            <w:tcBorders>
              <w:left w:val="nil"/>
              <w:bottom w:val="single" w:sz="4" w:space="0" w:color="auto"/>
              <w:right w:val="nil"/>
            </w:tcBorders>
          </w:tcPr>
          <w:p w14:paraId="00654CF2" w14:textId="77777777" w:rsidR="00CF15A3" w:rsidRDefault="00CF15A3" w:rsidP="00CF15A3">
            <w:pPr>
              <w:pStyle w:val="Registripealkiri"/>
              <w:jc w:val="both"/>
              <w:rPr>
                <w:bCs/>
                <w:lang w:val="et-EE"/>
              </w:rPr>
            </w:pPr>
            <w:r>
              <w:rPr>
                <w:bCs/>
                <w:lang w:val="et-EE"/>
              </w:rPr>
              <w:t xml:space="preserve">*Sihtfinantseerimise arvel saadud põhivara </w:t>
            </w:r>
          </w:p>
        </w:tc>
        <w:tc>
          <w:tcPr>
            <w:tcW w:w="1440" w:type="dxa"/>
            <w:tcBorders>
              <w:left w:val="nil"/>
              <w:bottom w:val="single" w:sz="4" w:space="0" w:color="auto"/>
              <w:right w:val="nil"/>
            </w:tcBorders>
          </w:tcPr>
          <w:p w14:paraId="49459F01" w14:textId="03496E24" w:rsidR="00CF15A3" w:rsidRPr="00FB6EE9" w:rsidRDefault="00CF15A3" w:rsidP="000A3664">
            <w:pPr>
              <w:rPr>
                <w:bCs/>
                <w:lang w:val="et-EE"/>
              </w:rPr>
            </w:pPr>
            <w:r>
              <w:rPr>
                <w:bCs/>
                <w:lang w:val="et-EE"/>
              </w:rPr>
              <w:t xml:space="preserve">      </w:t>
            </w:r>
            <w:r w:rsidR="00E50182">
              <w:rPr>
                <w:bCs/>
                <w:lang w:val="et-EE"/>
              </w:rPr>
              <w:t>-</w:t>
            </w:r>
            <w:r w:rsidR="000A3664">
              <w:rPr>
                <w:bCs/>
                <w:lang w:val="et-EE"/>
              </w:rPr>
              <w:t>185 830</w:t>
            </w:r>
            <w:r w:rsidR="00C16A3F">
              <w:rPr>
                <w:bCs/>
                <w:lang w:val="et-EE"/>
              </w:rPr>
              <w:t xml:space="preserve"> </w:t>
            </w:r>
          </w:p>
        </w:tc>
        <w:tc>
          <w:tcPr>
            <w:tcW w:w="1440" w:type="dxa"/>
            <w:tcBorders>
              <w:left w:val="nil"/>
              <w:bottom w:val="single" w:sz="4" w:space="0" w:color="auto"/>
              <w:right w:val="nil"/>
            </w:tcBorders>
          </w:tcPr>
          <w:p w14:paraId="0EF1C0F6" w14:textId="483EFAF9" w:rsidR="00CF15A3" w:rsidRPr="00FB6EE9" w:rsidRDefault="00CF15A3" w:rsidP="0038527A">
            <w:pPr>
              <w:rPr>
                <w:bCs/>
                <w:lang w:val="et-EE"/>
              </w:rPr>
            </w:pPr>
            <w:r>
              <w:rPr>
                <w:bCs/>
                <w:lang w:val="et-EE"/>
              </w:rPr>
              <w:t xml:space="preserve">      -</w:t>
            </w:r>
            <w:r w:rsidR="0038527A">
              <w:rPr>
                <w:bCs/>
                <w:lang w:val="et-EE"/>
              </w:rPr>
              <w:t>240 168</w:t>
            </w:r>
          </w:p>
        </w:tc>
      </w:tr>
      <w:tr w:rsidR="00CF15A3" w14:paraId="0ACBF5B2" w14:textId="77777777">
        <w:tc>
          <w:tcPr>
            <w:tcW w:w="6048" w:type="dxa"/>
            <w:tcBorders>
              <w:top w:val="single" w:sz="4" w:space="0" w:color="auto"/>
              <w:left w:val="nil"/>
              <w:bottom w:val="single" w:sz="12" w:space="0" w:color="auto"/>
              <w:right w:val="nil"/>
            </w:tcBorders>
          </w:tcPr>
          <w:p w14:paraId="4C77B327" w14:textId="77777777" w:rsidR="00CF15A3" w:rsidRDefault="00CF15A3" w:rsidP="00CF15A3">
            <w:pPr>
              <w:pStyle w:val="Registripealkiri"/>
              <w:jc w:val="both"/>
              <w:rPr>
                <w:b/>
                <w:bCs/>
                <w:lang w:val="et-EE"/>
              </w:rPr>
            </w:pPr>
            <w:r>
              <w:rPr>
                <w:b/>
                <w:bCs/>
                <w:lang w:val="et-EE"/>
              </w:rPr>
              <w:t>Kokku tasutud materiaalse põhivara eest</w:t>
            </w:r>
          </w:p>
        </w:tc>
        <w:tc>
          <w:tcPr>
            <w:tcW w:w="1440" w:type="dxa"/>
            <w:tcBorders>
              <w:top w:val="single" w:sz="4" w:space="0" w:color="auto"/>
              <w:left w:val="nil"/>
              <w:bottom w:val="single" w:sz="12" w:space="0" w:color="auto"/>
              <w:right w:val="nil"/>
            </w:tcBorders>
          </w:tcPr>
          <w:p w14:paraId="2720B09E" w14:textId="3927FDC6" w:rsidR="00CF15A3" w:rsidRPr="00FB6EE9" w:rsidRDefault="00CF15A3" w:rsidP="00C63DD1">
            <w:pPr>
              <w:rPr>
                <w:b/>
                <w:bCs/>
                <w:lang w:val="et-EE"/>
              </w:rPr>
            </w:pPr>
            <w:r>
              <w:rPr>
                <w:b/>
                <w:bCs/>
                <w:lang w:val="et-EE"/>
              </w:rPr>
              <w:t xml:space="preserve">      </w:t>
            </w:r>
            <w:r w:rsidR="004953DC">
              <w:rPr>
                <w:b/>
                <w:bCs/>
                <w:lang w:val="et-EE"/>
              </w:rPr>
              <w:t xml:space="preserve"> </w:t>
            </w:r>
            <w:r w:rsidR="00EF2633">
              <w:rPr>
                <w:b/>
                <w:bCs/>
                <w:lang w:val="et-EE"/>
              </w:rPr>
              <w:t>793 29</w:t>
            </w:r>
            <w:r w:rsidR="00C63DD1">
              <w:rPr>
                <w:b/>
                <w:bCs/>
                <w:lang w:val="et-EE"/>
              </w:rPr>
              <w:t>4</w:t>
            </w:r>
          </w:p>
        </w:tc>
        <w:tc>
          <w:tcPr>
            <w:tcW w:w="1440" w:type="dxa"/>
            <w:tcBorders>
              <w:top w:val="single" w:sz="4" w:space="0" w:color="auto"/>
              <w:left w:val="nil"/>
              <w:bottom w:val="single" w:sz="12" w:space="0" w:color="auto"/>
              <w:right w:val="nil"/>
            </w:tcBorders>
          </w:tcPr>
          <w:p w14:paraId="2C2461E2" w14:textId="0FB5B4DF" w:rsidR="00CF15A3" w:rsidRPr="00FB6EE9" w:rsidRDefault="00CF15A3" w:rsidP="0038527A">
            <w:pPr>
              <w:rPr>
                <w:b/>
                <w:bCs/>
                <w:lang w:val="et-EE"/>
              </w:rPr>
            </w:pPr>
            <w:r>
              <w:rPr>
                <w:b/>
                <w:bCs/>
                <w:lang w:val="et-EE"/>
              </w:rPr>
              <w:t xml:space="preserve">       </w:t>
            </w:r>
            <w:r w:rsidR="0038527A">
              <w:rPr>
                <w:b/>
                <w:bCs/>
                <w:lang w:val="et-EE"/>
              </w:rPr>
              <w:t>595 220</w:t>
            </w:r>
          </w:p>
        </w:tc>
      </w:tr>
    </w:tbl>
    <w:p w14:paraId="4D9D51EE" w14:textId="77777777" w:rsidR="00F73128" w:rsidRDefault="00F73128">
      <w:pPr>
        <w:pStyle w:val="Normaallaadveeb"/>
        <w:rPr>
          <w:color w:val="auto"/>
          <w:lang w:val="et-EE"/>
        </w:rPr>
      </w:pPr>
    </w:p>
    <w:p w14:paraId="275CEE01" w14:textId="0EE1C4C8" w:rsidR="00F73128" w:rsidRDefault="00666118" w:rsidP="008608FC">
      <w:pPr>
        <w:rPr>
          <w:lang w:val="et-EE"/>
        </w:rPr>
      </w:pPr>
      <w:r>
        <w:rPr>
          <w:lang w:val="et-EE"/>
        </w:rPr>
        <w:t>*</w:t>
      </w:r>
      <w:r w:rsidR="00F73128">
        <w:rPr>
          <w:lang w:val="et-EE"/>
        </w:rPr>
        <w:t xml:space="preserve">Sihtfinantseerimise arvel saadud põhivara </w:t>
      </w:r>
      <w:r w:rsidR="00352111">
        <w:rPr>
          <w:lang w:val="et-EE"/>
        </w:rPr>
        <w:t xml:space="preserve">    </w:t>
      </w:r>
      <w:r w:rsidR="00D90277">
        <w:rPr>
          <w:lang w:val="et-EE"/>
        </w:rPr>
        <w:t xml:space="preserve">                             </w:t>
      </w:r>
      <w:r w:rsidR="000D1417">
        <w:rPr>
          <w:lang w:val="et-EE"/>
        </w:rPr>
        <w:t xml:space="preserve"> </w:t>
      </w:r>
      <w:r w:rsidR="008608FC">
        <w:rPr>
          <w:lang w:val="et-EE"/>
        </w:rPr>
        <w:t xml:space="preserve">  </w:t>
      </w:r>
      <w:r w:rsidR="004518B2">
        <w:rPr>
          <w:lang w:val="et-EE"/>
        </w:rPr>
        <w:t xml:space="preserve"> -185 830</w:t>
      </w:r>
      <w:r w:rsidR="00D90277">
        <w:rPr>
          <w:lang w:val="et-EE"/>
        </w:rPr>
        <w:t xml:space="preserve">      </w:t>
      </w:r>
      <w:r w:rsidR="000D1417">
        <w:rPr>
          <w:lang w:val="et-EE"/>
        </w:rPr>
        <w:t xml:space="preserve">   </w:t>
      </w:r>
      <w:r w:rsidR="00D90277">
        <w:rPr>
          <w:lang w:val="et-EE"/>
        </w:rPr>
        <w:t xml:space="preserve"> </w:t>
      </w:r>
      <w:r w:rsidR="008608FC">
        <w:rPr>
          <w:lang w:val="et-EE"/>
        </w:rPr>
        <w:t xml:space="preserve">  </w:t>
      </w:r>
      <w:r w:rsidR="004A057F">
        <w:rPr>
          <w:lang w:val="et-EE"/>
        </w:rPr>
        <w:t>-</w:t>
      </w:r>
      <w:r w:rsidR="007E3667">
        <w:rPr>
          <w:lang w:val="et-EE"/>
        </w:rPr>
        <w:t>240 168</w:t>
      </w:r>
      <w:r w:rsidR="003F38E9">
        <w:rPr>
          <w:lang w:val="et-EE"/>
        </w:rPr>
        <w:tab/>
      </w:r>
    </w:p>
    <w:p w14:paraId="33236E56" w14:textId="476B6F54" w:rsidR="00352111" w:rsidRDefault="00B046CD" w:rsidP="008608FC">
      <w:pPr>
        <w:rPr>
          <w:lang w:val="et-EE"/>
        </w:rPr>
      </w:pPr>
      <w:r>
        <w:rPr>
          <w:lang w:val="et-EE"/>
        </w:rPr>
        <w:t>Välismaine sihtfinantseerimine põhivara soetuseks</w:t>
      </w:r>
      <w:r w:rsidR="003F38E9">
        <w:rPr>
          <w:lang w:val="et-EE"/>
        </w:rPr>
        <w:t xml:space="preserve"> </w:t>
      </w:r>
      <w:r w:rsidR="00D57798">
        <w:rPr>
          <w:lang w:val="et-EE"/>
        </w:rPr>
        <w:t xml:space="preserve">(lisa </w:t>
      </w:r>
      <w:r w:rsidR="00256EBC">
        <w:rPr>
          <w:lang w:val="et-EE"/>
        </w:rPr>
        <w:t>1</w:t>
      </w:r>
      <w:r w:rsidR="0034658B">
        <w:rPr>
          <w:lang w:val="et-EE"/>
        </w:rPr>
        <w:t>7</w:t>
      </w:r>
      <w:r w:rsidR="00D57798">
        <w:rPr>
          <w:lang w:val="et-EE"/>
        </w:rPr>
        <w:t>)</w:t>
      </w:r>
      <w:r>
        <w:rPr>
          <w:lang w:val="et-EE"/>
        </w:rPr>
        <w:t xml:space="preserve"> </w:t>
      </w:r>
      <w:r w:rsidR="004A057F">
        <w:rPr>
          <w:lang w:val="et-EE"/>
        </w:rPr>
        <w:t xml:space="preserve">         </w:t>
      </w:r>
      <w:r w:rsidR="004518B2">
        <w:rPr>
          <w:lang w:val="et-EE"/>
        </w:rPr>
        <w:t xml:space="preserve"> </w:t>
      </w:r>
      <w:r w:rsidR="00EF6894">
        <w:rPr>
          <w:lang w:val="et-EE"/>
        </w:rPr>
        <w:t xml:space="preserve"> </w:t>
      </w:r>
      <w:r w:rsidR="008608FC">
        <w:rPr>
          <w:lang w:val="et-EE"/>
        </w:rPr>
        <w:t>-185 830</w:t>
      </w:r>
      <w:r w:rsidR="004A057F">
        <w:rPr>
          <w:lang w:val="et-EE"/>
        </w:rPr>
        <w:t xml:space="preserve">             </w:t>
      </w:r>
      <w:r w:rsidR="007E3667">
        <w:rPr>
          <w:lang w:val="et-EE"/>
        </w:rPr>
        <w:t>194 946</w:t>
      </w:r>
    </w:p>
    <w:p w14:paraId="714CA824" w14:textId="0744FDF5" w:rsidR="00B046CD" w:rsidRDefault="00352111" w:rsidP="008608FC">
      <w:pPr>
        <w:rPr>
          <w:lang w:val="et-EE"/>
        </w:rPr>
      </w:pPr>
      <w:r>
        <w:rPr>
          <w:lang w:val="et-EE"/>
        </w:rPr>
        <w:t>Kodumaine sihtfinantseerimine põhivara soetuseks (lisa 1</w:t>
      </w:r>
      <w:r w:rsidR="0034658B">
        <w:rPr>
          <w:lang w:val="et-EE"/>
        </w:rPr>
        <w:t>7</w:t>
      </w:r>
      <w:r>
        <w:rPr>
          <w:lang w:val="et-EE"/>
        </w:rPr>
        <w:t>)</w:t>
      </w:r>
      <w:r w:rsidR="006D6FA8">
        <w:rPr>
          <w:lang w:val="et-EE"/>
        </w:rPr>
        <w:tab/>
      </w:r>
      <w:r>
        <w:rPr>
          <w:lang w:val="et-EE"/>
        </w:rPr>
        <w:t xml:space="preserve"> </w:t>
      </w:r>
      <w:r w:rsidR="008608FC">
        <w:rPr>
          <w:lang w:val="et-EE"/>
        </w:rPr>
        <w:t xml:space="preserve">           </w:t>
      </w:r>
      <w:r w:rsidR="004518B2">
        <w:rPr>
          <w:lang w:val="et-EE"/>
        </w:rPr>
        <w:t xml:space="preserve"> </w:t>
      </w:r>
      <w:r w:rsidR="008608FC">
        <w:rPr>
          <w:lang w:val="et-EE"/>
        </w:rPr>
        <w:t>0</w:t>
      </w:r>
      <w:r>
        <w:rPr>
          <w:lang w:val="et-EE"/>
        </w:rPr>
        <w:t xml:space="preserve"> </w:t>
      </w:r>
      <w:r w:rsidR="006D6FA8">
        <w:rPr>
          <w:lang w:val="et-EE"/>
        </w:rPr>
        <w:tab/>
        <w:t xml:space="preserve">  </w:t>
      </w:r>
      <w:r w:rsidR="00364DC4">
        <w:rPr>
          <w:lang w:val="et-EE"/>
        </w:rPr>
        <w:t xml:space="preserve"> </w:t>
      </w:r>
      <w:r w:rsidR="00E67BAB">
        <w:rPr>
          <w:lang w:val="et-EE"/>
        </w:rPr>
        <w:t xml:space="preserve">   </w:t>
      </w:r>
      <w:r w:rsidR="004518B2">
        <w:rPr>
          <w:lang w:val="et-EE"/>
        </w:rPr>
        <w:t xml:space="preserve"> </w:t>
      </w:r>
      <w:r w:rsidR="007E3667">
        <w:rPr>
          <w:lang w:val="et-EE"/>
        </w:rPr>
        <w:t>45 222</w:t>
      </w:r>
    </w:p>
    <w:p w14:paraId="24DB512F" w14:textId="77777777" w:rsidR="00F73128" w:rsidRDefault="00AE0F84" w:rsidP="008608FC">
      <w:pPr>
        <w:rPr>
          <w:lang w:val="et-EE"/>
        </w:rPr>
        <w:sectPr w:rsidR="00F73128" w:rsidSect="00453E94">
          <w:pgSz w:w="16838" w:h="11906" w:orient="landscape" w:code="9"/>
          <w:pgMar w:top="1134" w:right="851" w:bottom="1191" w:left="1985" w:header="709" w:footer="709" w:gutter="0"/>
          <w:cols w:space="708"/>
          <w:docGrid w:linePitch="360"/>
        </w:sectPr>
      </w:pPr>
      <w:r>
        <w:rPr>
          <w:lang w:val="et-EE"/>
        </w:rPr>
        <w:t xml:space="preserve">  </w:t>
      </w:r>
    </w:p>
    <w:p w14:paraId="0CC64554" w14:textId="77777777" w:rsidR="00077976" w:rsidRPr="00D7079E" w:rsidRDefault="00077976" w:rsidP="00D7079E">
      <w:pPr>
        <w:rPr>
          <w:b/>
          <w:lang w:val="et-EE"/>
        </w:rPr>
      </w:pPr>
      <w:bookmarkStart w:id="458" w:name="_Toc73092493"/>
      <w:bookmarkStart w:id="459" w:name="_Toc73163327"/>
      <w:bookmarkStart w:id="460" w:name="_Toc103951372"/>
      <w:bookmarkStart w:id="461" w:name="_Toc104554224"/>
      <w:bookmarkStart w:id="462" w:name="_Toc104691742"/>
      <w:bookmarkStart w:id="463" w:name="_Toc165616951"/>
      <w:bookmarkStart w:id="464" w:name="_Toc230526196"/>
      <w:bookmarkStart w:id="465" w:name="_Toc229803725"/>
      <w:bookmarkStart w:id="466" w:name="_Toc261163128"/>
      <w:bookmarkStart w:id="467" w:name="_Toc293665768"/>
      <w:r w:rsidRPr="00D7079E">
        <w:rPr>
          <w:b/>
          <w:lang w:val="et-EE"/>
        </w:rPr>
        <w:lastRenderedPageBreak/>
        <w:t>Kapitalirendi tingimustel renditud varad</w:t>
      </w:r>
    </w:p>
    <w:p w14:paraId="2D5E6568" w14:textId="77777777" w:rsidR="00077976" w:rsidRPr="00077976" w:rsidRDefault="00077976" w:rsidP="00B7527B">
      <w:pP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sidRPr="00077976">
        <w:rPr>
          <w:lang w:val="et-EE"/>
        </w:rPr>
        <w:t xml:space="preserve">Masinad ja </w:t>
      </w:r>
      <w:r>
        <w:rPr>
          <w:lang w:val="et-EE"/>
        </w:rPr>
        <w:tab/>
      </w:r>
      <w:r>
        <w:rPr>
          <w:lang w:val="et-EE"/>
        </w:rPr>
        <w:tab/>
        <w:t>Kokku</w:t>
      </w:r>
    </w:p>
    <w:p w14:paraId="196521F9" w14:textId="77777777" w:rsidR="00077976" w:rsidRPr="00077976" w:rsidRDefault="00077976" w:rsidP="00077976">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t>seadmed</w:t>
      </w:r>
    </w:p>
    <w:p w14:paraId="57D5031B" w14:textId="36DA7137" w:rsidR="00077976" w:rsidRPr="00987582" w:rsidRDefault="00077976" w:rsidP="00B7527B">
      <w:pPr>
        <w:rPr>
          <w:b/>
          <w:lang w:val="et-EE"/>
        </w:rPr>
      </w:pPr>
      <w:r w:rsidRPr="00686B0F">
        <w:rPr>
          <w:lang w:val="et-EE"/>
        </w:rPr>
        <w:t>Jääkväärtus 31.12.201</w:t>
      </w:r>
      <w:r w:rsidR="006337E1">
        <w:rPr>
          <w:lang w:val="et-EE"/>
        </w:rPr>
        <w:t>7</w:t>
      </w:r>
      <w:r w:rsidR="00626C3B" w:rsidRPr="00686B0F">
        <w:rPr>
          <w:lang w:val="et-EE"/>
        </w:rPr>
        <w:tab/>
      </w:r>
      <w:r w:rsidR="00626C3B" w:rsidRPr="00686B0F">
        <w:rPr>
          <w:lang w:val="et-EE"/>
        </w:rPr>
        <w:tab/>
      </w:r>
      <w:r w:rsidR="00626C3B" w:rsidRPr="00686B0F">
        <w:rPr>
          <w:lang w:val="et-EE"/>
        </w:rPr>
        <w:tab/>
      </w:r>
      <w:r w:rsidR="00626C3B" w:rsidRPr="00686B0F">
        <w:rPr>
          <w:lang w:val="et-EE"/>
        </w:rPr>
        <w:tab/>
      </w:r>
      <w:r w:rsidR="006A2696">
        <w:rPr>
          <w:lang w:val="et-EE"/>
        </w:rPr>
        <w:t xml:space="preserve"> </w:t>
      </w:r>
      <w:r w:rsidR="006A2696" w:rsidRPr="00411133">
        <w:rPr>
          <w:b/>
          <w:lang w:val="et-EE"/>
        </w:rPr>
        <w:t>13 940</w:t>
      </w:r>
      <w:r w:rsidR="00626C3B" w:rsidRPr="00411133">
        <w:rPr>
          <w:b/>
          <w:lang w:val="et-EE"/>
        </w:rPr>
        <w:t xml:space="preserve">                       </w:t>
      </w:r>
      <w:r w:rsidR="006A2696" w:rsidRPr="00411133">
        <w:rPr>
          <w:b/>
          <w:lang w:val="et-EE"/>
        </w:rPr>
        <w:t>13 940</w:t>
      </w:r>
    </w:p>
    <w:p w14:paraId="21E4FEBF" w14:textId="7CB07FDC" w:rsidR="00077976" w:rsidRPr="00077976" w:rsidRDefault="00077976" w:rsidP="00B7527B">
      <w:pPr>
        <w:rPr>
          <w:b/>
          <w:lang w:val="et-EE"/>
        </w:rPr>
      </w:pPr>
      <w:r w:rsidRPr="00077976">
        <w:rPr>
          <w:lang w:val="et-EE"/>
        </w:rPr>
        <w:t xml:space="preserve">  Soetusmaksumus</w:t>
      </w:r>
      <w:r w:rsidRPr="00077976">
        <w:rPr>
          <w:lang w:val="et-EE"/>
        </w:rPr>
        <w:tab/>
      </w:r>
      <w:r w:rsidRPr="00077976">
        <w:rPr>
          <w:lang w:val="et-EE"/>
        </w:rPr>
        <w:tab/>
      </w:r>
      <w:r w:rsidRPr="00077976">
        <w:rPr>
          <w:lang w:val="et-EE"/>
        </w:rPr>
        <w:tab/>
      </w:r>
      <w:r w:rsidRPr="00077976">
        <w:rPr>
          <w:lang w:val="et-EE"/>
        </w:rPr>
        <w:tab/>
      </w:r>
      <w:r w:rsidRPr="00077976">
        <w:rPr>
          <w:lang w:val="et-EE"/>
        </w:rPr>
        <w:tab/>
      </w:r>
      <w:r w:rsidR="006A2696">
        <w:rPr>
          <w:lang w:val="et-EE"/>
        </w:rPr>
        <w:t xml:space="preserve"> 24 826</w:t>
      </w:r>
      <w:r w:rsidRPr="00077976">
        <w:rPr>
          <w:lang w:val="et-EE"/>
        </w:rPr>
        <w:tab/>
      </w:r>
      <w:r w:rsidRPr="00077976">
        <w:rPr>
          <w:lang w:val="et-EE"/>
        </w:rPr>
        <w:tab/>
      </w:r>
      <w:r w:rsidR="006A2696">
        <w:rPr>
          <w:lang w:val="et-EE"/>
        </w:rPr>
        <w:t>24 826</w:t>
      </w:r>
    </w:p>
    <w:p w14:paraId="690DBA5A" w14:textId="3CFD9F03" w:rsidR="00077976" w:rsidRPr="00077976" w:rsidRDefault="00077976" w:rsidP="00B7527B">
      <w:pPr>
        <w:rPr>
          <w:b/>
          <w:lang w:val="et-EE"/>
        </w:rPr>
      </w:pPr>
      <w:r>
        <w:rPr>
          <w:lang w:val="et-EE"/>
        </w:rPr>
        <w:t xml:space="preserve">  Akumuleeritud kulum</w:t>
      </w:r>
      <w:r>
        <w:rPr>
          <w:lang w:val="et-EE"/>
        </w:rPr>
        <w:tab/>
      </w:r>
      <w:r>
        <w:rPr>
          <w:lang w:val="et-EE"/>
        </w:rPr>
        <w:tab/>
      </w:r>
      <w:r>
        <w:rPr>
          <w:lang w:val="et-EE"/>
        </w:rPr>
        <w:tab/>
      </w:r>
      <w:r>
        <w:rPr>
          <w:lang w:val="et-EE"/>
        </w:rPr>
        <w:tab/>
      </w:r>
      <w:r w:rsidR="00BD4591">
        <w:rPr>
          <w:lang w:val="et-EE"/>
        </w:rPr>
        <w:t>-</w:t>
      </w:r>
      <w:r w:rsidR="00ED6478">
        <w:rPr>
          <w:lang w:val="et-EE"/>
        </w:rPr>
        <w:t>1</w:t>
      </w:r>
      <w:r w:rsidR="00E35683">
        <w:rPr>
          <w:lang w:val="et-EE"/>
        </w:rPr>
        <w:t>0 886</w:t>
      </w:r>
      <w:r w:rsidR="00AF63D6">
        <w:rPr>
          <w:lang w:val="et-EE"/>
        </w:rPr>
        <w:t xml:space="preserve">                      </w:t>
      </w:r>
      <w:r w:rsidR="00BD4591">
        <w:rPr>
          <w:lang w:val="et-EE"/>
        </w:rPr>
        <w:t>-</w:t>
      </w:r>
      <w:r w:rsidR="006A2696">
        <w:rPr>
          <w:lang w:val="et-EE"/>
        </w:rPr>
        <w:t>1</w:t>
      </w:r>
      <w:r w:rsidR="00E35683">
        <w:rPr>
          <w:lang w:val="et-EE"/>
        </w:rPr>
        <w:t>0 886</w:t>
      </w:r>
    </w:p>
    <w:p w14:paraId="4EB30E26" w14:textId="1CECC3F1" w:rsidR="00ED75E4" w:rsidRPr="00121A91" w:rsidRDefault="00ED75E4" w:rsidP="00ED75E4">
      <w:pPr>
        <w:rPr>
          <w:b/>
          <w:lang w:val="et-EE"/>
        </w:rPr>
      </w:pPr>
      <w:r w:rsidRPr="00686B0F">
        <w:rPr>
          <w:lang w:val="et-EE"/>
        </w:rPr>
        <w:t>Jääkväärtus 31.12.201</w:t>
      </w:r>
      <w:r w:rsidR="006337E1">
        <w:rPr>
          <w:lang w:val="et-EE"/>
        </w:rPr>
        <w:t>6</w:t>
      </w:r>
      <w:r w:rsidRPr="00686B0F">
        <w:rPr>
          <w:lang w:val="et-EE"/>
        </w:rPr>
        <w:tab/>
      </w:r>
      <w:r w:rsidRPr="00686B0F">
        <w:rPr>
          <w:lang w:val="et-EE"/>
        </w:rPr>
        <w:tab/>
      </w:r>
      <w:r w:rsidRPr="00686B0F">
        <w:rPr>
          <w:lang w:val="et-EE"/>
        </w:rPr>
        <w:tab/>
      </w:r>
      <w:r w:rsidRPr="00686B0F">
        <w:rPr>
          <w:lang w:val="et-EE"/>
        </w:rPr>
        <w:tab/>
      </w:r>
      <w:r w:rsidRPr="00B7527B">
        <w:rPr>
          <w:b/>
          <w:lang w:val="et-EE"/>
        </w:rPr>
        <w:t xml:space="preserve"> </w:t>
      </w:r>
      <w:r w:rsidR="006337E1">
        <w:rPr>
          <w:b/>
          <w:lang w:val="et-EE"/>
        </w:rPr>
        <w:t>26 676</w:t>
      </w:r>
      <w:r w:rsidRPr="00686B0F">
        <w:rPr>
          <w:lang w:val="et-EE"/>
        </w:rPr>
        <w:t xml:space="preserve">                       </w:t>
      </w:r>
      <w:r w:rsidR="006337E1" w:rsidRPr="00121A91">
        <w:rPr>
          <w:b/>
          <w:lang w:val="et-EE"/>
        </w:rPr>
        <w:t>26 676</w:t>
      </w:r>
    </w:p>
    <w:p w14:paraId="4632A085" w14:textId="35324BA1" w:rsidR="00ED75E4" w:rsidRPr="00077976" w:rsidRDefault="00ED75E4" w:rsidP="00ED75E4">
      <w:pPr>
        <w:rPr>
          <w:b/>
          <w:lang w:val="et-EE"/>
        </w:rPr>
      </w:pPr>
      <w:r w:rsidRPr="00077976">
        <w:rPr>
          <w:lang w:val="et-EE"/>
        </w:rPr>
        <w:t xml:space="preserve">  Soetusmaksumus</w:t>
      </w:r>
      <w:r w:rsidRPr="00077976">
        <w:rPr>
          <w:lang w:val="et-EE"/>
        </w:rPr>
        <w:tab/>
      </w:r>
      <w:r w:rsidRPr="00077976">
        <w:rPr>
          <w:lang w:val="et-EE"/>
        </w:rPr>
        <w:tab/>
      </w:r>
      <w:r w:rsidRPr="00077976">
        <w:rPr>
          <w:lang w:val="et-EE"/>
        </w:rPr>
        <w:tab/>
      </w:r>
      <w:r w:rsidRPr="00077976">
        <w:rPr>
          <w:lang w:val="et-EE"/>
        </w:rPr>
        <w:tab/>
      </w:r>
      <w:r w:rsidRPr="00077976">
        <w:rPr>
          <w:lang w:val="et-EE"/>
        </w:rPr>
        <w:tab/>
      </w:r>
      <w:r>
        <w:rPr>
          <w:lang w:val="et-EE"/>
        </w:rPr>
        <w:t xml:space="preserve"> </w:t>
      </w:r>
      <w:r w:rsidR="00121A91">
        <w:rPr>
          <w:lang w:val="et-EE"/>
        </w:rPr>
        <w:t>38 939</w:t>
      </w:r>
      <w:r w:rsidRPr="00077976">
        <w:rPr>
          <w:lang w:val="et-EE"/>
        </w:rPr>
        <w:tab/>
      </w:r>
      <w:r w:rsidRPr="00077976">
        <w:rPr>
          <w:lang w:val="et-EE"/>
        </w:rPr>
        <w:tab/>
      </w:r>
      <w:r w:rsidR="00121A91">
        <w:rPr>
          <w:lang w:val="et-EE"/>
        </w:rPr>
        <w:t>38 939</w:t>
      </w:r>
    </w:p>
    <w:p w14:paraId="1F44EA8E" w14:textId="4FFB3F4A" w:rsidR="00ED75E4" w:rsidRPr="00077976" w:rsidRDefault="00BA1940" w:rsidP="00ED75E4">
      <w:pPr>
        <w:rPr>
          <w:b/>
          <w:lang w:val="et-EE"/>
        </w:rPr>
      </w:pPr>
      <w:r>
        <w:rPr>
          <w:lang w:val="et-EE"/>
        </w:rPr>
        <w:t xml:space="preserve">  Akumuleeritud kulum</w:t>
      </w:r>
      <w:r>
        <w:rPr>
          <w:lang w:val="et-EE"/>
        </w:rPr>
        <w:tab/>
      </w:r>
      <w:r>
        <w:rPr>
          <w:lang w:val="et-EE"/>
        </w:rPr>
        <w:tab/>
      </w:r>
      <w:r>
        <w:rPr>
          <w:lang w:val="et-EE"/>
        </w:rPr>
        <w:tab/>
      </w:r>
      <w:r>
        <w:rPr>
          <w:lang w:val="et-EE"/>
        </w:rPr>
        <w:tab/>
      </w:r>
      <w:r w:rsidR="00515223">
        <w:rPr>
          <w:lang w:val="et-EE"/>
        </w:rPr>
        <w:t>-</w:t>
      </w:r>
      <w:r w:rsidR="00121A91">
        <w:rPr>
          <w:lang w:val="et-EE"/>
        </w:rPr>
        <w:t>12 263                      -12 263</w:t>
      </w:r>
    </w:p>
    <w:p w14:paraId="31E71411" w14:textId="77777777" w:rsidR="00077976" w:rsidRDefault="00077976">
      <w:pPr>
        <w:pStyle w:val="Pealkiri2"/>
        <w:jc w:val="both"/>
        <w:rPr>
          <w:lang w:val="et-EE"/>
        </w:rPr>
      </w:pPr>
    </w:p>
    <w:p w14:paraId="08F998C9" w14:textId="77777777" w:rsidR="004D5297" w:rsidRPr="00D7079E" w:rsidRDefault="004D5297" w:rsidP="00D7079E">
      <w:pPr>
        <w:rPr>
          <w:b/>
          <w:lang w:val="et-EE"/>
        </w:rPr>
      </w:pPr>
      <w:r w:rsidRPr="00D7079E">
        <w:rPr>
          <w:b/>
          <w:lang w:val="et-EE"/>
        </w:rPr>
        <w:t>Kasutusrendile antud materiaalne põhivara</w:t>
      </w:r>
    </w:p>
    <w:p w14:paraId="6A670ADE" w14:textId="77777777" w:rsidR="004D5297" w:rsidRDefault="00E95D1A"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t>Maa</w:t>
      </w:r>
      <w:r>
        <w:rPr>
          <w:lang w:val="et-EE"/>
        </w:rPr>
        <w:tab/>
      </w:r>
      <w:r w:rsidR="00464626">
        <w:rPr>
          <w:lang w:val="et-EE"/>
        </w:rPr>
        <w:t xml:space="preserve">  </w:t>
      </w:r>
      <w:r>
        <w:rPr>
          <w:lang w:val="et-EE"/>
        </w:rPr>
        <w:t>Hooned</w:t>
      </w:r>
      <w:r>
        <w:rPr>
          <w:lang w:val="et-EE"/>
        </w:rPr>
        <w:tab/>
        <w:t>Masinad</w:t>
      </w:r>
      <w:r>
        <w:rPr>
          <w:lang w:val="et-EE"/>
        </w:rPr>
        <w:tab/>
      </w:r>
      <w:r w:rsidR="00A50E0D">
        <w:rPr>
          <w:lang w:val="et-EE"/>
        </w:rPr>
        <w:t>Muu</w:t>
      </w:r>
      <w:r w:rsidR="002D3E57">
        <w:rPr>
          <w:lang w:val="et-EE"/>
        </w:rPr>
        <w:tab/>
      </w:r>
      <w:r w:rsidR="00A50E0D">
        <w:rPr>
          <w:lang w:val="et-EE"/>
        </w:rPr>
        <w:t>Kokku</w:t>
      </w:r>
    </w:p>
    <w:p w14:paraId="0E18DB2A" w14:textId="77777777" w:rsidR="004D5297" w:rsidRDefault="002D3E57"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t xml:space="preserve">    ja</w:t>
      </w:r>
      <w:r>
        <w:rPr>
          <w:lang w:val="et-EE"/>
        </w:rPr>
        <w:tab/>
      </w:r>
      <w:r>
        <w:rPr>
          <w:lang w:val="et-EE"/>
        </w:rPr>
        <w:tab/>
        <w:t xml:space="preserve">     ja</w:t>
      </w:r>
      <w:r>
        <w:rPr>
          <w:lang w:val="et-EE"/>
        </w:rPr>
        <w:tab/>
      </w:r>
      <w:r>
        <w:rPr>
          <w:lang w:val="et-EE"/>
        </w:rPr>
        <w:tab/>
      </w:r>
      <w:r w:rsidR="001268F8">
        <w:rPr>
          <w:lang w:val="et-EE"/>
        </w:rPr>
        <w:t>põhi-</w:t>
      </w:r>
    </w:p>
    <w:p w14:paraId="6A9C9F0A" w14:textId="77777777" w:rsidR="001268F8" w:rsidRDefault="001268F8"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sidR="00464626">
        <w:rPr>
          <w:lang w:val="et-EE"/>
        </w:rPr>
        <w:t xml:space="preserve"> </w:t>
      </w:r>
      <w:r>
        <w:rPr>
          <w:lang w:val="et-EE"/>
        </w:rPr>
        <w:t>rajatised          seadmed</w:t>
      </w:r>
      <w:r>
        <w:rPr>
          <w:lang w:val="et-EE"/>
        </w:rPr>
        <w:tab/>
        <w:t>vara</w:t>
      </w:r>
    </w:p>
    <w:p w14:paraId="158E3919" w14:textId="396589F4" w:rsidR="004D5297" w:rsidRPr="00BD49DB" w:rsidRDefault="00BD49DB" w:rsidP="00BD49DB">
      <w:pPr>
        <w:pBdr>
          <w:bottom w:val="single" w:sz="4" w:space="1" w:color="auto"/>
        </w:pBdr>
        <w:rPr>
          <w:b/>
          <w:lang w:val="et-EE"/>
        </w:rPr>
      </w:pPr>
      <w:r w:rsidRPr="00BD49DB">
        <w:rPr>
          <w:b/>
          <w:lang w:val="et-EE"/>
        </w:rPr>
        <w:t>Jääkväärtus 31.12.201</w:t>
      </w:r>
      <w:r w:rsidR="001C2E19">
        <w:rPr>
          <w:b/>
          <w:lang w:val="et-EE"/>
        </w:rPr>
        <w:t>7</w:t>
      </w:r>
      <w:r w:rsidR="00FA3612">
        <w:rPr>
          <w:b/>
          <w:lang w:val="et-EE"/>
        </w:rPr>
        <w:t xml:space="preserve">      40 173</w:t>
      </w:r>
      <w:r w:rsidR="00941BB1">
        <w:rPr>
          <w:b/>
          <w:lang w:val="et-EE"/>
        </w:rPr>
        <w:t xml:space="preserve">  </w:t>
      </w:r>
      <w:r w:rsidR="00FA3612">
        <w:rPr>
          <w:b/>
          <w:lang w:val="et-EE"/>
        </w:rPr>
        <w:t xml:space="preserve">    707 253</w:t>
      </w:r>
      <w:r w:rsidR="001A0D86">
        <w:rPr>
          <w:b/>
          <w:lang w:val="et-EE"/>
        </w:rPr>
        <w:t xml:space="preserve"> </w:t>
      </w:r>
      <w:r w:rsidR="00E73C7E">
        <w:rPr>
          <w:b/>
          <w:lang w:val="et-EE"/>
        </w:rPr>
        <w:t xml:space="preserve">       </w:t>
      </w:r>
      <w:r w:rsidR="0040343B">
        <w:rPr>
          <w:b/>
          <w:lang w:val="et-EE"/>
        </w:rPr>
        <w:t xml:space="preserve">    </w:t>
      </w:r>
      <w:r w:rsidR="00E73C7E">
        <w:rPr>
          <w:b/>
          <w:lang w:val="et-EE"/>
        </w:rPr>
        <w:t xml:space="preserve">0           </w:t>
      </w:r>
      <w:r w:rsidR="0040343B">
        <w:rPr>
          <w:b/>
          <w:lang w:val="et-EE"/>
        </w:rPr>
        <w:t xml:space="preserve">   </w:t>
      </w:r>
      <w:r w:rsidR="002E78D8">
        <w:rPr>
          <w:b/>
          <w:lang w:val="et-EE"/>
        </w:rPr>
        <w:t>22 266</w:t>
      </w:r>
      <w:r w:rsidR="00BB3FAB">
        <w:rPr>
          <w:b/>
          <w:lang w:val="et-EE"/>
        </w:rPr>
        <w:t xml:space="preserve">     </w:t>
      </w:r>
      <w:r w:rsidR="00006D34">
        <w:rPr>
          <w:b/>
          <w:lang w:val="et-EE"/>
        </w:rPr>
        <w:t xml:space="preserve">  </w:t>
      </w:r>
      <w:r w:rsidR="00C5747F">
        <w:rPr>
          <w:b/>
          <w:lang w:val="et-EE"/>
        </w:rPr>
        <w:t xml:space="preserve"> </w:t>
      </w:r>
      <w:r w:rsidR="0040343B">
        <w:rPr>
          <w:b/>
          <w:lang w:val="et-EE"/>
        </w:rPr>
        <w:t xml:space="preserve"> </w:t>
      </w:r>
      <w:r w:rsidR="002E78D8">
        <w:rPr>
          <w:b/>
          <w:lang w:val="et-EE"/>
        </w:rPr>
        <w:t xml:space="preserve">  769 692</w:t>
      </w:r>
    </w:p>
    <w:p w14:paraId="0C312E3B" w14:textId="007455CA" w:rsidR="0033720C" w:rsidRDefault="00BD49DB" w:rsidP="004D5297">
      <w:pPr>
        <w:rPr>
          <w:lang w:val="et-EE"/>
        </w:rPr>
      </w:pPr>
      <w:r>
        <w:rPr>
          <w:lang w:val="et-EE"/>
        </w:rPr>
        <w:t xml:space="preserve">      Soetusmaksumus</w:t>
      </w:r>
      <w:r w:rsidR="00FD57D5">
        <w:rPr>
          <w:lang w:val="et-EE"/>
        </w:rPr>
        <w:t xml:space="preserve">             </w:t>
      </w:r>
      <w:r w:rsidR="00FA3612">
        <w:rPr>
          <w:lang w:val="et-EE"/>
        </w:rPr>
        <w:t>40 173</w:t>
      </w:r>
      <w:r w:rsidR="00BA2573">
        <w:rPr>
          <w:lang w:val="et-EE"/>
        </w:rPr>
        <w:t xml:space="preserve"> </w:t>
      </w:r>
      <w:r w:rsidR="001A0D86">
        <w:rPr>
          <w:lang w:val="et-EE"/>
        </w:rPr>
        <w:t xml:space="preserve"> </w:t>
      </w:r>
      <w:r w:rsidR="00FA3612">
        <w:rPr>
          <w:lang w:val="et-EE"/>
        </w:rPr>
        <w:t>1 176 230</w:t>
      </w:r>
      <w:r w:rsidR="00E73C7E">
        <w:rPr>
          <w:lang w:val="et-EE"/>
        </w:rPr>
        <w:t xml:space="preserve">      </w:t>
      </w:r>
      <w:r w:rsidR="00FD57D5">
        <w:rPr>
          <w:lang w:val="et-EE"/>
        </w:rPr>
        <w:t xml:space="preserve"> </w:t>
      </w:r>
      <w:r w:rsidR="0049022C">
        <w:rPr>
          <w:lang w:val="et-EE"/>
        </w:rPr>
        <w:t xml:space="preserve"> </w:t>
      </w:r>
      <w:r w:rsidR="0053266D">
        <w:rPr>
          <w:lang w:val="et-EE"/>
        </w:rPr>
        <w:t xml:space="preserve">     </w:t>
      </w:r>
      <w:r w:rsidR="00006D34">
        <w:rPr>
          <w:lang w:val="et-EE"/>
        </w:rPr>
        <w:t>0</w:t>
      </w:r>
      <w:r w:rsidR="00E73C7E">
        <w:rPr>
          <w:lang w:val="et-EE"/>
        </w:rPr>
        <w:t xml:space="preserve">           </w:t>
      </w:r>
      <w:r w:rsidR="00006D34">
        <w:rPr>
          <w:lang w:val="et-EE"/>
        </w:rPr>
        <w:t xml:space="preserve">  </w:t>
      </w:r>
      <w:r w:rsidR="00BA2573">
        <w:rPr>
          <w:lang w:val="et-EE"/>
        </w:rPr>
        <w:t>31</w:t>
      </w:r>
      <w:r w:rsidR="0033720C">
        <w:rPr>
          <w:lang w:val="et-EE"/>
        </w:rPr>
        <w:t> </w:t>
      </w:r>
      <w:r w:rsidR="00BA2573">
        <w:rPr>
          <w:lang w:val="et-EE"/>
        </w:rPr>
        <w:t>955</w:t>
      </w:r>
      <w:r w:rsidR="005A74C2">
        <w:rPr>
          <w:lang w:val="et-EE"/>
        </w:rPr>
        <w:t xml:space="preserve">         </w:t>
      </w:r>
      <w:r w:rsidR="0033720C">
        <w:rPr>
          <w:lang w:val="et-EE"/>
        </w:rPr>
        <w:t>1</w:t>
      </w:r>
      <w:r w:rsidR="002E78D8">
        <w:rPr>
          <w:lang w:val="et-EE"/>
        </w:rPr>
        <w:t> 248 358</w:t>
      </w:r>
      <w:r w:rsidR="00006D34">
        <w:rPr>
          <w:lang w:val="et-EE"/>
        </w:rPr>
        <w:t xml:space="preserve">    </w:t>
      </w:r>
      <w:r w:rsidR="00BB3FAB">
        <w:rPr>
          <w:lang w:val="et-EE"/>
        </w:rPr>
        <w:t xml:space="preserve">   </w:t>
      </w:r>
      <w:r w:rsidR="00006D34">
        <w:rPr>
          <w:lang w:val="et-EE"/>
        </w:rPr>
        <w:t xml:space="preserve">    </w:t>
      </w:r>
    </w:p>
    <w:p w14:paraId="55C73F1C" w14:textId="076A2E96" w:rsidR="004D5297" w:rsidRDefault="00BD49DB" w:rsidP="004D5297">
      <w:pPr>
        <w:rPr>
          <w:lang w:val="et-EE"/>
        </w:rPr>
      </w:pPr>
      <w:r>
        <w:rPr>
          <w:lang w:val="et-EE"/>
        </w:rPr>
        <w:t xml:space="preserve">      Akumuleeritud kulum</w:t>
      </w:r>
      <w:r w:rsidR="001A0D86">
        <w:rPr>
          <w:lang w:val="et-EE"/>
        </w:rPr>
        <w:t xml:space="preserve">               0   </w:t>
      </w:r>
      <w:r w:rsidR="00E73C7E">
        <w:rPr>
          <w:lang w:val="et-EE"/>
        </w:rPr>
        <w:t>-</w:t>
      </w:r>
      <w:r w:rsidR="00FA3612">
        <w:rPr>
          <w:lang w:val="et-EE"/>
        </w:rPr>
        <w:t>468 977</w:t>
      </w:r>
      <w:r w:rsidR="00E73C7E">
        <w:rPr>
          <w:lang w:val="et-EE"/>
        </w:rPr>
        <w:t xml:space="preserve">   </w:t>
      </w:r>
      <w:r w:rsidR="0049022C">
        <w:rPr>
          <w:lang w:val="et-EE"/>
        </w:rPr>
        <w:t xml:space="preserve"> </w:t>
      </w:r>
      <w:r w:rsidR="00006D34">
        <w:rPr>
          <w:lang w:val="et-EE"/>
        </w:rPr>
        <w:t xml:space="preserve">         0</w:t>
      </w:r>
      <w:r w:rsidR="00E73C7E">
        <w:rPr>
          <w:lang w:val="et-EE"/>
        </w:rPr>
        <w:t xml:space="preserve">        </w:t>
      </w:r>
      <w:r w:rsidR="00006D34">
        <w:rPr>
          <w:lang w:val="et-EE"/>
        </w:rPr>
        <w:t xml:space="preserve"> </w:t>
      </w:r>
      <w:r w:rsidR="0053266D">
        <w:rPr>
          <w:lang w:val="et-EE"/>
        </w:rPr>
        <w:t xml:space="preserve">  </w:t>
      </w:r>
      <w:r w:rsidR="00006D34">
        <w:rPr>
          <w:lang w:val="et-EE"/>
        </w:rPr>
        <w:t xml:space="preserve"> </w:t>
      </w:r>
      <w:r w:rsidR="00BA2573">
        <w:rPr>
          <w:lang w:val="et-EE"/>
        </w:rPr>
        <w:t>-</w:t>
      </w:r>
      <w:r w:rsidR="002E78D8">
        <w:rPr>
          <w:lang w:val="et-EE"/>
        </w:rPr>
        <w:t xml:space="preserve"> 9 689</w:t>
      </w:r>
      <w:r w:rsidR="00BA2573">
        <w:rPr>
          <w:lang w:val="et-EE"/>
        </w:rPr>
        <w:t xml:space="preserve">       </w:t>
      </w:r>
      <w:r w:rsidR="005A74C2">
        <w:rPr>
          <w:lang w:val="et-EE"/>
        </w:rPr>
        <w:t xml:space="preserve">   </w:t>
      </w:r>
      <w:r w:rsidR="002E78D8">
        <w:rPr>
          <w:lang w:val="et-EE"/>
        </w:rPr>
        <w:t xml:space="preserve"> </w:t>
      </w:r>
      <w:r w:rsidR="00BB3FAB">
        <w:rPr>
          <w:lang w:val="et-EE"/>
        </w:rPr>
        <w:t>-</w:t>
      </w:r>
      <w:r w:rsidR="002E78D8">
        <w:rPr>
          <w:lang w:val="et-EE"/>
        </w:rPr>
        <w:t>478 666</w:t>
      </w:r>
    </w:p>
    <w:p w14:paraId="57CCFF6B" w14:textId="109A361A" w:rsidR="00BD49DB" w:rsidRPr="00BD49DB" w:rsidRDefault="00BD49DB" w:rsidP="00BD49DB">
      <w:pPr>
        <w:pBdr>
          <w:top w:val="single" w:sz="4" w:space="1" w:color="auto"/>
          <w:bottom w:val="single" w:sz="4" w:space="1" w:color="auto"/>
        </w:pBdr>
        <w:rPr>
          <w:b/>
          <w:lang w:val="et-EE"/>
        </w:rPr>
      </w:pPr>
      <w:r w:rsidRPr="00BD49DB">
        <w:rPr>
          <w:b/>
          <w:lang w:val="et-EE"/>
        </w:rPr>
        <w:t>Jääkväärtus 31.12.201</w:t>
      </w:r>
      <w:r w:rsidR="00745733">
        <w:rPr>
          <w:b/>
          <w:lang w:val="et-EE"/>
        </w:rPr>
        <w:t>6</w:t>
      </w:r>
      <w:r w:rsidR="00464626">
        <w:rPr>
          <w:b/>
          <w:lang w:val="et-EE"/>
        </w:rPr>
        <w:t xml:space="preserve">       </w:t>
      </w:r>
      <w:r w:rsidR="00745733">
        <w:rPr>
          <w:b/>
          <w:lang w:val="et-EE"/>
        </w:rPr>
        <w:t>35 194</w:t>
      </w:r>
      <w:r w:rsidR="001A0D86">
        <w:rPr>
          <w:b/>
          <w:lang w:val="et-EE"/>
        </w:rPr>
        <w:t xml:space="preserve">  </w:t>
      </w:r>
      <w:r w:rsidR="00AF63D6">
        <w:rPr>
          <w:b/>
          <w:lang w:val="et-EE"/>
        </w:rPr>
        <w:t>1</w:t>
      </w:r>
      <w:r w:rsidR="00745733">
        <w:rPr>
          <w:b/>
          <w:lang w:val="et-EE"/>
        </w:rPr>
        <w:t> </w:t>
      </w:r>
      <w:r w:rsidR="00AF63D6">
        <w:rPr>
          <w:b/>
          <w:lang w:val="et-EE"/>
        </w:rPr>
        <w:t>0</w:t>
      </w:r>
      <w:r w:rsidR="00745733">
        <w:rPr>
          <w:b/>
          <w:lang w:val="et-EE"/>
        </w:rPr>
        <w:t>04 211</w:t>
      </w:r>
      <w:r w:rsidR="00464626">
        <w:rPr>
          <w:b/>
          <w:lang w:val="et-EE"/>
        </w:rPr>
        <w:tab/>
        <w:t xml:space="preserve">  </w:t>
      </w:r>
      <w:r w:rsidR="0053266D">
        <w:rPr>
          <w:b/>
          <w:lang w:val="et-EE"/>
        </w:rPr>
        <w:t xml:space="preserve">    </w:t>
      </w:r>
      <w:r w:rsidR="00F43D02">
        <w:rPr>
          <w:b/>
          <w:lang w:val="et-EE"/>
        </w:rPr>
        <w:t>0</w:t>
      </w:r>
      <w:r w:rsidR="00464626">
        <w:rPr>
          <w:b/>
          <w:lang w:val="et-EE"/>
        </w:rPr>
        <w:tab/>
        <w:t xml:space="preserve">        </w:t>
      </w:r>
      <w:r w:rsidR="00006D34">
        <w:rPr>
          <w:b/>
          <w:lang w:val="et-EE"/>
        </w:rPr>
        <w:t xml:space="preserve">  </w:t>
      </w:r>
      <w:r w:rsidR="00D6332C">
        <w:rPr>
          <w:b/>
          <w:lang w:val="et-EE"/>
        </w:rPr>
        <w:t xml:space="preserve"> </w:t>
      </w:r>
      <w:r w:rsidR="00745733">
        <w:rPr>
          <w:b/>
          <w:lang w:val="et-EE"/>
        </w:rPr>
        <w:t>5 462</w:t>
      </w:r>
      <w:r w:rsidR="00006D34">
        <w:rPr>
          <w:b/>
          <w:lang w:val="et-EE"/>
        </w:rPr>
        <w:t xml:space="preserve">   </w:t>
      </w:r>
      <w:r w:rsidR="00DD12B3">
        <w:rPr>
          <w:b/>
          <w:lang w:val="et-EE"/>
        </w:rPr>
        <w:t xml:space="preserve"> </w:t>
      </w:r>
      <w:r w:rsidR="00745733">
        <w:rPr>
          <w:b/>
          <w:lang w:val="et-EE"/>
        </w:rPr>
        <w:t xml:space="preserve">     1 044 867</w:t>
      </w:r>
    </w:p>
    <w:p w14:paraId="6E6F9B70" w14:textId="4C7576B0" w:rsidR="005F315C" w:rsidRDefault="00BD49DB" w:rsidP="004D5297">
      <w:pPr>
        <w:rPr>
          <w:lang w:val="et-EE"/>
        </w:rPr>
      </w:pPr>
      <w:r>
        <w:rPr>
          <w:lang w:val="et-EE"/>
        </w:rPr>
        <w:t xml:space="preserve">      Soetusmaksumus</w:t>
      </w:r>
      <w:r w:rsidR="00464626">
        <w:rPr>
          <w:lang w:val="et-EE"/>
        </w:rPr>
        <w:tab/>
      </w:r>
      <w:r w:rsidR="00464626">
        <w:rPr>
          <w:lang w:val="et-EE"/>
        </w:rPr>
        <w:tab/>
      </w:r>
      <w:r w:rsidR="001C2E19">
        <w:rPr>
          <w:lang w:val="et-EE"/>
        </w:rPr>
        <w:t>35 194</w:t>
      </w:r>
      <w:r w:rsidR="00464626">
        <w:rPr>
          <w:lang w:val="et-EE"/>
        </w:rPr>
        <w:t xml:space="preserve"> </w:t>
      </w:r>
      <w:r w:rsidR="001A0D86">
        <w:rPr>
          <w:lang w:val="et-EE"/>
        </w:rPr>
        <w:t xml:space="preserve"> </w:t>
      </w:r>
      <w:r w:rsidR="00AF63D6">
        <w:rPr>
          <w:lang w:val="et-EE"/>
        </w:rPr>
        <w:t>1</w:t>
      </w:r>
      <w:r w:rsidR="001C2E19">
        <w:rPr>
          <w:lang w:val="et-EE"/>
        </w:rPr>
        <w:t> 553 211</w:t>
      </w:r>
      <w:r w:rsidR="000616B1">
        <w:rPr>
          <w:lang w:val="et-EE"/>
        </w:rPr>
        <w:t xml:space="preserve">      </w:t>
      </w:r>
      <w:r w:rsidR="001C2E19">
        <w:rPr>
          <w:lang w:val="et-EE"/>
        </w:rPr>
        <w:t xml:space="preserve">     </w:t>
      </w:r>
      <w:r w:rsidR="000616B1">
        <w:rPr>
          <w:lang w:val="et-EE"/>
        </w:rPr>
        <w:t xml:space="preserve"> </w:t>
      </w:r>
      <w:r w:rsidR="001C2E19">
        <w:rPr>
          <w:lang w:val="et-EE"/>
        </w:rPr>
        <w:t xml:space="preserve"> 0</w:t>
      </w:r>
      <w:r w:rsidR="000616B1">
        <w:rPr>
          <w:lang w:val="et-EE"/>
        </w:rPr>
        <w:t xml:space="preserve">      </w:t>
      </w:r>
      <w:r w:rsidR="00D6332C">
        <w:rPr>
          <w:lang w:val="et-EE"/>
        </w:rPr>
        <w:t xml:space="preserve">    </w:t>
      </w:r>
      <w:r w:rsidR="001C2E19">
        <w:rPr>
          <w:lang w:val="et-EE"/>
        </w:rPr>
        <w:t xml:space="preserve">   </w:t>
      </w:r>
      <w:r w:rsidR="005F315C">
        <w:rPr>
          <w:lang w:val="et-EE"/>
        </w:rPr>
        <w:t xml:space="preserve">31 955 </w:t>
      </w:r>
      <w:r w:rsidR="003C0BB8">
        <w:rPr>
          <w:lang w:val="et-EE"/>
        </w:rPr>
        <w:t xml:space="preserve"> </w:t>
      </w:r>
      <w:r w:rsidR="002A31D7">
        <w:rPr>
          <w:lang w:val="et-EE"/>
        </w:rPr>
        <w:t xml:space="preserve">  </w:t>
      </w:r>
      <w:r w:rsidR="002E78D8">
        <w:rPr>
          <w:lang w:val="et-EE"/>
        </w:rPr>
        <w:t xml:space="preserve">     </w:t>
      </w:r>
      <w:r w:rsidR="003C0BB8">
        <w:rPr>
          <w:lang w:val="et-EE"/>
        </w:rPr>
        <w:t>1</w:t>
      </w:r>
      <w:r w:rsidR="001C2E19">
        <w:rPr>
          <w:lang w:val="et-EE"/>
        </w:rPr>
        <w:t> 620 360</w:t>
      </w:r>
      <w:r w:rsidR="00A912C8">
        <w:rPr>
          <w:lang w:val="et-EE"/>
        </w:rPr>
        <w:t xml:space="preserve"> </w:t>
      </w:r>
    </w:p>
    <w:p w14:paraId="4AAB0349" w14:textId="51571AFF" w:rsidR="00BD49DB" w:rsidRDefault="00BD49DB" w:rsidP="004D5297">
      <w:pPr>
        <w:rPr>
          <w:lang w:val="et-EE"/>
        </w:rPr>
      </w:pPr>
      <w:r>
        <w:rPr>
          <w:lang w:val="et-EE"/>
        </w:rPr>
        <w:t xml:space="preserve">      Akumuleeritud kulum</w:t>
      </w:r>
      <w:r w:rsidR="005F315C">
        <w:rPr>
          <w:lang w:val="et-EE"/>
        </w:rPr>
        <w:t xml:space="preserve">               0 </w:t>
      </w:r>
      <w:r w:rsidR="00A912C8">
        <w:rPr>
          <w:lang w:val="et-EE"/>
        </w:rPr>
        <w:t xml:space="preserve"> </w:t>
      </w:r>
      <w:r w:rsidR="001A0D86">
        <w:rPr>
          <w:lang w:val="et-EE"/>
        </w:rPr>
        <w:t xml:space="preserve"> </w:t>
      </w:r>
      <w:r w:rsidR="001C2E19">
        <w:rPr>
          <w:lang w:val="et-EE"/>
        </w:rPr>
        <w:t>-549 000</w:t>
      </w:r>
      <w:r w:rsidR="000616B1">
        <w:rPr>
          <w:lang w:val="et-EE"/>
        </w:rPr>
        <w:t xml:space="preserve">     </w:t>
      </w:r>
      <w:r w:rsidR="001C2E19">
        <w:rPr>
          <w:lang w:val="et-EE"/>
        </w:rPr>
        <w:t xml:space="preserve">        0</w:t>
      </w:r>
      <w:r w:rsidR="000616B1">
        <w:rPr>
          <w:lang w:val="et-EE"/>
        </w:rPr>
        <w:t xml:space="preserve">   </w:t>
      </w:r>
      <w:r w:rsidR="00D6332C">
        <w:rPr>
          <w:lang w:val="et-EE"/>
        </w:rPr>
        <w:t xml:space="preserve">    </w:t>
      </w:r>
      <w:r w:rsidR="000616B1">
        <w:rPr>
          <w:lang w:val="et-EE"/>
        </w:rPr>
        <w:t xml:space="preserve"> </w:t>
      </w:r>
      <w:r w:rsidR="001C2E19">
        <w:rPr>
          <w:lang w:val="et-EE"/>
        </w:rPr>
        <w:t xml:space="preserve">    -26 493</w:t>
      </w:r>
      <w:r w:rsidR="00186786">
        <w:rPr>
          <w:lang w:val="et-EE"/>
        </w:rPr>
        <w:t xml:space="preserve">  </w:t>
      </w:r>
      <w:r w:rsidR="002A31D7">
        <w:rPr>
          <w:lang w:val="et-EE"/>
        </w:rPr>
        <w:t xml:space="preserve">  </w:t>
      </w:r>
      <w:r w:rsidR="009731E7">
        <w:rPr>
          <w:lang w:val="et-EE"/>
        </w:rPr>
        <w:t xml:space="preserve">     </w:t>
      </w:r>
      <w:r w:rsidR="002E78D8">
        <w:rPr>
          <w:lang w:val="et-EE"/>
        </w:rPr>
        <w:t xml:space="preserve"> </w:t>
      </w:r>
      <w:r w:rsidR="001C2E19">
        <w:rPr>
          <w:lang w:val="et-EE"/>
        </w:rPr>
        <w:t>-575 493</w:t>
      </w:r>
    </w:p>
    <w:p w14:paraId="1DA9DB11" w14:textId="77777777" w:rsidR="004D5297" w:rsidRDefault="00C31B7A" w:rsidP="004D5297">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p>
    <w:p w14:paraId="1845E2F6" w14:textId="169A1A44" w:rsidR="00C31B7A" w:rsidRPr="00C31B7A" w:rsidRDefault="00C31B7A" w:rsidP="00C31B7A">
      <w:pPr>
        <w:pBdr>
          <w:top w:val="single" w:sz="4" w:space="1" w:color="auto"/>
          <w:bottom w:val="single" w:sz="4" w:space="1" w:color="auto"/>
        </w:pBd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Pr="00C31B7A">
        <w:rPr>
          <w:b/>
          <w:lang w:val="et-EE"/>
        </w:rPr>
        <w:t>201</w:t>
      </w:r>
      <w:r w:rsidR="00A14C16">
        <w:rPr>
          <w:b/>
          <w:lang w:val="et-EE"/>
        </w:rPr>
        <w:t>7</w:t>
      </w:r>
      <w:r w:rsidRPr="00C31B7A">
        <w:rPr>
          <w:b/>
          <w:lang w:val="et-EE"/>
        </w:rPr>
        <w:tab/>
      </w:r>
      <w:r w:rsidRPr="00C31B7A">
        <w:rPr>
          <w:b/>
          <w:lang w:val="et-EE"/>
        </w:rPr>
        <w:tab/>
        <w:t>201</w:t>
      </w:r>
      <w:r w:rsidR="00A14C16">
        <w:rPr>
          <w:b/>
          <w:lang w:val="et-EE"/>
        </w:rPr>
        <w:t>6</w:t>
      </w:r>
    </w:p>
    <w:p w14:paraId="4C20AB4B" w14:textId="402C8719" w:rsidR="004D5297" w:rsidRDefault="00C31B7A" w:rsidP="004D5297">
      <w:pPr>
        <w:rPr>
          <w:lang w:val="et-EE"/>
        </w:rPr>
      </w:pPr>
      <w:r>
        <w:rPr>
          <w:lang w:val="et-EE"/>
        </w:rPr>
        <w:t>Kasutusrenditulud ma</w:t>
      </w:r>
      <w:r w:rsidR="00FD58FE">
        <w:rPr>
          <w:lang w:val="et-EE"/>
        </w:rPr>
        <w:t>teriaalselt põhivaralt</w:t>
      </w:r>
      <w:r w:rsidR="00FD58FE">
        <w:rPr>
          <w:lang w:val="et-EE"/>
        </w:rPr>
        <w:tab/>
      </w:r>
      <w:r w:rsidR="00FD58FE">
        <w:rPr>
          <w:lang w:val="et-EE"/>
        </w:rPr>
        <w:tab/>
        <w:t xml:space="preserve">          </w:t>
      </w:r>
      <w:r w:rsidR="00493463">
        <w:rPr>
          <w:lang w:val="et-EE"/>
        </w:rPr>
        <w:t>30 874</w:t>
      </w:r>
      <w:r w:rsidR="00FD58FE">
        <w:rPr>
          <w:lang w:val="et-EE"/>
        </w:rPr>
        <w:tab/>
        <w:t xml:space="preserve">          </w:t>
      </w:r>
      <w:r w:rsidR="007C4A3E">
        <w:rPr>
          <w:lang w:val="et-EE"/>
        </w:rPr>
        <w:t xml:space="preserve">20 </w:t>
      </w:r>
      <w:r w:rsidR="00A14C16">
        <w:rPr>
          <w:lang w:val="et-EE"/>
        </w:rPr>
        <w:t>049</w:t>
      </w:r>
      <w:r w:rsidR="007C27CB">
        <w:rPr>
          <w:lang w:val="et-EE"/>
        </w:rPr>
        <w:tab/>
      </w:r>
    </w:p>
    <w:p w14:paraId="1C58315E" w14:textId="77777777" w:rsidR="009C5995" w:rsidRDefault="009C5995" w:rsidP="004D5297">
      <w:pPr>
        <w:rPr>
          <w:lang w:val="et-EE"/>
        </w:rPr>
      </w:pPr>
    </w:p>
    <w:p w14:paraId="7E6AA3CF" w14:textId="77777777" w:rsidR="004D5297" w:rsidRDefault="009C5995" w:rsidP="009C5995">
      <w:pPr>
        <w:jc w:val="both"/>
        <w:rPr>
          <w:lang w:val="et-EE"/>
        </w:rPr>
      </w:pPr>
      <w:r>
        <w:rPr>
          <w:lang w:val="et-EE"/>
        </w:rPr>
        <w:t>OÜle TeieMeie anti alates 02.06.2008 tasuta kasutada Viljandi mnt 9 asuv hoone koos sisustusega ja krunt koos seal asuvate rajatistega. Kasutaja kohustub osutama laste päevahoiuteenust.</w:t>
      </w:r>
    </w:p>
    <w:p w14:paraId="5C1B3309" w14:textId="77777777" w:rsidR="002374FF" w:rsidRDefault="002374FF" w:rsidP="009C5995">
      <w:pPr>
        <w:jc w:val="both"/>
        <w:rPr>
          <w:lang w:val="et-EE"/>
        </w:rPr>
      </w:pPr>
    </w:p>
    <w:p w14:paraId="1A81BD68" w14:textId="77777777" w:rsidR="00B8109B" w:rsidRDefault="00B8109B" w:rsidP="009C5995">
      <w:pPr>
        <w:jc w:val="both"/>
        <w:rPr>
          <w:lang w:val="et-EE"/>
        </w:rPr>
      </w:pPr>
      <w:r>
        <w:rPr>
          <w:lang w:val="et-EE"/>
        </w:rPr>
        <w:t>27. mail 2016 sõlmiti hankeleping nr 1-2016 Eest Keskkonnateenused ASga</w:t>
      </w:r>
      <w:r w:rsidR="003A1485">
        <w:rPr>
          <w:lang w:val="et-EE"/>
        </w:rPr>
        <w:t xml:space="preserve"> Kohila jäätmejaama haldamiseks alates 01. augustist 2016. aastal kuni 31. juulini 2021. aastal. </w:t>
      </w:r>
    </w:p>
    <w:p w14:paraId="7E4C1026" w14:textId="77777777" w:rsidR="002374FF" w:rsidRDefault="003502A1" w:rsidP="009C5995">
      <w:pPr>
        <w:jc w:val="both"/>
        <w:rPr>
          <w:lang w:val="et-EE"/>
        </w:rPr>
      </w:pPr>
      <w:r>
        <w:rPr>
          <w:lang w:val="et-EE"/>
        </w:rPr>
        <w:t xml:space="preserve"> Kuni augustini 2016 kehtis </w:t>
      </w:r>
      <w:r w:rsidR="002374FF" w:rsidRPr="003A1485">
        <w:rPr>
          <w:lang w:val="et-EE"/>
        </w:rPr>
        <w:t>02.jaanuaril 2012 on sõlmitud MTÜga Raplamaa Jäätmekäitluskeskus jäätmejaama haldamise leping. Halduslepingu sõlmimise aluseks olev haldusakt: Kohila Vallavolikogu 27.12.2011 otsus nr 27 „ Kohila jäätmejaama haldamise üleandmine MTÜ-le Raplamaa jäätmekäitluskeskus“</w:t>
      </w:r>
    </w:p>
    <w:p w14:paraId="47148C0C" w14:textId="77777777" w:rsidR="009C5995" w:rsidRDefault="009C5995" w:rsidP="009C5995">
      <w:pPr>
        <w:jc w:val="both"/>
        <w:rPr>
          <w:lang w:val="et-EE"/>
        </w:rPr>
      </w:pPr>
    </w:p>
    <w:p w14:paraId="7A4D8724" w14:textId="77777777" w:rsidR="009C5995" w:rsidRDefault="00357808" w:rsidP="009C5995">
      <w:pPr>
        <w:jc w:val="both"/>
        <w:rPr>
          <w:lang w:val="et-EE"/>
        </w:rPr>
      </w:pPr>
      <w:r>
        <w:rPr>
          <w:lang w:val="et-EE"/>
        </w:rPr>
        <w:t xml:space="preserve">Tütarettevõte </w:t>
      </w:r>
      <w:r w:rsidR="009C5995">
        <w:rPr>
          <w:lang w:val="et-EE"/>
        </w:rPr>
        <w:t>OÜ Kohila Maja andis nõukogu otsusega 07.09.2009 rendile kümneks aastaks Kohila alevis asuva</w:t>
      </w:r>
      <w:r w:rsidR="002374FF">
        <w:rPr>
          <w:lang w:val="et-EE"/>
        </w:rPr>
        <w:t xml:space="preserve"> </w:t>
      </w:r>
      <w:r w:rsidR="009C5995">
        <w:rPr>
          <w:lang w:val="et-EE"/>
        </w:rPr>
        <w:t>tsentraalkatlamaja, seadmed ja soojatrassid kuni majasisendini ning soojusarvestid, mis kaugkütteseaduse tähenduses moodustavad iseseisva võrgu. Rendi suuruseks on renditava vara igakuine amortisatsioonisumma.</w:t>
      </w:r>
    </w:p>
    <w:p w14:paraId="0B4667AB" w14:textId="77777777" w:rsidR="004D5297" w:rsidRDefault="004D5297" w:rsidP="004D5297">
      <w:pPr>
        <w:rPr>
          <w:lang w:val="et-EE"/>
        </w:rPr>
      </w:pPr>
    </w:p>
    <w:p w14:paraId="2703BAB4" w14:textId="77777777" w:rsidR="004D5297" w:rsidRPr="004D5297" w:rsidRDefault="004D5297" w:rsidP="004D5297">
      <w:pPr>
        <w:rPr>
          <w:lang w:val="et-EE"/>
        </w:rPr>
      </w:pPr>
    </w:p>
    <w:p w14:paraId="7EA13A60" w14:textId="2C529C25" w:rsidR="00254D9B" w:rsidRDefault="00254D9B">
      <w:pPr>
        <w:pStyle w:val="Pealkiri2"/>
        <w:jc w:val="both"/>
        <w:rPr>
          <w:lang w:val="et-EE"/>
        </w:rPr>
      </w:pPr>
      <w:bookmarkStart w:id="468" w:name="_Toc451248521"/>
      <w:bookmarkStart w:id="469" w:name="_Toc481568207"/>
      <w:bookmarkStart w:id="470" w:name="_Toc481568453"/>
      <w:bookmarkStart w:id="471" w:name="_Toc481568558"/>
      <w:bookmarkStart w:id="472" w:name="_Toc481568663"/>
      <w:bookmarkStart w:id="473" w:name="_Toc481568880"/>
      <w:bookmarkStart w:id="474" w:name="_Toc481569061"/>
      <w:bookmarkStart w:id="475" w:name="_Toc481573449"/>
      <w:bookmarkStart w:id="476" w:name="_Toc481573897"/>
      <w:bookmarkStart w:id="477" w:name="_Toc481575921"/>
      <w:bookmarkStart w:id="478" w:name="_Toc481594631"/>
      <w:bookmarkStart w:id="479" w:name="_Toc481667067"/>
      <w:bookmarkStart w:id="480" w:name="_Toc481667259"/>
      <w:bookmarkStart w:id="481" w:name="_Toc511914866"/>
      <w:r>
        <w:rPr>
          <w:lang w:val="et-EE"/>
        </w:rPr>
        <w:t>Lisa 1</w:t>
      </w:r>
      <w:r w:rsidR="00BA398E">
        <w:rPr>
          <w:lang w:val="et-EE"/>
        </w:rPr>
        <w:t>1</w:t>
      </w:r>
      <w:r>
        <w:rPr>
          <w:lang w:val="et-EE"/>
        </w:rPr>
        <w:tab/>
        <w:t xml:space="preserve">Võlad </w:t>
      </w:r>
      <w:bookmarkEnd w:id="458"/>
      <w:bookmarkEnd w:id="459"/>
      <w:bookmarkEnd w:id="460"/>
      <w:bookmarkEnd w:id="461"/>
      <w:bookmarkEnd w:id="462"/>
      <w:bookmarkEnd w:id="463"/>
      <w:r>
        <w:rPr>
          <w:lang w:val="et-EE"/>
        </w:rPr>
        <w:t>tarnijatele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A497A1A" w14:textId="77777777" w:rsidR="00254D9B" w:rsidRDefault="00486470">
      <w:pPr>
        <w:jc w:val="both"/>
        <w:rPr>
          <w:lang w:val="et-EE"/>
        </w:rPr>
      </w:pPr>
      <w:r>
        <w:rPr>
          <w:lang w:val="et-EE"/>
        </w:rPr>
        <w:t>eurodes</w:t>
      </w:r>
    </w:p>
    <w:p w14:paraId="3FDDE96C" w14:textId="77777777" w:rsidR="00254D9B" w:rsidRDefault="00254D9B">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7CF539FD" w14:textId="77777777">
        <w:trPr>
          <w:trHeight w:val="270"/>
        </w:trPr>
        <w:tc>
          <w:tcPr>
            <w:tcW w:w="6048" w:type="dxa"/>
            <w:tcBorders>
              <w:top w:val="single" w:sz="12" w:space="0" w:color="auto"/>
              <w:left w:val="nil"/>
              <w:bottom w:val="single" w:sz="4" w:space="0" w:color="auto"/>
              <w:right w:val="nil"/>
            </w:tcBorders>
          </w:tcPr>
          <w:p w14:paraId="3F50B3F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1615F65C" w14:textId="4C72BD83" w:rsidR="00254D9B" w:rsidRDefault="00254D9B" w:rsidP="00945BAC">
            <w:pPr>
              <w:jc w:val="right"/>
              <w:rPr>
                <w:b/>
                <w:bCs/>
                <w:i/>
                <w:iCs/>
                <w:lang w:val="et-EE"/>
              </w:rPr>
            </w:pPr>
            <w:r>
              <w:rPr>
                <w:b/>
                <w:bCs/>
                <w:i/>
                <w:iCs/>
                <w:lang w:val="et-EE"/>
              </w:rPr>
              <w:t>31.12.201</w:t>
            </w:r>
            <w:r w:rsidR="00945BAC">
              <w:rPr>
                <w:b/>
                <w:bCs/>
                <w:i/>
                <w:iCs/>
                <w:lang w:val="et-EE"/>
              </w:rPr>
              <w:t>7</w:t>
            </w:r>
          </w:p>
        </w:tc>
        <w:tc>
          <w:tcPr>
            <w:tcW w:w="1440" w:type="dxa"/>
            <w:tcBorders>
              <w:top w:val="single" w:sz="12" w:space="0" w:color="auto"/>
              <w:left w:val="nil"/>
              <w:bottom w:val="single" w:sz="4" w:space="0" w:color="auto"/>
              <w:right w:val="nil"/>
            </w:tcBorders>
          </w:tcPr>
          <w:p w14:paraId="6398EE27" w14:textId="3F19D740" w:rsidR="00254D9B" w:rsidRDefault="00254D9B" w:rsidP="00945BAC">
            <w:pPr>
              <w:jc w:val="right"/>
              <w:rPr>
                <w:b/>
                <w:bCs/>
                <w:i/>
                <w:iCs/>
                <w:lang w:val="et-EE"/>
              </w:rPr>
            </w:pPr>
            <w:r>
              <w:rPr>
                <w:b/>
                <w:bCs/>
                <w:i/>
                <w:iCs/>
                <w:lang w:val="et-EE"/>
              </w:rPr>
              <w:t>31.12.20</w:t>
            </w:r>
            <w:r w:rsidR="00486470">
              <w:rPr>
                <w:b/>
                <w:bCs/>
                <w:i/>
                <w:iCs/>
                <w:lang w:val="et-EE"/>
              </w:rPr>
              <w:t>1</w:t>
            </w:r>
            <w:r w:rsidR="00945BAC">
              <w:rPr>
                <w:b/>
                <w:bCs/>
                <w:i/>
                <w:iCs/>
                <w:lang w:val="et-EE"/>
              </w:rPr>
              <w:t>6</w:t>
            </w:r>
          </w:p>
        </w:tc>
      </w:tr>
      <w:tr w:rsidR="00C07C84" w14:paraId="0C2982AD" w14:textId="77777777">
        <w:trPr>
          <w:trHeight w:val="270"/>
        </w:trPr>
        <w:tc>
          <w:tcPr>
            <w:tcW w:w="6048" w:type="dxa"/>
            <w:tcBorders>
              <w:top w:val="single" w:sz="4" w:space="0" w:color="auto"/>
              <w:left w:val="nil"/>
              <w:bottom w:val="nil"/>
              <w:right w:val="nil"/>
            </w:tcBorders>
          </w:tcPr>
          <w:p w14:paraId="66BE875C" w14:textId="13681B62" w:rsidR="00C07C84" w:rsidRDefault="00C07C84" w:rsidP="00354345">
            <w:pPr>
              <w:jc w:val="both"/>
              <w:rPr>
                <w:lang w:val="et-EE"/>
              </w:rPr>
            </w:pPr>
            <w:r>
              <w:rPr>
                <w:lang w:val="et-EE"/>
              </w:rPr>
              <w:t>Võlad tarnijatele toodete ja teenuste eest</w:t>
            </w:r>
          </w:p>
        </w:tc>
        <w:tc>
          <w:tcPr>
            <w:tcW w:w="1440" w:type="dxa"/>
            <w:tcBorders>
              <w:top w:val="single" w:sz="4" w:space="0" w:color="auto"/>
              <w:left w:val="nil"/>
              <w:bottom w:val="nil"/>
              <w:right w:val="nil"/>
            </w:tcBorders>
          </w:tcPr>
          <w:p w14:paraId="365BB65B" w14:textId="3161B50D" w:rsidR="00C07C84" w:rsidRDefault="00354345" w:rsidP="00542AD8">
            <w:pPr>
              <w:jc w:val="right"/>
              <w:rPr>
                <w:lang w:val="et-EE"/>
              </w:rPr>
            </w:pPr>
            <w:r>
              <w:rPr>
                <w:lang w:val="et-EE"/>
              </w:rPr>
              <w:t>120 118</w:t>
            </w:r>
          </w:p>
        </w:tc>
        <w:tc>
          <w:tcPr>
            <w:tcW w:w="1440" w:type="dxa"/>
            <w:tcBorders>
              <w:top w:val="single" w:sz="4" w:space="0" w:color="auto"/>
              <w:left w:val="nil"/>
              <w:bottom w:val="nil"/>
              <w:right w:val="nil"/>
            </w:tcBorders>
          </w:tcPr>
          <w:p w14:paraId="776F840B" w14:textId="2A1B83AA" w:rsidR="00C07C84" w:rsidRDefault="00945BAC" w:rsidP="000B6F83">
            <w:pPr>
              <w:jc w:val="right"/>
              <w:rPr>
                <w:lang w:val="et-EE"/>
              </w:rPr>
            </w:pPr>
            <w:r>
              <w:rPr>
                <w:lang w:val="et-EE"/>
              </w:rPr>
              <w:t>205 892</w:t>
            </w:r>
          </w:p>
        </w:tc>
      </w:tr>
      <w:tr w:rsidR="00C07C84" w14:paraId="5539DDAC" w14:textId="77777777">
        <w:trPr>
          <w:trHeight w:val="270"/>
        </w:trPr>
        <w:tc>
          <w:tcPr>
            <w:tcW w:w="6048" w:type="dxa"/>
            <w:tcBorders>
              <w:top w:val="nil"/>
              <w:left w:val="nil"/>
              <w:right w:val="nil"/>
            </w:tcBorders>
          </w:tcPr>
          <w:p w14:paraId="2F86D0E2" w14:textId="5303F9AD" w:rsidR="00C07C84" w:rsidRDefault="00354345">
            <w:pPr>
              <w:jc w:val="both"/>
              <w:rPr>
                <w:lang w:val="et-EE"/>
              </w:rPr>
            </w:pPr>
            <w:r>
              <w:rPr>
                <w:lang w:val="et-EE"/>
              </w:rPr>
              <w:t>Võlad tarnijatele põhivara eest</w:t>
            </w:r>
          </w:p>
        </w:tc>
        <w:tc>
          <w:tcPr>
            <w:tcW w:w="1440" w:type="dxa"/>
            <w:tcBorders>
              <w:top w:val="nil"/>
              <w:left w:val="nil"/>
              <w:right w:val="nil"/>
            </w:tcBorders>
          </w:tcPr>
          <w:p w14:paraId="6208441E" w14:textId="2168D483" w:rsidR="00C07C84" w:rsidRPr="00894890" w:rsidRDefault="00354345">
            <w:pPr>
              <w:jc w:val="right"/>
              <w:rPr>
                <w:lang w:val="et-EE"/>
              </w:rPr>
            </w:pPr>
            <w:r>
              <w:rPr>
                <w:lang w:val="et-EE"/>
              </w:rPr>
              <w:t>80 724</w:t>
            </w:r>
          </w:p>
        </w:tc>
        <w:tc>
          <w:tcPr>
            <w:tcW w:w="1440" w:type="dxa"/>
            <w:tcBorders>
              <w:top w:val="nil"/>
              <w:left w:val="nil"/>
              <w:right w:val="nil"/>
            </w:tcBorders>
          </w:tcPr>
          <w:p w14:paraId="722A20D1" w14:textId="215957BB" w:rsidR="00C07C84" w:rsidRPr="00894890" w:rsidRDefault="00354345" w:rsidP="000B6F83">
            <w:pPr>
              <w:jc w:val="right"/>
              <w:rPr>
                <w:lang w:val="et-EE"/>
              </w:rPr>
            </w:pPr>
            <w:r>
              <w:rPr>
                <w:lang w:val="et-EE"/>
              </w:rPr>
              <w:t>0</w:t>
            </w:r>
          </w:p>
        </w:tc>
      </w:tr>
      <w:tr w:rsidR="00C07C84" w14:paraId="334F2E4B" w14:textId="77777777">
        <w:trPr>
          <w:trHeight w:val="270"/>
        </w:trPr>
        <w:tc>
          <w:tcPr>
            <w:tcW w:w="6048" w:type="dxa"/>
            <w:tcBorders>
              <w:top w:val="single" w:sz="4" w:space="0" w:color="auto"/>
              <w:left w:val="nil"/>
              <w:bottom w:val="single" w:sz="12" w:space="0" w:color="auto"/>
              <w:right w:val="nil"/>
            </w:tcBorders>
          </w:tcPr>
          <w:p w14:paraId="1D73AED6" w14:textId="77777777" w:rsidR="00C07C84" w:rsidRDefault="00C07C84">
            <w:pPr>
              <w:pStyle w:val="Default"/>
              <w:jc w:val="both"/>
              <w:rPr>
                <w:b/>
                <w:bCs/>
                <w:lang w:val="et-EE"/>
              </w:rPr>
            </w:pPr>
            <w:r>
              <w:rPr>
                <w:b/>
                <w:bCs/>
                <w:lang w:val="et-EE"/>
              </w:rPr>
              <w:t>Kokku võlad tarnijatele</w:t>
            </w:r>
          </w:p>
        </w:tc>
        <w:tc>
          <w:tcPr>
            <w:tcW w:w="1440" w:type="dxa"/>
            <w:tcBorders>
              <w:top w:val="single" w:sz="4" w:space="0" w:color="auto"/>
              <w:left w:val="nil"/>
              <w:bottom w:val="single" w:sz="12" w:space="0" w:color="auto"/>
              <w:right w:val="nil"/>
            </w:tcBorders>
          </w:tcPr>
          <w:p w14:paraId="7A07191C" w14:textId="2406F9DF" w:rsidR="00C07C84" w:rsidRDefault="001A14E2">
            <w:pPr>
              <w:jc w:val="right"/>
              <w:rPr>
                <w:b/>
                <w:bCs/>
                <w:lang w:val="et-EE"/>
              </w:rPr>
            </w:pPr>
            <w:r>
              <w:rPr>
                <w:b/>
                <w:bCs/>
                <w:lang w:val="et-EE"/>
              </w:rPr>
              <w:t>200 842</w:t>
            </w:r>
          </w:p>
        </w:tc>
        <w:tc>
          <w:tcPr>
            <w:tcW w:w="1440" w:type="dxa"/>
            <w:tcBorders>
              <w:top w:val="single" w:sz="4" w:space="0" w:color="auto"/>
              <w:left w:val="nil"/>
              <w:bottom w:val="single" w:sz="12" w:space="0" w:color="auto"/>
              <w:right w:val="nil"/>
            </w:tcBorders>
          </w:tcPr>
          <w:p w14:paraId="7D5B5169" w14:textId="79F5794A" w:rsidR="00C07C84" w:rsidRDefault="00945BAC" w:rsidP="000B6F83">
            <w:pPr>
              <w:jc w:val="right"/>
              <w:rPr>
                <w:b/>
                <w:bCs/>
                <w:lang w:val="et-EE"/>
              </w:rPr>
            </w:pPr>
            <w:r>
              <w:rPr>
                <w:b/>
                <w:bCs/>
                <w:lang w:val="et-EE"/>
              </w:rPr>
              <w:t>205 892</w:t>
            </w:r>
          </w:p>
        </w:tc>
      </w:tr>
    </w:tbl>
    <w:p w14:paraId="1513E569" w14:textId="77777777" w:rsidR="001C2E7C" w:rsidRPr="001C2E7C" w:rsidRDefault="001C2E7C" w:rsidP="001C2E7C">
      <w:pPr>
        <w:rPr>
          <w:lang w:val="et-EE"/>
        </w:rPr>
      </w:pPr>
      <w:bookmarkStart w:id="482" w:name="_Toc73092494"/>
      <w:bookmarkStart w:id="483" w:name="_Toc73163328"/>
      <w:bookmarkStart w:id="484" w:name="_Toc103951373"/>
      <w:bookmarkStart w:id="485" w:name="_Toc104554225"/>
      <w:bookmarkStart w:id="486" w:name="_Toc104691743"/>
      <w:bookmarkStart w:id="487" w:name="_Toc72542869"/>
      <w:bookmarkStart w:id="488" w:name="_Toc165616952"/>
      <w:bookmarkStart w:id="489" w:name="_Toc230526197"/>
      <w:bookmarkStart w:id="490" w:name="_Toc229803726"/>
      <w:bookmarkStart w:id="491" w:name="_Toc261163129"/>
    </w:p>
    <w:p w14:paraId="3754A99D" w14:textId="55579C2B" w:rsidR="00254D9B" w:rsidRDefault="00254D9B">
      <w:pPr>
        <w:pStyle w:val="Pealkiri2"/>
        <w:jc w:val="both"/>
        <w:rPr>
          <w:lang w:val="et-EE"/>
        </w:rPr>
      </w:pPr>
      <w:bookmarkStart w:id="492" w:name="_Toc293665769"/>
      <w:bookmarkStart w:id="493" w:name="_Toc451248522"/>
      <w:bookmarkStart w:id="494" w:name="_Toc481568208"/>
      <w:bookmarkStart w:id="495" w:name="_Toc481568454"/>
      <w:bookmarkStart w:id="496" w:name="_Toc481568559"/>
      <w:bookmarkStart w:id="497" w:name="_Toc481568664"/>
      <w:bookmarkStart w:id="498" w:name="_Toc481568881"/>
      <w:bookmarkStart w:id="499" w:name="_Toc481569062"/>
      <w:bookmarkStart w:id="500" w:name="_Toc481573450"/>
      <w:bookmarkStart w:id="501" w:name="_Toc481573898"/>
      <w:bookmarkStart w:id="502" w:name="_Toc481575922"/>
      <w:bookmarkStart w:id="503" w:name="_Toc481594632"/>
      <w:bookmarkStart w:id="504" w:name="_Toc481667068"/>
      <w:bookmarkStart w:id="505" w:name="_Toc481667260"/>
      <w:bookmarkStart w:id="506" w:name="_Toc511914867"/>
      <w:r>
        <w:rPr>
          <w:lang w:val="et-EE"/>
        </w:rPr>
        <w:lastRenderedPageBreak/>
        <w:t>Lisa 1</w:t>
      </w:r>
      <w:r w:rsidR="00BA398E">
        <w:rPr>
          <w:lang w:val="et-EE"/>
        </w:rPr>
        <w:t>2</w:t>
      </w:r>
      <w:r>
        <w:rPr>
          <w:lang w:val="et-EE"/>
        </w:rPr>
        <w:tab/>
        <w:t>Võlad töötajatele</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45FBB5EA" w14:textId="77777777" w:rsidR="00254D9B" w:rsidRDefault="00A466E5">
      <w:pPr>
        <w:pStyle w:val="Default"/>
        <w:widowControl/>
        <w:overflowPunct/>
        <w:autoSpaceDE/>
        <w:autoSpaceDN/>
        <w:adjustRightInd/>
        <w:jc w:val="both"/>
        <w:textAlignment w:val="auto"/>
        <w:rPr>
          <w:lang w:val="et-EE"/>
        </w:rPr>
      </w:pPr>
      <w:r>
        <w:rPr>
          <w:lang w:val="et-EE"/>
        </w:rPr>
        <w:t>eurodes</w:t>
      </w:r>
    </w:p>
    <w:p w14:paraId="647EAF97" w14:textId="77777777" w:rsidR="00254D9B" w:rsidRDefault="00254D9B">
      <w:pPr>
        <w:pStyle w:val="Default"/>
        <w:widowControl/>
        <w:overflowPunct/>
        <w:autoSpaceDE/>
        <w:autoSpaceDN/>
        <w:adjustRightInd/>
        <w:jc w:val="both"/>
        <w:textAlignment w:val="auto"/>
        <w:rPr>
          <w:lang w:val="et-EE"/>
        </w:rPr>
      </w:pPr>
    </w:p>
    <w:tbl>
      <w:tblPr>
        <w:tblW w:w="0" w:type="auto"/>
        <w:tblLayout w:type="fixed"/>
        <w:tblLook w:val="0000" w:firstRow="0" w:lastRow="0" w:firstColumn="0" w:lastColumn="0" w:noHBand="0" w:noVBand="0"/>
      </w:tblPr>
      <w:tblGrid>
        <w:gridCol w:w="6048"/>
        <w:gridCol w:w="1440"/>
        <w:gridCol w:w="1440"/>
      </w:tblGrid>
      <w:tr w:rsidR="00254D9B" w14:paraId="2DEFDA2E" w14:textId="77777777">
        <w:trPr>
          <w:trHeight w:val="270"/>
        </w:trPr>
        <w:tc>
          <w:tcPr>
            <w:tcW w:w="6048" w:type="dxa"/>
            <w:tcBorders>
              <w:top w:val="single" w:sz="12" w:space="0" w:color="auto"/>
              <w:left w:val="nil"/>
              <w:bottom w:val="single" w:sz="4" w:space="0" w:color="auto"/>
              <w:right w:val="nil"/>
            </w:tcBorders>
          </w:tcPr>
          <w:p w14:paraId="6B232F09"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3FD05DC9" w14:textId="37C67097" w:rsidR="00254D9B" w:rsidRDefault="00254D9B" w:rsidP="00ED4740">
            <w:pPr>
              <w:jc w:val="right"/>
              <w:rPr>
                <w:b/>
                <w:bCs/>
                <w:i/>
                <w:iCs/>
                <w:lang w:val="et-EE"/>
              </w:rPr>
            </w:pPr>
            <w:r>
              <w:rPr>
                <w:b/>
                <w:bCs/>
                <w:i/>
                <w:iCs/>
                <w:lang w:val="et-EE"/>
              </w:rPr>
              <w:t>31.12.201</w:t>
            </w:r>
            <w:r w:rsidR="00ED4740">
              <w:rPr>
                <w:b/>
                <w:bCs/>
                <w:i/>
                <w:iCs/>
                <w:lang w:val="et-EE"/>
              </w:rPr>
              <w:t>7</w:t>
            </w:r>
          </w:p>
        </w:tc>
        <w:tc>
          <w:tcPr>
            <w:tcW w:w="1440" w:type="dxa"/>
            <w:tcBorders>
              <w:top w:val="single" w:sz="12" w:space="0" w:color="auto"/>
              <w:left w:val="nil"/>
              <w:bottom w:val="single" w:sz="4" w:space="0" w:color="auto"/>
              <w:right w:val="nil"/>
            </w:tcBorders>
          </w:tcPr>
          <w:p w14:paraId="37AAC90D" w14:textId="6FF58236" w:rsidR="00254D9B" w:rsidRDefault="00254D9B" w:rsidP="00ED4740">
            <w:pPr>
              <w:jc w:val="right"/>
              <w:rPr>
                <w:b/>
                <w:bCs/>
                <w:i/>
                <w:iCs/>
                <w:lang w:val="et-EE"/>
              </w:rPr>
            </w:pPr>
            <w:r>
              <w:rPr>
                <w:b/>
                <w:bCs/>
                <w:i/>
                <w:iCs/>
                <w:lang w:val="et-EE"/>
              </w:rPr>
              <w:t>31.12.20</w:t>
            </w:r>
            <w:r w:rsidR="00A466E5">
              <w:rPr>
                <w:b/>
                <w:bCs/>
                <w:i/>
                <w:iCs/>
                <w:lang w:val="et-EE"/>
              </w:rPr>
              <w:t>1</w:t>
            </w:r>
            <w:r w:rsidR="00ED4740">
              <w:rPr>
                <w:b/>
                <w:bCs/>
                <w:i/>
                <w:iCs/>
                <w:lang w:val="et-EE"/>
              </w:rPr>
              <w:t>6</w:t>
            </w:r>
          </w:p>
        </w:tc>
      </w:tr>
      <w:tr w:rsidR="00144CC7" w14:paraId="12B014B3" w14:textId="77777777" w:rsidTr="002A0E3A">
        <w:trPr>
          <w:trHeight w:val="270"/>
        </w:trPr>
        <w:tc>
          <w:tcPr>
            <w:tcW w:w="6048" w:type="dxa"/>
            <w:tcBorders>
              <w:top w:val="single" w:sz="4" w:space="0" w:color="auto"/>
              <w:left w:val="nil"/>
              <w:right w:val="nil"/>
            </w:tcBorders>
          </w:tcPr>
          <w:p w14:paraId="6591E41C" w14:textId="77777777" w:rsidR="00144CC7" w:rsidRDefault="00144CC7">
            <w:pPr>
              <w:jc w:val="both"/>
              <w:rPr>
                <w:lang w:val="et-EE"/>
              </w:rPr>
            </w:pPr>
            <w:r>
              <w:rPr>
                <w:lang w:val="et-EE"/>
              </w:rPr>
              <w:t>Puhkusetasude kohustus (sh maksud)</w:t>
            </w:r>
          </w:p>
        </w:tc>
        <w:tc>
          <w:tcPr>
            <w:tcW w:w="1440" w:type="dxa"/>
            <w:tcBorders>
              <w:top w:val="single" w:sz="4" w:space="0" w:color="auto"/>
              <w:left w:val="nil"/>
              <w:right w:val="nil"/>
            </w:tcBorders>
          </w:tcPr>
          <w:p w14:paraId="28E8F85D" w14:textId="4DE4DD82" w:rsidR="00144CC7" w:rsidRDefault="00AC4F36">
            <w:pPr>
              <w:jc w:val="right"/>
              <w:rPr>
                <w:lang w:val="et-EE"/>
              </w:rPr>
            </w:pPr>
            <w:r>
              <w:rPr>
                <w:lang w:val="et-EE"/>
              </w:rPr>
              <w:t>141 973</w:t>
            </w:r>
          </w:p>
        </w:tc>
        <w:tc>
          <w:tcPr>
            <w:tcW w:w="1440" w:type="dxa"/>
            <w:tcBorders>
              <w:top w:val="single" w:sz="4" w:space="0" w:color="auto"/>
              <w:left w:val="nil"/>
              <w:right w:val="nil"/>
            </w:tcBorders>
          </w:tcPr>
          <w:p w14:paraId="0C8CDABC" w14:textId="51C64A06" w:rsidR="00144CC7" w:rsidRDefault="00ED4740" w:rsidP="000B6F83">
            <w:pPr>
              <w:jc w:val="right"/>
              <w:rPr>
                <w:lang w:val="et-EE"/>
              </w:rPr>
            </w:pPr>
            <w:r>
              <w:rPr>
                <w:lang w:val="et-EE"/>
              </w:rPr>
              <w:t>132 798</w:t>
            </w:r>
          </w:p>
        </w:tc>
      </w:tr>
      <w:tr w:rsidR="002A0E3A" w14:paraId="677A4ACF" w14:textId="77777777" w:rsidTr="002A0E3A">
        <w:trPr>
          <w:trHeight w:val="270"/>
        </w:trPr>
        <w:tc>
          <w:tcPr>
            <w:tcW w:w="6048" w:type="dxa"/>
            <w:tcBorders>
              <w:left w:val="nil"/>
              <w:bottom w:val="nil"/>
              <w:right w:val="nil"/>
            </w:tcBorders>
          </w:tcPr>
          <w:p w14:paraId="0816C590" w14:textId="77777777" w:rsidR="002A0E3A" w:rsidRDefault="002A0E3A">
            <w:pPr>
              <w:jc w:val="both"/>
              <w:rPr>
                <w:lang w:val="et-EE"/>
              </w:rPr>
            </w:pPr>
            <w:r>
              <w:rPr>
                <w:lang w:val="et-EE"/>
              </w:rPr>
              <w:t>Töötasu võlgnevus</w:t>
            </w:r>
          </w:p>
        </w:tc>
        <w:tc>
          <w:tcPr>
            <w:tcW w:w="1440" w:type="dxa"/>
            <w:tcBorders>
              <w:left w:val="nil"/>
              <w:bottom w:val="nil"/>
              <w:right w:val="nil"/>
            </w:tcBorders>
          </w:tcPr>
          <w:p w14:paraId="6CA5D111" w14:textId="07671A46" w:rsidR="002A0E3A" w:rsidRDefault="00AC4F36">
            <w:pPr>
              <w:jc w:val="right"/>
              <w:rPr>
                <w:lang w:val="et-EE"/>
              </w:rPr>
            </w:pPr>
            <w:r>
              <w:rPr>
                <w:lang w:val="et-EE"/>
              </w:rPr>
              <w:t>112 308</w:t>
            </w:r>
          </w:p>
        </w:tc>
        <w:tc>
          <w:tcPr>
            <w:tcW w:w="1440" w:type="dxa"/>
            <w:tcBorders>
              <w:left w:val="nil"/>
              <w:bottom w:val="nil"/>
              <w:right w:val="nil"/>
            </w:tcBorders>
          </w:tcPr>
          <w:p w14:paraId="30527C60" w14:textId="4BA74B6A" w:rsidR="002A0E3A" w:rsidRDefault="00ED4740" w:rsidP="000B6F83">
            <w:pPr>
              <w:jc w:val="right"/>
              <w:rPr>
                <w:lang w:val="et-EE"/>
              </w:rPr>
            </w:pPr>
            <w:r>
              <w:rPr>
                <w:lang w:val="et-EE"/>
              </w:rPr>
              <w:t>104 147</w:t>
            </w:r>
          </w:p>
        </w:tc>
      </w:tr>
      <w:tr w:rsidR="002A0E3A" w14:paraId="2262DB6F" w14:textId="77777777" w:rsidTr="002A0E3A">
        <w:trPr>
          <w:trHeight w:val="270"/>
        </w:trPr>
        <w:tc>
          <w:tcPr>
            <w:tcW w:w="6048" w:type="dxa"/>
            <w:tcBorders>
              <w:left w:val="nil"/>
              <w:bottom w:val="nil"/>
              <w:right w:val="nil"/>
            </w:tcBorders>
          </w:tcPr>
          <w:p w14:paraId="5994E288" w14:textId="77777777" w:rsidR="002A0E3A" w:rsidRDefault="002A0E3A">
            <w:pPr>
              <w:jc w:val="both"/>
              <w:rPr>
                <w:lang w:val="et-EE"/>
              </w:rPr>
            </w:pPr>
            <w:r>
              <w:rPr>
                <w:lang w:val="et-EE"/>
              </w:rPr>
              <w:t>Deklareerimata  maksukohustused</w:t>
            </w:r>
          </w:p>
        </w:tc>
        <w:tc>
          <w:tcPr>
            <w:tcW w:w="1440" w:type="dxa"/>
            <w:tcBorders>
              <w:left w:val="nil"/>
              <w:bottom w:val="nil"/>
              <w:right w:val="nil"/>
            </w:tcBorders>
          </w:tcPr>
          <w:p w14:paraId="3FC3547F" w14:textId="0005262F" w:rsidR="002A0E3A" w:rsidRDefault="00491D32">
            <w:pPr>
              <w:jc w:val="right"/>
              <w:rPr>
                <w:lang w:val="et-EE"/>
              </w:rPr>
            </w:pPr>
            <w:r>
              <w:rPr>
                <w:lang w:val="et-EE"/>
              </w:rPr>
              <w:t>71 603</w:t>
            </w:r>
          </w:p>
        </w:tc>
        <w:tc>
          <w:tcPr>
            <w:tcW w:w="1440" w:type="dxa"/>
            <w:tcBorders>
              <w:left w:val="nil"/>
              <w:bottom w:val="nil"/>
              <w:right w:val="nil"/>
            </w:tcBorders>
          </w:tcPr>
          <w:p w14:paraId="438D64DA" w14:textId="182AFFFD" w:rsidR="002A0E3A" w:rsidRDefault="00ED4740" w:rsidP="000B6F83">
            <w:pPr>
              <w:jc w:val="right"/>
              <w:rPr>
                <w:lang w:val="et-EE"/>
              </w:rPr>
            </w:pPr>
            <w:r>
              <w:rPr>
                <w:lang w:val="et-EE"/>
              </w:rPr>
              <w:t>69 341</w:t>
            </w:r>
          </w:p>
        </w:tc>
      </w:tr>
      <w:tr w:rsidR="00144CC7" w14:paraId="4A1509DA" w14:textId="77777777">
        <w:trPr>
          <w:trHeight w:val="270"/>
        </w:trPr>
        <w:tc>
          <w:tcPr>
            <w:tcW w:w="6048" w:type="dxa"/>
            <w:tcBorders>
              <w:top w:val="nil"/>
              <w:left w:val="nil"/>
              <w:bottom w:val="single" w:sz="4" w:space="0" w:color="auto"/>
              <w:right w:val="nil"/>
            </w:tcBorders>
          </w:tcPr>
          <w:p w14:paraId="4588FBCE" w14:textId="77777777" w:rsidR="00144CC7" w:rsidRDefault="00144CC7">
            <w:pPr>
              <w:jc w:val="both"/>
              <w:rPr>
                <w:lang w:val="et-EE"/>
              </w:rPr>
            </w:pPr>
            <w:r>
              <w:rPr>
                <w:lang w:val="et-EE"/>
              </w:rPr>
              <w:t>Muud võlad töötajatele</w:t>
            </w:r>
          </w:p>
        </w:tc>
        <w:tc>
          <w:tcPr>
            <w:tcW w:w="1440" w:type="dxa"/>
            <w:tcBorders>
              <w:top w:val="nil"/>
              <w:left w:val="nil"/>
              <w:bottom w:val="single" w:sz="4" w:space="0" w:color="auto"/>
              <w:right w:val="nil"/>
            </w:tcBorders>
          </w:tcPr>
          <w:p w14:paraId="3330D671" w14:textId="4B75BB7A" w:rsidR="00144CC7" w:rsidRDefault="002A0E3A" w:rsidP="000259F2">
            <w:pPr>
              <w:jc w:val="right"/>
              <w:rPr>
                <w:lang w:val="et-EE"/>
              </w:rPr>
            </w:pPr>
            <w:r>
              <w:rPr>
                <w:lang w:val="et-EE"/>
              </w:rPr>
              <w:t xml:space="preserve">3 </w:t>
            </w:r>
            <w:r w:rsidR="00AC4F36">
              <w:rPr>
                <w:lang w:val="et-EE"/>
              </w:rPr>
              <w:t>56</w:t>
            </w:r>
            <w:r w:rsidR="000259F2">
              <w:rPr>
                <w:lang w:val="et-EE"/>
              </w:rPr>
              <w:t>7</w:t>
            </w:r>
          </w:p>
        </w:tc>
        <w:tc>
          <w:tcPr>
            <w:tcW w:w="1440" w:type="dxa"/>
            <w:tcBorders>
              <w:top w:val="nil"/>
              <w:left w:val="nil"/>
              <w:bottom w:val="single" w:sz="4" w:space="0" w:color="auto"/>
              <w:right w:val="nil"/>
            </w:tcBorders>
          </w:tcPr>
          <w:p w14:paraId="739F8743" w14:textId="2E15079D" w:rsidR="00144CC7" w:rsidRDefault="00ED4740" w:rsidP="000B6F83">
            <w:pPr>
              <w:jc w:val="right"/>
              <w:rPr>
                <w:lang w:val="et-EE"/>
              </w:rPr>
            </w:pPr>
            <w:r>
              <w:rPr>
                <w:lang w:val="et-EE"/>
              </w:rPr>
              <w:t>3 343</w:t>
            </w:r>
          </w:p>
        </w:tc>
      </w:tr>
      <w:tr w:rsidR="00144CC7" w14:paraId="0F5EE4D2" w14:textId="77777777">
        <w:trPr>
          <w:trHeight w:val="270"/>
        </w:trPr>
        <w:tc>
          <w:tcPr>
            <w:tcW w:w="6048" w:type="dxa"/>
            <w:tcBorders>
              <w:top w:val="single" w:sz="4" w:space="0" w:color="auto"/>
              <w:left w:val="nil"/>
              <w:bottom w:val="single" w:sz="12" w:space="0" w:color="auto"/>
              <w:right w:val="nil"/>
            </w:tcBorders>
          </w:tcPr>
          <w:p w14:paraId="2427DB6B" w14:textId="77777777" w:rsidR="00144CC7" w:rsidRDefault="00144CC7">
            <w:pPr>
              <w:pStyle w:val="Default"/>
              <w:jc w:val="both"/>
              <w:rPr>
                <w:b/>
                <w:bCs/>
                <w:lang w:val="et-EE"/>
              </w:rPr>
            </w:pPr>
            <w:r>
              <w:rPr>
                <w:b/>
                <w:bCs/>
                <w:lang w:val="et-EE"/>
              </w:rPr>
              <w:t>Kokku võlad töötajatele</w:t>
            </w:r>
          </w:p>
        </w:tc>
        <w:tc>
          <w:tcPr>
            <w:tcW w:w="1440" w:type="dxa"/>
            <w:tcBorders>
              <w:top w:val="single" w:sz="4" w:space="0" w:color="auto"/>
              <w:left w:val="nil"/>
              <w:bottom w:val="single" w:sz="12" w:space="0" w:color="auto"/>
              <w:right w:val="nil"/>
            </w:tcBorders>
          </w:tcPr>
          <w:p w14:paraId="28196EF1" w14:textId="140D540D" w:rsidR="00144CC7" w:rsidRDefault="001110DA">
            <w:pPr>
              <w:jc w:val="right"/>
              <w:rPr>
                <w:b/>
                <w:bCs/>
                <w:lang w:val="et-EE"/>
              </w:rPr>
            </w:pPr>
            <w:r>
              <w:rPr>
                <w:b/>
                <w:bCs/>
                <w:lang w:val="et-EE"/>
              </w:rPr>
              <w:t>329 451</w:t>
            </w:r>
          </w:p>
        </w:tc>
        <w:tc>
          <w:tcPr>
            <w:tcW w:w="1440" w:type="dxa"/>
            <w:tcBorders>
              <w:top w:val="single" w:sz="4" w:space="0" w:color="auto"/>
              <w:left w:val="nil"/>
              <w:bottom w:val="single" w:sz="12" w:space="0" w:color="auto"/>
              <w:right w:val="nil"/>
            </w:tcBorders>
          </w:tcPr>
          <w:p w14:paraId="72C1C992" w14:textId="4C34EFD8" w:rsidR="00144CC7" w:rsidRDefault="00ED4740" w:rsidP="000B6F83">
            <w:pPr>
              <w:jc w:val="right"/>
              <w:rPr>
                <w:b/>
                <w:bCs/>
                <w:lang w:val="et-EE"/>
              </w:rPr>
            </w:pPr>
            <w:r>
              <w:rPr>
                <w:b/>
                <w:bCs/>
                <w:lang w:val="et-EE"/>
              </w:rPr>
              <w:t>309 629</w:t>
            </w:r>
          </w:p>
        </w:tc>
      </w:tr>
    </w:tbl>
    <w:p w14:paraId="467D0CA7" w14:textId="77777777" w:rsidR="00254D9B" w:rsidRDefault="00254D9B">
      <w:pPr>
        <w:rPr>
          <w:lang w:val="et-EE"/>
        </w:rPr>
      </w:pPr>
      <w:bookmarkStart w:id="507" w:name="_Toc72542870"/>
      <w:bookmarkStart w:id="508" w:name="_Toc73092495"/>
      <w:bookmarkStart w:id="509" w:name="_Toc73163329"/>
      <w:bookmarkStart w:id="510" w:name="_Toc103951374"/>
      <w:bookmarkStart w:id="511" w:name="_Toc104554226"/>
      <w:bookmarkStart w:id="512" w:name="_Toc104691744"/>
    </w:p>
    <w:p w14:paraId="465B3DA1" w14:textId="77777777" w:rsidR="001C2E7C" w:rsidRDefault="001C2E7C">
      <w:pPr>
        <w:rPr>
          <w:lang w:val="et-EE"/>
        </w:rPr>
      </w:pPr>
    </w:p>
    <w:p w14:paraId="355836F6" w14:textId="65E15160" w:rsidR="00254D9B" w:rsidRDefault="00254D9B">
      <w:pPr>
        <w:pStyle w:val="Pealkiri2"/>
        <w:rPr>
          <w:lang w:val="et-EE"/>
        </w:rPr>
      </w:pPr>
      <w:bookmarkStart w:id="513" w:name="_Toc230526198"/>
      <w:bookmarkStart w:id="514" w:name="_Toc229803727"/>
      <w:bookmarkStart w:id="515" w:name="_Toc261163130"/>
      <w:bookmarkStart w:id="516" w:name="_Toc293665770"/>
      <w:bookmarkStart w:id="517" w:name="_Toc451248523"/>
      <w:bookmarkStart w:id="518" w:name="_Toc481568209"/>
      <w:bookmarkStart w:id="519" w:name="_Toc481568455"/>
      <w:bookmarkStart w:id="520" w:name="_Toc481568560"/>
      <w:bookmarkStart w:id="521" w:name="_Toc481568665"/>
      <w:bookmarkStart w:id="522" w:name="_Toc481568882"/>
      <w:bookmarkStart w:id="523" w:name="_Toc481569063"/>
      <w:bookmarkStart w:id="524" w:name="_Toc481573451"/>
      <w:bookmarkStart w:id="525" w:name="_Toc481573899"/>
      <w:bookmarkStart w:id="526" w:name="_Toc481575923"/>
      <w:bookmarkStart w:id="527" w:name="_Toc481594633"/>
      <w:bookmarkStart w:id="528" w:name="_Toc481667069"/>
      <w:bookmarkStart w:id="529" w:name="_Toc481667261"/>
      <w:bookmarkStart w:id="530" w:name="_Toc511914868"/>
      <w:r>
        <w:rPr>
          <w:lang w:val="et-EE"/>
        </w:rPr>
        <w:t>Lisa 1</w:t>
      </w:r>
      <w:r w:rsidR="00BA398E">
        <w:rPr>
          <w:lang w:val="et-EE"/>
        </w:rPr>
        <w:t>3</w:t>
      </w:r>
      <w:r>
        <w:rPr>
          <w:lang w:val="et-EE"/>
        </w:rPr>
        <w:tab/>
        <w:t>Muud kohustused</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4413D4F" w14:textId="77777777" w:rsidR="00254D9B" w:rsidRDefault="006652E4">
      <w:pPr>
        <w:jc w:val="both"/>
        <w:rPr>
          <w:lang w:val="et-EE"/>
        </w:rPr>
      </w:pPr>
      <w:r>
        <w:rPr>
          <w:lang w:val="et-EE"/>
        </w:rPr>
        <w:t>eurodes</w:t>
      </w:r>
    </w:p>
    <w:p w14:paraId="25D9AD2F" w14:textId="77777777" w:rsidR="00254D9B" w:rsidRDefault="00254D9B">
      <w:pPr>
        <w:jc w:val="both"/>
      </w:pPr>
    </w:p>
    <w:bookmarkEnd w:id="507"/>
    <w:bookmarkEnd w:id="508"/>
    <w:bookmarkEnd w:id="509"/>
    <w:bookmarkEnd w:id="510"/>
    <w:bookmarkEnd w:id="511"/>
    <w:bookmarkEnd w:id="512"/>
    <w:tbl>
      <w:tblPr>
        <w:tblW w:w="0" w:type="auto"/>
        <w:tblLook w:val="0000" w:firstRow="0" w:lastRow="0" w:firstColumn="0" w:lastColumn="0" w:noHBand="0" w:noVBand="0"/>
      </w:tblPr>
      <w:tblGrid>
        <w:gridCol w:w="6048"/>
        <w:gridCol w:w="1440"/>
        <w:gridCol w:w="1440"/>
      </w:tblGrid>
      <w:tr w:rsidR="00254D9B" w14:paraId="400363EB" w14:textId="77777777">
        <w:trPr>
          <w:trHeight w:val="270"/>
        </w:trPr>
        <w:tc>
          <w:tcPr>
            <w:tcW w:w="6048" w:type="dxa"/>
            <w:tcBorders>
              <w:top w:val="single" w:sz="12" w:space="0" w:color="auto"/>
              <w:left w:val="nil"/>
              <w:bottom w:val="single" w:sz="4" w:space="0" w:color="auto"/>
              <w:right w:val="nil"/>
            </w:tcBorders>
          </w:tcPr>
          <w:p w14:paraId="2AD5A15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609C5CF3" w14:textId="5837E8E0" w:rsidR="00254D9B" w:rsidRDefault="00254D9B" w:rsidP="003078E1">
            <w:pPr>
              <w:jc w:val="right"/>
              <w:rPr>
                <w:b/>
                <w:bCs/>
                <w:i/>
                <w:iCs/>
                <w:lang w:val="et-EE"/>
              </w:rPr>
            </w:pPr>
            <w:r>
              <w:rPr>
                <w:b/>
                <w:bCs/>
                <w:i/>
                <w:iCs/>
                <w:lang w:val="et-EE"/>
              </w:rPr>
              <w:t>31.12.201</w:t>
            </w:r>
            <w:r w:rsidR="003078E1">
              <w:rPr>
                <w:b/>
                <w:bCs/>
                <w:i/>
                <w:iCs/>
                <w:lang w:val="et-EE"/>
              </w:rPr>
              <w:t>7</w:t>
            </w:r>
          </w:p>
        </w:tc>
        <w:tc>
          <w:tcPr>
            <w:tcW w:w="1440" w:type="dxa"/>
            <w:tcBorders>
              <w:top w:val="single" w:sz="12" w:space="0" w:color="auto"/>
              <w:left w:val="nil"/>
              <w:bottom w:val="single" w:sz="4" w:space="0" w:color="auto"/>
              <w:right w:val="nil"/>
            </w:tcBorders>
          </w:tcPr>
          <w:p w14:paraId="69A6D341" w14:textId="6837D8A8" w:rsidR="00254D9B" w:rsidRDefault="00254D9B" w:rsidP="003078E1">
            <w:pPr>
              <w:jc w:val="right"/>
              <w:rPr>
                <w:b/>
                <w:bCs/>
                <w:i/>
                <w:iCs/>
                <w:lang w:val="et-EE"/>
              </w:rPr>
            </w:pPr>
            <w:r>
              <w:rPr>
                <w:b/>
                <w:bCs/>
                <w:i/>
                <w:iCs/>
                <w:lang w:val="et-EE"/>
              </w:rPr>
              <w:t>31.12.20</w:t>
            </w:r>
            <w:r w:rsidR="00CE5402">
              <w:rPr>
                <w:b/>
                <w:bCs/>
                <w:i/>
                <w:iCs/>
                <w:lang w:val="et-EE"/>
              </w:rPr>
              <w:t>1</w:t>
            </w:r>
            <w:r w:rsidR="003078E1">
              <w:rPr>
                <w:b/>
                <w:bCs/>
                <w:i/>
                <w:iCs/>
                <w:lang w:val="et-EE"/>
              </w:rPr>
              <w:t>6</w:t>
            </w:r>
          </w:p>
        </w:tc>
      </w:tr>
      <w:tr w:rsidR="00B26300" w14:paraId="0BBF9BE7" w14:textId="77777777">
        <w:trPr>
          <w:trHeight w:val="270"/>
        </w:trPr>
        <w:tc>
          <w:tcPr>
            <w:tcW w:w="6048" w:type="dxa"/>
            <w:tcBorders>
              <w:top w:val="single" w:sz="4" w:space="0" w:color="auto"/>
              <w:left w:val="nil"/>
              <w:bottom w:val="nil"/>
              <w:right w:val="nil"/>
            </w:tcBorders>
          </w:tcPr>
          <w:p w14:paraId="5D1CF926" w14:textId="77777777" w:rsidR="00B26300" w:rsidRDefault="00B26300">
            <w:pPr>
              <w:jc w:val="both"/>
              <w:rPr>
                <w:lang w:val="et-EE"/>
              </w:rPr>
            </w:pPr>
            <w:r>
              <w:rPr>
                <w:lang w:val="et-EE"/>
              </w:rPr>
              <w:t>Klientide raha (remondifondi ettemakse)</w:t>
            </w:r>
          </w:p>
        </w:tc>
        <w:tc>
          <w:tcPr>
            <w:tcW w:w="1440" w:type="dxa"/>
            <w:tcBorders>
              <w:top w:val="single" w:sz="4" w:space="0" w:color="auto"/>
              <w:left w:val="nil"/>
              <w:bottom w:val="nil"/>
              <w:right w:val="nil"/>
            </w:tcBorders>
          </w:tcPr>
          <w:p w14:paraId="3B8F0B49" w14:textId="04FA8E28" w:rsidR="00B26300" w:rsidRDefault="000922F0" w:rsidP="00507BF8">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19</w:t>
            </w:r>
            <w:r w:rsidR="00507BF8">
              <w:rPr>
                <w:rFonts w:ascii="Times New Roman" w:hAnsi="Times New Roman"/>
                <w:szCs w:val="22"/>
              </w:rPr>
              <w:t>5</w:t>
            </w:r>
            <w:r>
              <w:rPr>
                <w:rFonts w:ascii="Times New Roman" w:hAnsi="Times New Roman"/>
                <w:szCs w:val="22"/>
              </w:rPr>
              <w:t xml:space="preserve"> </w:t>
            </w:r>
            <w:r w:rsidR="00507BF8">
              <w:rPr>
                <w:rFonts w:ascii="Times New Roman" w:hAnsi="Times New Roman"/>
                <w:szCs w:val="22"/>
              </w:rPr>
              <w:t>266</w:t>
            </w:r>
          </w:p>
        </w:tc>
        <w:tc>
          <w:tcPr>
            <w:tcW w:w="1440" w:type="dxa"/>
            <w:tcBorders>
              <w:top w:val="single" w:sz="4" w:space="0" w:color="auto"/>
              <w:left w:val="nil"/>
              <w:bottom w:val="nil"/>
              <w:right w:val="nil"/>
            </w:tcBorders>
          </w:tcPr>
          <w:p w14:paraId="79B0B93F" w14:textId="751E470B" w:rsidR="00B26300" w:rsidRDefault="003078E1" w:rsidP="000B6F83">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194 358</w:t>
            </w:r>
          </w:p>
        </w:tc>
      </w:tr>
      <w:tr w:rsidR="00B26300" w14:paraId="47D80E7F" w14:textId="77777777">
        <w:trPr>
          <w:trHeight w:val="270"/>
        </w:trPr>
        <w:tc>
          <w:tcPr>
            <w:tcW w:w="6048" w:type="dxa"/>
            <w:tcBorders>
              <w:top w:val="nil"/>
              <w:left w:val="nil"/>
              <w:bottom w:val="nil"/>
              <w:right w:val="nil"/>
            </w:tcBorders>
          </w:tcPr>
          <w:p w14:paraId="50CCA3B1" w14:textId="6C3743CE" w:rsidR="00B26300" w:rsidRDefault="00B26300">
            <w:pPr>
              <w:jc w:val="both"/>
              <w:rPr>
                <w:lang w:val="et-EE"/>
              </w:rPr>
            </w:pPr>
            <w:r>
              <w:rPr>
                <w:lang w:val="et-EE"/>
              </w:rPr>
              <w:t>Lastevanemate ettemaksed</w:t>
            </w:r>
            <w:r w:rsidR="00597522">
              <w:rPr>
                <w:lang w:val="et-EE"/>
              </w:rPr>
              <w:t>,tagatistasud</w:t>
            </w:r>
          </w:p>
        </w:tc>
        <w:tc>
          <w:tcPr>
            <w:tcW w:w="1440" w:type="dxa"/>
            <w:tcBorders>
              <w:top w:val="nil"/>
              <w:left w:val="nil"/>
              <w:bottom w:val="nil"/>
              <w:right w:val="nil"/>
            </w:tcBorders>
          </w:tcPr>
          <w:p w14:paraId="55B08EAC" w14:textId="060E89F9" w:rsidR="00B26300" w:rsidRDefault="00597522" w:rsidP="0068006D">
            <w:pPr>
              <w:jc w:val="right"/>
              <w:rPr>
                <w:lang w:val="et-EE"/>
              </w:rPr>
            </w:pPr>
            <w:r>
              <w:rPr>
                <w:lang w:val="et-EE"/>
              </w:rPr>
              <w:t>81 645</w:t>
            </w:r>
          </w:p>
        </w:tc>
        <w:tc>
          <w:tcPr>
            <w:tcW w:w="1440" w:type="dxa"/>
            <w:tcBorders>
              <w:top w:val="nil"/>
              <w:left w:val="nil"/>
              <w:bottom w:val="nil"/>
              <w:right w:val="nil"/>
            </w:tcBorders>
          </w:tcPr>
          <w:p w14:paraId="715E405C" w14:textId="0D6AD442" w:rsidR="00B26300" w:rsidRDefault="003078E1" w:rsidP="00125AD2">
            <w:pPr>
              <w:jc w:val="right"/>
              <w:rPr>
                <w:lang w:val="et-EE"/>
              </w:rPr>
            </w:pPr>
            <w:r>
              <w:rPr>
                <w:lang w:val="et-EE"/>
              </w:rPr>
              <w:t>27 299</w:t>
            </w:r>
          </w:p>
        </w:tc>
      </w:tr>
      <w:tr w:rsidR="00B26300" w14:paraId="666A394E" w14:textId="77777777">
        <w:trPr>
          <w:trHeight w:val="270"/>
        </w:trPr>
        <w:tc>
          <w:tcPr>
            <w:tcW w:w="6048" w:type="dxa"/>
            <w:tcBorders>
              <w:top w:val="nil"/>
              <w:left w:val="nil"/>
              <w:right w:val="nil"/>
            </w:tcBorders>
          </w:tcPr>
          <w:p w14:paraId="46B0E864" w14:textId="77777777" w:rsidR="00B26300" w:rsidRDefault="00B26300">
            <w:pPr>
              <w:jc w:val="both"/>
              <w:rPr>
                <w:lang w:val="et-EE"/>
              </w:rPr>
            </w:pPr>
            <w:r>
              <w:rPr>
                <w:lang w:val="et-EE"/>
              </w:rPr>
              <w:t>Intressikohustused</w:t>
            </w:r>
          </w:p>
        </w:tc>
        <w:tc>
          <w:tcPr>
            <w:tcW w:w="1440" w:type="dxa"/>
            <w:tcBorders>
              <w:top w:val="nil"/>
              <w:left w:val="nil"/>
              <w:right w:val="nil"/>
            </w:tcBorders>
          </w:tcPr>
          <w:p w14:paraId="0BD01E65" w14:textId="6065C15F" w:rsidR="00B26300" w:rsidRDefault="00597522" w:rsidP="00A973A4">
            <w:pPr>
              <w:jc w:val="right"/>
              <w:rPr>
                <w:lang w:val="et-EE"/>
              </w:rPr>
            </w:pPr>
            <w:r>
              <w:rPr>
                <w:lang w:val="et-EE"/>
              </w:rPr>
              <w:t>6 14</w:t>
            </w:r>
            <w:r w:rsidR="00A973A4">
              <w:rPr>
                <w:lang w:val="et-EE"/>
              </w:rPr>
              <w:t>4</w:t>
            </w:r>
          </w:p>
        </w:tc>
        <w:tc>
          <w:tcPr>
            <w:tcW w:w="1440" w:type="dxa"/>
            <w:tcBorders>
              <w:top w:val="nil"/>
              <w:left w:val="nil"/>
              <w:right w:val="nil"/>
            </w:tcBorders>
          </w:tcPr>
          <w:p w14:paraId="4A2AC8E8" w14:textId="610FC3F1" w:rsidR="00B26300" w:rsidRDefault="003078E1" w:rsidP="00C61C33">
            <w:pPr>
              <w:jc w:val="right"/>
              <w:rPr>
                <w:lang w:val="et-EE"/>
              </w:rPr>
            </w:pPr>
            <w:r>
              <w:rPr>
                <w:lang w:val="et-EE"/>
              </w:rPr>
              <w:t>7 060</w:t>
            </w:r>
          </w:p>
        </w:tc>
      </w:tr>
      <w:tr w:rsidR="00B26300" w14:paraId="4D3E2AFC" w14:textId="77777777">
        <w:trPr>
          <w:trHeight w:val="270"/>
        </w:trPr>
        <w:tc>
          <w:tcPr>
            <w:tcW w:w="6048" w:type="dxa"/>
            <w:tcBorders>
              <w:top w:val="nil"/>
              <w:left w:val="nil"/>
              <w:right w:val="nil"/>
            </w:tcBorders>
          </w:tcPr>
          <w:p w14:paraId="14255B0D" w14:textId="77777777" w:rsidR="00B26300" w:rsidRDefault="00B26300">
            <w:pPr>
              <w:jc w:val="both"/>
              <w:rPr>
                <w:lang w:val="et-EE"/>
              </w:rPr>
            </w:pPr>
            <w:r>
              <w:rPr>
                <w:lang w:val="et-EE"/>
              </w:rPr>
              <w:t>Muud kohustused</w:t>
            </w:r>
          </w:p>
        </w:tc>
        <w:tc>
          <w:tcPr>
            <w:tcW w:w="1440" w:type="dxa"/>
            <w:tcBorders>
              <w:top w:val="nil"/>
              <w:left w:val="nil"/>
              <w:right w:val="nil"/>
            </w:tcBorders>
          </w:tcPr>
          <w:p w14:paraId="7822C2E8" w14:textId="4A6854E8" w:rsidR="00B26300" w:rsidRDefault="00071875" w:rsidP="00A973A4">
            <w:pPr>
              <w:jc w:val="right"/>
              <w:rPr>
                <w:lang w:val="et-EE"/>
              </w:rPr>
            </w:pPr>
            <w:r>
              <w:rPr>
                <w:lang w:val="et-EE"/>
              </w:rPr>
              <w:t>3 87</w:t>
            </w:r>
            <w:r w:rsidR="00A973A4">
              <w:rPr>
                <w:lang w:val="et-EE"/>
              </w:rPr>
              <w:t>4</w:t>
            </w:r>
          </w:p>
        </w:tc>
        <w:tc>
          <w:tcPr>
            <w:tcW w:w="1440" w:type="dxa"/>
            <w:tcBorders>
              <w:top w:val="nil"/>
              <w:left w:val="nil"/>
              <w:right w:val="nil"/>
            </w:tcBorders>
          </w:tcPr>
          <w:p w14:paraId="689C3F88" w14:textId="7DE6EAE7" w:rsidR="00B26300" w:rsidRDefault="003078E1" w:rsidP="00125AD2">
            <w:pPr>
              <w:jc w:val="right"/>
              <w:rPr>
                <w:lang w:val="et-EE"/>
              </w:rPr>
            </w:pPr>
            <w:r>
              <w:rPr>
                <w:lang w:val="et-EE"/>
              </w:rPr>
              <w:t>2 014</w:t>
            </w:r>
          </w:p>
        </w:tc>
      </w:tr>
      <w:tr w:rsidR="009B2858" w14:paraId="64655DDC" w14:textId="77777777">
        <w:trPr>
          <w:trHeight w:val="270"/>
        </w:trPr>
        <w:tc>
          <w:tcPr>
            <w:tcW w:w="6048" w:type="dxa"/>
            <w:tcBorders>
              <w:top w:val="nil"/>
              <w:left w:val="nil"/>
              <w:right w:val="nil"/>
            </w:tcBorders>
          </w:tcPr>
          <w:p w14:paraId="6503D292" w14:textId="77777777" w:rsidR="009B2858" w:rsidRDefault="009F4436" w:rsidP="00BC3311">
            <w:pPr>
              <w:rPr>
                <w:lang w:val="et-EE"/>
              </w:rPr>
            </w:pPr>
            <w:r>
              <w:rPr>
                <w:lang w:val="et-EE"/>
              </w:rPr>
              <w:t>Seadusandlusest tulenevad toetuste kohustused (</w:t>
            </w:r>
            <w:r w:rsidR="00BC3311">
              <w:rPr>
                <w:lang w:val="et-EE"/>
              </w:rPr>
              <w:t>toiduraha soodustused</w:t>
            </w:r>
            <w:r>
              <w:rPr>
                <w:lang w:val="et-EE"/>
              </w:rPr>
              <w:t>)</w:t>
            </w:r>
          </w:p>
        </w:tc>
        <w:tc>
          <w:tcPr>
            <w:tcW w:w="1440" w:type="dxa"/>
            <w:tcBorders>
              <w:top w:val="nil"/>
              <w:left w:val="nil"/>
              <w:right w:val="nil"/>
            </w:tcBorders>
          </w:tcPr>
          <w:p w14:paraId="5EB220C0" w14:textId="039433EF" w:rsidR="009B2858" w:rsidRDefault="00597522" w:rsidP="00311FAA">
            <w:pPr>
              <w:jc w:val="right"/>
              <w:rPr>
                <w:lang w:val="et-EE"/>
              </w:rPr>
            </w:pPr>
            <w:r>
              <w:rPr>
                <w:lang w:val="et-EE"/>
              </w:rPr>
              <w:t>708</w:t>
            </w:r>
          </w:p>
        </w:tc>
        <w:tc>
          <w:tcPr>
            <w:tcW w:w="1440" w:type="dxa"/>
            <w:tcBorders>
              <w:top w:val="nil"/>
              <w:left w:val="nil"/>
              <w:right w:val="nil"/>
            </w:tcBorders>
          </w:tcPr>
          <w:p w14:paraId="729F4D4C" w14:textId="5C9DFFC1" w:rsidR="009B2858" w:rsidRDefault="003078E1" w:rsidP="00125AD2">
            <w:pPr>
              <w:jc w:val="right"/>
              <w:rPr>
                <w:lang w:val="et-EE"/>
              </w:rPr>
            </w:pPr>
            <w:r>
              <w:rPr>
                <w:lang w:val="et-EE"/>
              </w:rPr>
              <w:t>1 310</w:t>
            </w:r>
          </w:p>
        </w:tc>
      </w:tr>
      <w:tr w:rsidR="00B26300" w14:paraId="4184DBE1" w14:textId="77777777">
        <w:trPr>
          <w:trHeight w:val="270"/>
        </w:trPr>
        <w:tc>
          <w:tcPr>
            <w:tcW w:w="6048" w:type="dxa"/>
            <w:tcBorders>
              <w:top w:val="single" w:sz="4" w:space="0" w:color="auto"/>
              <w:left w:val="nil"/>
              <w:bottom w:val="single" w:sz="12" w:space="0" w:color="auto"/>
              <w:right w:val="nil"/>
            </w:tcBorders>
          </w:tcPr>
          <w:p w14:paraId="1FCEA780" w14:textId="77777777" w:rsidR="00B26300" w:rsidRDefault="00B26300">
            <w:pPr>
              <w:jc w:val="both"/>
              <w:rPr>
                <w:b/>
                <w:bCs/>
                <w:lang w:val="et-EE"/>
              </w:rPr>
            </w:pPr>
            <w:r>
              <w:rPr>
                <w:b/>
                <w:bCs/>
                <w:lang w:val="et-EE"/>
              </w:rPr>
              <w:t>Kokku muud kohustused</w:t>
            </w:r>
          </w:p>
        </w:tc>
        <w:tc>
          <w:tcPr>
            <w:tcW w:w="1440" w:type="dxa"/>
            <w:tcBorders>
              <w:top w:val="single" w:sz="4" w:space="0" w:color="auto"/>
              <w:left w:val="nil"/>
              <w:bottom w:val="single" w:sz="12" w:space="0" w:color="auto"/>
              <w:right w:val="nil"/>
            </w:tcBorders>
          </w:tcPr>
          <w:p w14:paraId="55FCA686" w14:textId="66C365C5" w:rsidR="00B26300" w:rsidRDefault="00FD7BB0">
            <w:pPr>
              <w:jc w:val="right"/>
              <w:rPr>
                <w:b/>
                <w:bCs/>
                <w:lang w:val="et-EE"/>
              </w:rPr>
            </w:pPr>
            <w:r>
              <w:rPr>
                <w:b/>
                <w:bCs/>
                <w:lang w:val="et-EE"/>
              </w:rPr>
              <w:t>287 637</w:t>
            </w:r>
          </w:p>
        </w:tc>
        <w:tc>
          <w:tcPr>
            <w:tcW w:w="1440" w:type="dxa"/>
            <w:tcBorders>
              <w:top w:val="single" w:sz="4" w:space="0" w:color="auto"/>
              <w:left w:val="nil"/>
              <w:bottom w:val="single" w:sz="12" w:space="0" w:color="auto"/>
              <w:right w:val="nil"/>
            </w:tcBorders>
          </w:tcPr>
          <w:p w14:paraId="588D5864" w14:textId="6BEFE80B" w:rsidR="00B26300" w:rsidRDefault="00C61C33" w:rsidP="003078E1">
            <w:pPr>
              <w:jc w:val="right"/>
              <w:rPr>
                <w:b/>
                <w:bCs/>
                <w:lang w:val="et-EE"/>
              </w:rPr>
            </w:pPr>
            <w:r>
              <w:rPr>
                <w:b/>
                <w:bCs/>
                <w:lang w:val="et-EE"/>
              </w:rPr>
              <w:t>2</w:t>
            </w:r>
            <w:r w:rsidR="003078E1">
              <w:rPr>
                <w:b/>
                <w:bCs/>
                <w:lang w:val="et-EE"/>
              </w:rPr>
              <w:t>32 041</w:t>
            </w:r>
          </w:p>
        </w:tc>
      </w:tr>
    </w:tbl>
    <w:p w14:paraId="2C8DE155" w14:textId="77777777" w:rsidR="00FE1E61" w:rsidRDefault="00FE1E61">
      <w:pPr>
        <w:pStyle w:val="Pealkiri2"/>
        <w:jc w:val="both"/>
        <w:rPr>
          <w:lang w:val="et-EE"/>
        </w:rPr>
      </w:pPr>
      <w:bookmarkStart w:id="531" w:name="_Toc165616955"/>
      <w:bookmarkStart w:id="532" w:name="_Toc230526199"/>
      <w:bookmarkStart w:id="533" w:name="_Toc229803728"/>
      <w:bookmarkStart w:id="534" w:name="_Toc261163131"/>
      <w:bookmarkStart w:id="535" w:name="_Toc293665771"/>
      <w:bookmarkStart w:id="536" w:name="_Toc451248524"/>
    </w:p>
    <w:p w14:paraId="5A0A3AB1" w14:textId="77777777" w:rsidR="00FE1E61" w:rsidRDefault="00FE1E61">
      <w:pPr>
        <w:pStyle w:val="Pealkiri2"/>
        <w:jc w:val="both"/>
        <w:rPr>
          <w:lang w:val="et-EE"/>
        </w:rPr>
      </w:pPr>
    </w:p>
    <w:p w14:paraId="557A76B6" w14:textId="4A3C6302" w:rsidR="00254D9B" w:rsidRDefault="00254D9B">
      <w:pPr>
        <w:pStyle w:val="Pealkiri2"/>
        <w:jc w:val="both"/>
        <w:rPr>
          <w:lang w:val="et-EE"/>
        </w:rPr>
      </w:pPr>
      <w:bookmarkStart w:id="537" w:name="_Toc481568210"/>
      <w:bookmarkStart w:id="538" w:name="_Toc481568456"/>
      <w:bookmarkStart w:id="539" w:name="_Toc481568561"/>
      <w:bookmarkStart w:id="540" w:name="_Toc481568666"/>
      <w:bookmarkStart w:id="541" w:name="_Toc481568883"/>
      <w:bookmarkStart w:id="542" w:name="_Toc481569064"/>
      <w:bookmarkStart w:id="543" w:name="_Toc481573452"/>
      <w:bookmarkStart w:id="544" w:name="_Toc481573900"/>
      <w:bookmarkStart w:id="545" w:name="_Toc481575924"/>
      <w:bookmarkStart w:id="546" w:name="_Toc481594634"/>
      <w:bookmarkStart w:id="547" w:name="_Toc481667070"/>
      <w:bookmarkStart w:id="548" w:name="_Toc481667262"/>
      <w:bookmarkStart w:id="549" w:name="_Toc511914869"/>
      <w:r>
        <w:rPr>
          <w:lang w:val="et-EE"/>
        </w:rPr>
        <w:t>Lisa 1</w:t>
      </w:r>
      <w:r w:rsidR="00BA398E">
        <w:rPr>
          <w:lang w:val="et-EE"/>
        </w:rPr>
        <w:t>4</w:t>
      </w:r>
      <w:r>
        <w:rPr>
          <w:lang w:val="et-EE"/>
        </w:rPr>
        <w:tab/>
        <w:t>Saadud ettemaksed</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628F8DC" w14:textId="77777777" w:rsidR="00254D9B" w:rsidRDefault="00FE1E61">
      <w:pPr>
        <w:jc w:val="both"/>
        <w:rPr>
          <w:lang w:val="et-EE"/>
        </w:rPr>
      </w:pPr>
      <w:r>
        <w:rPr>
          <w:lang w:val="et-EE"/>
        </w:rPr>
        <w:t>e</w:t>
      </w:r>
      <w:r w:rsidR="00CE5402">
        <w:rPr>
          <w:lang w:val="et-EE"/>
        </w:rPr>
        <w:t>urodes</w:t>
      </w:r>
    </w:p>
    <w:p w14:paraId="7CDFFA77" w14:textId="77777777" w:rsidR="00FE1E61" w:rsidRDefault="00FE1E61">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4071A113" w14:textId="77777777" w:rsidTr="00777E19">
        <w:tc>
          <w:tcPr>
            <w:tcW w:w="6048" w:type="dxa"/>
            <w:tcBorders>
              <w:top w:val="single" w:sz="12" w:space="0" w:color="auto"/>
              <w:left w:val="nil"/>
              <w:bottom w:val="single" w:sz="4" w:space="0" w:color="auto"/>
              <w:right w:val="nil"/>
            </w:tcBorders>
          </w:tcPr>
          <w:p w14:paraId="3798B2AC"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780B4BAB" w14:textId="45A90C8C" w:rsidR="00254D9B" w:rsidRDefault="00254D9B" w:rsidP="00AA392E">
            <w:pPr>
              <w:jc w:val="right"/>
              <w:rPr>
                <w:b/>
                <w:bCs/>
                <w:i/>
                <w:iCs/>
                <w:lang w:val="et-EE"/>
              </w:rPr>
            </w:pPr>
            <w:r>
              <w:rPr>
                <w:b/>
                <w:bCs/>
                <w:i/>
                <w:iCs/>
                <w:lang w:val="et-EE"/>
              </w:rPr>
              <w:t>31.12.201</w:t>
            </w:r>
            <w:r w:rsidR="00AA392E">
              <w:rPr>
                <w:b/>
                <w:bCs/>
                <w:i/>
                <w:iCs/>
                <w:lang w:val="et-EE"/>
              </w:rPr>
              <w:t>7</w:t>
            </w:r>
          </w:p>
        </w:tc>
        <w:tc>
          <w:tcPr>
            <w:tcW w:w="1440" w:type="dxa"/>
            <w:tcBorders>
              <w:top w:val="single" w:sz="12" w:space="0" w:color="auto"/>
              <w:left w:val="nil"/>
              <w:bottom w:val="single" w:sz="4" w:space="0" w:color="auto"/>
              <w:right w:val="nil"/>
            </w:tcBorders>
          </w:tcPr>
          <w:p w14:paraId="6462E17F" w14:textId="74FEDB17" w:rsidR="00254D9B" w:rsidRDefault="00254D9B" w:rsidP="00AA392E">
            <w:pPr>
              <w:jc w:val="right"/>
              <w:rPr>
                <w:b/>
                <w:bCs/>
                <w:i/>
                <w:iCs/>
                <w:lang w:val="et-EE"/>
              </w:rPr>
            </w:pPr>
            <w:r>
              <w:rPr>
                <w:b/>
                <w:bCs/>
                <w:i/>
                <w:iCs/>
                <w:lang w:val="et-EE"/>
              </w:rPr>
              <w:t>31.12.20</w:t>
            </w:r>
            <w:r w:rsidR="00CE5402">
              <w:rPr>
                <w:b/>
                <w:bCs/>
                <w:i/>
                <w:iCs/>
                <w:lang w:val="et-EE"/>
              </w:rPr>
              <w:t>1</w:t>
            </w:r>
            <w:r w:rsidR="00AA392E">
              <w:rPr>
                <w:b/>
                <w:bCs/>
                <w:i/>
                <w:iCs/>
                <w:lang w:val="et-EE"/>
              </w:rPr>
              <w:t>6</w:t>
            </w:r>
          </w:p>
        </w:tc>
      </w:tr>
      <w:tr w:rsidR="00627146" w14:paraId="3894D7CC" w14:textId="77777777" w:rsidTr="00FD4EEF">
        <w:tc>
          <w:tcPr>
            <w:tcW w:w="6048" w:type="dxa"/>
            <w:tcBorders>
              <w:top w:val="nil"/>
              <w:left w:val="nil"/>
              <w:bottom w:val="nil"/>
              <w:right w:val="nil"/>
            </w:tcBorders>
          </w:tcPr>
          <w:p w14:paraId="5AD88BDE" w14:textId="0C4C70A4" w:rsidR="00627146" w:rsidRDefault="00627146" w:rsidP="009F5165">
            <w:pPr>
              <w:rPr>
                <w:lang w:val="et-EE"/>
              </w:rPr>
            </w:pPr>
            <w:r w:rsidRPr="00FE1E61">
              <w:rPr>
                <w:color w:val="000000" w:themeColor="text1"/>
                <w:lang w:val="et-EE"/>
              </w:rPr>
              <w:t>Ettemakse Kohila Maja OÜ</w:t>
            </w:r>
            <w:r w:rsidRPr="007B23E8">
              <w:rPr>
                <w:color w:val="000000" w:themeColor="text1"/>
                <w:lang w:val="et-EE"/>
              </w:rPr>
              <w:t xml:space="preserve"> </w:t>
            </w:r>
            <w:r w:rsidR="009F5165">
              <w:rPr>
                <w:lang w:val="et-EE"/>
              </w:rPr>
              <w:t>küttetrasside omafinantseering</w:t>
            </w:r>
          </w:p>
        </w:tc>
        <w:tc>
          <w:tcPr>
            <w:tcW w:w="1440" w:type="dxa"/>
            <w:tcBorders>
              <w:top w:val="nil"/>
              <w:left w:val="nil"/>
              <w:bottom w:val="nil"/>
              <w:right w:val="nil"/>
            </w:tcBorders>
          </w:tcPr>
          <w:p w14:paraId="407A98D8" w14:textId="6B8A0C8E" w:rsidR="00627146" w:rsidRDefault="009F5165"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627146">
              <w:rPr>
                <w:lang w:val="et-EE"/>
              </w:rPr>
              <w:t>21 759</w:t>
            </w:r>
          </w:p>
        </w:tc>
        <w:tc>
          <w:tcPr>
            <w:tcW w:w="1440" w:type="dxa"/>
            <w:tcBorders>
              <w:top w:val="nil"/>
              <w:left w:val="nil"/>
              <w:bottom w:val="nil"/>
              <w:right w:val="nil"/>
            </w:tcBorders>
          </w:tcPr>
          <w:p w14:paraId="3A465E1A" w14:textId="2A10A0A5" w:rsidR="00627146" w:rsidRDefault="009F5165"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627146">
              <w:rPr>
                <w:lang w:val="et-EE"/>
              </w:rPr>
              <w:t>21 759</w:t>
            </w:r>
          </w:p>
        </w:tc>
      </w:tr>
      <w:tr w:rsidR="00627146" w14:paraId="34B2F9E5" w14:textId="77777777" w:rsidTr="00777E19">
        <w:tc>
          <w:tcPr>
            <w:tcW w:w="6048" w:type="dxa"/>
            <w:tcBorders>
              <w:top w:val="nil"/>
              <w:left w:val="nil"/>
              <w:bottom w:val="nil"/>
              <w:right w:val="nil"/>
            </w:tcBorders>
          </w:tcPr>
          <w:p w14:paraId="44B899B3" w14:textId="4E949794" w:rsidR="00627146" w:rsidRDefault="00627146" w:rsidP="00627146">
            <w:pPr>
              <w:rPr>
                <w:lang w:val="et-EE"/>
              </w:rPr>
            </w:pPr>
            <w:r>
              <w:rPr>
                <w:lang w:val="et-EE"/>
              </w:rPr>
              <w:t>Sihtasutus Archimedes Kohila vallavalitsus  projekt</w:t>
            </w:r>
            <w:r w:rsidR="00F77463">
              <w:rPr>
                <w:lang w:val="et-EE"/>
              </w:rPr>
              <w:t xml:space="preserve"> </w:t>
            </w:r>
            <w:r>
              <w:rPr>
                <w:lang w:val="et-EE"/>
              </w:rPr>
              <w:t>„Erasmus+ vabatahtlikud“</w:t>
            </w:r>
          </w:p>
        </w:tc>
        <w:tc>
          <w:tcPr>
            <w:tcW w:w="1440" w:type="dxa"/>
            <w:tcBorders>
              <w:top w:val="nil"/>
              <w:left w:val="nil"/>
              <w:bottom w:val="nil"/>
              <w:right w:val="nil"/>
            </w:tcBorders>
            <w:vAlign w:val="bottom"/>
          </w:tcPr>
          <w:p w14:paraId="78ED43BD" w14:textId="18CE4A3E"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19 929</w:t>
            </w:r>
          </w:p>
        </w:tc>
        <w:tc>
          <w:tcPr>
            <w:tcW w:w="1440" w:type="dxa"/>
            <w:tcBorders>
              <w:top w:val="nil"/>
              <w:left w:val="nil"/>
              <w:bottom w:val="nil"/>
              <w:right w:val="nil"/>
            </w:tcBorders>
            <w:vAlign w:val="bottom"/>
          </w:tcPr>
          <w:p w14:paraId="414CA717" w14:textId="39D0D8DE"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627146" w14:paraId="1BE5C469" w14:textId="77777777" w:rsidTr="00777E19">
        <w:tc>
          <w:tcPr>
            <w:tcW w:w="6048" w:type="dxa"/>
            <w:tcBorders>
              <w:top w:val="nil"/>
              <w:left w:val="nil"/>
              <w:bottom w:val="nil"/>
              <w:right w:val="nil"/>
            </w:tcBorders>
          </w:tcPr>
          <w:p w14:paraId="5839A3D2" w14:textId="77777777" w:rsidR="00627146" w:rsidRDefault="00627146" w:rsidP="00627146">
            <w:pPr>
              <w:rPr>
                <w:lang w:val="et-EE"/>
              </w:rPr>
            </w:pPr>
            <w:r>
              <w:rPr>
                <w:lang w:val="et-EE"/>
              </w:rPr>
              <w:t>Kohila Gümnaasium projekt „Erasmus+“</w:t>
            </w:r>
          </w:p>
        </w:tc>
        <w:tc>
          <w:tcPr>
            <w:tcW w:w="1440" w:type="dxa"/>
            <w:tcBorders>
              <w:top w:val="nil"/>
              <w:left w:val="nil"/>
              <w:bottom w:val="nil"/>
              <w:right w:val="nil"/>
            </w:tcBorders>
            <w:vAlign w:val="bottom"/>
          </w:tcPr>
          <w:p w14:paraId="364EA36E" w14:textId="2AA85E47"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17 748</w:t>
            </w:r>
          </w:p>
        </w:tc>
        <w:tc>
          <w:tcPr>
            <w:tcW w:w="1440" w:type="dxa"/>
            <w:tcBorders>
              <w:top w:val="nil"/>
              <w:left w:val="nil"/>
              <w:bottom w:val="nil"/>
              <w:right w:val="nil"/>
            </w:tcBorders>
            <w:vAlign w:val="bottom"/>
          </w:tcPr>
          <w:p w14:paraId="01E07B45" w14:textId="1FA8A1B4"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8 874</w:t>
            </w:r>
          </w:p>
        </w:tc>
      </w:tr>
      <w:tr w:rsidR="00627146" w14:paraId="52F2AF1E" w14:textId="77777777" w:rsidTr="00777E19">
        <w:tc>
          <w:tcPr>
            <w:tcW w:w="6048" w:type="dxa"/>
            <w:tcBorders>
              <w:top w:val="nil"/>
              <w:left w:val="nil"/>
              <w:bottom w:val="nil"/>
              <w:right w:val="nil"/>
            </w:tcBorders>
          </w:tcPr>
          <w:p w14:paraId="58ACA86B" w14:textId="77777777" w:rsidR="00627146" w:rsidRDefault="00627146" w:rsidP="00627146">
            <w:pPr>
              <w:rPr>
                <w:lang w:val="et-EE"/>
              </w:rPr>
            </w:pPr>
            <w:r>
              <w:rPr>
                <w:lang w:val="et-EE"/>
              </w:rPr>
              <w:t>Rapla/Viljandi Maavalitsus „Hajaasustuse programm”</w:t>
            </w:r>
          </w:p>
        </w:tc>
        <w:tc>
          <w:tcPr>
            <w:tcW w:w="1440" w:type="dxa"/>
            <w:tcBorders>
              <w:top w:val="nil"/>
              <w:left w:val="nil"/>
              <w:bottom w:val="nil"/>
              <w:right w:val="nil"/>
            </w:tcBorders>
            <w:vAlign w:val="bottom"/>
          </w:tcPr>
          <w:p w14:paraId="72C5EB28" w14:textId="722DC65D"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7 868</w:t>
            </w:r>
          </w:p>
        </w:tc>
        <w:tc>
          <w:tcPr>
            <w:tcW w:w="1440" w:type="dxa"/>
            <w:tcBorders>
              <w:top w:val="nil"/>
              <w:left w:val="nil"/>
              <w:bottom w:val="nil"/>
              <w:right w:val="nil"/>
            </w:tcBorders>
            <w:vAlign w:val="bottom"/>
          </w:tcPr>
          <w:p w14:paraId="2DDB5904" w14:textId="5C6E418F" w:rsidR="00627146" w:rsidRDefault="0062714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771</w:t>
            </w:r>
          </w:p>
        </w:tc>
      </w:tr>
      <w:tr w:rsidR="00890FCA" w14:paraId="7C8D161D" w14:textId="77777777" w:rsidTr="00777E19">
        <w:tc>
          <w:tcPr>
            <w:tcW w:w="6048" w:type="dxa"/>
            <w:tcBorders>
              <w:top w:val="nil"/>
              <w:left w:val="nil"/>
              <w:bottom w:val="nil"/>
              <w:right w:val="nil"/>
            </w:tcBorders>
          </w:tcPr>
          <w:p w14:paraId="063107EA" w14:textId="1ED273E5" w:rsidR="00890FCA" w:rsidRDefault="00890FCA" w:rsidP="00890FCA">
            <w:pPr>
              <w:rPr>
                <w:lang w:val="et-EE"/>
              </w:rPr>
            </w:pPr>
            <w:r>
              <w:rPr>
                <w:lang w:val="et-EE"/>
              </w:rPr>
              <w:t>NEFCO toetus Aespa/Vilivere projekti ettevalmistamiseks</w:t>
            </w:r>
          </w:p>
        </w:tc>
        <w:tc>
          <w:tcPr>
            <w:tcW w:w="1440" w:type="dxa"/>
            <w:tcBorders>
              <w:top w:val="nil"/>
              <w:left w:val="nil"/>
              <w:bottom w:val="nil"/>
              <w:right w:val="nil"/>
            </w:tcBorders>
          </w:tcPr>
          <w:p w14:paraId="22096211" w14:textId="0AB4DAE2" w:rsidR="00890FCA" w:rsidRDefault="00890FCA" w:rsidP="00890FCA">
            <w:pPr>
              <w:jc w:val="right"/>
              <w:rPr>
                <w:lang w:val="et-EE"/>
              </w:rPr>
            </w:pPr>
            <w:r>
              <w:rPr>
                <w:lang w:val="et-EE"/>
              </w:rPr>
              <w:t xml:space="preserve">7 621               </w:t>
            </w:r>
          </w:p>
        </w:tc>
        <w:tc>
          <w:tcPr>
            <w:tcW w:w="1440" w:type="dxa"/>
            <w:tcBorders>
              <w:top w:val="nil"/>
              <w:left w:val="nil"/>
              <w:bottom w:val="nil"/>
              <w:right w:val="nil"/>
            </w:tcBorders>
          </w:tcPr>
          <w:p w14:paraId="5D03F9A5" w14:textId="573DB68A" w:rsidR="00890FCA" w:rsidRDefault="00890FCA" w:rsidP="00890FCA">
            <w:pPr>
              <w:jc w:val="right"/>
              <w:rPr>
                <w:lang w:val="et-EE"/>
              </w:rPr>
            </w:pPr>
            <w:r>
              <w:rPr>
                <w:lang w:val="et-EE"/>
              </w:rPr>
              <w:t>69 700</w:t>
            </w:r>
          </w:p>
        </w:tc>
      </w:tr>
      <w:tr w:rsidR="00890FCA" w14:paraId="240758D5" w14:textId="77777777" w:rsidTr="00777E19">
        <w:tc>
          <w:tcPr>
            <w:tcW w:w="6048" w:type="dxa"/>
            <w:tcBorders>
              <w:top w:val="nil"/>
              <w:left w:val="nil"/>
              <w:bottom w:val="nil"/>
              <w:right w:val="nil"/>
            </w:tcBorders>
          </w:tcPr>
          <w:p w14:paraId="6BB218B2" w14:textId="5F60DFFD" w:rsidR="00890FCA" w:rsidRDefault="00890FCA" w:rsidP="00890FCA">
            <w:pPr>
              <w:rPr>
                <w:lang w:val="et-EE"/>
              </w:rPr>
            </w:pPr>
            <w:r>
              <w:rPr>
                <w:lang w:val="et-EE"/>
              </w:rPr>
              <w:t>Sihtasutus Innove Kohila Gümnaasiumi projekt „KG HEV õpilaste õppekeskkonna parendamine“</w:t>
            </w:r>
          </w:p>
        </w:tc>
        <w:tc>
          <w:tcPr>
            <w:tcW w:w="1440" w:type="dxa"/>
            <w:tcBorders>
              <w:top w:val="nil"/>
              <w:left w:val="nil"/>
              <w:bottom w:val="nil"/>
              <w:right w:val="nil"/>
            </w:tcBorders>
          </w:tcPr>
          <w:p w14:paraId="2A6A6505" w14:textId="227DE060" w:rsidR="00890FCA" w:rsidRDefault="00890FCA" w:rsidP="00890FCA">
            <w:pPr>
              <w:jc w:val="right"/>
              <w:rPr>
                <w:lang w:val="et-EE"/>
              </w:rPr>
            </w:pPr>
            <w:r>
              <w:rPr>
                <w:lang w:val="et-EE"/>
              </w:rPr>
              <w:t>3 500</w:t>
            </w:r>
          </w:p>
        </w:tc>
        <w:tc>
          <w:tcPr>
            <w:tcW w:w="1440" w:type="dxa"/>
            <w:tcBorders>
              <w:top w:val="nil"/>
              <w:left w:val="nil"/>
              <w:bottom w:val="nil"/>
              <w:right w:val="nil"/>
            </w:tcBorders>
          </w:tcPr>
          <w:p w14:paraId="4EB22A23" w14:textId="52159931" w:rsidR="00890FCA" w:rsidRDefault="00890FCA" w:rsidP="00890FCA">
            <w:pPr>
              <w:jc w:val="right"/>
              <w:rPr>
                <w:lang w:val="et-EE"/>
              </w:rPr>
            </w:pPr>
            <w:r>
              <w:rPr>
                <w:lang w:val="et-EE"/>
              </w:rPr>
              <w:t>0</w:t>
            </w:r>
          </w:p>
        </w:tc>
      </w:tr>
      <w:tr w:rsidR="00890FCA" w14:paraId="3A6025F0" w14:textId="77777777" w:rsidTr="00777E19">
        <w:tc>
          <w:tcPr>
            <w:tcW w:w="6048" w:type="dxa"/>
            <w:tcBorders>
              <w:top w:val="nil"/>
              <w:left w:val="nil"/>
              <w:bottom w:val="nil"/>
              <w:right w:val="nil"/>
            </w:tcBorders>
          </w:tcPr>
          <w:p w14:paraId="032387DA" w14:textId="44AD0025" w:rsidR="00890FCA" w:rsidRDefault="00890FCA" w:rsidP="00890FCA">
            <w:pPr>
              <w:rPr>
                <w:lang w:val="et-EE"/>
              </w:rPr>
            </w:pPr>
            <w:r>
              <w:rPr>
                <w:lang w:val="et-EE"/>
              </w:rPr>
              <w:t>KIK projekt „Keskkonnahariduslikud õppeprogrammid Kohila Gümnaasiumile 2017/2018“</w:t>
            </w:r>
          </w:p>
        </w:tc>
        <w:tc>
          <w:tcPr>
            <w:tcW w:w="1440" w:type="dxa"/>
            <w:tcBorders>
              <w:top w:val="nil"/>
              <w:left w:val="nil"/>
              <w:bottom w:val="nil"/>
              <w:right w:val="nil"/>
            </w:tcBorders>
          </w:tcPr>
          <w:p w14:paraId="051F57D8" w14:textId="3BEB6462" w:rsidR="00890FCA" w:rsidRDefault="00890FCA" w:rsidP="00890FCA">
            <w:pPr>
              <w:jc w:val="right"/>
              <w:rPr>
                <w:lang w:val="et-EE"/>
              </w:rPr>
            </w:pPr>
            <w:r>
              <w:rPr>
                <w:lang w:val="et-EE"/>
              </w:rPr>
              <w:t>3 243</w:t>
            </w:r>
          </w:p>
        </w:tc>
        <w:tc>
          <w:tcPr>
            <w:tcW w:w="1440" w:type="dxa"/>
            <w:tcBorders>
              <w:top w:val="nil"/>
              <w:left w:val="nil"/>
              <w:bottom w:val="nil"/>
              <w:right w:val="nil"/>
            </w:tcBorders>
          </w:tcPr>
          <w:p w14:paraId="1E799BF1" w14:textId="5076CE61" w:rsidR="00890FCA" w:rsidRDefault="00890FCA" w:rsidP="00890FCA">
            <w:pPr>
              <w:jc w:val="right"/>
              <w:rPr>
                <w:lang w:val="et-EE"/>
              </w:rPr>
            </w:pPr>
            <w:r>
              <w:rPr>
                <w:lang w:val="et-EE"/>
              </w:rPr>
              <w:t>0</w:t>
            </w:r>
          </w:p>
        </w:tc>
      </w:tr>
      <w:tr w:rsidR="00890FCA" w14:paraId="2065FE36" w14:textId="77777777" w:rsidTr="00777E19">
        <w:tc>
          <w:tcPr>
            <w:tcW w:w="6048" w:type="dxa"/>
            <w:tcBorders>
              <w:top w:val="nil"/>
              <w:left w:val="nil"/>
              <w:bottom w:val="nil"/>
              <w:right w:val="nil"/>
            </w:tcBorders>
          </w:tcPr>
          <w:p w14:paraId="3CD7ACF8" w14:textId="57E87E82" w:rsidR="00890FCA" w:rsidRDefault="00890FCA" w:rsidP="00890FCA">
            <w:pPr>
              <w:rPr>
                <w:lang w:val="et-EE"/>
              </w:rPr>
            </w:pPr>
            <w:r>
              <w:rPr>
                <w:lang w:val="et-EE"/>
              </w:rPr>
              <w:t>Kohila Lasteaed Sipsik projekt  „Nordplus junior   programm“</w:t>
            </w:r>
          </w:p>
        </w:tc>
        <w:tc>
          <w:tcPr>
            <w:tcW w:w="1440" w:type="dxa"/>
            <w:tcBorders>
              <w:top w:val="nil"/>
              <w:left w:val="nil"/>
              <w:bottom w:val="nil"/>
              <w:right w:val="nil"/>
            </w:tcBorders>
          </w:tcPr>
          <w:p w14:paraId="39137272" w14:textId="01F2BA7A" w:rsidR="00890FCA" w:rsidRDefault="00890FCA" w:rsidP="00890FCA">
            <w:pPr>
              <w:jc w:val="right"/>
              <w:rPr>
                <w:lang w:val="et-EE"/>
              </w:rPr>
            </w:pPr>
            <w:r>
              <w:rPr>
                <w:lang w:val="et-EE"/>
              </w:rPr>
              <w:t xml:space="preserve">                                                3 130              </w:t>
            </w:r>
          </w:p>
        </w:tc>
        <w:tc>
          <w:tcPr>
            <w:tcW w:w="1440" w:type="dxa"/>
            <w:tcBorders>
              <w:top w:val="nil"/>
              <w:left w:val="nil"/>
              <w:bottom w:val="nil"/>
              <w:right w:val="nil"/>
            </w:tcBorders>
          </w:tcPr>
          <w:p w14:paraId="0D4A372B" w14:textId="77777777" w:rsidR="00890FCA" w:rsidRDefault="00890FCA" w:rsidP="00890FCA">
            <w:pPr>
              <w:jc w:val="right"/>
              <w:rPr>
                <w:lang w:val="et-EE"/>
              </w:rPr>
            </w:pPr>
            <w:r>
              <w:rPr>
                <w:lang w:val="et-EE"/>
              </w:rPr>
              <w:t xml:space="preserve"> </w:t>
            </w:r>
          </w:p>
          <w:p w14:paraId="3A1A5CC7" w14:textId="7333335A" w:rsidR="00890FCA" w:rsidRDefault="00890FCA" w:rsidP="00890FCA">
            <w:pPr>
              <w:jc w:val="right"/>
              <w:rPr>
                <w:lang w:val="et-EE"/>
              </w:rPr>
            </w:pPr>
            <w:r>
              <w:rPr>
                <w:lang w:val="et-EE"/>
              </w:rPr>
              <w:t>0</w:t>
            </w:r>
          </w:p>
        </w:tc>
      </w:tr>
      <w:tr w:rsidR="00890FCA" w14:paraId="6AD2919A" w14:textId="77777777" w:rsidTr="00777E19">
        <w:tc>
          <w:tcPr>
            <w:tcW w:w="6048" w:type="dxa"/>
            <w:tcBorders>
              <w:top w:val="nil"/>
              <w:left w:val="nil"/>
              <w:bottom w:val="nil"/>
              <w:right w:val="nil"/>
            </w:tcBorders>
          </w:tcPr>
          <w:p w14:paraId="09B24F9A" w14:textId="3A77ACBE" w:rsidR="00890FCA" w:rsidRDefault="00890FCA" w:rsidP="00890FCA">
            <w:pPr>
              <w:rPr>
                <w:lang w:val="et-EE"/>
              </w:rPr>
            </w:pPr>
            <w:r>
              <w:rPr>
                <w:lang w:val="et-EE"/>
              </w:rPr>
              <w:t xml:space="preserve">KIK Kohila vallavalitsuse projekt „LA keskkonnahariduslikud õppeprogrammid 2017/2018“               </w:t>
            </w:r>
          </w:p>
        </w:tc>
        <w:tc>
          <w:tcPr>
            <w:tcW w:w="1440" w:type="dxa"/>
            <w:tcBorders>
              <w:top w:val="nil"/>
              <w:left w:val="nil"/>
              <w:bottom w:val="nil"/>
              <w:right w:val="nil"/>
            </w:tcBorders>
          </w:tcPr>
          <w:p w14:paraId="18A46E23" w14:textId="223EB818" w:rsidR="00890FCA" w:rsidRDefault="00890FCA" w:rsidP="00890FCA">
            <w:pPr>
              <w:jc w:val="right"/>
              <w:rPr>
                <w:lang w:val="et-EE"/>
              </w:rPr>
            </w:pPr>
            <w:r>
              <w:rPr>
                <w:lang w:val="et-EE"/>
              </w:rPr>
              <w:t>212</w:t>
            </w:r>
          </w:p>
        </w:tc>
        <w:tc>
          <w:tcPr>
            <w:tcW w:w="1440" w:type="dxa"/>
            <w:tcBorders>
              <w:top w:val="nil"/>
              <w:left w:val="nil"/>
              <w:bottom w:val="nil"/>
              <w:right w:val="nil"/>
            </w:tcBorders>
          </w:tcPr>
          <w:p w14:paraId="7721E81D" w14:textId="5C99F3E4" w:rsidR="00890FCA" w:rsidRDefault="00890FCA" w:rsidP="00890FCA">
            <w:pPr>
              <w:jc w:val="right"/>
              <w:rPr>
                <w:lang w:val="et-EE"/>
              </w:rPr>
            </w:pPr>
            <w:r>
              <w:rPr>
                <w:lang w:val="et-EE"/>
              </w:rPr>
              <w:t>1 259</w:t>
            </w:r>
          </w:p>
        </w:tc>
      </w:tr>
      <w:tr w:rsidR="00890FCA" w14:paraId="5F79967C" w14:textId="77777777" w:rsidTr="001957D0">
        <w:tc>
          <w:tcPr>
            <w:tcW w:w="6048" w:type="dxa"/>
            <w:tcBorders>
              <w:top w:val="nil"/>
              <w:left w:val="nil"/>
              <w:bottom w:val="nil"/>
              <w:right w:val="nil"/>
            </w:tcBorders>
          </w:tcPr>
          <w:p w14:paraId="25B478C7" w14:textId="4B03097E" w:rsidR="00890FCA" w:rsidRDefault="00890FCA" w:rsidP="00890FCA">
            <w:pPr>
              <w:rPr>
                <w:lang w:val="et-EE"/>
              </w:rPr>
            </w:pPr>
            <w:r>
              <w:rPr>
                <w:lang w:val="et-EE"/>
              </w:rPr>
              <w:t>Saadud maamaksu ettemaksed</w:t>
            </w:r>
          </w:p>
        </w:tc>
        <w:tc>
          <w:tcPr>
            <w:tcW w:w="1440" w:type="dxa"/>
            <w:tcBorders>
              <w:top w:val="nil"/>
              <w:left w:val="nil"/>
              <w:bottom w:val="nil"/>
              <w:right w:val="nil"/>
            </w:tcBorders>
            <w:vAlign w:val="bottom"/>
          </w:tcPr>
          <w:p w14:paraId="178A372C" w14:textId="4E90082E" w:rsidR="00890FCA" w:rsidRDefault="00890FCA" w:rsidP="00890FCA">
            <w:pPr>
              <w:jc w:val="right"/>
              <w:rPr>
                <w:lang w:val="et-EE"/>
              </w:rPr>
            </w:pPr>
            <w:r>
              <w:rPr>
                <w:lang w:val="et-EE"/>
              </w:rPr>
              <w:t>0</w:t>
            </w:r>
          </w:p>
        </w:tc>
        <w:tc>
          <w:tcPr>
            <w:tcW w:w="1440" w:type="dxa"/>
            <w:tcBorders>
              <w:top w:val="nil"/>
              <w:left w:val="nil"/>
              <w:bottom w:val="nil"/>
              <w:right w:val="nil"/>
            </w:tcBorders>
            <w:vAlign w:val="bottom"/>
          </w:tcPr>
          <w:p w14:paraId="2C735466" w14:textId="0696ABA6" w:rsidR="00890FCA" w:rsidRDefault="00890FCA" w:rsidP="00890FCA">
            <w:pPr>
              <w:jc w:val="right"/>
              <w:rPr>
                <w:lang w:val="et-EE"/>
              </w:rPr>
            </w:pPr>
            <w:r>
              <w:rPr>
                <w:lang w:val="et-EE"/>
              </w:rPr>
              <w:t>9 476</w:t>
            </w:r>
          </w:p>
        </w:tc>
      </w:tr>
      <w:tr w:rsidR="00890FCA" w14:paraId="22829B09" w14:textId="77777777" w:rsidTr="001957D0">
        <w:tc>
          <w:tcPr>
            <w:tcW w:w="6048" w:type="dxa"/>
            <w:tcBorders>
              <w:top w:val="nil"/>
              <w:left w:val="nil"/>
              <w:bottom w:val="nil"/>
              <w:right w:val="nil"/>
            </w:tcBorders>
          </w:tcPr>
          <w:p w14:paraId="5D43B819" w14:textId="77777777" w:rsidR="00890FCA" w:rsidRDefault="00890FCA" w:rsidP="00890FCA">
            <w:pPr>
              <w:rPr>
                <w:lang w:val="et-EE"/>
              </w:rPr>
            </w:pPr>
            <w:r>
              <w:rPr>
                <w:lang w:val="et-EE"/>
              </w:rPr>
              <w:t>Kultuuriministeerium projekt „ Kohila mõisa tall-tõllakuuri</w:t>
            </w:r>
          </w:p>
          <w:p w14:paraId="205374D9" w14:textId="09FA8B26" w:rsidR="00890FCA" w:rsidRDefault="00890FCA" w:rsidP="00890FCA">
            <w:pPr>
              <w:rPr>
                <w:lang w:val="et-EE"/>
              </w:rPr>
            </w:pPr>
            <w:r>
              <w:rPr>
                <w:lang w:val="et-EE"/>
              </w:rPr>
              <w:t xml:space="preserve">projekteerimine koolihooneks“                                        </w:t>
            </w:r>
          </w:p>
        </w:tc>
        <w:tc>
          <w:tcPr>
            <w:tcW w:w="1440" w:type="dxa"/>
            <w:tcBorders>
              <w:top w:val="nil"/>
              <w:left w:val="nil"/>
              <w:bottom w:val="nil"/>
              <w:right w:val="nil"/>
            </w:tcBorders>
            <w:vAlign w:val="center"/>
          </w:tcPr>
          <w:p w14:paraId="3CB66680" w14:textId="6BB8F224" w:rsidR="00890FCA" w:rsidRDefault="00890FCA" w:rsidP="00890FCA">
            <w:pPr>
              <w:jc w:val="right"/>
              <w:rPr>
                <w:lang w:val="et-EE"/>
              </w:rPr>
            </w:pPr>
            <w:r>
              <w:rPr>
                <w:lang w:val="et-EE"/>
              </w:rPr>
              <w:t>0</w:t>
            </w:r>
          </w:p>
        </w:tc>
        <w:tc>
          <w:tcPr>
            <w:tcW w:w="1440" w:type="dxa"/>
            <w:tcBorders>
              <w:top w:val="nil"/>
              <w:left w:val="nil"/>
              <w:bottom w:val="nil"/>
              <w:right w:val="nil"/>
            </w:tcBorders>
            <w:vAlign w:val="center"/>
          </w:tcPr>
          <w:p w14:paraId="3C8702C9" w14:textId="312E37E7" w:rsidR="00890FCA" w:rsidRDefault="00890FCA" w:rsidP="00890FCA">
            <w:pPr>
              <w:jc w:val="right"/>
              <w:rPr>
                <w:lang w:val="et-EE"/>
              </w:rPr>
            </w:pPr>
            <w:r>
              <w:rPr>
                <w:lang w:val="et-EE"/>
              </w:rPr>
              <w:t>13 500</w:t>
            </w:r>
          </w:p>
        </w:tc>
      </w:tr>
      <w:tr w:rsidR="00890FCA" w14:paraId="1F528AA5" w14:textId="77777777" w:rsidTr="00777E19">
        <w:tc>
          <w:tcPr>
            <w:tcW w:w="6048" w:type="dxa"/>
            <w:tcBorders>
              <w:top w:val="single" w:sz="4" w:space="0" w:color="auto"/>
              <w:left w:val="nil"/>
              <w:bottom w:val="single" w:sz="12" w:space="0" w:color="auto"/>
              <w:right w:val="nil"/>
            </w:tcBorders>
          </w:tcPr>
          <w:p w14:paraId="564B3314" w14:textId="77777777" w:rsidR="00890FCA" w:rsidRDefault="00890FCA" w:rsidP="00890FCA">
            <w:pPr>
              <w:jc w:val="both"/>
              <w:rPr>
                <w:b/>
                <w:bCs/>
                <w:lang w:val="et-EE"/>
              </w:rPr>
            </w:pPr>
            <w:r>
              <w:rPr>
                <w:b/>
                <w:bCs/>
                <w:lang w:val="et-EE"/>
              </w:rPr>
              <w:t>Kokku saadud ettemaksed</w:t>
            </w:r>
          </w:p>
        </w:tc>
        <w:tc>
          <w:tcPr>
            <w:tcW w:w="1440" w:type="dxa"/>
            <w:tcBorders>
              <w:top w:val="single" w:sz="4" w:space="0" w:color="auto"/>
              <w:left w:val="nil"/>
              <w:bottom w:val="single" w:sz="12" w:space="0" w:color="auto"/>
              <w:right w:val="nil"/>
            </w:tcBorders>
          </w:tcPr>
          <w:p w14:paraId="1DF369FF" w14:textId="4EE4379B" w:rsidR="00890FCA" w:rsidRDefault="00890FCA" w:rsidP="00890FCA">
            <w:pPr>
              <w:jc w:val="right"/>
              <w:rPr>
                <w:b/>
                <w:bCs/>
                <w:lang w:val="et-EE"/>
              </w:rPr>
            </w:pPr>
            <w:r>
              <w:rPr>
                <w:b/>
                <w:bCs/>
                <w:lang w:val="et-EE"/>
              </w:rPr>
              <w:t>85 010</w:t>
            </w:r>
          </w:p>
        </w:tc>
        <w:tc>
          <w:tcPr>
            <w:tcW w:w="1440" w:type="dxa"/>
            <w:tcBorders>
              <w:top w:val="single" w:sz="4" w:space="0" w:color="auto"/>
              <w:left w:val="nil"/>
              <w:bottom w:val="single" w:sz="12" w:space="0" w:color="auto"/>
              <w:right w:val="nil"/>
            </w:tcBorders>
          </w:tcPr>
          <w:p w14:paraId="1E362C69" w14:textId="1AFE3E3A" w:rsidR="00890FCA" w:rsidRDefault="00890FCA" w:rsidP="00890FCA">
            <w:pPr>
              <w:jc w:val="right"/>
              <w:rPr>
                <w:b/>
                <w:bCs/>
                <w:lang w:val="et-EE"/>
              </w:rPr>
            </w:pPr>
            <w:r>
              <w:rPr>
                <w:b/>
                <w:bCs/>
                <w:lang w:val="et-EE"/>
              </w:rPr>
              <w:t>125 339</w:t>
            </w:r>
          </w:p>
        </w:tc>
      </w:tr>
    </w:tbl>
    <w:p w14:paraId="3C9D8EE5" w14:textId="77777777" w:rsidR="00D97B91" w:rsidRDefault="00D97B91" w:rsidP="00D97B91"/>
    <w:p w14:paraId="037FAE74" w14:textId="77777777" w:rsidR="009A6091" w:rsidRPr="00D97B91" w:rsidRDefault="009A6091" w:rsidP="00D97B91"/>
    <w:p w14:paraId="545441A6" w14:textId="1C5EE8C0" w:rsidR="000B2963" w:rsidRDefault="000B2963" w:rsidP="00FC004F">
      <w:pPr>
        <w:pStyle w:val="Pealkiri2"/>
      </w:pPr>
      <w:bookmarkStart w:id="550" w:name="_Toc451248525"/>
      <w:bookmarkStart w:id="551" w:name="_Toc481568211"/>
      <w:bookmarkStart w:id="552" w:name="_Toc481568457"/>
      <w:bookmarkStart w:id="553" w:name="_Toc481568562"/>
      <w:bookmarkStart w:id="554" w:name="_Toc481568667"/>
      <w:bookmarkStart w:id="555" w:name="_Toc481568884"/>
      <w:bookmarkStart w:id="556" w:name="_Toc481569065"/>
      <w:bookmarkStart w:id="557" w:name="_Toc481573453"/>
      <w:bookmarkStart w:id="558" w:name="_Toc481573901"/>
      <w:bookmarkStart w:id="559" w:name="_Toc481575925"/>
      <w:bookmarkStart w:id="560" w:name="_Toc481594635"/>
      <w:bookmarkStart w:id="561" w:name="_Toc481667071"/>
      <w:bookmarkStart w:id="562" w:name="_Toc481667263"/>
      <w:bookmarkStart w:id="563" w:name="_Toc511914870"/>
      <w:r>
        <w:lastRenderedPageBreak/>
        <w:t>Lisa 1</w:t>
      </w:r>
      <w:r w:rsidR="00BA398E">
        <w:t>5</w:t>
      </w:r>
      <w:r>
        <w:t xml:space="preserve"> </w:t>
      </w:r>
      <w:r>
        <w:tab/>
        <w:t>Laenukohustused</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F676F45" w14:textId="77777777" w:rsidR="000B2963" w:rsidRDefault="000B2963" w:rsidP="000B2963">
      <w:pPr>
        <w:jc w:val="both"/>
        <w:rPr>
          <w:lang w:val="et-EE"/>
        </w:rPr>
      </w:pPr>
      <w:r>
        <w:rPr>
          <w:lang w:val="et-EE"/>
        </w:rPr>
        <w:t>eurodes</w:t>
      </w:r>
    </w:p>
    <w:p w14:paraId="7E248E78" w14:textId="77777777" w:rsidR="00254D9B" w:rsidRDefault="00254D9B" w:rsidP="008645D4">
      <w:pPr>
        <w:tabs>
          <w:tab w:val="left" w:pos="4320"/>
        </w:tabs>
        <w:rPr>
          <w:b/>
          <w:bCs/>
          <w:lang w:val="et-EE"/>
        </w:rPr>
      </w:pPr>
    </w:p>
    <w:tbl>
      <w:tblPr>
        <w:tblW w:w="10375" w:type="dxa"/>
        <w:tblInd w:w="70" w:type="dxa"/>
        <w:tblCellMar>
          <w:left w:w="70" w:type="dxa"/>
          <w:right w:w="70" w:type="dxa"/>
        </w:tblCellMar>
        <w:tblLook w:val="04A0" w:firstRow="1" w:lastRow="0" w:firstColumn="1" w:lastColumn="0" w:noHBand="0" w:noVBand="1"/>
      </w:tblPr>
      <w:tblGrid>
        <w:gridCol w:w="1820"/>
        <w:gridCol w:w="1087"/>
        <w:gridCol w:w="1087"/>
        <w:gridCol w:w="1087"/>
        <w:gridCol w:w="1087"/>
        <w:gridCol w:w="1087"/>
        <w:gridCol w:w="1100"/>
        <w:gridCol w:w="1369"/>
        <w:gridCol w:w="651"/>
      </w:tblGrid>
      <w:tr w:rsidR="008A6531" w:rsidRPr="004B19F2" w14:paraId="6127170C" w14:textId="77777777" w:rsidTr="000E5F00">
        <w:trPr>
          <w:trHeight w:val="255"/>
        </w:trPr>
        <w:tc>
          <w:tcPr>
            <w:tcW w:w="6168" w:type="dxa"/>
            <w:gridSpan w:val="5"/>
            <w:tcBorders>
              <w:top w:val="nil"/>
              <w:left w:val="nil"/>
              <w:bottom w:val="nil"/>
              <w:right w:val="nil"/>
            </w:tcBorders>
            <w:shd w:val="clear" w:color="auto" w:fill="auto"/>
            <w:noWrap/>
            <w:vAlign w:val="bottom"/>
            <w:hideMark/>
          </w:tcPr>
          <w:p w14:paraId="5B7A7AB8" w14:textId="77777777" w:rsidR="008A6531" w:rsidRPr="008A6531" w:rsidRDefault="008A6531" w:rsidP="009E1156">
            <w:pPr>
              <w:rPr>
                <w:b/>
                <w:bCs/>
                <w:lang w:eastAsia="et-EE"/>
              </w:rPr>
            </w:pPr>
            <w:r w:rsidRPr="008A6531">
              <w:rPr>
                <w:b/>
                <w:bCs/>
                <w:lang w:eastAsia="et-EE"/>
              </w:rPr>
              <w:t>Saadud laenude jaotus järelejäänud tähtaja järgi</w:t>
            </w:r>
          </w:p>
        </w:tc>
        <w:tc>
          <w:tcPr>
            <w:tcW w:w="1087" w:type="dxa"/>
            <w:tcBorders>
              <w:top w:val="nil"/>
              <w:left w:val="nil"/>
              <w:bottom w:val="nil"/>
              <w:right w:val="nil"/>
            </w:tcBorders>
            <w:shd w:val="clear" w:color="auto" w:fill="auto"/>
            <w:noWrap/>
            <w:vAlign w:val="bottom"/>
            <w:hideMark/>
          </w:tcPr>
          <w:p w14:paraId="04C2B8B1" w14:textId="77777777" w:rsidR="008A6531" w:rsidRPr="008A6531" w:rsidRDefault="008A6531" w:rsidP="009E1156">
            <w:pPr>
              <w:rPr>
                <w:b/>
                <w:bCs/>
                <w:lang w:eastAsia="et-EE"/>
              </w:rPr>
            </w:pPr>
          </w:p>
        </w:tc>
        <w:tc>
          <w:tcPr>
            <w:tcW w:w="1100" w:type="dxa"/>
            <w:tcBorders>
              <w:top w:val="nil"/>
              <w:left w:val="nil"/>
              <w:bottom w:val="nil"/>
              <w:right w:val="nil"/>
            </w:tcBorders>
            <w:shd w:val="clear" w:color="auto" w:fill="auto"/>
            <w:noWrap/>
            <w:vAlign w:val="bottom"/>
            <w:hideMark/>
          </w:tcPr>
          <w:p w14:paraId="3D341B98"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13136007"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9579CCB" w14:textId="77777777" w:rsidR="008A6531" w:rsidRPr="004B19F2" w:rsidRDefault="008A6531" w:rsidP="009E1156">
            <w:pPr>
              <w:rPr>
                <w:sz w:val="20"/>
                <w:szCs w:val="20"/>
                <w:lang w:eastAsia="et-EE"/>
              </w:rPr>
            </w:pPr>
          </w:p>
        </w:tc>
      </w:tr>
      <w:tr w:rsidR="008A6531" w:rsidRPr="004B19F2" w14:paraId="68479A6E" w14:textId="77777777" w:rsidTr="000E5F00">
        <w:trPr>
          <w:trHeight w:val="765"/>
        </w:trPr>
        <w:tc>
          <w:tcPr>
            <w:tcW w:w="1820" w:type="dxa"/>
            <w:tcBorders>
              <w:top w:val="single" w:sz="4" w:space="0" w:color="auto"/>
              <w:left w:val="nil"/>
              <w:bottom w:val="single" w:sz="4" w:space="0" w:color="auto"/>
              <w:right w:val="nil"/>
            </w:tcBorders>
            <w:shd w:val="clear" w:color="auto" w:fill="auto"/>
            <w:hideMark/>
          </w:tcPr>
          <w:p w14:paraId="33AC1881" w14:textId="5E51F558" w:rsidR="008A6531" w:rsidRPr="008A6531" w:rsidRDefault="008A6531" w:rsidP="00DE2161">
            <w:pPr>
              <w:rPr>
                <w:lang w:eastAsia="et-EE"/>
              </w:rPr>
            </w:pPr>
            <w:r w:rsidRPr="008A6531">
              <w:rPr>
                <w:lang w:eastAsia="et-EE"/>
              </w:rPr>
              <w:t>Laenukohustused perioodi alguses 31.12.201</w:t>
            </w:r>
            <w:r w:rsidR="00DE2161">
              <w:rPr>
                <w:lang w:eastAsia="et-EE"/>
              </w:rPr>
              <w:t>7</w:t>
            </w:r>
          </w:p>
        </w:tc>
        <w:tc>
          <w:tcPr>
            <w:tcW w:w="1087" w:type="dxa"/>
            <w:tcBorders>
              <w:top w:val="single" w:sz="4" w:space="0" w:color="auto"/>
              <w:left w:val="nil"/>
              <w:bottom w:val="single" w:sz="4" w:space="0" w:color="auto"/>
              <w:right w:val="nil"/>
            </w:tcBorders>
            <w:shd w:val="clear" w:color="auto" w:fill="auto"/>
            <w:hideMark/>
          </w:tcPr>
          <w:p w14:paraId="6C34CAFA" w14:textId="77777777" w:rsidR="008A6531" w:rsidRPr="008A6531" w:rsidRDefault="008A6531" w:rsidP="009E1156">
            <w:pPr>
              <w:rPr>
                <w:lang w:eastAsia="et-EE"/>
              </w:rPr>
            </w:pPr>
            <w:r w:rsidRPr="008A6531">
              <w:rPr>
                <w:lang w:eastAsia="et-EE"/>
              </w:rPr>
              <w:t>Tähtajaga kuni 1 aasta</w:t>
            </w:r>
          </w:p>
        </w:tc>
        <w:tc>
          <w:tcPr>
            <w:tcW w:w="1087" w:type="dxa"/>
            <w:tcBorders>
              <w:top w:val="single" w:sz="4" w:space="0" w:color="auto"/>
              <w:left w:val="nil"/>
              <w:bottom w:val="single" w:sz="4" w:space="0" w:color="auto"/>
              <w:right w:val="nil"/>
            </w:tcBorders>
            <w:shd w:val="clear" w:color="auto" w:fill="auto"/>
            <w:hideMark/>
          </w:tcPr>
          <w:p w14:paraId="405BC8EA" w14:textId="77777777" w:rsidR="008A6531" w:rsidRPr="008A6531" w:rsidRDefault="008A6531" w:rsidP="009E1156">
            <w:pPr>
              <w:rPr>
                <w:lang w:eastAsia="et-EE"/>
              </w:rPr>
            </w:pPr>
            <w:r w:rsidRPr="008A6531">
              <w:rPr>
                <w:lang w:eastAsia="et-EE"/>
              </w:rPr>
              <w:t>Tähtajaga 1-2 aastat</w:t>
            </w:r>
          </w:p>
        </w:tc>
        <w:tc>
          <w:tcPr>
            <w:tcW w:w="1087" w:type="dxa"/>
            <w:tcBorders>
              <w:top w:val="single" w:sz="4" w:space="0" w:color="auto"/>
              <w:left w:val="nil"/>
              <w:bottom w:val="single" w:sz="4" w:space="0" w:color="auto"/>
              <w:right w:val="nil"/>
            </w:tcBorders>
            <w:shd w:val="clear" w:color="auto" w:fill="auto"/>
            <w:hideMark/>
          </w:tcPr>
          <w:p w14:paraId="1C3788A9" w14:textId="77777777" w:rsidR="008A6531" w:rsidRPr="008A6531" w:rsidRDefault="008A6531" w:rsidP="009E1156">
            <w:pPr>
              <w:rPr>
                <w:lang w:eastAsia="et-EE"/>
              </w:rPr>
            </w:pPr>
            <w:r w:rsidRPr="008A6531">
              <w:rPr>
                <w:lang w:eastAsia="et-EE"/>
              </w:rPr>
              <w:t>Tähtajaga 2-3 aastat</w:t>
            </w:r>
          </w:p>
        </w:tc>
        <w:tc>
          <w:tcPr>
            <w:tcW w:w="1087" w:type="dxa"/>
            <w:tcBorders>
              <w:top w:val="single" w:sz="4" w:space="0" w:color="auto"/>
              <w:left w:val="nil"/>
              <w:bottom w:val="single" w:sz="4" w:space="0" w:color="auto"/>
              <w:right w:val="nil"/>
            </w:tcBorders>
            <w:shd w:val="clear" w:color="auto" w:fill="auto"/>
            <w:hideMark/>
          </w:tcPr>
          <w:p w14:paraId="19827218" w14:textId="77777777" w:rsidR="008A6531" w:rsidRPr="008A6531" w:rsidRDefault="008A6531" w:rsidP="009E1156">
            <w:pPr>
              <w:rPr>
                <w:lang w:eastAsia="et-EE"/>
              </w:rPr>
            </w:pPr>
            <w:r w:rsidRPr="008A6531">
              <w:rPr>
                <w:lang w:eastAsia="et-EE"/>
              </w:rPr>
              <w:t>Tähtajaga 3-4 aastat</w:t>
            </w:r>
          </w:p>
        </w:tc>
        <w:tc>
          <w:tcPr>
            <w:tcW w:w="1087" w:type="dxa"/>
            <w:tcBorders>
              <w:top w:val="single" w:sz="4" w:space="0" w:color="auto"/>
              <w:left w:val="nil"/>
              <w:bottom w:val="single" w:sz="4" w:space="0" w:color="auto"/>
              <w:right w:val="nil"/>
            </w:tcBorders>
            <w:shd w:val="clear" w:color="auto" w:fill="auto"/>
            <w:hideMark/>
          </w:tcPr>
          <w:p w14:paraId="3C5FCD20" w14:textId="77777777" w:rsidR="008A6531" w:rsidRPr="008A6531" w:rsidRDefault="008A6531" w:rsidP="009E1156">
            <w:pPr>
              <w:rPr>
                <w:lang w:eastAsia="et-EE"/>
              </w:rPr>
            </w:pPr>
            <w:r w:rsidRPr="008A6531">
              <w:rPr>
                <w:lang w:eastAsia="et-EE"/>
              </w:rPr>
              <w:t>Tähtajaga 4-5 aastat</w:t>
            </w:r>
          </w:p>
        </w:tc>
        <w:tc>
          <w:tcPr>
            <w:tcW w:w="1100" w:type="dxa"/>
            <w:tcBorders>
              <w:top w:val="single" w:sz="4" w:space="0" w:color="auto"/>
              <w:left w:val="nil"/>
              <w:bottom w:val="single" w:sz="4" w:space="0" w:color="auto"/>
              <w:right w:val="nil"/>
            </w:tcBorders>
            <w:shd w:val="clear" w:color="auto" w:fill="auto"/>
            <w:hideMark/>
          </w:tcPr>
          <w:p w14:paraId="424D0643" w14:textId="77777777" w:rsidR="008A6531" w:rsidRPr="008A6531" w:rsidRDefault="008A6531" w:rsidP="009E1156">
            <w:pPr>
              <w:rPr>
                <w:lang w:eastAsia="et-EE"/>
              </w:rPr>
            </w:pPr>
            <w:r w:rsidRPr="008A6531">
              <w:rPr>
                <w:lang w:eastAsia="et-EE"/>
              </w:rPr>
              <w:t>Tähtajaga üle 5 aasta</w:t>
            </w:r>
          </w:p>
        </w:tc>
        <w:tc>
          <w:tcPr>
            <w:tcW w:w="1369" w:type="dxa"/>
            <w:tcBorders>
              <w:top w:val="single" w:sz="4" w:space="0" w:color="auto"/>
              <w:left w:val="nil"/>
              <w:bottom w:val="single" w:sz="4" w:space="0" w:color="auto"/>
              <w:right w:val="nil"/>
            </w:tcBorders>
            <w:shd w:val="clear" w:color="auto" w:fill="auto"/>
            <w:hideMark/>
          </w:tcPr>
          <w:p w14:paraId="1FF616AD" w14:textId="77777777" w:rsidR="008A6531" w:rsidRPr="008A6531" w:rsidRDefault="008A6531" w:rsidP="00FC7A86">
            <w:pPr>
              <w:jc w:val="center"/>
              <w:rPr>
                <w:lang w:eastAsia="et-EE"/>
              </w:rPr>
            </w:pPr>
            <w:r w:rsidRPr="008A6531">
              <w:rPr>
                <w:lang w:eastAsia="et-EE"/>
              </w:rPr>
              <w:t xml:space="preserve">Kokku </w:t>
            </w:r>
          </w:p>
        </w:tc>
        <w:tc>
          <w:tcPr>
            <w:tcW w:w="651" w:type="dxa"/>
            <w:tcBorders>
              <w:top w:val="nil"/>
              <w:left w:val="nil"/>
              <w:bottom w:val="nil"/>
              <w:right w:val="nil"/>
            </w:tcBorders>
            <w:shd w:val="clear" w:color="auto" w:fill="auto"/>
            <w:noWrap/>
            <w:vAlign w:val="bottom"/>
            <w:hideMark/>
          </w:tcPr>
          <w:p w14:paraId="3ED0B8A0" w14:textId="77777777" w:rsidR="008A6531" w:rsidRPr="004B19F2" w:rsidRDefault="008A6531" w:rsidP="009E1156">
            <w:pPr>
              <w:rPr>
                <w:rFonts w:ascii="Arial" w:hAnsi="Arial" w:cs="Arial"/>
                <w:sz w:val="20"/>
                <w:szCs w:val="20"/>
                <w:lang w:eastAsia="et-EE"/>
              </w:rPr>
            </w:pPr>
          </w:p>
        </w:tc>
      </w:tr>
      <w:tr w:rsidR="008A6531" w:rsidRPr="004B19F2" w14:paraId="7A72BD4B" w14:textId="77777777" w:rsidTr="000E5F00">
        <w:trPr>
          <w:trHeight w:val="255"/>
        </w:trPr>
        <w:tc>
          <w:tcPr>
            <w:tcW w:w="1820" w:type="dxa"/>
            <w:tcBorders>
              <w:top w:val="nil"/>
              <w:left w:val="nil"/>
              <w:bottom w:val="nil"/>
              <w:right w:val="nil"/>
            </w:tcBorders>
            <w:shd w:val="clear" w:color="auto" w:fill="auto"/>
            <w:hideMark/>
          </w:tcPr>
          <w:p w14:paraId="1DFC52A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3FC226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AC03FF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C633828"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56E244E"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1D73B302"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hideMark/>
          </w:tcPr>
          <w:p w14:paraId="7AA71223" w14:textId="77777777" w:rsidR="008A6531" w:rsidRPr="008A6531" w:rsidRDefault="008A6531" w:rsidP="00383325">
            <w:pPr>
              <w:jc w:val="both"/>
              <w:rPr>
                <w:lang w:eastAsia="et-EE"/>
              </w:rPr>
            </w:pPr>
          </w:p>
        </w:tc>
        <w:tc>
          <w:tcPr>
            <w:tcW w:w="1369" w:type="dxa"/>
            <w:tcBorders>
              <w:top w:val="nil"/>
              <w:left w:val="nil"/>
              <w:bottom w:val="nil"/>
              <w:right w:val="nil"/>
            </w:tcBorders>
            <w:shd w:val="clear" w:color="auto" w:fill="auto"/>
            <w:hideMark/>
          </w:tcPr>
          <w:p w14:paraId="766FD4AE"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3B3EFCBD" w14:textId="77777777" w:rsidR="008A6531" w:rsidRPr="004B19F2" w:rsidRDefault="008A6531" w:rsidP="009E1156">
            <w:pPr>
              <w:rPr>
                <w:sz w:val="20"/>
                <w:szCs w:val="20"/>
                <w:lang w:eastAsia="et-EE"/>
              </w:rPr>
            </w:pPr>
          </w:p>
        </w:tc>
      </w:tr>
      <w:tr w:rsidR="008A6531" w:rsidRPr="004B19F2" w14:paraId="2485FC80" w14:textId="77777777" w:rsidTr="000E5F00">
        <w:trPr>
          <w:trHeight w:val="255"/>
        </w:trPr>
        <w:tc>
          <w:tcPr>
            <w:tcW w:w="1820" w:type="dxa"/>
            <w:tcBorders>
              <w:top w:val="nil"/>
              <w:left w:val="nil"/>
              <w:bottom w:val="nil"/>
              <w:right w:val="nil"/>
            </w:tcBorders>
            <w:shd w:val="clear" w:color="auto" w:fill="auto"/>
            <w:hideMark/>
          </w:tcPr>
          <w:p w14:paraId="1ED4CFE6" w14:textId="77777777" w:rsidR="008A6531" w:rsidRPr="008A6531" w:rsidRDefault="008A6531" w:rsidP="009E1156">
            <w:pPr>
              <w:rPr>
                <w:lang w:eastAsia="et-EE"/>
              </w:rPr>
            </w:pPr>
            <w:r w:rsidRPr="008A6531">
              <w:rPr>
                <w:lang w:eastAsia="et-EE"/>
              </w:rPr>
              <w:t>Pangalaenud</w:t>
            </w:r>
          </w:p>
        </w:tc>
        <w:tc>
          <w:tcPr>
            <w:tcW w:w="1087" w:type="dxa"/>
            <w:tcBorders>
              <w:top w:val="nil"/>
              <w:left w:val="nil"/>
              <w:bottom w:val="nil"/>
              <w:right w:val="nil"/>
            </w:tcBorders>
            <w:shd w:val="clear" w:color="auto" w:fill="auto"/>
            <w:vAlign w:val="bottom"/>
            <w:hideMark/>
          </w:tcPr>
          <w:p w14:paraId="65386286" w14:textId="0BFDF730" w:rsidR="008A6531" w:rsidRPr="008A6531" w:rsidRDefault="00380AB7" w:rsidP="00FC7A86">
            <w:pPr>
              <w:rPr>
                <w:lang w:eastAsia="et-EE"/>
              </w:rPr>
            </w:pPr>
            <w:r>
              <w:rPr>
                <w:lang w:eastAsia="et-EE"/>
              </w:rPr>
              <w:t>302 632</w:t>
            </w:r>
          </w:p>
        </w:tc>
        <w:tc>
          <w:tcPr>
            <w:tcW w:w="1087" w:type="dxa"/>
            <w:tcBorders>
              <w:top w:val="nil"/>
              <w:left w:val="nil"/>
              <w:bottom w:val="nil"/>
              <w:right w:val="nil"/>
            </w:tcBorders>
            <w:shd w:val="clear" w:color="auto" w:fill="auto"/>
            <w:noWrap/>
            <w:vAlign w:val="bottom"/>
            <w:hideMark/>
          </w:tcPr>
          <w:p w14:paraId="3F28A2D2" w14:textId="4EB7CEC1" w:rsidR="008A6531" w:rsidRPr="008A6531" w:rsidRDefault="00CD10C9" w:rsidP="00B01E55">
            <w:pPr>
              <w:jc w:val="both"/>
              <w:rPr>
                <w:lang w:eastAsia="et-EE"/>
              </w:rPr>
            </w:pPr>
            <w:r>
              <w:rPr>
                <w:lang w:eastAsia="et-EE"/>
              </w:rPr>
              <w:t>300 308</w:t>
            </w:r>
          </w:p>
        </w:tc>
        <w:tc>
          <w:tcPr>
            <w:tcW w:w="1087" w:type="dxa"/>
            <w:tcBorders>
              <w:top w:val="nil"/>
              <w:left w:val="nil"/>
              <w:bottom w:val="nil"/>
              <w:right w:val="nil"/>
            </w:tcBorders>
            <w:shd w:val="clear" w:color="auto" w:fill="auto"/>
            <w:noWrap/>
            <w:vAlign w:val="bottom"/>
            <w:hideMark/>
          </w:tcPr>
          <w:p w14:paraId="14FB1A99" w14:textId="7B7C558F" w:rsidR="008A6531" w:rsidRPr="008A6531" w:rsidRDefault="00B01E55" w:rsidP="00CD10C9">
            <w:pPr>
              <w:jc w:val="both"/>
              <w:rPr>
                <w:lang w:eastAsia="et-EE"/>
              </w:rPr>
            </w:pPr>
            <w:r>
              <w:rPr>
                <w:lang w:eastAsia="et-EE"/>
              </w:rPr>
              <w:t xml:space="preserve"> </w:t>
            </w:r>
            <w:r w:rsidR="00CD10C9">
              <w:rPr>
                <w:lang w:eastAsia="et-EE"/>
              </w:rPr>
              <w:t>298 445</w:t>
            </w:r>
          </w:p>
        </w:tc>
        <w:tc>
          <w:tcPr>
            <w:tcW w:w="1087" w:type="dxa"/>
            <w:tcBorders>
              <w:top w:val="nil"/>
              <w:left w:val="nil"/>
              <w:bottom w:val="nil"/>
              <w:right w:val="nil"/>
            </w:tcBorders>
            <w:shd w:val="clear" w:color="auto" w:fill="auto"/>
            <w:noWrap/>
            <w:vAlign w:val="bottom"/>
            <w:hideMark/>
          </w:tcPr>
          <w:p w14:paraId="00381DED" w14:textId="066410C9" w:rsidR="008A6531" w:rsidRPr="008A6531" w:rsidRDefault="00CD10C9" w:rsidP="00FC7A86">
            <w:pPr>
              <w:jc w:val="both"/>
              <w:rPr>
                <w:lang w:eastAsia="et-EE"/>
              </w:rPr>
            </w:pPr>
            <w:r>
              <w:rPr>
                <w:lang w:eastAsia="et-EE"/>
              </w:rPr>
              <w:t>295 506</w:t>
            </w:r>
          </w:p>
        </w:tc>
        <w:tc>
          <w:tcPr>
            <w:tcW w:w="1087" w:type="dxa"/>
            <w:tcBorders>
              <w:top w:val="nil"/>
              <w:left w:val="nil"/>
              <w:bottom w:val="nil"/>
              <w:right w:val="nil"/>
            </w:tcBorders>
            <w:shd w:val="clear" w:color="auto" w:fill="auto"/>
            <w:noWrap/>
            <w:vAlign w:val="bottom"/>
            <w:hideMark/>
          </w:tcPr>
          <w:p w14:paraId="03E0C55F" w14:textId="61EE5C0E" w:rsidR="008A6531" w:rsidRPr="008A6531" w:rsidRDefault="00CD10C9" w:rsidP="00FC7A86">
            <w:pPr>
              <w:jc w:val="both"/>
              <w:rPr>
                <w:lang w:eastAsia="et-EE"/>
              </w:rPr>
            </w:pPr>
            <w:r>
              <w:rPr>
                <w:lang w:eastAsia="et-EE"/>
              </w:rPr>
              <w:t>292 953</w:t>
            </w:r>
          </w:p>
        </w:tc>
        <w:tc>
          <w:tcPr>
            <w:tcW w:w="1100" w:type="dxa"/>
            <w:tcBorders>
              <w:top w:val="nil"/>
              <w:left w:val="nil"/>
              <w:bottom w:val="nil"/>
              <w:right w:val="nil"/>
            </w:tcBorders>
            <w:shd w:val="clear" w:color="auto" w:fill="auto"/>
            <w:noWrap/>
            <w:vAlign w:val="bottom"/>
            <w:hideMark/>
          </w:tcPr>
          <w:p w14:paraId="610090CC" w14:textId="5C9F176D" w:rsidR="008A6531" w:rsidRPr="008A6531" w:rsidRDefault="00E92B61" w:rsidP="00CD10C9">
            <w:pPr>
              <w:jc w:val="both"/>
              <w:rPr>
                <w:lang w:eastAsia="et-EE"/>
              </w:rPr>
            </w:pPr>
            <w:r>
              <w:rPr>
                <w:lang w:eastAsia="et-EE"/>
              </w:rPr>
              <w:t>1</w:t>
            </w:r>
            <w:r w:rsidR="00CD10C9">
              <w:rPr>
                <w:lang w:eastAsia="et-EE"/>
              </w:rPr>
              <w:t> 702 149</w:t>
            </w:r>
            <w:r w:rsidR="00FC7A86">
              <w:rPr>
                <w:lang w:eastAsia="et-EE"/>
              </w:rPr>
              <w:t xml:space="preserve"> </w:t>
            </w:r>
          </w:p>
        </w:tc>
        <w:tc>
          <w:tcPr>
            <w:tcW w:w="1369" w:type="dxa"/>
            <w:tcBorders>
              <w:top w:val="nil"/>
              <w:left w:val="nil"/>
              <w:bottom w:val="nil"/>
              <w:right w:val="nil"/>
            </w:tcBorders>
            <w:shd w:val="clear" w:color="auto" w:fill="auto"/>
            <w:noWrap/>
            <w:vAlign w:val="bottom"/>
          </w:tcPr>
          <w:p w14:paraId="6DBFCEAA" w14:textId="41603FE0" w:rsidR="008A6531" w:rsidRPr="008A6531" w:rsidRDefault="00CD10C9" w:rsidP="001174E0">
            <w:pPr>
              <w:rPr>
                <w:lang w:eastAsia="et-EE"/>
              </w:rPr>
            </w:pPr>
            <w:r>
              <w:rPr>
                <w:lang w:eastAsia="et-EE"/>
              </w:rPr>
              <w:t>3 191 993</w:t>
            </w:r>
          </w:p>
        </w:tc>
        <w:tc>
          <w:tcPr>
            <w:tcW w:w="651" w:type="dxa"/>
            <w:tcBorders>
              <w:top w:val="nil"/>
              <w:left w:val="nil"/>
              <w:bottom w:val="nil"/>
              <w:right w:val="nil"/>
            </w:tcBorders>
            <w:shd w:val="clear" w:color="auto" w:fill="auto"/>
            <w:noWrap/>
            <w:vAlign w:val="bottom"/>
          </w:tcPr>
          <w:p w14:paraId="726840AC" w14:textId="77777777" w:rsidR="008A6531" w:rsidRPr="004B19F2" w:rsidRDefault="008A6531" w:rsidP="009E1156">
            <w:pPr>
              <w:jc w:val="right"/>
              <w:rPr>
                <w:rFonts w:ascii="Arial" w:hAnsi="Arial" w:cs="Arial"/>
                <w:sz w:val="20"/>
                <w:szCs w:val="20"/>
                <w:lang w:eastAsia="et-EE"/>
              </w:rPr>
            </w:pPr>
          </w:p>
        </w:tc>
      </w:tr>
      <w:tr w:rsidR="008A6531" w:rsidRPr="004B19F2" w14:paraId="29099CBE" w14:textId="77777777" w:rsidTr="000E5F00">
        <w:trPr>
          <w:trHeight w:val="255"/>
        </w:trPr>
        <w:tc>
          <w:tcPr>
            <w:tcW w:w="1820" w:type="dxa"/>
            <w:tcBorders>
              <w:top w:val="nil"/>
              <w:left w:val="nil"/>
              <w:bottom w:val="nil"/>
              <w:right w:val="nil"/>
            </w:tcBorders>
            <w:shd w:val="clear" w:color="auto" w:fill="auto"/>
            <w:hideMark/>
          </w:tcPr>
          <w:p w14:paraId="43347146" w14:textId="77777777" w:rsidR="008A6531" w:rsidRPr="008A6531" w:rsidRDefault="00E92B61" w:rsidP="00E92B61">
            <w:pPr>
              <w:rPr>
                <w:lang w:eastAsia="et-EE"/>
              </w:rPr>
            </w:pPr>
            <w:r>
              <w:rPr>
                <w:lang w:eastAsia="et-EE"/>
              </w:rPr>
              <w:t>Kapitalirent</w:t>
            </w:r>
          </w:p>
        </w:tc>
        <w:tc>
          <w:tcPr>
            <w:tcW w:w="1087" w:type="dxa"/>
            <w:tcBorders>
              <w:top w:val="nil"/>
              <w:left w:val="nil"/>
              <w:bottom w:val="nil"/>
              <w:right w:val="nil"/>
            </w:tcBorders>
            <w:shd w:val="clear" w:color="auto" w:fill="auto"/>
            <w:vAlign w:val="bottom"/>
            <w:hideMark/>
          </w:tcPr>
          <w:p w14:paraId="4DEA5BCD" w14:textId="0F3FC3E2" w:rsidR="008A6531" w:rsidRPr="008A6531" w:rsidRDefault="00E92B61" w:rsidP="00D16CB4">
            <w:pPr>
              <w:rPr>
                <w:lang w:eastAsia="et-EE"/>
              </w:rPr>
            </w:pPr>
            <w:r>
              <w:rPr>
                <w:lang w:eastAsia="et-EE"/>
              </w:rPr>
              <w:t xml:space="preserve">    </w:t>
            </w:r>
            <w:r w:rsidR="00D16CB4">
              <w:rPr>
                <w:lang w:eastAsia="et-EE"/>
              </w:rPr>
              <w:t>4 415</w:t>
            </w:r>
          </w:p>
        </w:tc>
        <w:tc>
          <w:tcPr>
            <w:tcW w:w="1087" w:type="dxa"/>
            <w:tcBorders>
              <w:top w:val="nil"/>
              <w:left w:val="nil"/>
              <w:bottom w:val="nil"/>
              <w:right w:val="nil"/>
            </w:tcBorders>
            <w:shd w:val="clear" w:color="auto" w:fill="auto"/>
            <w:noWrap/>
            <w:vAlign w:val="bottom"/>
            <w:hideMark/>
          </w:tcPr>
          <w:p w14:paraId="32D0AB5A" w14:textId="688540CB" w:rsidR="008A6531" w:rsidRPr="008A6531" w:rsidRDefault="00E92B61" w:rsidP="008134D8">
            <w:pPr>
              <w:rPr>
                <w:lang w:eastAsia="et-EE"/>
              </w:rPr>
            </w:pPr>
            <w:r>
              <w:rPr>
                <w:lang w:eastAsia="et-EE"/>
              </w:rPr>
              <w:t xml:space="preserve">   </w:t>
            </w:r>
            <w:r w:rsidR="008134D8">
              <w:rPr>
                <w:lang w:eastAsia="et-EE"/>
              </w:rPr>
              <w:t>3 800</w:t>
            </w:r>
          </w:p>
        </w:tc>
        <w:tc>
          <w:tcPr>
            <w:tcW w:w="1087" w:type="dxa"/>
            <w:tcBorders>
              <w:top w:val="nil"/>
              <w:left w:val="nil"/>
              <w:bottom w:val="nil"/>
              <w:right w:val="nil"/>
            </w:tcBorders>
            <w:shd w:val="clear" w:color="auto" w:fill="auto"/>
            <w:noWrap/>
            <w:vAlign w:val="bottom"/>
            <w:hideMark/>
          </w:tcPr>
          <w:p w14:paraId="0A4A7A69" w14:textId="279E2AF6" w:rsidR="008A6531" w:rsidRPr="008A6531" w:rsidRDefault="00E92B61" w:rsidP="001A4504">
            <w:pPr>
              <w:rPr>
                <w:lang w:eastAsia="et-EE"/>
              </w:rPr>
            </w:pPr>
            <w:r>
              <w:rPr>
                <w:lang w:eastAsia="et-EE"/>
              </w:rPr>
              <w:t xml:space="preserve">    </w:t>
            </w:r>
            <w:r w:rsidR="001A4504">
              <w:rPr>
                <w:lang w:eastAsia="et-EE"/>
              </w:rPr>
              <w:t>2 417</w:t>
            </w:r>
          </w:p>
        </w:tc>
        <w:tc>
          <w:tcPr>
            <w:tcW w:w="1087" w:type="dxa"/>
            <w:tcBorders>
              <w:top w:val="nil"/>
              <w:left w:val="nil"/>
              <w:bottom w:val="nil"/>
              <w:right w:val="nil"/>
            </w:tcBorders>
            <w:shd w:val="clear" w:color="auto" w:fill="auto"/>
            <w:noWrap/>
            <w:vAlign w:val="bottom"/>
            <w:hideMark/>
          </w:tcPr>
          <w:p w14:paraId="6646B208" w14:textId="5FDF1329" w:rsidR="008A6531" w:rsidRPr="008A6531" w:rsidRDefault="00E92B61" w:rsidP="001A4504">
            <w:pPr>
              <w:rPr>
                <w:lang w:eastAsia="et-EE"/>
              </w:rPr>
            </w:pPr>
            <w:r>
              <w:rPr>
                <w:lang w:eastAsia="et-EE"/>
              </w:rPr>
              <w:t xml:space="preserve">    </w:t>
            </w:r>
            <w:r w:rsidR="001A4504">
              <w:rPr>
                <w:lang w:eastAsia="et-EE"/>
              </w:rPr>
              <w:t>1 445</w:t>
            </w:r>
          </w:p>
        </w:tc>
        <w:tc>
          <w:tcPr>
            <w:tcW w:w="1087" w:type="dxa"/>
            <w:tcBorders>
              <w:top w:val="nil"/>
              <w:left w:val="nil"/>
              <w:bottom w:val="nil"/>
              <w:right w:val="nil"/>
            </w:tcBorders>
            <w:shd w:val="clear" w:color="auto" w:fill="auto"/>
            <w:noWrap/>
            <w:vAlign w:val="bottom"/>
            <w:hideMark/>
          </w:tcPr>
          <w:p w14:paraId="4128DD55" w14:textId="264A5B71" w:rsidR="008A6531" w:rsidRPr="008A6531" w:rsidRDefault="00E71063" w:rsidP="001A4504">
            <w:pPr>
              <w:rPr>
                <w:lang w:eastAsia="et-EE"/>
              </w:rPr>
            </w:pPr>
            <w:r>
              <w:rPr>
                <w:lang w:eastAsia="et-EE"/>
              </w:rPr>
              <w:t xml:space="preserve">   </w:t>
            </w:r>
            <w:r w:rsidR="001A4504">
              <w:rPr>
                <w:lang w:eastAsia="et-EE"/>
              </w:rPr>
              <w:t xml:space="preserve">       </w:t>
            </w:r>
            <w:r>
              <w:rPr>
                <w:lang w:eastAsia="et-EE"/>
              </w:rPr>
              <w:t xml:space="preserve"> </w:t>
            </w:r>
            <w:r w:rsidR="001A4504">
              <w:rPr>
                <w:lang w:eastAsia="et-EE"/>
              </w:rPr>
              <w:t>0</w:t>
            </w:r>
          </w:p>
        </w:tc>
        <w:tc>
          <w:tcPr>
            <w:tcW w:w="1100" w:type="dxa"/>
            <w:tcBorders>
              <w:top w:val="nil"/>
              <w:left w:val="nil"/>
              <w:bottom w:val="nil"/>
              <w:right w:val="nil"/>
            </w:tcBorders>
            <w:shd w:val="clear" w:color="auto" w:fill="auto"/>
            <w:noWrap/>
            <w:vAlign w:val="bottom"/>
            <w:hideMark/>
          </w:tcPr>
          <w:p w14:paraId="57BFEC74" w14:textId="77777777" w:rsidR="008A6531" w:rsidRPr="008A6531" w:rsidRDefault="00E92B61" w:rsidP="009E1156">
            <w:pPr>
              <w:rPr>
                <w:lang w:eastAsia="et-EE"/>
              </w:rPr>
            </w:pPr>
            <w:r>
              <w:rPr>
                <w:lang w:eastAsia="et-EE"/>
              </w:rPr>
              <w:t xml:space="preserve">              0</w:t>
            </w:r>
          </w:p>
        </w:tc>
        <w:tc>
          <w:tcPr>
            <w:tcW w:w="1369" w:type="dxa"/>
            <w:tcBorders>
              <w:top w:val="nil"/>
              <w:left w:val="nil"/>
              <w:bottom w:val="single" w:sz="4" w:space="0" w:color="auto"/>
              <w:right w:val="nil"/>
            </w:tcBorders>
            <w:shd w:val="clear" w:color="auto" w:fill="auto"/>
            <w:noWrap/>
            <w:vAlign w:val="bottom"/>
            <w:hideMark/>
          </w:tcPr>
          <w:p w14:paraId="78DF1187" w14:textId="2A462722" w:rsidR="008A6531" w:rsidRPr="008A6531" w:rsidRDefault="008A6531" w:rsidP="007057D8">
            <w:pPr>
              <w:rPr>
                <w:lang w:eastAsia="et-EE"/>
              </w:rPr>
            </w:pPr>
            <w:r w:rsidRPr="008A6531">
              <w:rPr>
                <w:lang w:eastAsia="et-EE"/>
              </w:rPr>
              <w:t> </w:t>
            </w:r>
            <w:r w:rsidR="00467420">
              <w:rPr>
                <w:lang w:eastAsia="et-EE"/>
              </w:rPr>
              <w:t xml:space="preserve">    </w:t>
            </w:r>
            <w:r w:rsidR="001174E0">
              <w:rPr>
                <w:lang w:eastAsia="et-EE"/>
              </w:rPr>
              <w:t>1</w:t>
            </w:r>
            <w:r w:rsidR="007057D8">
              <w:rPr>
                <w:lang w:eastAsia="et-EE"/>
              </w:rPr>
              <w:t>2</w:t>
            </w:r>
            <w:r w:rsidR="001174E0">
              <w:rPr>
                <w:lang w:eastAsia="et-EE"/>
              </w:rPr>
              <w:t xml:space="preserve"> </w:t>
            </w:r>
            <w:r w:rsidR="007057D8">
              <w:rPr>
                <w:lang w:eastAsia="et-EE"/>
              </w:rPr>
              <w:t>077</w:t>
            </w:r>
          </w:p>
        </w:tc>
        <w:tc>
          <w:tcPr>
            <w:tcW w:w="651" w:type="dxa"/>
            <w:tcBorders>
              <w:top w:val="nil"/>
              <w:left w:val="nil"/>
              <w:bottom w:val="nil"/>
              <w:right w:val="nil"/>
            </w:tcBorders>
            <w:shd w:val="clear" w:color="auto" w:fill="auto"/>
            <w:noWrap/>
            <w:vAlign w:val="bottom"/>
            <w:hideMark/>
          </w:tcPr>
          <w:p w14:paraId="20B05DC2" w14:textId="77777777" w:rsidR="008A6531" w:rsidRPr="004B19F2" w:rsidRDefault="008A6531" w:rsidP="009E1156">
            <w:pPr>
              <w:rPr>
                <w:rFonts w:ascii="Arial" w:hAnsi="Arial" w:cs="Arial"/>
                <w:sz w:val="20"/>
                <w:szCs w:val="20"/>
                <w:lang w:eastAsia="et-EE"/>
              </w:rPr>
            </w:pPr>
          </w:p>
        </w:tc>
      </w:tr>
      <w:tr w:rsidR="008A6531" w:rsidRPr="004B19F2" w14:paraId="1305568B" w14:textId="77777777" w:rsidTr="000E5F00">
        <w:trPr>
          <w:trHeight w:val="255"/>
        </w:trPr>
        <w:tc>
          <w:tcPr>
            <w:tcW w:w="1820" w:type="dxa"/>
            <w:tcBorders>
              <w:top w:val="single" w:sz="4" w:space="0" w:color="auto"/>
              <w:left w:val="nil"/>
              <w:bottom w:val="nil"/>
              <w:right w:val="nil"/>
            </w:tcBorders>
            <w:shd w:val="clear" w:color="auto" w:fill="auto"/>
            <w:hideMark/>
          </w:tcPr>
          <w:p w14:paraId="70CEE084" w14:textId="77777777" w:rsidR="008A6531" w:rsidRPr="008A6531" w:rsidRDefault="008A6531" w:rsidP="009E1156">
            <w:pPr>
              <w:rPr>
                <w:lang w:eastAsia="et-EE"/>
              </w:rPr>
            </w:pPr>
            <w:r w:rsidRPr="008A6531">
              <w:rPr>
                <w:lang w:eastAsia="et-EE"/>
              </w:rPr>
              <w:t xml:space="preserve">Kokku </w:t>
            </w:r>
          </w:p>
        </w:tc>
        <w:tc>
          <w:tcPr>
            <w:tcW w:w="1087" w:type="dxa"/>
            <w:tcBorders>
              <w:top w:val="single" w:sz="4" w:space="0" w:color="auto"/>
              <w:left w:val="nil"/>
              <w:bottom w:val="nil"/>
              <w:right w:val="nil"/>
            </w:tcBorders>
            <w:shd w:val="clear" w:color="auto" w:fill="auto"/>
            <w:vAlign w:val="bottom"/>
            <w:hideMark/>
          </w:tcPr>
          <w:p w14:paraId="4B880A55" w14:textId="4D18B0EC" w:rsidR="008A6531" w:rsidRPr="004A4F31" w:rsidRDefault="00F2279B" w:rsidP="00383325">
            <w:pPr>
              <w:rPr>
                <w:b/>
                <w:lang w:eastAsia="et-EE"/>
              </w:rPr>
            </w:pPr>
            <w:r>
              <w:rPr>
                <w:b/>
                <w:lang w:eastAsia="et-EE"/>
              </w:rPr>
              <w:t>307 047</w:t>
            </w:r>
          </w:p>
        </w:tc>
        <w:tc>
          <w:tcPr>
            <w:tcW w:w="1087" w:type="dxa"/>
            <w:tcBorders>
              <w:top w:val="single" w:sz="4" w:space="0" w:color="auto"/>
              <w:left w:val="nil"/>
              <w:bottom w:val="nil"/>
              <w:right w:val="nil"/>
            </w:tcBorders>
            <w:shd w:val="clear" w:color="auto" w:fill="auto"/>
            <w:vAlign w:val="bottom"/>
            <w:hideMark/>
          </w:tcPr>
          <w:p w14:paraId="3D014BC0" w14:textId="6F639392" w:rsidR="008A6531" w:rsidRPr="008A6531" w:rsidRDefault="00B01E55" w:rsidP="002B364E">
            <w:pPr>
              <w:rPr>
                <w:lang w:eastAsia="et-EE"/>
              </w:rPr>
            </w:pPr>
            <w:r>
              <w:rPr>
                <w:lang w:eastAsia="et-EE"/>
              </w:rPr>
              <w:t>3</w:t>
            </w:r>
            <w:r w:rsidR="002B364E">
              <w:rPr>
                <w:lang w:eastAsia="et-EE"/>
              </w:rPr>
              <w:t>04 108</w:t>
            </w:r>
          </w:p>
        </w:tc>
        <w:tc>
          <w:tcPr>
            <w:tcW w:w="1087" w:type="dxa"/>
            <w:tcBorders>
              <w:top w:val="single" w:sz="4" w:space="0" w:color="auto"/>
              <w:left w:val="nil"/>
              <w:bottom w:val="nil"/>
              <w:right w:val="nil"/>
            </w:tcBorders>
            <w:shd w:val="clear" w:color="auto" w:fill="auto"/>
            <w:vAlign w:val="bottom"/>
            <w:hideMark/>
          </w:tcPr>
          <w:p w14:paraId="75C3DBAA" w14:textId="62DC6157" w:rsidR="008A6531" w:rsidRPr="008A6531" w:rsidRDefault="00B01E55" w:rsidP="000102CF">
            <w:pPr>
              <w:rPr>
                <w:lang w:eastAsia="et-EE"/>
              </w:rPr>
            </w:pPr>
            <w:r>
              <w:rPr>
                <w:lang w:eastAsia="et-EE"/>
              </w:rPr>
              <w:t>3</w:t>
            </w:r>
            <w:r w:rsidR="000102CF">
              <w:rPr>
                <w:lang w:eastAsia="et-EE"/>
              </w:rPr>
              <w:t>00 862</w:t>
            </w:r>
          </w:p>
        </w:tc>
        <w:tc>
          <w:tcPr>
            <w:tcW w:w="1087" w:type="dxa"/>
            <w:tcBorders>
              <w:top w:val="single" w:sz="4" w:space="0" w:color="auto"/>
              <w:left w:val="nil"/>
              <w:bottom w:val="nil"/>
              <w:right w:val="nil"/>
            </w:tcBorders>
            <w:shd w:val="clear" w:color="auto" w:fill="auto"/>
            <w:vAlign w:val="bottom"/>
            <w:hideMark/>
          </w:tcPr>
          <w:p w14:paraId="75CEFD91" w14:textId="533B527D" w:rsidR="008A6531" w:rsidRPr="008A6531" w:rsidRDefault="000102CF" w:rsidP="00383325">
            <w:pPr>
              <w:rPr>
                <w:lang w:eastAsia="et-EE"/>
              </w:rPr>
            </w:pPr>
            <w:r>
              <w:rPr>
                <w:lang w:eastAsia="et-EE"/>
              </w:rPr>
              <w:t>296 951</w:t>
            </w:r>
          </w:p>
        </w:tc>
        <w:tc>
          <w:tcPr>
            <w:tcW w:w="1087" w:type="dxa"/>
            <w:tcBorders>
              <w:top w:val="single" w:sz="4" w:space="0" w:color="auto"/>
              <w:left w:val="nil"/>
              <w:bottom w:val="nil"/>
              <w:right w:val="nil"/>
            </w:tcBorders>
            <w:shd w:val="clear" w:color="auto" w:fill="auto"/>
            <w:vAlign w:val="bottom"/>
            <w:hideMark/>
          </w:tcPr>
          <w:p w14:paraId="20E2AAC6" w14:textId="2B793EB3" w:rsidR="008A6531" w:rsidRPr="008A6531" w:rsidRDefault="00403D52" w:rsidP="00383325">
            <w:pPr>
              <w:rPr>
                <w:lang w:eastAsia="et-EE"/>
              </w:rPr>
            </w:pPr>
            <w:r>
              <w:rPr>
                <w:lang w:eastAsia="et-EE"/>
              </w:rPr>
              <w:t>292 953</w:t>
            </w:r>
          </w:p>
        </w:tc>
        <w:tc>
          <w:tcPr>
            <w:tcW w:w="1100" w:type="dxa"/>
            <w:tcBorders>
              <w:top w:val="single" w:sz="4" w:space="0" w:color="auto"/>
              <w:left w:val="nil"/>
              <w:bottom w:val="nil"/>
              <w:right w:val="nil"/>
            </w:tcBorders>
            <w:shd w:val="clear" w:color="auto" w:fill="auto"/>
            <w:vAlign w:val="bottom"/>
            <w:hideMark/>
          </w:tcPr>
          <w:p w14:paraId="32BE3497" w14:textId="471AAD33" w:rsidR="008A6531" w:rsidRPr="008A6531" w:rsidRDefault="00B01E55" w:rsidP="00403D52">
            <w:pPr>
              <w:jc w:val="both"/>
              <w:rPr>
                <w:lang w:eastAsia="et-EE"/>
              </w:rPr>
            </w:pPr>
            <w:r>
              <w:rPr>
                <w:lang w:eastAsia="et-EE"/>
              </w:rPr>
              <w:t>1</w:t>
            </w:r>
            <w:r w:rsidR="00403D52">
              <w:rPr>
                <w:lang w:eastAsia="et-EE"/>
              </w:rPr>
              <w:t> 702 149</w:t>
            </w:r>
          </w:p>
        </w:tc>
        <w:tc>
          <w:tcPr>
            <w:tcW w:w="1369" w:type="dxa"/>
            <w:tcBorders>
              <w:top w:val="nil"/>
              <w:left w:val="nil"/>
              <w:bottom w:val="nil"/>
              <w:right w:val="nil"/>
            </w:tcBorders>
            <w:shd w:val="clear" w:color="auto" w:fill="auto"/>
            <w:noWrap/>
            <w:vAlign w:val="bottom"/>
            <w:hideMark/>
          </w:tcPr>
          <w:p w14:paraId="45F44358" w14:textId="0B3730D5" w:rsidR="008A6531" w:rsidRPr="00012A31" w:rsidRDefault="00597142" w:rsidP="00623343">
            <w:pPr>
              <w:rPr>
                <w:b/>
                <w:lang w:eastAsia="et-EE"/>
              </w:rPr>
            </w:pPr>
            <w:r>
              <w:rPr>
                <w:b/>
                <w:lang w:eastAsia="et-EE"/>
              </w:rPr>
              <w:t>3</w:t>
            </w:r>
            <w:r w:rsidR="00623343">
              <w:rPr>
                <w:b/>
                <w:lang w:eastAsia="et-EE"/>
              </w:rPr>
              <w:t xml:space="preserve"> 204 070</w:t>
            </w:r>
          </w:p>
        </w:tc>
        <w:tc>
          <w:tcPr>
            <w:tcW w:w="651" w:type="dxa"/>
            <w:tcBorders>
              <w:top w:val="nil"/>
              <w:left w:val="nil"/>
              <w:bottom w:val="nil"/>
              <w:right w:val="nil"/>
            </w:tcBorders>
            <w:shd w:val="clear" w:color="auto" w:fill="auto"/>
            <w:noWrap/>
            <w:vAlign w:val="bottom"/>
            <w:hideMark/>
          </w:tcPr>
          <w:p w14:paraId="46C8738A" w14:textId="77777777" w:rsidR="008A6531" w:rsidRPr="004B19F2" w:rsidRDefault="008A6531" w:rsidP="009E1156">
            <w:pPr>
              <w:jc w:val="right"/>
              <w:rPr>
                <w:rFonts w:ascii="Arial" w:hAnsi="Arial" w:cs="Arial"/>
                <w:sz w:val="20"/>
                <w:szCs w:val="20"/>
                <w:lang w:eastAsia="et-EE"/>
              </w:rPr>
            </w:pPr>
          </w:p>
        </w:tc>
      </w:tr>
      <w:tr w:rsidR="008A6531" w:rsidRPr="004B19F2" w14:paraId="5161EA63" w14:textId="77777777" w:rsidTr="000E5F00">
        <w:trPr>
          <w:trHeight w:val="255"/>
        </w:trPr>
        <w:tc>
          <w:tcPr>
            <w:tcW w:w="1820" w:type="dxa"/>
            <w:tcBorders>
              <w:top w:val="single" w:sz="4" w:space="0" w:color="auto"/>
              <w:left w:val="nil"/>
              <w:bottom w:val="nil"/>
              <w:right w:val="nil"/>
            </w:tcBorders>
            <w:shd w:val="clear" w:color="auto" w:fill="auto"/>
            <w:hideMark/>
          </w:tcPr>
          <w:p w14:paraId="4ED5CB11"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7ADC2A55"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6B50F2F1"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1B84EF54"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55DE3305" w14:textId="77777777" w:rsidR="008A6531" w:rsidRPr="008A6531" w:rsidRDefault="008A6531" w:rsidP="009E1156">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485827EC" w14:textId="77777777" w:rsidR="008A6531" w:rsidRPr="008A6531" w:rsidRDefault="008A6531" w:rsidP="009E1156">
            <w:pPr>
              <w:rPr>
                <w:lang w:eastAsia="et-EE"/>
              </w:rPr>
            </w:pPr>
            <w:r w:rsidRPr="008A6531">
              <w:rPr>
                <w:lang w:eastAsia="et-EE"/>
              </w:rPr>
              <w:t> </w:t>
            </w:r>
          </w:p>
        </w:tc>
        <w:tc>
          <w:tcPr>
            <w:tcW w:w="1100" w:type="dxa"/>
            <w:tcBorders>
              <w:top w:val="single" w:sz="4" w:space="0" w:color="auto"/>
              <w:left w:val="nil"/>
              <w:bottom w:val="nil"/>
              <w:right w:val="nil"/>
            </w:tcBorders>
            <w:shd w:val="clear" w:color="auto" w:fill="auto"/>
            <w:vAlign w:val="bottom"/>
            <w:hideMark/>
          </w:tcPr>
          <w:p w14:paraId="79007228" w14:textId="77777777" w:rsidR="008A6531" w:rsidRPr="008A6531" w:rsidRDefault="008A6531" w:rsidP="009E1156">
            <w:pPr>
              <w:rPr>
                <w:lang w:eastAsia="et-EE"/>
              </w:rPr>
            </w:pPr>
            <w:r w:rsidRPr="008A6531">
              <w:rPr>
                <w:lang w:eastAsia="et-EE"/>
              </w:rPr>
              <w:t> </w:t>
            </w:r>
          </w:p>
        </w:tc>
        <w:tc>
          <w:tcPr>
            <w:tcW w:w="1369" w:type="dxa"/>
            <w:tcBorders>
              <w:top w:val="single" w:sz="4" w:space="0" w:color="auto"/>
              <w:left w:val="nil"/>
              <w:bottom w:val="nil"/>
              <w:right w:val="nil"/>
            </w:tcBorders>
            <w:shd w:val="clear" w:color="auto" w:fill="auto"/>
            <w:noWrap/>
            <w:vAlign w:val="bottom"/>
            <w:hideMark/>
          </w:tcPr>
          <w:p w14:paraId="2128582D" w14:textId="77777777" w:rsidR="008A6531" w:rsidRPr="008A6531" w:rsidRDefault="008A6531" w:rsidP="009E1156">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3CB82B4" w14:textId="77777777" w:rsidR="008A6531" w:rsidRPr="004B19F2" w:rsidRDefault="008A6531" w:rsidP="009E1156">
            <w:pPr>
              <w:rPr>
                <w:rFonts w:ascii="Arial" w:hAnsi="Arial" w:cs="Arial"/>
                <w:sz w:val="20"/>
                <w:szCs w:val="20"/>
                <w:lang w:eastAsia="et-EE"/>
              </w:rPr>
            </w:pPr>
          </w:p>
        </w:tc>
      </w:tr>
      <w:tr w:rsidR="008A6531" w:rsidRPr="004B19F2" w14:paraId="242D242F" w14:textId="77777777" w:rsidTr="000E5F00">
        <w:trPr>
          <w:trHeight w:val="255"/>
        </w:trPr>
        <w:tc>
          <w:tcPr>
            <w:tcW w:w="1820" w:type="dxa"/>
            <w:tcBorders>
              <w:top w:val="nil"/>
              <w:left w:val="nil"/>
              <w:bottom w:val="single" w:sz="4" w:space="0" w:color="auto"/>
              <w:right w:val="nil"/>
            </w:tcBorders>
            <w:shd w:val="clear" w:color="auto" w:fill="auto"/>
            <w:hideMark/>
          </w:tcPr>
          <w:p w14:paraId="3469BE3E"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vAlign w:val="bottom"/>
            <w:hideMark/>
          </w:tcPr>
          <w:p w14:paraId="57B4280A"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3570E778"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476CA648"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2E340122" w14:textId="77777777" w:rsidR="008A6531" w:rsidRPr="008A6531" w:rsidRDefault="008A6531" w:rsidP="009E1156">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1C1C3B30" w14:textId="77777777" w:rsidR="008A6531" w:rsidRPr="008A6531" w:rsidRDefault="008A6531" w:rsidP="009E1156">
            <w:pPr>
              <w:rPr>
                <w:lang w:eastAsia="et-EE"/>
              </w:rPr>
            </w:pPr>
            <w:r w:rsidRPr="008A6531">
              <w:rPr>
                <w:lang w:eastAsia="et-EE"/>
              </w:rPr>
              <w:t> </w:t>
            </w:r>
          </w:p>
        </w:tc>
        <w:tc>
          <w:tcPr>
            <w:tcW w:w="1100" w:type="dxa"/>
            <w:tcBorders>
              <w:top w:val="nil"/>
              <w:left w:val="nil"/>
              <w:bottom w:val="single" w:sz="4" w:space="0" w:color="auto"/>
              <w:right w:val="nil"/>
            </w:tcBorders>
            <w:shd w:val="clear" w:color="auto" w:fill="auto"/>
            <w:noWrap/>
            <w:vAlign w:val="bottom"/>
            <w:hideMark/>
          </w:tcPr>
          <w:p w14:paraId="02175F02" w14:textId="77777777" w:rsidR="008A6531" w:rsidRPr="008A6531" w:rsidRDefault="008A6531" w:rsidP="009E1156">
            <w:pPr>
              <w:rPr>
                <w:lang w:eastAsia="et-EE"/>
              </w:rPr>
            </w:pPr>
            <w:r w:rsidRPr="008A6531">
              <w:rPr>
                <w:lang w:eastAsia="et-EE"/>
              </w:rPr>
              <w:t> </w:t>
            </w:r>
          </w:p>
        </w:tc>
        <w:tc>
          <w:tcPr>
            <w:tcW w:w="1369" w:type="dxa"/>
            <w:tcBorders>
              <w:top w:val="nil"/>
              <w:left w:val="nil"/>
              <w:bottom w:val="single" w:sz="4" w:space="0" w:color="auto"/>
              <w:right w:val="nil"/>
            </w:tcBorders>
            <w:shd w:val="clear" w:color="auto" w:fill="auto"/>
            <w:noWrap/>
            <w:vAlign w:val="bottom"/>
            <w:hideMark/>
          </w:tcPr>
          <w:p w14:paraId="55A4768A" w14:textId="77777777" w:rsidR="008A6531" w:rsidRPr="008A6531" w:rsidRDefault="008A6531" w:rsidP="009E1156">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164696C" w14:textId="77777777" w:rsidR="008A6531" w:rsidRPr="004B19F2" w:rsidRDefault="008A6531" w:rsidP="009E1156">
            <w:pPr>
              <w:rPr>
                <w:rFonts w:ascii="Arial" w:hAnsi="Arial" w:cs="Arial"/>
                <w:sz w:val="20"/>
                <w:szCs w:val="20"/>
                <w:lang w:eastAsia="et-EE"/>
              </w:rPr>
            </w:pPr>
          </w:p>
        </w:tc>
      </w:tr>
      <w:tr w:rsidR="008A6531" w:rsidRPr="004B19F2" w14:paraId="129B50BA" w14:textId="77777777" w:rsidTr="000E5F00">
        <w:trPr>
          <w:trHeight w:val="765"/>
        </w:trPr>
        <w:tc>
          <w:tcPr>
            <w:tcW w:w="1820" w:type="dxa"/>
            <w:tcBorders>
              <w:top w:val="nil"/>
              <w:left w:val="nil"/>
              <w:bottom w:val="single" w:sz="4" w:space="0" w:color="auto"/>
              <w:right w:val="nil"/>
            </w:tcBorders>
            <w:shd w:val="clear" w:color="auto" w:fill="auto"/>
            <w:hideMark/>
          </w:tcPr>
          <w:p w14:paraId="72D1F1A4" w14:textId="0E518E49" w:rsidR="008A6531" w:rsidRPr="008A6531" w:rsidRDefault="008A6531" w:rsidP="00DE2161">
            <w:pPr>
              <w:rPr>
                <w:lang w:eastAsia="et-EE"/>
              </w:rPr>
            </w:pPr>
            <w:r w:rsidRPr="008A6531">
              <w:rPr>
                <w:lang w:eastAsia="et-EE"/>
              </w:rPr>
              <w:t>Laenukohustused perioodi lõpus 31.12.201</w:t>
            </w:r>
            <w:r w:rsidR="00DE2161">
              <w:rPr>
                <w:lang w:eastAsia="et-EE"/>
              </w:rPr>
              <w:t>6</w:t>
            </w:r>
          </w:p>
        </w:tc>
        <w:tc>
          <w:tcPr>
            <w:tcW w:w="1087" w:type="dxa"/>
            <w:tcBorders>
              <w:top w:val="nil"/>
              <w:left w:val="nil"/>
              <w:bottom w:val="single" w:sz="4" w:space="0" w:color="auto"/>
              <w:right w:val="nil"/>
            </w:tcBorders>
            <w:shd w:val="clear" w:color="auto" w:fill="auto"/>
            <w:hideMark/>
          </w:tcPr>
          <w:p w14:paraId="7B302739" w14:textId="77777777" w:rsidR="008A6531" w:rsidRPr="008A6531" w:rsidRDefault="008A6531" w:rsidP="009E1156">
            <w:pPr>
              <w:rPr>
                <w:lang w:eastAsia="et-EE"/>
              </w:rPr>
            </w:pPr>
            <w:r w:rsidRPr="008A6531">
              <w:rPr>
                <w:lang w:eastAsia="et-EE"/>
              </w:rPr>
              <w:t>Tähtajaga kuni 1 aasta</w:t>
            </w:r>
          </w:p>
        </w:tc>
        <w:tc>
          <w:tcPr>
            <w:tcW w:w="1087" w:type="dxa"/>
            <w:tcBorders>
              <w:top w:val="nil"/>
              <w:left w:val="nil"/>
              <w:bottom w:val="single" w:sz="4" w:space="0" w:color="auto"/>
              <w:right w:val="nil"/>
            </w:tcBorders>
            <w:shd w:val="clear" w:color="auto" w:fill="auto"/>
            <w:hideMark/>
          </w:tcPr>
          <w:p w14:paraId="015D9F49" w14:textId="77777777" w:rsidR="008A6531" w:rsidRPr="008A6531" w:rsidRDefault="008A6531" w:rsidP="009E1156">
            <w:pPr>
              <w:rPr>
                <w:lang w:eastAsia="et-EE"/>
              </w:rPr>
            </w:pPr>
            <w:r w:rsidRPr="008A6531">
              <w:rPr>
                <w:lang w:eastAsia="et-EE"/>
              </w:rPr>
              <w:t>Tähtajaga 1-2 aastat</w:t>
            </w:r>
          </w:p>
        </w:tc>
        <w:tc>
          <w:tcPr>
            <w:tcW w:w="1087" w:type="dxa"/>
            <w:tcBorders>
              <w:top w:val="nil"/>
              <w:left w:val="nil"/>
              <w:bottom w:val="single" w:sz="4" w:space="0" w:color="auto"/>
              <w:right w:val="nil"/>
            </w:tcBorders>
            <w:shd w:val="clear" w:color="auto" w:fill="auto"/>
            <w:hideMark/>
          </w:tcPr>
          <w:p w14:paraId="7FB46472" w14:textId="77777777" w:rsidR="008A6531" w:rsidRPr="008A6531" w:rsidRDefault="008A6531" w:rsidP="009E1156">
            <w:pPr>
              <w:rPr>
                <w:lang w:eastAsia="et-EE"/>
              </w:rPr>
            </w:pPr>
            <w:r w:rsidRPr="008A6531">
              <w:rPr>
                <w:lang w:eastAsia="et-EE"/>
              </w:rPr>
              <w:t>Tähtajaga 2-3 aastat</w:t>
            </w:r>
          </w:p>
        </w:tc>
        <w:tc>
          <w:tcPr>
            <w:tcW w:w="1087" w:type="dxa"/>
            <w:tcBorders>
              <w:top w:val="nil"/>
              <w:left w:val="nil"/>
              <w:bottom w:val="single" w:sz="4" w:space="0" w:color="auto"/>
              <w:right w:val="nil"/>
            </w:tcBorders>
            <w:shd w:val="clear" w:color="auto" w:fill="auto"/>
            <w:hideMark/>
          </w:tcPr>
          <w:p w14:paraId="467E5AB5" w14:textId="77777777" w:rsidR="008A6531" w:rsidRPr="008A6531" w:rsidRDefault="008A6531" w:rsidP="009E1156">
            <w:pPr>
              <w:rPr>
                <w:lang w:eastAsia="et-EE"/>
              </w:rPr>
            </w:pPr>
            <w:r w:rsidRPr="008A6531">
              <w:rPr>
                <w:lang w:eastAsia="et-EE"/>
              </w:rPr>
              <w:t>Tähtajaga 3-4 aastat</w:t>
            </w:r>
          </w:p>
        </w:tc>
        <w:tc>
          <w:tcPr>
            <w:tcW w:w="1087" w:type="dxa"/>
            <w:tcBorders>
              <w:top w:val="nil"/>
              <w:left w:val="nil"/>
              <w:bottom w:val="single" w:sz="4" w:space="0" w:color="auto"/>
              <w:right w:val="nil"/>
            </w:tcBorders>
            <w:shd w:val="clear" w:color="auto" w:fill="auto"/>
            <w:hideMark/>
          </w:tcPr>
          <w:p w14:paraId="786AA958" w14:textId="77777777" w:rsidR="008A6531" w:rsidRPr="008A6531" w:rsidRDefault="008A6531" w:rsidP="009E1156">
            <w:pPr>
              <w:rPr>
                <w:lang w:eastAsia="et-EE"/>
              </w:rPr>
            </w:pPr>
            <w:r w:rsidRPr="008A6531">
              <w:rPr>
                <w:lang w:eastAsia="et-EE"/>
              </w:rPr>
              <w:t>Tähtajaga 4-5 aastat</w:t>
            </w:r>
          </w:p>
        </w:tc>
        <w:tc>
          <w:tcPr>
            <w:tcW w:w="1100" w:type="dxa"/>
            <w:tcBorders>
              <w:top w:val="nil"/>
              <w:left w:val="nil"/>
              <w:bottom w:val="single" w:sz="4" w:space="0" w:color="auto"/>
              <w:right w:val="nil"/>
            </w:tcBorders>
            <w:shd w:val="clear" w:color="auto" w:fill="auto"/>
            <w:hideMark/>
          </w:tcPr>
          <w:p w14:paraId="2EEF7BC6" w14:textId="77777777" w:rsidR="008A6531" w:rsidRPr="008A6531" w:rsidRDefault="008A6531" w:rsidP="009E1156">
            <w:pPr>
              <w:rPr>
                <w:lang w:eastAsia="et-EE"/>
              </w:rPr>
            </w:pPr>
            <w:r w:rsidRPr="008A6531">
              <w:rPr>
                <w:lang w:eastAsia="et-EE"/>
              </w:rPr>
              <w:t>Tähtajaga üle 5 aasta</w:t>
            </w:r>
          </w:p>
        </w:tc>
        <w:tc>
          <w:tcPr>
            <w:tcW w:w="1369" w:type="dxa"/>
            <w:tcBorders>
              <w:top w:val="nil"/>
              <w:left w:val="nil"/>
              <w:bottom w:val="single" w:sz="4" w:space="0" w:color="auto"/>
              <w:right w:val="nil"/>
            </w:tcBorders>
            <w:shd w:val="clear" w:color="auto" w:fill="auto"/>
            <w:hideMark/>
          </w:tcPr>
          <w:p w14:paraId="346C1680" w14:textId="77777777" w:rsidR="008A6531" w:rsidRPr="008A6531" w:rsidRDefault="008A6531" w:rsidP="00265D0B">
            <w:pPr>
              <w:rPr>
                <w:lang w:eastAsia="et-EE"/>
              </w:rPr>
            </w:pPr>
            <w:r w:rsidRPr="008A6531">
              <w:rPr>
                <w:lang w:eastAsia="et-EE"/>
              </w:rPr>
              <w:t xml:space="preserve">Kokku </w:t>
            </w:r>
          </w:p>
        </w:tc>
        <w:tc>
          <w:tcPr>
            <w:tcW w:w="651" w:type="dxa"/>
            <w:tcBorders>
              <w:top w:val="nil"/>
              <w:left w:val="nil"/>
              <w:bottom w:val="nil"/>
              <w:right w:val="nil"/>
            </w:tcBorders>
            <w:shd w:val="clear" w:color="auto" w:fill="auto"/>
            <w:noWrap/>
            <w:vAlign w:val="bottom"/>
            <w:hideMark/>
          </w:tcPr>
          <w:p w14:paraId="31A7EF7D" w14:textId="77777777" w:rsidR="008A6531" w:rsidRPr="004B19F2" w:rsidRDefault="008A6531" w:rsidP="009E1156">
            <w:pPr>
              <w:rPr>
                <w:rFonts w:ascii="Arial" w:hAnsi="Arial" w:cs="Arial"/>
                <w:sz w:val="20"/>
                <w:szCs w:val="20"/>
                <w:lang w:eastAsia="et-EE"/>
              </w:rPr>
            </w:pPr>
          </w:p>
        </w:tc>
      </w:tr>
      <w:tr w:rsidR="008A6531" w:rsidRPr="004B19F2" w14:paraId="287DF18D" w14:textId="77777777" w:rsidTr="000E5F00">
        <w:trPr>
          <w:trHeight w:val="255"/>
        </w:trPr>
        <w:tc>
          <w:tcPr>
            <w:tcW w:w="1820" w:type="dxa"/>
            <w:tcBorders>
              <w:top w:val="nil"/>
              <w:left w:val="nil"/>
              <w:bottom w:val="nil"/>
              <w:right w:val="nil"/>
            </w:tcBorders>
            <w:shd w:val="clear" w:color="auto" w:fill="auto"/>
            <w:hideMark/>
          </w:tcPr>
          <w:p w14:paraId="6B749987" w14:textId="77777777" w:rsidR="008A6531" w:rsidRPr="008A6531" w:rsidRDefault="008A6531" w:rsidP="009E1156">
            <w:pPr>
              <w:rPr>
                <w:lang w:eastAsia="et-EE"/>
              </w:rPr>
            </w:pPr>
            <w:r w:rsidRPr="008A6531">
              <w:rPr>
                <w:lang w:eastAsia="et-EE"/>
              </w:rPr>
              <w:t>Pangalaenud</w:t>
            </w:r>
          </w:p>
        </w:tc>
        <w:tc>
          <w:tcPr>
            <w:tcW w:w="1087" w:type="dxa"/>
            <w:tcBorders>
              <w:top w:val="nil"/>
              <w:left w:val="nil"/>
              <w:bottom w:val="nil"/>
              <w:right w:val="nil"/>
            </w:tcBorders>
            <w:shd w:val="clear" w:color="auto" w:fill="auto"/>
            <w:vAlign w:val="bottom"/>
            <w:hideMark/>
          </w:tcPr>
          <w:p w14:paraId="7332C574" w14:textId="25C8DD17" w:rsidR="008A6531" w:rsidRPr="008A6531" w:rsidRDefault="00DE2161" w:rsidP="00E56F3D">
            <w:pPr>
              <w:jc w:val="right"/>
              <w:rPr>
                <w:lang w:eastAsia="et-EE"/>
              </w:rPr>
            </w:pPr>
            <w:r>
              <w:rPr>
                <w:lang w:eastAsia="et-EE"/>
              </w:rPr>
              <w:t>315 967</w:t>
            </w:r>
          </w:p>
        </w:tc>
        <w:tc>
          <w:tcPr>
            <w:tcW w:w="1087" w:type="dxa"/>
            <w:tcBorders>
              <w:top w:val="nil"/>
              <w:left w:val="nil"/>
              <w:bottom w:val="nil"/>
              <w:right w:val="nil"/>
            </w:tcBorders>
            <w:shd w:val="clear" w:color="auto" w:fill="auto"/>
            <w:noWrap/>
            <w:vAlign w:val="bottom"/>
            <w:hideMark/>
          </w:tcPr>
          <w:p w14:paraId="7DCDE541" w14:textId="2D1D10E8" w:rsidR="008A6531" w:rsidRPr="008A6531" w:rsidRDefault="00DE2161" w:rsidP="009E1156">
            <w:pPr>
              <w:jc w:val="right"/>
              <w:rPr>
                <w:lang w:eastAsia="et-EE"/>
              </w:rPr>
            </w:pPr>
            <w:r>
              <w:rPr>
                <w:lang w:eastAsia="et-EE"/>
              </w:rPr>
              <w:t>307 083</w:t>
            </w:r>
          </w:p>
        </w:tc>
        <w:tc>
          <w:tcPr>
            <w:tcW w:w="1087" w:type="dxa"/>
            <w:tcBorders>
              <w:top w:val="nil"/>
              <w:left w:val="nil"/>
              <w:bottom w:val="nil"/>
              <w:right w:val="nil"/>
            </w:tcBorders>
            <w:shd w:val="clear" w:color="auto" w:fill="auto"/>
            <w:noWrap/>
            <w:vAlign w:val="bottom"/>
            <w:hideMark/>
          </w:tcPr>
          <w:p w14:paraId="5EE0E107" w14:textId="312A19AC" w:rsidR="008A6531" w:rsidRPr="008A6531" w:rsidRDefault="00DE2161" w:rsidP="0078796A">
            <w:pPr>
              <w:jc w:val="right"/>
              <w:rPr>
                <w:lang w:eastAsia="et-EE"/>
              </w:rPr>
            </w:pPr>
            <w:r>
              <w:rPr>
                <w:lang w:eastAsia="et-EE"/>
              </w:rPr>
              <w:t>308 186</w:t>
            </w:r>
          </w:p>
        </w:tc>
        <w:tc>
          <w:tcPr>
            <w:tcW w:w="1087" w:type="dxa"/>
            <w:tcBorders>
              <w:top w:val="nil"/>
              <w:left w:val="nil"/>
              <w:bottom w:val="nil"/>
              <w:right w:val="nil"/>
            </w:tcBorders>
            <w:shd w:val="clear" w:color="auto" w:fill="auto"/>
            <w:noWrap/>
            <w:vAlign w:val="bottom"/>
            <w:hideMark/>
          </w:tcPr>
          <w:p w14:paraId="7425B177" w14:textId="3AEF5C2F" w:rsidR="008A6531" w:rsidRPr="008A6531" w:rsidRDefault="00DE2161" w:rsidP="00350AC2">
            <w:pPr>
              <w:jc w:val="right"/>
              <w:rPr>
                <w:lang w:eastAsia="et-EE"/>
              </w:rPr>
            </w:pPr>
            <w:r>
              <w:rPr>
                <w:lang w:eastAsia="et-EE"/>
              </w:rPr>
              <w:t>303 580</w:t>
            </w:r>
          </w:p>
        </w:tc>
        <w:tc>
          <w:tcPr>
            <w:tcW w:w="1087" w:type="dxa"/>
            <w:tcBorders>
              <w:top w:val="nil"/>
              <w:left w:val="nil"/>
              <w:bottom w:val="nil"/>
              <w:right w:val="nil"/>
            </w:tcBorders>
            <w:shd w:val="clear" w:color="auto" w:fill="auto"/>
            <w:noWrap/>
            <w:vAlign w:val="bottom"/>
            <w:hideMark/>
          </w:tcPr>
          <w:p w14:paraId="65161FF5" w14:textId="6676FB3A" w:rsidR="008A6531" w:rsidRPr="008A6531" w:rsidRDefault="00DF1950" w:rsidP="00E56F3D">
            <w:pPr>
              <w:jc w:val="right"/>
              <w:rPr>
                <w:lang w:eastAsia="et-EE"/>
              </w:rPr>
            </w:pPr>
            <w:r>
              <w:rPr>
                <w:lang w:eastAsia="et-EE"/>
              </w:rPr>
              <w:t>303 897</w:t>
            </w:r>
          </w:p>
        </w:tc>
        <w:tc>
          <w:tcPr>
            <w:tcW w:w="1100" w:type="dxa"/>
            <w:tcBorders>
              <w:top w:val="nil"/>
              <w:left w:val="nil"/>
              <w:bottom w:val="nil"/>
              <w:right w:val="nil"/>
            </w:tcBorders>
            <w:shd w:val="clear" w:color="auto" w:fill="auto"/>
            <w:noWrap/>
            <w:vAlign w:val="bottom"/>
            <w:hideMark/>
          </w:tcPr>
          <w:p w14:paraId="1CD4F26B" w14:textId="2ADD9102" w:rsidR="008A6531" w:rsidRPr="008A6531" w:rsidRDefault="00F275A4" w:rsidP="00DF1950">
            <w:pPr>
              <w:jc w:val="both"/>
              <w:rPr>
                <w:lang w:eastAsia="et-EE"/>
              </w:rPr>
            </w:pPr>
            <w:r>
              <w:rPr>
                <w:lang w:eastAsia="et-EE"/>
              </w:rPr>
              <w:t>1</w:t>
            </w:r>
            <w:r w:rsidR="00DF1950">
              <w:rPr>
                <w:lang w:eastAsia="et-EE"/>
              </w:rPr>
              <w:t> 961 620</w:t>
            </w:r>
          </w:p>
        </w:tc>
        <w:tc>
          <w:tcPr>
            <w:tcW w:w="1369" w:type="dxa"/>
            <w:tcBorders>
              <w:top w:val="nil"/>
              <w:left w:val="nil"/>
              <w:bottom w:val="nil"/>
              <w:right w:val="nil"/>
            </w:tcBorders>
            <w:shd w:val="clear" w:color="auto" w:fill="auto"/>
            <w:noWrap/>
            <w:vAlign w:val="bottom"/>
            <w:hideMark/>
          </w:tcPr>
          <w:p w14:paraId="3064A260" w14:textId="17518B3F" w:rsidR="008A6531" w:rsidRPr="008A6531" w:rsidRDefault="00FC7A86" w:rsidP="00DF1950">
            <w:pPr>
              <w:rPr>
                <w:lang w:eastAsia="et-EE"/>
              </w:rPr>
            </w:pPr>
            <w:r>
              <w:rPr>
                <w:lang w:eastAsia="et-EE"/>
              </w:rPr>
              <w:t>3</w:t>
            </w:r>
            <w:r w:rsidR="00DF1950">
              <w:rPr>
                <w:lang w:eastAsia="et-EE"/>
              </w:rPr>
              <w:t> </w:t>
            </w:r>
            <w:r>
              <w:rPr>
                <w:lang w:eastAsia="et-EE"/>
              </w:rPr>
              <w:t>5</w:t>
            </w:r>
            <w:r w:rsidR="00DF1950">
              <w:rPr>
                <w:lang w:eastAsia="et-EE"/>
              </w:rPr>
              <w:t>00 333</w:t>
            </w:r>
          </w:p>
        </w:tc>
        <w:tc>
          <w:tcPr>
            <w:tcW w:w="651" w:type="dxa"/>
            <w:tcBorders>
              <w:top w:val="nil"/>
              <w:left w:val="nil"/>
              <w:bottom w:val="nil"/>
              <w:right w:val="nil"/>
            </w:tcBorders>
            <w:shd w:val="clear" w:color="auto" w:fill="auto"/>
            <w:noWrap/>
            <w:vAlign w:val="bottom"/>
            <w:hideMark/>
          </w:tcPr>
          <w:p w14:paraId="1FB61CDC" w14:textId="77777777" w:rsidR="008A6531" w:rsidRPr="004B19F2" w:rsidRDefault="008A6531" w:rsidP="009E1156">
            <w:pPr>
              <w:jc w:val="right"/>
              <w:rPr>
                <w:rFonts w:ascii="Arial" w:hAnsi="Arial" w:cs="Arial"/>
                <w:sz w:val="20"/>
                <w:szCs w:val="20"/>
                <w:lang w:eastAsia="et-EE"/>
              </w:rPr>
            </w:pPr>
          </w:p>
        </w:tc>
      </w:tr>
      <w:tr w:rsidR="008A6531" w:rsidRPr="004B19F2" w14:paraId="45293C62" w14:textId="77777777" w:rsidTr="000E5F00">
        <w:trPr>
          <w:trHeight w:val="255"/>
        </w:trPr>
        <w:tc>
          <w:tcPr>
            <w:tcW w:w="1820" w:type="dxa"/>
            <w:tcBorders>
              <w:top w:val="nil"/>
              <w:left w:val="nil"/>
              <w:bottom w:val="nil"/>
              <w:right w:val="nil"/>
            </w:tcBorders>
            <w:shd w:val="clear" w:color="auto" w:fill="auto"/>
            <w:hideMark/>
          </w:tcPr>
          <w:p w14:paraId="02A86899" w14:textId="77777777" w:rsidR="008A6531" w:rsidRPr="008A6531" w:rsidRDefault="008A6531" w:rsidP="009E1156">
            <w:pPr>
              <w:rPr>
                <w:lang w:eastAsia="et-EE"/>
              </w:rPr>
            </w:pPr>
            <w:r w:rsidRPr="008A6531">
              <w:rPr>
                <w:lang w:eastAsia="et-EE"/>
              </w:rPr>
              <w:t>Kapitalirent</w:t>
            </w:r>
          </w:p>
        </w:tc>
        <w:tc>
          <w:tcPr>
            <w:tcW w:w="1087" w:type="dxa"/>
            <w:tcBorders>
              <w:top w:val="nil"/>
              <w:left w:val="nil"/>
              <w:bottom w:val="nil"/>
              <w:right w:val="nil"/>
            </w:tcBorders>
            <w:shd w:val="clear" w:color="auto" w:fill="auto"/>
            <w:vAlign w:val="bottom"/>
            <w:hideMark/>
          </w:tcPr>
          <w:p w14:paraId="11C155CE" w14:textId="3299CF60" w:rsidR="008A6531" w:rsidRPr="008A6531" w:rsidRDefault="00DE2161" w:rsidP="00A47D24">
            <w:pPr>
              <w:jc w:val="right"/>
              <w:rPr>
                <w:lang w:eastAsia="et-EE"/>
              </w:rPr>
            </w:pPr>
            <w:r>
              <w:rPr>
                <w:lang w:eastAsia="et-EE"/>
              </w:rPr>
              <w:t>6 639</w:t>
            </w:r>
            <w:r w:rsidR="008A6531" w:rsidRPr="008A6531">
              <w:rPr>
                <w:lang w:eastAsia="et-EE"/>
              </w:rPr>
              <w:t xml:space="preserve"> </w:t>
            </w:r>
          </w:p>
        </w:tc>
        <w:tc>
          <w:tcPr>
            <w:tcW w:w="1087" w:type="dxa"/>
            <w:tcBorders>
              <w:top w:val="nil"/>
              <w:left w:val="nil"/>
              <w:bottom w:val="nil"/>
              <w:right w:val="nil"/>
            </w:tcBorders>
            <w:shd w:val="clear" w:color="auto" w:fill="auto"/>
            <w:noWrap/>
            <w:vAlign w:val="bottom"/>
            <w:hideMark/>
          </w:tcPr>
          <w:p w14:paraId="4105775C" w14:textId="59A66C94" w:rsidR="008A6531" w:rsidRPr="008A6531" w:rsidRDefault="00DE2161" w:rsidP="009E1156">
            <w:pPr>
              <w:jc w:val="right"/>
              <w:rPr>
                <w:lang w:eastAsia="et-EE"/>
              </w:rPr>
            </w:pPr>
            <w:r>
              <w:rPr>
                <w:lang w:eastAsia="et-EE"/>
              </w:rPr>
              <w:t>4 415</w:t>
            </w:r>
          </w:p>
        </w:tc>
        <w:tc>
          <w:tcPr>
            <w:tcW w:w="1087" w:type="dxa"/>
            <w:tcBorders>
              <w:top w:val="nil"/>
              <w:left w:val="nil"/>
              <w:bottom w:val="nil"/>
              <w:right w:val="nil"/>
            </w:tcBorders>
            <w:shd w:val="clear" w:color="auto" w:fill="auto"/>
            <w:noWrap/>
            <w:vAlign w:val="bottom"/>
            <w:hideMark/>
          </w:tcPr>
          <w:p w14:paraId="09C0E5C2" w14:textId="3EB3C7AD" w:rsidR="008A6531" w:rsidRPr="008A6531" w:rsidRDefault="00DE2161" w:rsidP="009E1156">
            <w:pPr>
              <w:jc w:val="right"/>
              <w:rPr>
                <w:lang w:eastAsia="et-EE"/>
              </w:rPr>
            </w:pPr>
            <w:r>
              <w:rPr>
                <w:lang w:eastAsia="et-EE"/>
              </w:rPr>
              <w:t>3 800</w:t>
            </w:r>
          </w:p>
        </w:tc>
        <w:tc>
          <w:tcPr>
            <w:tcW w:w="1087" w:type="dxa"/>
            <w:tcBorders>
              <w:top w:val="nil"/>
              <w:left w:val="nil"/>
              <w:bottom w:val="nil"/>
              <w:right w:val="nil"/>
            </w:tcBorders>
            <w:shd w:val="clear" w:color="auto" w:fill="auto"/>
            <w:noWrap/>
            <w:vAlign w:val="bottom"/>
            <w:hideMark/>
          </w:tcPr>
          <w:p w14:paraId="483AF514" w14:textId="23AB389B" w:rsidR="008A6531" w:rsidRPr="008A6531" w:rsidRDefault="00DE2161" w:rsidP="00040B4F">
            <w:pPr>
              <w:jc w:val="right"/>
              <w:rPr>
                <w:lang w:eastAsia="et-EE"/>
              </w:rPr>
            </w:pPr>
            <w:r>
              <w:rPr>
                <w:lang w:eastAsia="et-EE"/>
              </w:rPr>
              <w:t>2 417</w:t>
            </w:r>
          </w:p>
        </w:tc>
        <w:tc>
          <w:tcPr>
            <w:tcW w:w="1087" w:type="dxa"/>
            <w:tcBorders>
              <w:top w:val="nil"/>
              <w:left w:val="nil"/>
              <w:bottom w:val="nil"/>
              <w:right w:val="nil"/>
            </w:tcBorders>
            <w:shd w:val="clear" w:color="auto" w:fill="auto"/>
            <w:noWrap/>
            <w:vAlign w:val="bottom"/>
            <w:hideMark/>
          </w:tcPr>
          <w:p w14:paraId="18D8E38C" w14:textId="7D90C7C5" w:rsidR="008A6531" w:rsidRPr="008A6531" w:rsidRDefault="00DF1950" w:rsidP="00614A43">
            <w:pPr>
              <w:jc w:val="right"/>
              <w:rPr>
                <w:lang w:eastAsia="et-EE"/>
              </w:rPr>
            </w:pPr>
            <w:r>
              <w:rPr>
                <w:lang w:eastAsia="et-EE"/>
              </w:rPr>
              <w:t>1 445</w:t>
            </w:r>
          </w:p>
        </w:tc>
        <w:tc>
          <w:tcPr>
            <w:tcW w:w="1100" w:type="dxa"/>
            <w:tcBorders>
              <w:top w:val="nil"/>
              <w:left w:val="nil"/>
              <w:bottom w:val="nil"/>
              <w:right w:val="nil"/>
            </w:tcBorders>
            <w:shd w:val="clear" w:color="auto" w:fill="auto"/>
            <w:noWrap/>
            <w:vAlign w:val="bottom"/>
            <w:hideMark/>
          </w:tcPr>
          <w:p w14:paraId="539E3F2F" w14:textId="77777777" w:rsidR="008A6531" w:rsidRPr="008A6531" w:rsidRDefault="000E5F00" w:rsidP="009E1156">
            <w:pPr>
              <w:jc w:val="right"/>
              <w:rPr>
                <w:lang w:eastAsia="et-EE"/>
              </w:rPr>
            </w:pPr>
            <w:r>
              <w:rPr>
                <w:lang w:eastAsia="et-EE"/>
              </w:rPr>
              <w:t>0</w:t>
            </w:r>
          </w:p>
        </w:tc>
        <w:tc>
          <w:tcPr>
            <w:tcW w:w="1369" w:type="dxa"/>
            <w:tcBorders>
              <w:top w:val="nil"/>
              <w:left w:val="nil"/>
              <w:bottom w:val="nil"/>
              <w:right w:val="nil"/>
            </w:tcBorders>
            <w:shd w:val="clear" w:color="auto" w:fill="auto"/>
            <w:noWrap/>
            <w:vAlign w:val="bottom"/>
            <w:hideMark/>
          </w:tcPr>
          <w:p w14:paraId="78EAD94B" w14:textId="673FC926" w:rsidR="008A6531" w:rsidRPr="008A6531" w:rsidRDefault="001F75EC" w:rsidP="00DF1950">
            <w:pPr>
              <w:jc w:val="center"/>
              <w:rPr>
                <w:lang w:eastAsia="et-EE"/>
              </w:rPr>
            </w:pPr>
            <w:r>
              <w:rPr>
                <w:lang w:eastAsia="et-EE"/>
              </w:rPr>
              <w:t>1</w:t>
            </w:r>
            <w:r w:rsidR="00DF1950">
              <w:rPr>
                <w:lang w:eastAsia="et-EE"/>
              </w:rPr>
              <w:t>8</w:t>
            </w:r>
            <w:r>
              <w:rPr>
                <w:lang w:eastAsia="et-EE"/>
              </w:rPr>
              <w:t xml:space="preserve"> </w:t>
            </w:r>
            <w:r w:rsidR="00532690">
              <w:rPr>
                <w:lang w:eastAsia="et-EE"/>
              </w:rPr>
              <w:t>7</w:t>
            </w:r>
            <w:r w:rsidR="00DF1950">
              <w:rPr>
                <w:lang w:eastAsia="et-EE"/>
              </w:rPr>
              <w:t>16</w:t>
            </w:r>
          </w:p>
        </w:tc>
        <w:tc>
          <w:tcPr>
            <w:tcW w:w="651" w:type="dxa"/>
            <w:tcBorders>
              <w:top w:val="nil"/>
              <w:left w:val="nil"/>
              <w:bottom w:val="nil"/>
              <w:right w:val="nil"/>
            </w:tcBorders>
            <w:shd w:val="clear" w:color="auto" w:fill="auto"/>
            <w:noWrap/>
            <w:vAlign w:val="bottom"/>
            <w:hideMark/>
          </w:tcPr>
          <w:p w14:paraId="649F0FAD" w14:textId="77777777" w:rsidR="008A6531" w:rsidRPr="004B19F2" w:rsidRDefault="008A6531" w:rsidP="009E1156">
            <w:pPr>
              <w:rPr>
                <w:sz w:val="20"/>
                <w:szCs w:val="20"/>
                <w:lang w:eastAsia="et-EE"/>
              </w:rPr>
            </w:pPr>
          </w:p>
        </w:tc>
      </w:tr>
      <w:tr w:rsidR="008A6531" w:rsidRPr="004B19F2" w14:paraId="7006883E" w14:textId="77777777" w:rsidTr="000E5F00">
        <w:trPr>
          <w:trHeight w:val="255"/>
        </w:trPr>
        <w:tc>
          <w:tcPr>
            <w:tcW w:w="1820" w:type="dxa"/>
            <w:tcBorders>
              <w:top w:val="nil"/>
              <w:left w:val="nil"/>
              <w:bottom w:val="nil"/>
              <w:right w:val="nil"/>
            </w:tcBorders>
            <w:shd w:val="clear" w:color="auto" w:fill="auto"/>
            <w:hideMark/>
          </w:tcPr>
          <w:p w14:paraId="59FE61F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vAlign w:val="bottom"/>
            <w:hideMark/>
          </w:tcPr>
          <w:p w14:paraId="0F00AC21"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27D82357"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29D080AC"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3EE50593"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noWrap/>
            <w:vAlign w:val="bottom"/>
            <w:hideMark/>
          </w:tcPr>
          <w:p w14:paraId="7313AFFE"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noWrap/>
            <w:vAlign w:val="bottom"/>
            <w:hideMark/>
          </w:tcPr>
          <w:p w14:paraId="55538A13"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00E4DCD6"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6F8C0BA" w14:textId="77777777" w:rsidR="008A6531" w:rsidRPr="004B19F2" w:rsidRDefault="008A6531" w:rsidP="009E1156">
            <w:pPr>
              <w:rPr>
                <w:sz w:val="20"/>
                <w:szCs w:val="20"/>
                <w:lang w:eastAsia="et-EE"/>
              </w:rPr>
            </w:pPr>
          </w:p>
        </w:tc>
      </w:tr>
      <w:tr w:rsidR="008A6531" w:rsidRPr="004B19F2" w14:paraId="62408DAE" w14:textId="77777777" w:rsidTr="000E5F00">
        <w:trPr>
          <w:trHeight w:val="255"/>
        </w:trPr>
        <w:tc>
          <w:tcPr>
            <w:tcW w:w="1820" w:type="dxa"/>
            <w:tcBorders>
              <w:top w:val="single" w:sz="4" w:space="0" w:color="auto"/>
              <w:left w:val="nil"/>
              <w:bottom w:val="single" w:sz="4" w:space="0" w:color="auto"/>
              <w:right w:val="nil"/>
            </w:tcBorders>
            <w:shd w:val="clear" w:color="auto" w:fill="auto"/>
            <w:hideMark/>
          </w:tcPr>
          <w:p w14:paraId="45A5B4AD" w14:textId="77777777" w:rsidR="008A6531" w:rsidRPr="008A6531" w:rsidRDefault="008A6531" w:rsidP="009E1156">
            <w:pPr>
              <w:rPr>
                <w:lang w:eastAsia="et-EE"/>
              </w:rPr>
            </w:pPr>
            <w:r w:rsidRPr="008A6531">
              <w:rPr>
                <w:lang w:eastAsia="et-EE"/>
              </w:rPr>
              <w:t xml:space="preserve">Kokku </w:t>
            </w:r>
          </w:p>
        </w:tc>
        <w:tc>
          <w:tcPr>
            <w:tcW w:w="1087" w:type="dxa"/>
            <w:tcBorders>
              <w:top w:val="single" w:sz="4" w:space="0" w:color="auto"/>
              <w:left w:val="nil"/>
              <w:bottom w:val="single" w:sz="4" w:space="0" w:color="auto"/>
              <w:right w:val="nil"/>
            </w:tcBorders>
            <w:shd w:val="clear" w:color="auto" w:fill="auto"/>
            <w:vAlign w:val="bottom"/>
            <w:hideMark/>
          </w:tcPr>
          <w:p w14:paraId="011117F5" w14:textId="3C253D74" w:rsidR="008A6531" w:rsidRPr="00A47D24" w:rsidRDefault="00DE2161" w:rsidP="009E1156">
            <w:pPr>
              <w:jc w:val="right"/>
              <w:rPr>
                <w:b/>
                <w:lang w:eastAsia="et-EE"/>
              </w:rPr>
            </w:pPr>
            <w:r>
              <w:rPr>
                <w:b/>
                <w:lang w:eastAsia="et-EE"/>
              </w:rPr>
              <w:t>322 606</w:t>
            </w:r>
          </w:p>
        </w:tc>
        <w:tc>
          <w:tcPr>
            <w:tcW w:w="1087" w:type="dxa"/>
            <w:tcBorders>
              <w:top w:val="single" w:sz="4" w:space="0" w:color="auto"/>
              <w:left w:val="nil"/>
              <w:bottom w:val="single" w:sz="4" w:space="0" w:color="auto"/>
              <w:right w:val="nil"/>
            </w:tcBorders>
            <w:shd w:val="clear" w:color="auto" w:fill="auto"/>
            <w:vAlign w:val="bottom"/>
            <w:hideMark/>
          </w:tcPr>
          <w:p w14:paraId="07D0D3F2" w14:textId="749406FF" w:rsidR="008A6531" w:rsidRPr="008A6531" w:rsidRDefault="00DE2161" w:rsidP="001D52A5">
            <w:pPr>
              <w:jc w:val="right"/>
              <w:rPr>
                <w:lang w:eastAsia="et-EE"/>
              </w:rPr>
            </w:pPr>
            <w:r>
              <w:rPr>
                <w:lang w:eastAsia="et-EE"/>
              </w:rPr>
              <w:t>311 498</w:t>
            </w:r>
          </w:p>
        </w:tc>
        <w:tc>
          <w:tcPr>
            <w:tcW w:w="1087" w:type="dxa"/>
            <w:tcBorders>
              <w:top w:val="single" w:sz="4" w:space="0" w:color="auto"/>
              <w:left w:val="nil"/>
              <w:bottom w:val="single" w:sz="4" w:space="0" w:color="auto"/>
              <w:right w:val="nil"/>
            </w:tcBorders>
            <w:shd w:val="clear" w:color="auto" w:fill="auto"/>
            <w:vAlign w:val="bottom"/>
            <w:hideMark/>
          </w:tcPr>
          <w:p w14:paraId="715F9865" w14:textId="286C8701" w:rsidR="008A6531" w:rsidRPr="008A6531" w:rsidRDefault="00DE2161" w:rsidP="001D52A5">
            <w:pPr>
              <w:jc w:val="right"/>
              <w:rPr>
                <w:lang w:eastAsia="et-EE"/>
              </w:rPr>
            </w:pPr>
            <w:r>
              <w:rPr>
                <w:lang w:eastAsia="et-EE"/>
              </w:rPr>
              <w:t>311 986</w:t>
            </w:r>
          </w:p>
        </w:tc>
        <w:tc>
          <w:tcPr>
            <w:tcW w:w="1087" w:type="dxa"/>
            <w:tcBorders>
              <w:top w:val="single" w:sz="4" w:space="0" w:color="auto"/>
              <w:left w:val="nil"/>
              <w:bottom w:val="single" w:sz="4" w:space="0" w:color="auto"/>
              <w:right w:val="nil"/>
            </w:tcBorders>
            <w:shd w:val="clear" w:color="auto" w:fill="auto"/>
            <w:vAlign w:val="bottom"/>
            <w:hideMark/>
          </w:tcPr>
          <w:p w14:paraId="7B6649D8" w14:textId="2CAEBEF1" w:rsidR="008A6531" w:rsidRPr="008A6531" w:rsidRDefault="00DE2161" w:rsidP="00CC18F7">
            <w:pPr>
              <w:jc w:val="right"/>
              <w:rPr>
                <w:lang w:eastAsia="et-EE"/>
              </w:rPr>
            </w:pPr>
            <w:r>
              <w:rPr>
                <w:lang w:eastAsia="et-EE"/>
              </w:rPr>
              <w:t>305 997</w:t>
            </w:r>
          </w:p>
        </w:tc>
        <w:tc>
          <w:tcPr>
            <w:tcW w:w="1087" w:type="dxa"/>
            <w:tcBorders>
              <w:top w:val="single" w:sz="4" w:space="0" w:color="auto"/>
              <w:left w:val="nil"/>
              <w:bottom w:val="single" w:sz="4" w:space="0" w:color="auto"/>
              <w:right w:val="nil"/>
            </w:tcBorders>
            <w:shd w:val="clear" w:color="auto" w:fill="auto"/>
            <w:vAlign w:val="bottom"/>
            <w:hideMark/>
          </w:tcPr>
          <w:p w14:paraId="1E2BE253" w14:textId="722418B6" w:rsidR="008A6531" w:rsidRPr="008A6531" w:rsidRDefault="00DF1950" w:rsidP="001D52A5">
            <w:pPr>
              <w:jc w:val="right"/>
              <w:rPr>
                <w:lang w:eastAsia="et-EE"/>
              </w:rPr>
            </w:pPr>
            <w:r>
              <w:rPr>
                <w:lang w:eastAsia="et-EE"/>
              </w:rPr>
              <w:t>305 342</w:t>
            </w:r>
          </w:p>
        </w:tc>
        <w:tc>
          <w:tcPr>
            <w:tcW w:w="1100" w:type="dxa"/>
            <w:tcBorders>
              <w:top w:val="single" w:sz="4" w:space="0" w:color="auto"/>
              <w:left w:val="nil"/>
              <w:bottom w:val="single" w:sz="4" w:space="0" w:color="auto"/>
              <w:right w:val="nil"/>
            </w:tcBorders>
            <w:shd w:val="clear" w:color="auto" w:fill="auto"/>
            <w:vAlign w:val="bottom"/>
            <w:hideMark/>
          </w:tcPr>
          <w:p w14:paraId="14965190" w14:textId="70C53F66" w:rsidR="008A6531" w:rsidRPr="008A6531" w:rsidRDefault="00F275A4" w:rsidP="00DF1950">
            <w:pPr>
              <w:jc w:val="both"/>
              <w:rPr>
                <w:lang w:eastAsia="et-EE"/>
              </w:rPr>
            </w:pPr>
            <w:r>
              <w:rPr>
                <w:lang w:eastAsia="et-EE"/>
              </w:rPr>
              <w:t>1</w:t>
            </w:r>
            <w:r w:rsidR="00DF1950">
              <w:rPr>
                <w:lang w:eastAsia="et-EE"/>
              </w:rPr>
              <w:t> 961 620</w:t>
            </w:r>
          </w:p>
        </w:tc>
        <w:tc>
          <w:tcPr>
            <w:tcW w:w="1369" w:type="dxa"/>
            <w:tcBorders>
              <w:top w:val="single" w:sz="4" w:space="0" w:color="auto"/>
              <w:left w:val="nil"/>
              <w:bottom w:val="single" w:sz="4" w:space="0" w:color="auto"/>
              <w:right w:val="nil"/>
            </w:tcBorders>
            <w:shd w:val="clear" w:color="auto" w:fill="auto"/>
            <w:noWrap/>
            <w:vAlign w:val="bottom"/>
            <w:hideMark/>
          </w:tcPr>
          <w:p w14:paraId="65C3B8C2" w14:textId="67913BCB" w:rsidR="008A6531" w:rsidRPr="00012A31" w:rsidRDefault="00A55E58" w:rsidP="00DF1950">
            <w:pPr>
              <w:rPr>
                <w:b/>
                <w:lang w:eastAsia="et-EE"/>
              </w:rPr>
            </w:pPr>
            <w:r>
              <w:rPr>
                <w:b/>
                <w:lang w:eastAsia="et-EE"/>
              </w:rPr>
              <w:t>3</w:t>
            </w:r>
            <w:r w:rsidR="00DF1950">
              <w:rPr>
                <w:b/>
                <w:lang w:eastAsia="et-EE"/>
              </w:rPr>
              <w:t> 519 049</w:t>
            </w:r>
          </w:p>
        </w:tc>
        <w:tc>
          <w:tcPr>
            <w:tcW w:w="651" w:type="dxa"/>
            <w:tcBorders>
              <w:top w:val="nil"/>
              <w:left w:val="nil"/>
              <w:bottom w:val="nil"/>
              <w:right w:val="nil"/>
            </w:tcBorders>
            <w:shd w:val="clear" w:color="auto" w:fill="auto"/>
            <w:noWrap/>
            <w:vAlign w:val="bottom"/>
            <w:hideMark/>
          </w:tcPr>
          <w:p w14:paraId="2093D434" w14:textId="77777777" w:rsidR="008A6531" w:rsidRPr="004B19F2" w:rsidRDefault="008A6531" w:rsidP="009E1156">
            <w:pPr>
              <w:jc w:val="right"/>
              <w:rPr>
                <w:rFonts w:ascii="Arial" w:hAnsi="Arial" w:cs="Arial"/>
                <w:sz w:val="20"/>
                <w:szCs w:val="20"/>
                <w:lang w:eastAsia="et-EE"/>
              </w:rPr>
            </w:pPr>
          </w:p>
        </w:tc>
      </w:tr>
    </w:tbl>
    <w:p w14:paraId="6107250C" w14:textId="77777777" w:rsidR="004E415A" w:rsidRDefault="004E415A" w:rsidP="00017F0C">
      <w:pPr>
        <w:pStyle w:val="wKehatekst"/>
        <w:rPr>
          <w:b/>
        </w:rPr>
      </w:pPr>
    </w:p>
    <w:p w14:paraId="6A253A90" w14:textId="77777777" w:rsidR="009D58FE" w:rsidRPr="002C7ACC" w:rsidRDefault="00260F51" w:rsidP="00017F0C">
      <w:pPr>
        <w:pStyle w:val="wKehatekst"/>
        <w:rPr>
          <w:b/>
        </w:rPr>
      </w:pPr>
      <w:r w:rsidRPr="00260F51">
        <w:rPr>
          <w:b/>
        </w:rPr>
        <w:t>Informatsioon laenulepingute kaupa</w:t>
      </w:r>
    </w:p>
    <w:p w14:paraId="31449429" w14:textId="77777777" w:rsidR="009D58FE" w:rsidRDefault="00260F51" w:rsidP="008C3D16">
      <w:pPr>
        <w:pStyle w:val="wKehatekst"/>
        <w:pBdr>
          <w:top w:val="single" w:sz="4" w:space="1" w:color="auto"/>
          <w:bottom w:val="single" w:sz="4" w:space="1" w:color="auto"/>
        </w:pBdr>
      </w:pPr>
      <w:r>
        <w:t>Laenu andja</w:t>
      </w:r>
      <w:r>
        <w:tab/>
        <w:t>Lõpp-</w:t>
      </w:r>
      <w:r>
        <w:tab/>
      </w:r>
      <w:r>
        <w:tab/>
        <w:t>Intressi-</w:t>
      </w:r>
      <w:r>
        <w:tab/>
        <w:t xml:space="preserve">                 </w:t>
      </w:r>
      <w:r w:rsidR="0066277F">
        <w:tab/>
        <w:t xml:space="preserve"> </w:t>
      </w:r>
      <w:r w:rsidR="00A75902">
        <w:t>Jääk</w:t>
      </w:r>
      <w:r w:rsidR="00A75902">
        <w:tab/>
      </w:r>
    </w:p>
    <w:p w14:paraId="2EF4A750" w14:textId="69B221D6" w:rsidR="009D58FE" w:rsidRDefault="00260F51" w:rsidP="00DD7C24">
      <w:pPr>
        <w:pStyle w:val="wKehatekst"/>
        <w:pBdr>
          <w:top w:val="single" w:sz="4" w:space="1" w:color="auto"/>
          <w:bottom w:val="single" w:sz="4" w:space="1" w:color="auto"/>
        </w:pBdr>
        <w:jc w:val="left"/>
      </w:pPr>
      <w:r>
        <w:t xml:space="preserve">tähtaeg </w:t>
      </w:r>
      <w:r>
        <w:tab/>
        <w:t>määr</w:t>
      </w:r>
      <w:r>
        <w:tab/>
      </w:r>
      <w:r>
        <w:tab/>
      </w:r>
      <w:r w:rsidR="0066277F">
        <w:tab/>
      </w:r>
      <w:r w:rsidR="00FC3294">
        <w:t xml:space="preserve">                      </w:t>
      </w:r>
      <w:r w:rsidR="00A75902">
        <w:t>31.12.201</w:t>
      </w:r>
      <w:r w:rsidR="00807678">
        <w:t>7</w:t>
      </w:r>
      <w:r w:rsidR="00A75902">
        <w:tab/>
      </w:r>
      <w:r w:rsidR="006612FA">
        <w:t xml:space="preserve">   </w:t>
      </w:r>
      <w:r w:rsidR="00A75902">
        <w:t>31.12.201</w:t>
      </w:r>
      <w:r w:rsidR="00807678">
        <w:t>6</w:t>
      </w:r>
    </w:p>
    <w:p w14:paraId="355EDA80" w14:textId="7CAFA2E6" w:rsidR="00C0758E" w:rsidRDefault="004B5EC9" w:rsidP="00DD7C24">
      <w:pPr>
        <w:pStyle w:val="wKehatekst"/>
        <w:jc w:val="left"/>
      </w:pPr>
      <w:r>
        <w:t>SEB Pank</w:t>
      </w:r>
      <w:r>
        <w:tab/>
        <w:t>30.06.2022</w:t>
      </w:r>
      <w:r>
        <w:tab/>
        <w:t>1,</w:t>
      </w:r>
      <w:r w:rsidR="009B1084">
        <w:t>2</w:t>
      </w:r>
      <w:r w:rsidR="00837DEE">
        <w:t>24</w:t>
      </w:r>
      <w:r w:rsidR="007B4135">
        <w:t xml:space="preserve"> </w:t>
      </w:r>
      <w:r>
        <w:t>%</w:t>
      </w:r>
      <w:r w:rsidR="007B4135">
        <w:t xml:space="preserve"> </w:t>
      </w:r>
      <w:r>
        <w:tab/>
      </w:r>
      <w:r w:rsidR="00464CAB">
        <w:t xml:space="preserve">  </w:t>
      </w:r>
      <w:r w:rsidR="0066277F">
        <w:tab/>
      </w:r>
      <w:r w:rsidR="005F1EDD">
        <w:t xml:space="preserve"> </w:t>
      </w:r>
      <w:r w:rsidR="00837DEE">
        <w:t>250 000</w:t>
      </w:r>
      <w:r>
        <w:tab/>
      </w:r>
      <w:r w:rsidR="005E744F">
        <w:t xml:space="preserve"> </w:t>
      </w:r>
      <w:r w:rsidR="00DD7C24">
        <w:t xml:space="preserve"> </w:t>
      </w:r>
      <w:r w:rsidR="005E744F">
        <w:t xml:space="preserve">  </w:t>
      </w:r>
      <w:r w:rsidR="000B2BA7">
        <w:t>3</w:t>
      </w:r>
      <w:r w:rsidR="00807678">
        <w:t>0</w:t>
      </w:r>
      <w:r w:rsidR="000B2BA7">
        <w:t>0 000</w:t>
      </w:r>
    </w:p>
    <w:p w14:paraId="12F13F23" w14:textId="053C7DFA" w:rsidR="00BC1340" w:rsidRDefault="00BC1340" w:rsidP="00DD7C24">
      <w:pPr>
        <w:pStyle w:val="wKehatekst"/>
        <w:jc w:val="left"/>
      </w:pPr>
      <w:r>
        <w:t>SEB Pank</w:t>
      </w:r>
      <w:r>
        <w:tab/>
        <w:t>30.06.2026</w:t>
      </w:r>
      <w:r>
        <w:tab/>
        <w:t>1,245%</w:t>
      </w:r>
      <w:r>
        <w:tab/>
      </w:r>
      <w:r>
        <w:tab/>
      </w:r>
      <w:r w:rsidR="006B18FD">
        <w:t xml:space="preserve"> </w:t>
      </w:r>
      <w:r w:rsidR="00837DEE">
        <w:t>360 000</w:t>
      </w:r>
      <w:r w:rsidR="000B2BA7">
        <w:t xml:space="preserve">            </w:t>
      </w:r>
      <w:r w:rsidR="009B1084">
        <w:t xml:space="preserve"> </w:t>
      </w:r>
      <w:r w:rsidR="00432CDE">
        <w:t xml:space="preserve"> </w:t>
      </w:r>
      <w:r w:rsidR="000B2BA7">
        <w:t>40</w:t>
      </w:r>
      <w:r w:rsidR="00807678">
        <w:t>5</w:t>
      </w:r>
      <w:r w:rsidR="009B1084">
        <w:t> </w:t>
      </w:r>
      <w:r w:rsidR="000B2BA7">
        <w:t>000</w:t>
      </w:r>
    </w:p>
    <w:p w14:paraId="4C0FE500" w14:textId="14938C20" w:rsidR="009B1084" w:rsidRDefault="009B1084" w:rsidP="00DD7C24">
      <w:pPr>
        <w:pStyle w:val="wKehatekst"/>
        <w:jc w:val="left"/>
      </w:pPr>
      <w:r>
        <w:t>SEB Pank</w:t>
      </w:r>
      <w:r>
        <w:tab/>
        <w:t>30.06.202</w:t>
      </w:r>
      <w:r w:rsidR="00807678">
        <w:t>7</w:t>
      </w:r>
      <w:r w:rsidR="00807678">
        <w:tab/>
        <w:t>0,950%</w:t>
      </w:r>
      <w:r w:rsidR="00807678">
        <w:tab/>
      </w:r>
      <w:r w:rsidR="00807678">
        <w:tab/>
        <w:t xml:space="preserve"> 3</w:t>
      </w:r>
      <w:r w:rsidR="00837DEE">
        <w:t>15</w:t>
      </w:r>
      <w:r w:rsidR="00807678">
        <w:t> 000</w:t>
      </w:r>
      <w:r w:rsidR="00807678">
        <w:tab/>
        <w:t xml:space="preserve">    350 000</w:t>
      </w:r>
    </w:p>
    <w:p w14:paraId="18D10F30" w14:textId="150A97BF" w:rsidR="00C0758E" w:rsidRDefault="002841D8" w:rsidP="00DD7C24">
      <w:pPr>
        <w:pStyle w:val="wKehatekst"/>
        <w:jc w:val="left"/>
      </w:pPr>
      <w:r>
        <w:t>KIK</w:t>
      </w:r>
      <w:r>
        <w:tab/>
      </w:r>
      <w:r>
        <w:tab/>
        <w:t>27.08.20</w:t>
      </w:r>
      <w:r w:rsidR="00E85502">
        <w:t>31</w:t>
      </w:r>
      <w:r>
        <w:tab/>
        <w:t>6</w:t>
      </w:r>
      <w:r w:rsidR="00C0758E">
        <w:t>k</w:t>
      </w:r>
      <w:r>
        <w:t xml:space="preserve"> </w:t>
      </w:r>
      <w:r w:rsidR="00B23926">
        <w:t>e</w:t>
      </w:r>
      <w:r w:rsidR="00C0758E">
        <w:t>uribor</w:t>
      </w:r>
      <w:r w:rsidR="00151562">
        <w:t>+1,00%</w:t>
      </w:r>
      <w:r w:rsidR="0007678E">
        <w:t xml:space="preserve">    </w:t>
      </w:r>
      <w:r w:rsidR="00C0758E">
        <w:t>1 </w:t>
      </w:r>
      <w:r w:rsidR="00837DEE">
        <w:t>4</w:t>
      </w:r>
      <w:r w:rsidR="006844F8">
        <w:t>01</w:t>
      </w:r>
      <w:r w:rsidR="00C0758E">
        <w:t> </w:t>
      </w:r>
      <w:r w:rsidR="00837DEE">
        <w:t>4</w:t>
      </w:r>
      <w:r w:rsidR="00C0758E">
        <w:t>00</w:t>
      </w:r>
      <w:r w:rsidR="00C0758E">
        <w:tab/>
      </w:r>
      <w:r w:rsidR="00193082">
        <w:t xml:space="preserve"> </w:t>
      </w:r>
      <w:r w:rsidR="00C0758E">
        <w:t>1 </w:t>
      </w:r>
      <w:r w:rsidR="00807678">
        <w:t>5</w:t>
      </w:r>
      <w:r w:rsidR="00C0758E">
        <w:t>01</w:t>
      </w:r>
      <w:r w:rsidR="00897AA6">
        <w:t> </w:t>
      </w:r>
      <w:r w:rsidR="00807678">
        <w:t>5</w:t>
      </w:r>
      <w:r w:rsidR="000B2BA7">
        <w:t>0</w:t>
      </w:r>
      <w:r w:rsidR="00C0758E">
        <w:t>0</w:t>
      </w:r>
    </w:p>
    <w:p w14:paraId="27406447" w14:textId="43D35CCB" w:rsidR="00151562" w:rsidRDefault="00A830D3" w:rsidP="00DD7C24">
      <w:pPr>
        <w:pStyle w:val="wKehatekst"/>
        <w:jc w:val="left"/>
      </w:pPr>
      <w:r>
        <w:t>Elamud</w:t>
      </w:r>
      <w:r w:rsidR="004961A9">
        <w:t>:</w:t>
      </w:r>
    </w:p>
    <w:p w14:paraId="372BCA5D" w14:textId="0315D204" w:rsidR="005F1EDD" w:rsidRDefault="002841D8" w:rsidP="00DD7C24">
      <w:pPr>
        <w:pStyle w:val="wKehatekst"/>
        <w:jc w:val="left"/>
      </w:pPr>
      <w:r>
        <w:t>Kapa 4</w:t>
      </w:r>
      <w:r>
        <w:tab/>
      </w:r>
      <w:r w:rsidR="00492335">
        <w:tab/>
        <w:t>30.05.2020 6k euribor+</w:t>
      </w:r>
      <w:r w:rsidR="00715419">
        <w:t>3</w:t>
      </w:r>
      <w:r w:rsidR="00492335">
        <w:t xml:space="preserve">%     </w:t>
      </w:r>
      <w:r w:rsidR="0066277F">
        <w:tab/>
        <w:t xml:space="preserve">  </w:t>
      </w:r>
      <w:r w:rsidR="00B30F50">
        <w:t xml:space="preserve"> </w:t>
      </w:r>
      <w:r w:rsidR="00E517B7">
        <w:t>6 453</w:t>
      </w:r>
      <w:r w:rsidR="005F1EDD">
        <w:tab/>
        <w:t xml:space="preserve">    </w:t>
      </w:r>
      <w:r w:rsidR="0066277F">
        <w:t xml:space="preserve"> </w:t>
      </w:r>
      <w:r w:rsidR="00455A32">
        <w:t xml:space="preserve">  9 031</w:t>
      </w:r>
    </w:p>
    <w:p w14:paraId="25FF2422" w14:textId="46BF6009" w:rsidR="005F1EDD" w:rsidRDefault="002841D8" w:rsidP="00DD7C24">
      <w:pPr>
        <w:pStyle w:val="wKehatekst"/>
        <w:jc w:val="left"/>
      </w:pPr>
      <w:r>
        <w:t>Jõe</w:t>
      </w:r>
      <w:r w:rsidR="000F17E0">
        <w:t>ääre</w:t>
      </w:r>
      <w:r>
        <w:t xml:space="preserve"> 1</w:t>
      </w:r>
      <w:r w:rsidR="005F1EDD">
        <w:tab/>
        <w:t>20.06.</w:t>
      </w:r>
      <w:r w:rsidR="00492335">
        <w:t xml:space="preserve">2020                     4%      </w:t>
      </w:r>
      <w:r w:rsidR="0066277F">
        <w:t xml:space="preserve">        </w:t>
      </w:r>
      <w:r w:rsidR="002719D5">
        <w:t xml:space="preserve">  </w:t>
      </w:r>
      <w:r w:rsidR="00EC7ED2">
        <w:t xml:space="preserve"> </w:t>
      </w:r>
      <w:r w:rsidR="0004547A">
        <w:t xml:space="preserve"> </w:t>
      </w:r>
      <w:r w:rsidR="000F17E0">
        <w:t>5 028</w:t>
      </w:r>
      <w:r w:rsidR="005F1EDD">
        <w:tab/>
        <w:t xml:space="preserve">    </w:t>
      </w:r>
      <w:r w:rsidR="0066277F">
        <w:t xml:space="preserve"> </w:t>
      </w:r>
      <w:r w:rsidR="00943D3D">
        <w:t xml:space="preserve"> </w:t>
      </w:r>
      <w:r w:rsidR="00B30F50">
        <w:t xml:space="preserve"> </w:t>
      </w:r>
      <w:r w:rsidR="00455A32">
        <w:t>6 900</w:t>
      </w:r>
    </w:p>
    <w:p w14:paraId="2741906F" w14:textId="1A93F8F4" w:rsidR="005F1EDD" w:rsidRDefault="002841D8" w:rsidP="00DD7C24">
      <w:pPr>
        <w:pStyle w:val="wKehatekst"/>
        <w:jc w:val="left"/>
      </w:pPr>
      <w:r>
        <w:t>Metsapunkti 2</w:t>
      </w:r>
      <w:r w:rsidR="005F1EDD">
        <w:tab/>
        <w:t>13.06</w:t>
      </w:r>
      <w:r w:rsidR="00492335">
        <w:t xml:space="preserve">.2032                   </w:t>
      </w:r>
      <w:r>
        <w:t xml:space="preserve"> </w:t>
      </w:r>
      <w:r w:rsidR="004F6A39">
        <w:t xml:space="preserve"> 4%    </w:t>
      </w:r>
      <w:r w:rsidR="0066277F">
        <w:t xml:space="preserve">        </w:t>
      </w:r>
      <w:r w:rsidR="004A6D54">
        <w:t xml:space="preserve">    </w:t>
      </w:r>
      <w:r w:rsidR="00E517B7">
        <w:t>73 956</w:t>
      </w:r>
      <w:r w:rsidR="005F1EDD">
        <w:tab/>
        <w:t xml:space="preserve">    </w:t>
      </w:r>
      <w:r w:rsidR="0066277F">
        <w:t xml:space="preserve"> </w:t>
      </w:r>
      <w:r w:rsidR="00661AC8">
        <w:t>77</w:t>
      </w:r>
      <w:r w:rsidR="00943D3D">
        <w:t xml:space="preserve"> </w:t>
      </w:r>
      <w:r w:rsidR="00661AC8">
        <w:t>615</w:t>
      </w:r>
    </w:p>
    <w:p w14:paraId="194EC174" w14:textId="6CC991F7" w:rsidR="00AA0A5F" w:rsidRDefault="00AA0A5F" w:rsidP="00DD7C24">
      <w:pPr>
        <w:pStyle w:val="wKehatekst"/>
        <w:jc w:val="left"/>
      </w:pPr>
      <w:r>
        <w:t>Raadiku 4       18.08.2021 6k euribor+3,2%</w:t>
      </w:r>
      <w:r w:rsidR="00614A43">
        <w:tab/>
        <w:t xml:space="preserve">      </w:t>
      </w:r>
      <w:r w:rsidR="0093677C">
        <w:t xml:space="preserve">       </w:t>
      </w:r>
      <w:r w:rsidR="00E517B7">
        <w:t>16 668</w:t>
      </w:r>
      <w:r w:rsidR="00614A43">
        <w:t xml:space="preserve"> </w:t>
      </w:r>
      <w:r w:rsidR="00334AF6">
        <w:t xml:space="preserve">              </w:t>
      </w:r>
      <w:r w:rsidR="0093677C">
        <w:t xml:space="preserve"> </w:t>
      </w:r>
      <w:r w:rsidR="00943D3D">
        <w:t>2</w:t>
      </w:r>
      <w:r w:rsidR="00661AC8">
        <w:t>0</w:t>
      </w:r>
      <w:r w:rsidR="00943D3D">
        <w:t xml:space="preserve"> </w:t>
      </w:r>
      <w:r w:rsidR="00661AC8">
        <w:t>907</w:t>
      </w:r>
    </w:p>
    <w:p w14:paraId="7D602B6B" w14:textId="2D9BBB34" w:rsidR="005F1EDD" w:rsidRDefault="002841D8" w:rsidP="00DD7C24">
      <w:pPr>
        <w:pStyle w:val="wKehatekst"/>
        <w:jc w:val="left"/>
      </w:pPr>
      <w:r>
        <w:t>Posti 13</w:t>
      </w:r>
      <w:r w:rsidR="005F1EDD">
        <w:tab/>
        <w:t>17.08.2027 6k eur</w:t>
      </w:r>
      <w:r w:rsidR="0067220D">
        <w:t>ibor+3%</w:t>
      </w:r>
      <w:r w:rsidR="0067220D">
        <w:tab/>
        <w:t xml:space="preserve">      </w:t>
      </w:r>
      <w:r w:rsidR="00803A59">
        <w:t xml:space="preserve">       </w:t>
      </w:r>
      <w:r w:rsidR="00B30F50">
        <w:t xml:space="preserve"> </w:t>
      </w:r>
      <w:r w:rsidR="00E517B7">
        <w:t xml:space="preserve">  9 961</w:t>
      </w:r>
      <w:r w:rsidR="005F1EDD">
        <w:tab/>
        <w:t xml:space="preserve">    </w:t>
      </w:r>
      <w:r w:rsidR="009F23E1">
        <w:t xml:space="preserve"> </w:t>
      </w:r>
      <w:r w:rsidR="00943D3D">
        <w:t>1</w:t>
      </w:r>
      <w:r w:rsidR="00661AC8">
        <w:t>0</w:t>
      </w:r>
      <w:r w:rsidR="00943D3D">
        <w:t xml:space="preserve"> </w:t>
      </w:r>
      <w:r w:rsidR="00661AC8">
        <w:t>826</w:t>
      </w:r>
    </w:p>
    <w:p w14:paraId="6D6EB57C" w14:textId="1DB1BC7D" w:rsidR="006B085F" w:rsidRDefault="006B085F" w:rsidP="00DD7C24">
      <w:pPr>
        <w:pStyle w:val="wKehatekst"/>
        <w:jc w:val="left"/>
      </w:pPr>
      <w:r>
        <w:t>Vabaduse 13</w:t>
      </w:r>
      <w:r>
        <w:tab/>
        <w:t>18.08.20</w:t>
      </w:r>
      <w:r w:rsidR="00803A59">
        <w:t>30 6k euribor+3,32%</w:t>
      </w:r>
      <w:r w:rsidR="00803A59">
        <w:tab/>
        <w:t xml:space="preserve"> </w:t>
      </w:r>
      <w:r w:rsidR="00B30F50">
        <w:t xml:space="preserve"> </w:t>
      </w:r>
      <w:r w:rsidR="00E517B7">
        <w:t>19 042</w:t>
      </w:r>
      <w:r w:rsidR="00943D3D">
        <w:tab/>
        <w:t xml:space="preserve">     2</w:t>
      </w:r>
      <w:r w:rsidR="00661AC8">
        <w:t>0</w:t>
      </w:r>
      <w:r w:rsidR="00943D3D">
        <w:t xml:space="preserve"> </w:t>
      </w:r>
      <w:r w:rsidR="00661AC8">
        <w:t>228</w:t>
      </w:r>
    </w:p>
    <w:p w14:paraId="4B353B93" w14:textId="1E9BB376" w:rsidR="00E83586" w:rsidRDefault="00E83586" w:rsidP="00DD7C24">
      <w:pPr>
        <w:pStyle w:val="wKehatekst"/>
        <w:jc w:val="left"/>
      </w:pPr>
      <w:r>
        <w:t>Posti 8</w:t>
      </w:r>
      <w:r>
        <w:tab/>
      </w:r>
      <w:r>
        <w:tab/>
        <w:t>14.07.2</w:t>
      </w:r>
      <w:r w:rsidR="00803A59">
        <w:t>035 6k euribor+3,32%</w:t>
      </w:r>
      <w:r w:rsidR="00803A59">
        <w:tab/>
        <w:t xml:space="preserve"> </w:t>
      </w:r>
      <w:r w:rsidR="00B30F50">
        <w:t xml:space="preserve"> </w:t>
      </w:r>
      <w:r w:rsidR="00E517B7">
        <w:t>56 549</w:t>
      </w:r>
      <w:r w:rsidR="00943D3D">
        <w:tab/>
        <w:t xml:space="preserve">     </w:t>
      </w:r>
      <w:r w:rsidR="00661AC8">
        <w:t>58 869</w:t>
      </w:r>
    </w:p>
    <w:p w14:paraId="543B5509" w14:textId="56408165" w:rsidR="00803A59" w:rsidRDefault="00803A59" w:rsidP="00DD7C24">
      <w:pPr>
        <w:pStyle w:val="wKehatekst"/>
        <w:jc w:val="left"/>
      </w:pPr>
      <w:r>
        <w:t>Kooli 9</w:t>
      </w:r>
      <w:r>
        <w:tab/>
        <w:t xml:space="preserve">15.09.2036 </w:t>
      </w:r>
      <w:r w:rsidR="00FD6EF6">
        <w:t>3</w:t>
      </w:r>
      <w:r w:rsidR="00E517B7">
        <w:t>k euribor+3%</w:t>
      </w:r>
      <w:r w:rsidR="00E517B7">
        <w:tab/>
      </w:r>
      <w:r w:rsidR="00E517B7">
        <w:tab/>
        <w:t>138 346</w:t>
      </w:r>
      <w:r w:rsidR="00661AC8">
        <w:tab/>
        <w:t xml:space="preserve">     43 700</w:t>
      </w:r>
    </w:p>
    <w:p w14:paraId="033A23EC" w14:textId="03B0DD22" w:rsidR="00803A59" w:rsidRDefault="00803A59" w:rsidP="00DD7C24">
      <w:pPr>
        <w:pStyle w:val="wKehatekst"/>
        <w:jc w:val="left"/>
      </w:pPr>
      <w:r>
        <w:t>Tööstuse 12</w:t>
      </w:r>
      <w:r>
        <w:tab/>
        <w:t xml:space="preserve">20.07.2036 </w:t>
      </w:r>
      <w:r w:rsidR="00FD6EF6">
        <w:t>3</w:t>
      </w:r>
      <w:r>
        <w:t>k euribor+2,9%</w:t>
      </w:r>
      <w:r w:rsidR="003278D7">
        <w:tab/>
      </w:r>
      <w:r w:rsidR="003278D7">
        <w:tab/>
      </w:r>
      <w:r w:rsidR="00FD6EF6">
        <w:t xml:space="preserve"> </w:t>
      </w:r>
      <w:r w:rsidR="00B30F50">
        <w:t xml:space="preserve"> </w:t>
      </w:r>
      <w:r w:rsidR="00E517B7">
        <w:t>26 386</w:t>
      </w:r>
      <w:r w:rsidR="003278D7">
        <w:tab/>
      </w:r>
      <w:r w:rsidR="00661AC8">
        <w:t xml:space="preserve">     27 439</w:t>
      </w:r>
    </w:p>
    <w:p w14:paraId="6880CC8E" w14:textId="3BE3D8F1" w:rsidR="00803A59" w:rsidRDefault="00FD6EF6" w:rsidP="00DD7C24">
      <w:pPr>
        <w:pStyle w:val="wKehatekst"/>
        <w:jc w:val="left"/>
      </w:pPr>
      <w:r>
        <w:t>Posti13</w:t>
      </w:r>
      <w:r>
        <w:tab/>
        <w:t>25.07.2036 3k euribor+2,9%</w:t>
      </w:r>
      <w:r>
        <w:tab/>
      </w:r>
      <w:r>
        <w:tab/>
        <w:t xml:space="preserve"> </w:t>
      </w:r>
      <w:r w:rsidR="00B30F50">
        <w:t xml:space="preserve"> </w:t>
      </w:r>
      <w:r w:rsidR="00E517B7">
        <w:t>41 698</w:t>
      </w:r>
      <w:r w:rsidR="00661AC8">
        <w:t xml:space="preserve">                43 362</w:t>
      </w:r>
    </w:p>
    <w:p w14:paraId="303449CB" w14:textId="332001DF" w:rsidR="00FD6EF6" w:rsidRDefault="001D0E84" w:rsidP="00DD7C24">
      <w:pPr>
        <w:pStyle w:val="wKehatekst"/>
        <w:jc w:val="left"/>
      </w:pPr>
      <w:r>
        <w:t>Metsapunkti 2</w:t>
      </w:r>
      <w:r>
        <w:tab/>
        <w:t>25.08.2031 6k euribor+4%</w:t>
      </w:r>
      <w:r>
        <w:tab/>
      </w:r>
      <w:r>
        <w:tab/>
        <w:t xml:space="preserve">   </w:t>
      </w:r>
      <w:r w:rsidR="00B30F50">
        <w:t xml:space="preserve"> </w:t>
      </w:r>
      <w:r w:rsidR="00E517B7">
        <w:t>5 706</w:t>
      </w:r>
      <w:r w:rsidR="009A0C48">
        <w:t xml:space="preserve">                  </w:t>
      </w:r>
      <w:r w:rsidR="00661AC8">
        <w:t>6 013</w:t>
      </w:r>
    </w:p>
    <w:p w14:paraId="60FFB1EF" w14:textId="0E3B78BF" w:rsidR="009E1156" w:rsidRDefault="005F1EDD" w:rsidP="00DD7C24">
      <w:pPr>
        <w:pStyle w:val="wKehatekst"/>
        <w:jc w:val="left"/>
      </w:pPr>
      <w:r>
        <w:t>ÜF veeprojekt</w:t>
      </w:r>
      <w:r w:rsidR="00464CAB">
        <w:tab/>
      </w:r>
      <w:r>
        <w:t>27.08.2027</w:t>
      </w:r>
      <w:r w:rsidR="00492335">
        <w:t xml:space="preserve"> 6k euribor+1,25</w:t>
      </w:r>
      <w:r w:rsidR="00EB4B9B">
        <w:t>%</w:t>
      </w:r>
      <w:r w:rsidR="00492335">
        <w:t xml:space="preserve">     </w:t>
      </w:r>
      <w:r w:rsidR="0067220D">
        <w:t xml:space="preserve"> </w:t>
      </w:r>
      <w:r w:rsidR="004014DE">
        <w:t xml:space="preserve">     </w:t>
      </w:r>
      <w:r w:rsidR="00E517B7">
        <w:t>465 800</w:t>
      </w:r>
      <w:r>
        <w:tab/>
        <w:t xml:space="preserve">  </w:t>
      </w:r>
      <w:r w:rsidR="009F23E1">
        <w:t xml:space="preserve"> </w:t>
      </w:r>
      <w:r w:rsidR="00943D3D">
        <w:t>5</w:t>
      </w:r>
      <w:r w:rsidR="00661AC8">
        <w:t>12</w:t>
      </w:r>
      <w:r w:rsidR="00943D3D">
        <w:t xml:space="preserve"> </w:t>
      </w:r>
      <w:r w:rsidR="00661AC8">
        <w:t>380</w:t>
      </w:r>
    </w:p>
    <w:p w14:paraId="32A7449F" w14:textId="7FEA62A1" w:rsidR="005F1EDD" w:rsidRDefault="00ED2AC8" w:rsidP="00DD7C24">
      <w:pPr>
        <w:pStyle w:val="wKehatekst"/>
        <w:jc w:val="left"/>
      </w:pPr>
      <w:r>
        <w:t>Kapitalirent</w:t>
      </w:r>
      <w:r>
        <w:tab/>
      </w:r>
      <w:r>
        <w:tab/>
      </w:r>
      <w:r>
        <w:tab/>
      </w:r>
      <w:r>
        <w:tab/>
      </w:r>
      <w:r>
        <w:tab/>
        <w:t xml:space="preserve">      </w:t>
      </w:r>
      <w:r w:rsidR="00E83586">
        <w:t xml:space="preserve">       </w:t>
      </w:r>
      <w:r w:rsidR="00A96701">
        <w:t xml:space="preserve"> </w:t>
      </w:r>
      <w:r w:rsidR="00B84726">
        <w:t>1</w:t>
      </w:r>
      <w:r w:rsidR="0057684C">
        <w:t>2 077</w:t>
      </w:r>
      <w:r w:rsidR="000F7D9E">
        <w:t xml:space="preserve">     </w:t>
      </w:r>
      <w:r w:rsidR="00334AF6">
        <w:tab/>
        <w:t xml:space="preserve">     </w:t>
      </w:r>
      <w:r w:rsidR="00661AC8">
        <w:t>18</w:t>
      </w:r>
      <w:r w:rsidR="009202E7">
        <w:t> </w:t>
      </w:r>
      <w:r w:rsidR="00661AC8">
        <w:t>716</w:t>
      </w:r>
    </w:p>
    <w:p w14:paraId="20A379B9" w14:textId="77777777" w:rsidR="009202E7" w:rsidRDefault="009202E7" w:rsidP="009202E7">
      <w:pPr>
        <w:pStyle w:val="wKehatekst"/>
        <w:jc w:val="left"/>
      </w:pPr>
      <w:r>
        <w:t>Tööstuse 11</w:t>
      </w:r>
      <w:r>
        <w:tab/>
        <w:t xml:space="preserve">30.06.2022 6k euribor+2%     </w:t>
      </w:r>
      <w:r>
        <w:tab/>
        <w:t xml:space="preserve">  </w:t>
      </w:r>
      <w:r>
        <w:tab/>
        <w:t>0               15 467</w:t>
      </w:r>
    </w:p>
    <w:p w14:paraId="3A8182BA" w14:textId="77777777" w:rsidR="009202E7" w:rsidRDefault="009202E7" w:rsidP="009202E7">
      <w:pPr>
        <w:pStyle w:val="wKehatekst"/>
        <w:jc w:val="left"/>
      </w:pPr>
      <w:r>
        <w:t>Tööstuse 29</w:t>
      </w:r>
      <w:r>
        <w:tab/>
        <w:t xml:space="preserve">22.05.2022 6k euribor+2%     </w:t>
      </w:r>
      <w:r>
        <w:tab/>
        <w:t xml:space="preserve">  </w:t>
      </w:r>
      <w:r>
        <w:tab/>
        <w:t>0</w:t>
      </w:r>
      <w:r>
        <w:tab/>
        <w:t xml:space="preserve">     23 858</w:t>
      </w:r>
    </w:p>
    <w:p w14:paraId="1580EF37" w14:textId="77777777" w:rsidR="009202E7" w:rsidRDefault="009202E7" w:rsidP="009202E7">
      <w:pPr>
        <w:pStyle w:val="wKehatekst"/>
        <w:jc w:val="left"/>
      </w:pPr>
      <w:r>
        <w:t>Lõuna 7</w:t>
      </w:r>
      <w:r>
        <w:tab/>
        <w:t>30.07.2017 6k euribor+2%</w:t>
      </w:r>
      <w:r>
        <w:tab/>
        <w:t xml:space="preserve">                   </w:t>
      </w:r>
      <w:r>
        <w:tab/>
        <w:t>0</w:t>
      </w:r>
      <w:r>
        <w:tab/>
        <w:t xml:space="preserve">          914</w:t>
      </w:r>
    </w:p>
    <w:p w14:paraId="74B8056F" w14:textId="16FB29C2" w:rsidR="009202E7" w:rsidRDefault="009202E7" w:rsidP="009202E7">
      <w:pPr>
        <w:pStyle w:val="wKehatekst"/>
        <w:jc w:val="left"/>
      </w:pPr>
      <w:r>
        <w:t>Raadiku 8</w:t>
      </w:r>
      <w:r>
        <w:tab/>
        <w:t xml:space="preserve">20.07.2030                     4%                 </w:t>
      </w:r>
      <w:r>
        <w:tab/>
        <w:t>0</w:t>
      </w:r>
      <w:r>
        <w:tab/>
        <w:t xml:space="preserve">     60 514</w:t>
      </w:r>
    </w:p>
    <w:p w14:paraId="6508E0C3" w14:textId="30D07047" w:rsidR="009202E7" w:rsidRDefault="009202E7" w:rsidP="00DD7C24">
      <w:pPr>
        <w:pStyle w:val="wKehatekst"/>
        <w:jc w:val="left"/>
      </w:pPr>
      <w:r>
        <w:t>ÜF seadmete projekt 27.08.2017 6k euribor+1,25%</w:t>
      </w:r>
      <w:r>
        <w:tab/>
        <w:t xml:space="preserve">    </w:t>
      </w:r>
      <w:r>
        <w:tab/>
        <w:t>0                 5 810</w:t>
      </w:r>
    </w:p>
    <w:p w14:paraId="56004DD2" w14:textId="1D71C36C" w:rsidR="009D58FE" w:rsidRPr="00012A31" w:rsidRDefault="006F2422" w:rsidP="00DD7C24">
      <w:pPr>
        <w:pStyle w:val="wKehatekst"/>
        <w:pBdr>
          <w:top w:val="single" w:sz="4" w:space="1" w:color="auto"/>
          <w:bottom w:val="single" w:sz="4" w:space="1" w:color="auto"/>
        </w:pBdr>
        <w:jc w:val="left"/>
        <w:rPr>
          <w:b/>
        </w:rPr>
      </w:pPr>
      <w:r w:rsidRPr="00012A31">
        <w:rPr>
          <w:b/>
        </w:rPr>
        <w:t>Kokku</w:t>
      </w:r>
      <w:r w:rsidR="004B31AA" w:rsidRPr="00012A31">
        <w:rPr>
          <w:b/>
        </w:rPr>
        <w:tab/>
      </w:r>
      <w:r w:rsidR="004B31AA" w:rsidRPr="00012A31">
        <w:rPr>
          <w:b/>
        </w:rPr>
        <w:tab/>
      </w:r>
      <w:r w:rsidR="004B31AA" w:rsidRPr="00012A31">
        <w:rPr>
          <w:b/>
        </w:rPr>
        <w:tab/>
      </w:r>
      <w:r w:rsidR="004B31AA" w:rsidRPr="00012A31">
        <w:rPr>
          <w:b/>
        </w:rPr>
        <w:tab/>
      </w:r>
      <w:r w:rsidRPr="00012A31">
        <w:rPr>
          <w:b/>
        </w:rPr>
        <w:tab/>
      </w:r>
      <w:r w:rsidRPr="00012A31">
        <w:rPr>
          <w:b/>
        </w:rPr>
        <w:tab/>
      </w:r>
      <w:r w:rsidR="00E56F34">
        <w:rPr>
          <w:b/>
        </w:rPr>
        <w:t xml:space="preserve">         </w:t>
      </w:r>
      <w:r w:rsidR="00492335" w:rsidRPr="00012A31">
        <w:rPr>
          <w:b/>
        </w:rPr>
        <w:t>3</w:t>
      </w:r>
      <w:r w:rsidR="00B84CF7">
        <w:rPr>
          <w:b/>
        </w:rPr>
        <w:t> 204 070</w:t>
      </w:r>
      <w:r w:rsidRPr="00012A31">
        <w:rPr>
          <w:b/>
        </w:rPr>
        <w:tab/>
      </w:r>
      <w:r w:rsidR="00661AC8">
        <w:rPr>
          <w:b/>
        </w:rPr>
        <w:t xml:space="preserve"> </w:t>
      </w:r>
      <w:r w:rsidR="004B31AA" w:rsidRPr="00012A31">
        <w:rPr>
          <w:b/>
        </w:rPr>
        <w:t>3</w:t>
      </w:r>
      <w:r w:rsidR="00661AC8">
        <w:rPr>
          <w:b/>
        </w:rPr>
        <w:t> 519 049</w:t>
      </w:r>
    </w:p>
    <w:p w14:paraId="64B644C2" w14:textId="289EA4E0" w:rsidR="00254D9B" w:rsidRDefault="00032893" w:rsidP="00D11457">
      <w:pPr>
        <w:jc w:val="both"/>
        <w:rPr>
          <w:lang w:val="et-EE"/>
        </w:rPr>
      </w:pPr>
      <w:r w:rsidRPr="005F5821">
        <w:rPr>
          <w:lang w:val="et-EE"/>
        </w:rPr>
        <w:lastRenderedPageBreak/>
        <w:t>Hallatavate korterelamute renoveerimiseks 30.08.2008</w:t>
      </w:r>
      <w:r w:rsidR="00D11457" w:rsidRPr="005F5821">
        <w:rPr>
          <w:lang w:val="et-EE"/>
        </w:rPr>
        <w:t xml:space="preserve"> saadud laenu jää</w:t>
      </w:r>
      <w:r w:rsidR="00721137">
        <w:rPr>
          <w:lang w:val="et-EE"/>
        </w:rPr>
        <w:t>k</w:t>
      </w:r>
      <w:r w:rsidR="00D11457" w:rsidRPr="005F5821">
        <w:rPr>
          <w:lang w:val="et-EE"/>
        </w:rPr>
        <w:t xml:space="preserve"> AS Swedbank-ist on </w:t>
      </w:r>
      <w:r w:rsidR="00721137">
        <w:rPr>
          <w:lang w:val="et-EE"/>
        </w:rPr>
        <w:t xml:space="preserve">6 453 </w:t>
      </w:r>
      <w:r w:rsidR="00D11457" w:rsidRPr="005F5821">
        <w:rPr>
          <w:lang w:val="et-EE"/>
        </w:rPr>
        <w:t>eurot ja 07.07.2010,</w:t>
      </w:r>
      <w:r w:rsidR="0059354B" w:rsidRPr="005F5821">
        <w:rPr>
          <w:lang w:val="et-EE"/>
        </w:rPr>
        <w:t xml:space="preserve"> 29.07.2010,</w:t>
      </w:r>
      <w:r w:rsidR="00D11457" w:rsidRPr="005F5821">
        <w:rPr>
          <w:lang w:val="et-EE"/>
        </w:rPr>
        <w:t xml:space="preserve"> 13.06.2012, 17.08.2012, 18.11.2014</w:t>
      </w:r>
      <w:r w:rsidR="0059354B" w:rsidRPr="005F5821">
        <w:rPr>
          <w:lang w:val="et-EE"/>
        </w:rPr>
        <w:t>, 16.07.2015, 18.08.2015</w:t>
      </w:r>
      <w:r w:rsidR="000B40AD" w:rsidRPr="005F5821">
        <w:rPr>
          <w:lang w:val="et-EE"/>
        </w:rPr>
        <w:t>, 20.07.2016, 25.07.2016, 25.08.2016, 15.09.2016</w:t>
      </w:r>
      <w:r w:rsidR="00D11457" w:rsidRPr="005F5821">
        <w:rPr>
          <w:lang w:val="et-EE"/>
        </w:rPr>
        <w:t xml:space="preserve"> saadud laenude jäägid SEB pangast on </w:t>
      </w:r>
      <w:r w:rsidR="00721137">
        <w:rPr>
          <w:lang w:val="et-EE"/>
        </w:rPr>
        <w:t>393 340</w:t>
      </w:r>
      <w:r w:rsidR="00D11457" w:rsidRPr="005F5821">
        <w:rPr>
          <w:lang w:val="et-EE"/>
        </w:rPr>
        <w:t xml:space="preserve"> eurot. </w:t>
      </w:r>
      <w:r w:rsidR="000B40AD" w:rsidRPr="005F5821">
        <w:rPr>
          <w:lang w:val="et-EE"/>
        </w:rPr>
        <w:t>Enamus</w:t>
      </w:r>
      <w:r w:rsidR="0059354B" w:rsidRPr="005F5821">
        <w:rPr>
          <w:lang w:val="et-EE"/>
        </w:rPr>
        <w:t xml:space="preserve"> </w:t>
      </w:r>
      <w:r w:rsidR="0002254F" w:rsidRPr="005F5821">
        <w:rPr>
          <w:lang w:val="et-EE"/>
        </w:rPr>
        <w:t>laenud</w:t>
      </w:r>
      <w:r w:rsidR="0002254F">
        <w:rPr>
          <w:lang w:val="et-EE"/>
        </w:rPr>
        <w:t xml:space="preserve"> on tagatud Krediidi- ja Ekspordi Garanteerimise Sihtasutuse KredEx käendusega, mille maht on 75 % pangale tagasi maksmata laenusummast. Käendustasu suurus on 1,4 % kuni 1,5% käenduse summa jäägilt aastas. </w:t>
      </w:r>
      <w:r w:rsidR="00254D9B">
        <w:rPr>
          <w:lang w:val="et-EE"/>
        </w:rPr>
        <w:t>Pangalaen tasutakse korteriühistute elanikelt kogutud remondifondi summadest (vt lisa 5).</w:t>
      </w:r>
    </w:p>
    <w:p w14:paraId="3F78ADA7" w14:textId="77777777" w:rsidR="00D91B32" w:rsidRDefault="00D91B32" w:rsidP="00D11457">
      <w:pPr>
        <w:jc w:val="both"/>
        <w:rPr>
          <w:lang w:val="et-EE"/>
        </w:rPr>
      </w:pPr>
    </w:p>
    <w:p w14:paraId="13AABE15" w14:textId="47D530C1" w:rsidR="00D91B32" w:rsidRDefault="00D91B32" w:rsidP="00D11457">
      <w:pPr>
        <w:jc w:val="both"/>
        <w:rPr>
          <w:lang w:val="et-EE"/>
        </w:rPr>
      </w:pPr>
      <w:r>
        <w:rPr>
          <w:lang w:val="et-EE"/>
        </w:rPr>
        <w:t>ÜF projekti „Kohila reoveekogumisala veemajandusprojekt“ omafinantseeringu tasumiseks on sõlmitud 15.11.2010 laenuleping SA Keskkonnainvesteeringute Keskusega summas 605 538 eurot tähtajaga 27.08.2027 intressimääraga 6 kuu Euribor + riskimarginaal 1,25%. Tagatiseks on I järjekoha hüpoteek rajatud reoveepuhasti kinnistule nr 3129937 Vilivere külas mille jääkväärtus seisuga 31.12.201</w:t>
      </w:r>
      <w:r w:rsidR="00B70977">
        <w:rPr>
          <w:lang w:val="et-EE"/>
        </w:rPr>
        <w:t>6</w:t>
      </w:r>
      <w:r>
        <w:rPr>
          <w:lang w:val="et-EE"/>
        </w:rPr>
        <w:t xml:space="preserve"> on 1</w:t>
      </w:r>
      <w:r w:rsidR="004139A8">
        <w:rPr>
          <w:lang w:val="et-EE"/>
        </w:rPr>
        <w:t> 431 910</w:t>
      </w:r>
      <w:r>
        <w:rPr>
          <w:lang w:val="et-EE"/>
        </w:rPr>
        <w:t xml:space="preserve"> eurot.</w:t>
      </w:r>
    </w:p>
    <w:p w14:paraId="184ADA03" w14:textId="77777777" w:rsidR="00476346" w:rsidRDefault="00476346" w:rsidP="00D11457">
      <w:pPr>
        <w:jc w:val="both"/>
        <w:rPr>
          <w:lang w:val="et-EE"/>
        </w:rPr>
      </w:pPr>
    </w:p>
    <w:p w14:paraId="0A9A6947" w14:textId="77777777" w:rsidR="00476346" w:rsidRDefault="00476346" w:rsidP="00D11457">
      <w:pPr>
        <w:jc w:val="both"/>
        <w:rPr>
          <w:lang w:val="et-EE"/>
        </w:rPr>
      </w:pPr>
      <w:r>
        <w:rPr>
          <w:lang w:val="et-EE"/>
        </w:rPr>
        <w:t>ÜF projekti „ Kohila ÜVK süsteemi hooldamise seadmete ja vahendite soetamine“ omafinantseeringu osaliseks tasumiseks on sõlmitud 03.07.2015 laenuleping SA Keskkonnainvesteeringute Keskusega summas 18 100 eurot tähtajaga 27.08.2017 intressimääraga 6 kuu Euribor + riskimarginaal 1,25%. Tagatiseks eelpool nimetatud hüpoteek.</w:t>
      </w:r>
    </w:p>
    <w:p w14:paraId="60C58782" w14:textId="77777777" w:rsidR="000C01B4" w:rsidRDefault="000C01B4" w:rsidP="00D11457">
      <w:pPr>
        <w:jc w:val="both"/>
        <w:rPr>
          <w:lang w:val="et-EE"/>
        </w:rPr>
      </w:pPr>
    </w:p>
    <w:p w14:paraId="14EC6158" w14:textId="77777777" w:rsidR="0022339C" w:rsidRDefault="000C01B4">
      <w:pPr>
        <w:jc w:val="both"/>
        <w:rPr>
          <w:lang w:val="et-EE"/>
        </w:rPr>
      </w:pPr>
      <w:r>
        <w:rPr>
          <w:lang w:val="et-EE"/>
        </w:rPr>
        <w:t>Ettevõtte saadud laenude laenulepingud sisaldavad muuhulgas teatud tingimusi täiendavate laenude võtmise, maksevõime või informatsiooni edastamise laenuandjatele osas, millele ettevõte laenusaajana peab vastama – vastasel korral on laenuandjatel õigus laenud koheselt tagasi nõuda.</w:t>
      </w:r>
    </w:p>
    <w:p w14:paraId="4B5F1BA6" w14:textId="77777777" w:rsidR="00543760" w:rsidRDefault="00543760">
      <w:pPr>
        <w:jc w:val="both"/>
        <w:rPr>
          <w:b/>
          <w:lang w:val="et-EE"/>
        </w:rPr>
      </w:pPr>
    </w:p>
    <w:p w14:paraId="1BECB762" w14:textId="52973CA2" w:rsidR="00254D9B" w:rsidRPr="00B06A03" w:rsidRDefault="00254D9B">
      <w:pPr>
        <w:jc w:val="both"/>
        <w:rPr>
          <w:b/>
          <w:lang w:val="et-EE"/>
        </w:rPr>
      </w:pPr>
      <w:r>
        <w:rPr>
          <w:b/>
          <w:lang w:val="et-EE"/>
        </w:rPr>
        <w:t>Tasutud intresse</w:t>
      </w:r>
    </w:p>
    <w:tbl>
      <w:tblPr>
        <w:tblW w:w="9108" w:type="dxa"/>
        <w:tblLook w:val="0000" w:firstRow="0" w:lastRow="0" w:firstColumn="0" w:lastColumn="0" w:noHBand="0" w:noVBand="0"/>
      </w:tblPr>
      <w:tblGrid>
        <w:gridCol w:w="3168"/>
        <w:gridCol w:w="2340"/>
        <w:gridCol w:w="1980"/>
        <w:gridCol w:w="1620"/>
      </w:tblGrid>
      <w:tr w:rsidR="00254D9B" w14:paraId="1AD5C9AE" w14:textId="77777777">
        <w:tc>
          <w:tcPr>
            <w:tcW w:w="3168" w:type="dxa"/>
            <w:tcBorders>
              <w:top w:val="single" w:sz="12" w:space="0" w:color="auto"/>
              <w:left w:val="nil"/>
              <w:bottom w:val="single" w:sz="4" w:space="0" w:color="auto"/>
              <w:right w:val="nil"/>
            </w:tcBorders>
          </w:tcPr>
          <w:p w14:paraId="6343E0D9" w14:textId="77777777" w:rsidR="00254D9B" w:rsidRDefault="00254D9B">
            <w:pPr>
              <w:jc w:val="both"/>
              <w:rPr>
                <w:lang w:val="et-EE"/>
              </w:rPr>
            </w:pPr>
          </w:p>
        </w:tc>
        <w:tc>
          <w:tcPr>
            <w:tcW w:w="2340" w:type="dxa"/>
            <w:tcBorders>
              <w:top w:val="single" w:sz="12" w:space="0" w:color="auto"/>
              <w:left w:val="nil"/>
              <w:bottom w:val="single" w:sz="4" w:space="0" w:color="auto"/>
              <w:right w:val="nil"/>
            </w:tcBorders>
          </w:tcPr>
          <w:p w14:paraId="3E15D227" w14:textId="77777777" w:rsidR="00254D9B" w:rsidRDefault="00D6561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662BFC88" w14:textId="77777777" w:rsidR="00254D9B" w:rsidRDefault="00254D9B">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4083C97E" w14:textId="77777777" w:rsidR="00254D9B" w:rsidRDefault="00254D9B">
            <w:pPr>
              <w:jc w:val="right"/>
              <w:rPr>
                <w:lang w:val="et-EE"/>
              </w:rPr>
            </w:pPr>
            <w:r>
              <w:rPr>
                <w:lang w:val="et-EE"/>
              </w:rPr>
              <w:t>Kokku</w:t>
            </w:r>
          </w:p>
        </w:tc>
      </w:tr>
      <w:tr w:rsidR="00254D9B" w14:paraId="2EBE3208" w14:textId="77777777">
        <w:trPr>
          <w:trHeight w:val="255"/>
        </w:trPr>
        <w:tc>
          <w:tcPr>
            <w:tcW w:w="3168" w:type="dxa"/>
            <w:tcBorders>
              <w:left w:val="nil"/>
              <w:right w:val="nil"/>
            </w:tcBorders>
          </w:tcPr>
          <w:p w14:paraId="16A6E910" w14:textId="57859D4A" w:rsidR="00254D9B" w:rsidRDefault="00254D9B" w:rsidP="00992B40">
            <w:pPr>
              <w:pStyle w:val="Register1"/>
              <w:rPr>
                <w:lang w:val="et-EE"/>
              </w:rPr>
            </w:pPr>
            <w:r>
              <w:rPr>
                <w:lang w:val="et-EE"/>
              </w:rPr>
              <w:t>Intressi kohustus 31.12.20</w:t>
            </w:r>
            <w:r w:rsidR="008852C2">
              <w:rPr>
                <w:lang w:val="et-EE"/>
              </w:rPr>
              <w:t>1</w:t>
            </w:r>
            <w:r w:rsidR="00992B40">
              <w:rPr>
                <w:lang w:val="et-EE"/>
              </w:rPr>
              <w:t>5</w:t>
            </w:r>
          </w:p>
        </w:tc>
        <w:tc>
          <w:tcPr>
            <w:tcW w:w="2340" w:type="dxa"/>
            <w:tcBorders>
              <w:left w:val="nil"/>
              <w:right w:val="nil"/>
            </w:tcBorders>
          </w:tcPr>
          <w:p w14:paraId="1C47BDEB" w14:textId="08F2E217" w:rsidR="00254D9B" w:rsidRDefault="00765AF8" w:rsidP="00765AF8">
            <w:pPr>
              <w:jc w:val="right"/>
              <w:rPr>
                <w:b/>
                <w:bCs/>
                <w:lang w:val="et-EE"/>
              </w:rPr>
            </w:pPr>
            <w:r>
              <w:rPr>
                <w:b/>
                <w:bCs/>
                <w:lang w:val="et-EE"/>
              </w:rPr>
              <w:t>6 897</w:t>
            </w:r>
          </w:p>
        </w:tc>
        <w:tc>
          <w:tcPr>
            <w:tcW w:w="1980" w:type="dxa"/>
            <w:tcBorders>
              <w:left w:val="nil"/>
              <w:right w:val="nil"/>
            </w:tcBorders>
          </w:tcPr>
          <w:p w14:paraId="074D8F34" w14:textId="39B1672D" w:rsidR="00254D9B" w:rsidRDefault="00765AF8" w:rsidP="00765AF8">
            <w:pPr>
              <w:jc w:val="right"/>
              <w:rPr>
                <w:b/>
                <w:bCs/>
                <w:lang w:val="et-EE"/>
              </w:rPr>
            </w:pPr>
            <w:r>
              <w:rPr>
                <w:b/>
                <w:bCs/>
                <w:lang w:val="et-EE"/>
              </w:rPr>
              <w:t>2 572</w:t>
            </w:r>
          </w:p>
        </w:tc>
        <w:tc>
          <w:tcPr>
            <w:tcW w:w="1620" w:type="dxa"/>
            <w:tcBorders>
              <w:left w:val="nil"/>
              <w:right w:val="nil"/>
            </w:tcBorders>
          </w:tcPr>
          <w:p w14:paraId="457B8586" w14:textId="77134F29" w:rsidR="00254D9B" w:rsidRDefault="00992B40" w:rsidP="00CE7BA0">
            <w:pPr>
              <w:jc w:val="right"/>
              <w:rPr>
                <w:b/>
                <w:bCs/>
                <w:lang w:val="et-EE"/>
              </w:rPr>
            </w:pPr>
            <w:r>
              <w:rPr>
                <w:b/>
                <w:bCs/>
                <w:lang w:val="et-EE"/>
              </w:rPr>
              <w:t>9 469</w:t>
            </w:r>
          </w:p>
        </w:tc>
      </w:tr>
      <w:tr w:rsidR="00254D9B" w14:paraId="63A163F9" w14:textId="77777777">
        <w:trPr>
          <w:trHeight w:val="255"/>
        </w:trPr>
        <w:tc>
          <w:tcPr>
            <w:tcW w:w="3168" w:type="dxa"/>
            <w:tcBorders>
              <w:left w:val="nil"/>
              <w:right w:val="nil"/>
            </w:tcBorders>
          </w:tcPr>
          <w:p w14:paraId="51923A44" w14:textId="7F1B4D95" w:rsidR="00254D9B" w:rsidRDefault="00254D9B" w:rsidP="00992B40">
            <w:pPr>
              <w:pStyle w:val="Register1"/>
              <w:rPr>
                <w:lang w:val="et-EE"/>
              </w:rPr>
            </w:pPr>
            <w:r>
              <w:rPr>
                <w:lang w:val="et-EE"/>
              </w:rPr>
              <w:t>Arvestati intresse 20</w:t>
            </w:r>
            <w:r w:rsidR="004D1359">
              <w:rPr>
                <w:lang w:val="et-EE"/>
              </w:rPr>
              <w:t>1</w:t>
            </w:r>
            <w:r w:rsidR="00992B40">
              <w:rPr>
                <w:lang w:val="et-EE"/>
              </w:rPr>
              <w:t>6</w:t>
            </w:r>
            <w:r>
              <w:rPr>
                <w:lang w:val="et-EE"/>
              </w:rPr>
              <w:t>. a</w:t>
            </w:r>
          </w:p>
        </w:tc>
        <w:tc>
          <w:tcPr>
            <w:tcW w:w="2340" w:type="dxa"/>
            <w:tcBorders>
              <w:left w:val="nil"/>
              <w:right w:val="nil"/>
            </w:tcBorders>
          </w:tcPr>
          <w:p w14:paraId="71D228FA" w14:textId="4B145879" w:rsidR="00254D9B" w:rsidRDefault="00992B40" w:rsidP="00A8317F">
            <w:pPr>
              <w:jc w:val="right"/>
              <w:rPr>
                <w:bCs/>
                <w:lang w:val="et-EE"/>
              </w:rPr>
            </w:pPr>
            <w:r>
              <w:rPr>
                <w:bCs/>
                <w:lang w:val="et-EE"/>
              </w:rPr>
              <w:t>23 119</w:t>
            </w:r>
          </w:p>
        </w:tc>
        <w:tc>
          <w:tcPr>
            <w:tcW w:w="1980" w:type="dxa"/>
            <w:tcBorders>
              <w:left w:val="nil"/>
              <w:right w:val="nil"/>
            </w:tcBorders>
          </w:tcPr>
          <w:p w14:paraId="267AFCB4" w14:textId="6CD447B2" w:rsidR="00254D9B" w:rsidRDefault="00992B40">
            <w:pPr>
              <w:jc w:val="right"/>
              <w:rPr>
                <w:bCs/>
                <w:lang w:val="et-EE"/>
              </w:rPr>
            </w:pPr>
            <w:r>
              <w:rPr>
                <w:bCs/>
                <w:lang w:val="et-EE"/>
              </w:rPr>
              <w:t>6 627</w:t>
            </w:r>
          </w:p>
        </w:tc>
        <w:tc>
          <w:tcPr>
            <w:tcW w:w="1620" w:type="dxa"/>
            <w:tcBorders>
              <w:left w:val="nil"/>
              <w:right w:val="nil"/>
            </w:tcBorders>
          </w:tcPr>
          <w:p w14:paraId="573D3EDC" w14:textId="44699664" w:rsidR="00254D9B" w:rsidRDefault="003D4C4F">
            <w:pPr>
              <w:jc w:val="right"/>
              <w:rPr>
                <w:bCs/>
                <w:lang w:val="et-EE"/>
              </w:rPr>
            </w:pPr>
            <w:r>
              <w:rPr>
                <w:bCs/>
                <w:lang w:val="et-EE"/>
              </w:rPr>
              <w:t>29 746</w:t>
            </w:r>
          </w:p>
        </w:tc>
      </w:tr>
      <w:tr w:rsidR="00254D9B" w14:paraId="58D40248" w14:textId="77777777">
        <w:trPr>
          <w:trHeight w:val="255"/>
        </w:trPr>
        <w:tc>
          <w:tcPr>
            <w:tcW w:w="3168" w:type="dxa"/>
            <w:tcBorders>
              <w:left w:val="nil"/>
              <w:right w:val="nil"/>
            </w:tcBorders>
          </w:tcPr>
          <w:p w14:paraId="4185306F" w14:textId="1ED76ECC" w:rsidR="00254D9B" w:rsidRDefault="00254D9B" w:rsidP="00992B40">
            <w:pPr>
              <w:pStyle w:val="Register1"/>
              <w:rPr>
                <w:lang w:val="et-EE"/>
              </w:rPr>
            </w:pPr>
            <w:r>
              <w:rPr>
                <w:lang w:val="et-EE"/>
              </w:rPr>
              <w:t>Maksti intresse 20</w:t>
            </w:r>
            <w:r w:rsidR="004D1359">
              <w:rPr>
                <w:lang w:val="et-EE"/>
              </w:rPr>
              <w:t>1</w:t>
            </w:r>
            <w:r w:rsidR="00992B40">
              <w:rPr>
                <w:lang w:val="et-EE"/>
              </w:rPr>
              <w:t>6</w:t>
            </w:r>
            <w:r>
              <w:rPr>
                <w:lang w:val="et-EE"/>
              </w:rPr>
              <w:t>. a</w:t>
            </w:r>
          </w:p>
        </w:tc>
        <w:tc>
          <w:tcPr>
            <w:tcW w:w="2340" w:type="dxa"/>
            <w:tcBorders>
              <w:left w:val="nil"/>
              <w:right w:val="nil"/>
            </w:tcBorders>
          </w:tcPr>
          <w:p w14:paraId="2D9FD829" w14:textId="71083DFD" w:rsidR="00254D9B" w:rsidRDefault="00D97E7E" w:rsidP="00992B40">
            <w:pPr>
              <w:jc w:val="right"/>
              <w:rPr>
                <w:bCs/>
                <w:lang w:val="et-EE"/>
              </w:rPr>
            </w:pPr>
            <w:r>
              <w:rPr>
                <w:bCs/>
                <w:lang w:val="et-EE"/>
              </w:rPr>
              <w:t>-</w:t>
            </w:r>
            <w:r w:rsidR="00992B40">
              <w:rPr>
                <w:bCs/>
                <w:lang w:val="et-EE"/>
              </w:rPr>
              <w:t>24 892</w:t>
            </w:r>
          </w:p>
        </w:tc>
        <w:tc>
          <w:tcPr>
            <w:tcW w:w="1980" w:type="dxa"/>
            <w:tcBorders>
              <w:left w:val="nil"/>
              <w:right w:val="nil"/>
            </w:tcBorders>
          </w:tcPr>
          <w:p w14:paraId="68345B75" w14:textId="3175FB7B" w:rsidR="00254D9B" w:rsidRDefault="008852C2" w:rsidP="00992B40">
            <w:pPr>
              <w:jc w:val="right"/>
              <w:rPr>
                <w:bCs/>
                <w:lang w:val="et-EE"/>
              </w:rPr>
            </w:pPr>
            <w:r>
              <w:rPr>
                <w:bCs/>
                <w:lang w:val="et-EE"/>
              </w:rPr>
              <w:t>-</w:t>
            </w:r>
            <w:r w:rsidR="00992B40">
              <w:rPr>
                <w:bCs/>
                <w:lang w:val="et-EE"/>
              </w:rPr>
              <w:t>7 263</w:t>
            </w:r>
          </w:p>
        </w:tc>
        <w:tc>
          <w:tcPr>
            <w:tcW w:w="1620" w:type="dxa"/>
            <w:tcBorders>
              <w:left w:val="nil"/>
              <w:right w:val="nil"/>
            </w:tcBorders>
          </w:tcPr>
          <w:p w14:paraId="3BA58B0B" w14:textId="387E6C0B" w:rsidR="00254D9B" w:rsidRDefault="00254D9B" w:rsidP="003D4C4F">
            <w:pPr>
              <w:jc w:val="right"/>
              <w:rPr>
                <w:bCs/>
                <w:lang w:val="et-EE"/>
              </w:rPr>
            </w:pPr>
            <w:r>
              <w:rPr>
                <w:bCs/>
                <w:lang w:val="et-EE"/>
              </w:rPr>
              <w:t>-</w:t>
            </w:r>
            <w:r w:rsidR="003D4C4F">
              <w:rPr>
                <w:bCs/>
                <w:lang w:val="et-EE"/>
              </w:rPr>
              <w:t>32 155</w:t>
            </w:r>
          </w:p>
        </w:tc>
      </w:tr>
      <w:tr w:rsidR="00254D9B" w14:paraId="56980ED1" w14:textId="77777777">
        <w:trPr>
          <w:trHeight w:val="255"/>
        </w:trPr>
        <w:tc>
          <w:tcPr>
            <w:tcW w:w="3168" w:type="dxa"/>
            <w:tcBorders>
              <w:left w:val="nil"/>
              <w:right w:val="nil"/>
            </w:tcBorders>
          </w:tcPr>
          <w:p w14:paraId="58686377" w14:textId="3E96B715" w:rsidR="00254D9B" w:rsidRDefault="00254D9B" w:rsidP="00992B40">
            <w:pPr>
              <w:pStyle w:val="Register1"/>
              <w:rPr>
                <w:lang w:val="et-EE"/>
              </w:rPr>
            </w:pPr>
            <w:r>
              <w:rPr>
                <w:lang w:val="et-EE"/>
              </w:rPr>
              <w:t>Intressi kohustus 31.12.20</w:t>
            </w:r>
            <w:r w:rsidR="004D1359">
              <w:rPr>
                <w:lang w:val="et-EE"/>
              </w:rPr>
              <w:t>1</w:t>
            </w:r>
            <w:r w:rsidR="00992B40">
              <w:rPr>
                <w:lang w:val="et-EE"/>
              </w:rPr>
              <w:t>6</w:t>
            </w:r>
          </w:p>
        </w:tc>
        <w:tc>
          <w:tcPr>
            <w:tcW w:w="2340" w:type="dxa"/>
            <w:tcBorders>
              <w:left w:val="nil"/>
              <w:right w:val="nil"/>
            </w:tcBorders>
          </w:tcPr>
          <w:p w14:paraId="37BCA7DE" w14:textId="7E71D356" w:rsidR="00254D9B" w:rsidRDefault="00A6792C">
            <w:pPr>
              <w:jc w:val="right"/>
              <w:rPr>
                <w:b/>
                <w:bCs/>
                <w:lang w:val="et-EE"/>
              </w:rPr>
            </w:pPr>
            <w:r>
              <w:rPr>
                <w:b/>
                <w:bCs/>
                <w:lang w:val="et-EE"/>
              </w:rPr>
              <w:t>5 124</w:t>
            </w:r>
          </w:p>
        </w:tc>
        <w:tc>
          <w:tcPr>
            <w:tcW w:w="1980" w:type="dxa"/>
            <w:tcBorders>
              <w:left w:val="nil"/>
              <w:right w:val="nil"/>
            </w:tcBorders>
          </w:tcPr>
          <w:p w14:paraId="5B80CF1B" w14:textId="634980EE" w:rsidR="00254D9B" w:rsidRDefault="00A6792C" w:rsidP="00A8317F">
            <w:pPr>
              <w:jc w:val="right"/>
              <w:rPr>
                <w:b/>
                <w:bCs/>
                <w:lang w:val="et-EE"/>
              </w:rPr>
            </w:pPr>
            <w:r>
              <w:rPr>
                <w:b/>
                <w:bCs/>
                <w:lang w:val="et-EE"/>
              </w:rPr>
              <w:t>1 936</w:t>
            </w:r>
          </w:p>
        </w:tc>
        <w:tc>
          <w:tcPr>
            <w:tcW w:w="1620" w:type="dxa"/>
            <w:tcBorders>
              <w:left w:val="nil"/>
              <w:right w:val="nil"/>
            </w:tcBorders>
          </w:tcPr>
          <w:p w14:paraId="77962861" w14:textId="04FD8018" w:rsidR="00254D9B" w:rsidRDefault="003D4C4F" w:rsidP="00A8317F">
            <w:pPr>
              <w:jc w:val="right"/>
              <w:rPr>
                <w:b/>
                <w:bCs/>
                <w:lang w:val="et-EE"/>
              </w:rPr>
            </w:pPr>
            <w:r>
              <w:rPr>
                <w:b/>
                <w:bCs/>
                <w:lang w:val="et-EE"/>
              </w:rPr>
              <w:t>7 060</w:t>
            </w:r>
          </w:p>
        </w:tc>
      </w:tr>
      <w:tr w:rsidR="00254D9B" w14:paraId="5AC5F0E4" w14:textId="77777777">
        <w:trPr>
          <w:trHeight w:val="255"/>
        </w:trPr>
        <w:tc>
          <w:tcPr>
            <w:tcW w:w="3168" w:type="dxa"/>
            <w:tcBorders>
              <w:left w:val="nil"/>
              <w:right w:val="nil"/>
            </w:tcBorders>
          </w:tcPr>
          <w:p w14:paraId="227D5240" w14:textId="4252FE1A" w:rsidR="00254D9B" w:rsidRDefault="00254D9B" w:rsidP="00992B40">
            <w:pPr>
              <w:pStyle w:val="Register1"/>
              <w:rPr>
                <w:lang w:val="et-EE"/>
              </w:rPr>
            </w:pPr>
            <w:r>
              <w:rPr>
                <w:lang w:val="et-EE"/>
              </w:rPr>
              <w:t>Arvestati intresse 201</w:t>
            </w:r>
            <w:r w:rsidR="00992B40">
              <w:rPr>
                <w:lang w:val="et-EE"/>
              </w:rPr>
              <w:t>7</w:t>
            </w:r>
            <w:r>
              <w:rPr>
                <w:lang w:val="et-EE"/>
              </w:rPr>
              <w:t>. a</w:t>
            </w:r>
          </w:p>
        </w:tc>
        <w:tc>
          <w:tcPr>
            <w:tcW w:w="2340" w:type="dxa"/>
            <w:tcBorders>
              <w:left w:val="nil"/>
              <w:right w:val="nil"/>
            </w:tcBorders>
          </w:tcPr>
          <w:p w14:paraId="3CC9316C" w14:textId="4F043AFB" w:rsidR="00254D9B" w:rsidRDefault="00945439" w:rsidP="00330EC1">
            <w:pPr>
              <w:jc w:val="right"/>
              <w:rPr>
                <w:bCs/>
                <w:lang w:val="et-EE"/>
              </w:rPr>
            </w:pPr>
            <w:r>
              <w:rPr>
                <w:bCs/>
                <w:lang w:val="et-EE"/>
              </w:rPr>
              <w:t>21 867</w:t>
            </w:r>
          </w:p>
        </w:tc>
        <w:tc>
          <w:tcPr>
            <w:tcW w:w="1980" w:type="dxa"/>
            <w:tcBorders>
              <w:left w:val="nil"/>
              <w:right w:val="nil"/>
            </w:tcBorders>
          </w:tcPr>
          <w:p w14:paraId="0D79E3B7" w14:textId="2BE04D2B" w:rsidR="00254D9B" w:rsidRDefault="00945439" w:rsidP="00CC3922">
            <w:pPr>
              <w:jc w:val="right"/>
              <w:rPr>
                <w:bCs/>
                <w:lang w:val="et-EE"/>
              </w:rPr>
            </w:pPr>
            <w:r>
              <w:rPr>
                <w:bCs/>
                <w:lang w:val="et-EE"/>
              </w:rPr>
              <w:t>5 370</w:t>
            </w:r>
          </w:p>
        </w:tc>
        <w:tc>
          <w:tcPr>
            <w:tcW w:w="1620" w:type="dxa"/>
            <w:tcBorders>
              <w:left w:val="nil"/>
              <w:right w:val="nil"/>
            </w:tcBorders>
          </w:tcPr>
          <w:p w14:paraId="1821910A" w14:textId="68DC5BBA" w:rsidR="00254D9B" w:rsidRDefault="003F7BB9" w:rsidP="005449D3">
            <w:pPr>
              <w:jc w:val="right"/>
              <w:rPr>
                <w:bCs/>
                <w:lang w:val="et-EE"/>
              </w:rPr>
            </w:pPr>
            <w:r>
              <w:rPr>
                <w:bCs/>
                <w:lang w:val="et-EE"/>
              </w:rPr>
              <w:t>27 237</w:t>
            </w:r>
          </w:p>
        </w:tc>
      </w:tr>
      <w:tr w:rsidR="00254D9B" w14:paraId="6DECD3BA" w14:textId="77777777">
        <w:trPr>
          <w:trHeight w:val="255"/>
        </w:trPr>
        <w:tc>
          <w:tcPr>
            <w:tcW w:w="3168" w:type="dxa"/>
            <w:tcBorders>
              <w:left w:val="nil"/>
              <w:right w:val="nil"/>
            </w:tcBorders>
          </w:tcPr>
          <w:p w14:paraId="76B746DF" w14:textId="475631C5" w:rsidR="00254D9B" w:rsidRDefault="00254D9B" w:rsidP="00992B40">
            <w:pPr>
              <w:pStyle w:val="Register1"/>
              <w:rPr>
                <w:lang w:val="et-EE"/>
              </w:rPr>
            </w:pPr>
            <w:r>
              <w:rPr>
                <w:lang w:val="et-EE"/>
              </w:rPr>
              <w:t>Maksti intresse 201</w:t>
            </w:r>
            <w:r w:rsidR="00992B40">
              <w:rPr>
                <w:lang w:val="et-EE"/>
              </w:rPr>
              <w:t>7</w:t>
            </w:r>
            <w:r>
              <w:rPr>
                <w:lang w:val="et-EE"/>
              </w:rPr>
              <w:t>. a</w:t>
            </w:r>
          </w:p>
        </w:tc>
        <w:tc>
          <w:tcPr>
            <w:tcW w:w="2340" w:type="dxa"/>
            <w:tcBorders>
              <w:left w:val="nil"/>
              <w:right w:val="nil"/>
            </w:tcBorders>
          </w:tcPr>
          <w:p w14:paraId="7026D65D" w14:textId="1118376B" w:rsidR="00254D9B" w:rsidRDefault="00254D9B" w:rsidP="00A6792C">
            <w:pPr>
              <w:jc w:val="right"/>
              <w:rPr>
                <w:bCs/>
                <w:lang w:val="et-EE"/>
              </w:rPr>
            </w:pPr>
            <w:r>
              <w:rPr>
                <w:bCs/>
                <w:lang w:val="et-EE"/>
              </w:rPr>
              <w:t>-</w:t>
            </w:r>
            <w:r w:rsidR="00176377">
              <w:rPr>
                <w:bCs/>
                <w:lang w:val="et-EE"/>
              </w:rPr>
              <w:t>2</w:t>
            </w:r>
            <w:r w:rsidR="001101C8">
              <w:rPr>
                <w:bCs/>
                <w:lang w:val="et-EE"/>
              </w:rPr>
              <w:t xml:space="preserve">2 </w:t>
            </w:r>
            <w:r w:rsidR="00A6792C">
              <w:rPr>
                <w:bCs/>
                <w:lang w:val="et-EE"/>
              </w:rPr>
              <w:t>454</w:t>
            </w:r>
          </w:p>
        </w:tc>
        <w:tc>
          <w:tcPr>
            <w:tcW w:w="1980" w:type="dxa"/>
            <w:tcBorders>
              <w:left w:val="nil"/>
              <w:right w:val="nil"/>
            </w:tcBorders>
          </w:tcPr>
          <w:p w14:paraId="1CFAA9A5" w14:textId="1FDBCDAD" w:rsidR="00254D9B" w:rsidRDefault="0032241D" w:rsidP="009B4A3F">
            <w:pPr>
              <w:jc w:val="right"/>
              <w:rPr>
                <w:bCs/>
                <w:lang w:val="et-EE"/>
              </w:rPr>
            </w:pPr>
            <w:r>
              <w:rPr>
                <w:bCs/>
                <w:lang w:val="et-EE"/>
              </w:rPr>
              <w:t>-</w:t>
            </w:r>
            <w:r w:rsidR="009B4A3F">
              <w:rPr>
                <w:bCs/>
                <w:lang w:val="et-EE"/>
              </w:rPr>
              <w:t>5 699</w:t>
            </w:r>
          </w:p>
        </w:tc>
        <w:tc>
          <w:tcPr>
            <w:tcW w:w="1620" w:type="dxa"/>
            <w:tcBorders>
              <w:left w:val="nil"/>
              <w:right w:val="nil"/>
            </w:tcBorders>
          </w:tcPr>
          <w:p w14:paraId="574ADC28" w14:textId="0A95D18D" w:rsidR="00254D9B" w:rsidRDefault="00BD41E9" w:rsidP="007A699D">
            <w:pPr>
              <w:jc w:val="right"/>
              <w:rPr>
                <w:color w:val="000000"/>
                <w:lang w:val="et-EE"/>
              </w:rPr>
            </w:pPr>
            <w:r>
              <w:rPr>
                <w:color w:val="000000"/>
                <w:lang w:val="et-EE"/>
              </w:rPr>
              <w:t>-</w:t>
            </w:r>
            <w:r w:rsidR="007A699D">
              <w:rPr>
                <w:color w:val="000000"/>
                <w:lang w:val="et-EE"/>
              </w:rPr>
              <w:t>28 153</w:t>
            </w:r>
          </w:p>
        </w:tc>
      </w:tr>
      <w:tr w:rsidR="00254D9B" w14:paraId="168568FB" w14:textId="77777777">
        <w:trPr>
          <w:trHeight w:val="255"/>
        </w:trPr>
        <w:tc>
          <w:tcPr>
            <w:tcW w:w="3168" w:type="dxa"/>
            <w:tcBorders>
              <w:left w:val="nil"/>
              <w:right w:val="nil"/>
            </w:tcBorders>
          </w:tcPr>
          <w:p w14:paraId="318387AC" w14:textId="7657D041" w:rsidR="00254D9B" w:rsidRDefault="00254D9B" w:rsidP="00992B40">
            <w:pPr>
              <w:pStyle w:val="Register1"/>
              <w:rPr>
                <w:lang w:val="et-EE"/>
              </w:rPr>
            </w:pPr>
            <w:r>
              <w:rPr>
                <w:lang w:val="et-EE"/>
              </w:rPr>
              <w:t>Intressi kohustus 31.12.201</w:t>
            </w:r>
            <w:r w:rsidR="00992B40">
              <w:rPr>
                <w:lang w:val="et-EE"/>
              </w:rPr>
              <w:t>7</w:t>
            </w:r>
          </w:p>
        </w:tc>
        <w:tc>
          <w:tcPr>
            <w:tcW w:w="2340" w:type="dxa"/>
            <w:tcBorders>
              <w:left w:val="nil"/>
              <w:right w:val="nil"/>
            </w:tcBorders>
          </w:tcPr>
          <w:p w14:paraId="1DF8AA20" w14:textId="60F10099" w:rsidR="00254D9B" w:rsidRDefault="00DE22D4" w:rsidP="00724247">
            <w:pPr>
              <w:rPr>
                <w:b/>
                <w:bCs/>
                <w:lang w:val="et-EE"/>
              </w:rPr>
            </w:pPr>
            <w:r>
              <w:rPr>
                <w:b/>
                <w:bCs/>
                <w:lang w:val="et-EE"/>
              </w:rPr>
              <w:t xml:space="preserve">                  </w:t>
            </w:r>
            <w:r w:rsidR="005A634B">
              <w:rPr>
                <w:b/>
                <w:bCs/>
                <w:lang w:val="et-EE"/>
              </w:rPr>
              <w:t xml:space="preserve">      </w:t>
            </w:r>
            <w:r w:rsidR="00DC2835">
              <w:rPr>
                <w:b/>
                <w:bCs/>
                <w:lang w:val="et-EE"/>
              </w:rPr>
              <w:t xml:space="preserve">  </w:t>
            </w:r>
            <w:r w:rsidR="00CB471A">
              <w:rPr>
                <w:b/>
                <w:bCs/>
                <w:lang w:val="et-EE"/>
              </w:rPr>
              <w:t xml:space="preserve">4 </w:t>
            </w:r>
            <w:r w:rsidR="00724247">
              <w:rPr>
                <w:b/>
                <w:bCs/>
                <w:lang w:val="et-EE"/>
              </w:rPr>
              <w:t>537</w:t>
            </w:r>
            <w:r w:rsidR="005A634B">
              <w:rPr>
                <w:b/>
                <w:bCs/>
                <w:lang w:val="et-EE"/>
              </w:rPr>
              <w:t xml:space="preserve">     </w:t>
            </w:r>
          </w:p>
        </w:tc>
        <w:tc>
          <w:tcPr>
            <w:tcW w:w="1980" w:type="dxa"/>
            <w:tcBorders>
              <w:left w:val="nil"/>
              <w:right w:val="nil"/>
            </w:tcBorders>
          </w:tcPr>
          <w:p w14:paraId="67A362E4" w14:textId="021537C9" w:rsidR="00254D9B" w:rsidRDefault="00724247" w:rsidP="004A1830">
            <w:pPr>
              <w:jc w:val="right"/>
              <w:rPr>
                <w:b/>
                <w:bCs/>
                <w:lang w:val="et-EE"/>
              </w:rPr>
            </w:pPr>
            <w:r>
              <w:rPr>
                <w:b/>
                <w:bCs/>
                <w:lang w:val="et-EE"/>
              </w:rPr>
              <w:t>1 607</w:t>
            </w:r>
          </w:p>
        </w:tc>
        <w:tc>
          <w:tcPr>
            <w:tcW w:w="1620" w:type="dxa"/>
            <w:tcBorders>
              <w:left w:val="nil"/>
              <w:right w:val="nil"/>
            </w:tcBorders>
          </w:tcPr>
          <w:p w14:paraId="0215B9CC" w14:textId="4285C7FE" w:rsidR="00254D9B" w:rsidRDefault="004F086F" w:rsidP="0095236C">
            <w:pPr>
              <w:jc w:val="center"/>
              <w:rPr>
                <w:b/>
                <w:bCs/>
                <w:lang w:val="et-EE"/>
              </w:rPr>
            </w:pPr>
            <w:r>
              <w:rPr>
                <w:b/>
                <w:bCs/>
                <w:lang w:val="et-EE"/>
              </w:rPr>
              <w:t xml:space="preserve">             </w:t>
            </w:r>
            <w:r w:rsidR="004813C9">
              <w:rPr>
                <w:b/>
                <w:bCs/>
                <w:lang w:val="et-EE"/>
              </w:rPr>
              <w:t>6 14</w:t>
            </w:r>
            <w:r w:rsidR="0095236C">
              <w:rPr>
                <w:b/>
                <w:bCs/>
                <w:lang w:val="et-EE"/>
              </w:rPr>
              <w:t>4</w:t>
            </w:r>
          </w:p>
        </w:tc>
      </w:tr>
    </w:tbl>
    <w:p w14:paraId="17191C90" w14:textId="77777777" w:rsidR="00223146" w:rsidRDefault="00223146" w:rsidP="00223146">
      <w:pPr>
        <w:pStyle w:val="Pealkiri5"/>
        <w:rPr>
          <w:lang w:val="et-EE"/>
        </w:rPr>
      </w:pPr>
    </w:p>
    <w:p w14:paraId="692B34CC" w14:textId="77777777" w:rsidR="00B938CE" w:rsidRDefault="00B938CE" w:rsidP="00223146">
      <w:pPr>
        <w:pStyle w:val="Pealkiri5"/>
        <w:rPr>
          <w:lang w:val="et-EE"/>
        </w:rPr>
      </w:pPr>
    </w:p>
    <w:p w14:paraId="1C94A92E" w14:textId="0EFDEC3F" w:rsidR="00223146" w:rsidRDefault="00223146" w:rsidP="00B06A03">
      <w:pPr>
        <w:pStyle w:val="Pealkiri5"/>
        <w:rPr>
          <w:lang w:val="et-EE"/>
        </w:rPr>
      </w:pPr>
      <w:r>
        <w:rPr>
          <w:lang w:val="et-EE"/>
        </w:rPr>
        <w:t>Muudatused laenukohustustes</w:t>
      </w:r>
    </w:p>
    <w:tbl>
      <w:tblPr>
        <w:tblW w:w="9288" w:type="dxa"/>
        <w:tblLook w:val="0000" w:firstRow="0" w:lastRow="0" w:firstColumn="0" w:lastColumn="0" w:noHBand="0" w:noVBand="0"/>
      </w:tblPr>
      <w:tblGrid>
        <w:gridCol w:w="3348"/>
        <w:gridCol w:w="2340"/>
        <w:gridCol w:w="1980"/>
        <w:gridCol w:w="1620"/>
      </w:tblGrid>
      <w:tr w:rsidR="00223146" w14:paraId="3C2CE9B1" w14:textId="77777777" w:rsidTr="00FB6933">
        <w:tc>
          <w:tcPr>
            <w:tcW w:w="3348" w:type="dxa"/>
            <w:tcBorders>
              <w:top w:val="single" w:sz="12" w:space="0" w:color="auto"/>
              <w:left w:val="nil"/>
              <w:bottom w:val="single" w:sz="4" w:space="0" w:color="auto"/>
              <w:right w:val="nil"/>
            </w:tcBorders>
          </w:tcPr>
          <w:p w14:paraId="0E2B05E2" w14:textId="77777777" w:rsidR="00223146" w:rsidRDefault="00223146" w:rsidP="00FB6933">
            <w:pPr>
              <w:jc w:val="both"/>
              <w:rPr>
                <w:lang w:val="et-EE"/>
              </w:rPr>
            </w:pPr>
          </w:p>
        </w:tc>
        <w:tc>
          <w:tcPr>
            <w:tcW w:w="2340" w:type="dxa"/>
            <w:tcBorders>
              <w:top w:val="single" w:sz="12" w:space="0" w:color="auto"/>
              <w:left w:val="nil"/>
              <w:bottom w:val="single" w:sz="4" w:space="0" w:color="auto"/>
              <w:right w:val="nil"/>
            </w:tcBorders>
          </w:tcPr>
          <w:p w14:paraId="238D5D1C" w14:textId="77777777" w:rsidR="00223146" w:rsidRDefault="00F913F4" w:rsidP="00FB693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0139C2E2" w14:textId="77777777" w:rsidR="00223146" w:rsidRDefault="00223146" w:rsidP="00FB6933">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1FF60510" w14:textId="77777777" w:rsidR="00223146" w:rsidRDefault="00223146" w:rsidP="00FB6933">
            <w:pPr>
              <w:jc w:val="right"/>
              <w:rPr>
                <w:lang w:val="et-EE"/>
              </w:rPr>
            </w:pPr>
            <w:r>
              <w:rPr>
                <w:lang w:val="et-EE"/>
              </w:rPr>
              <w:t>Kokku</w:t>
            </w:r>
          </w:p>
        </w:tc>
      </w:tr>
      <w:tr w:rsidR="00223146" w14:paraId="0BE4174E" w14:textId="77777777" w:rsidTr="00FB6933">
        <w:tc>
          <w:tcPr>
            <w:tcW w:w="3348" w:type="dxa"/>
            <w:tcBorders>
              <w:left w:val="nil"/>
              <w:right w:val="nil"/>
            </w:tcBorders>
          </w:tcPr>
          <w:p w14:paraId="220DF718" w14:textId="43B4B6C1" w:rsidR="00223146" w:rsidRDefault="00223146" w:rsidP="00DD79F6">
            <w:pPr>
              <w:jc w:val="both"/>
              <w:rPr>
                <w:b/>
                <w:bCs/>
                <w:lang w:val="et-EE"/>
              </w:rPr>
            </w:pPr>
            <w:r>
              <w:rPr>
                <w:b/>
                <w:bCs/>
                <w:lang w:val="et-EE"/>
              </w:rPr>
              <w:t>Laenu jääk 31.12.201</w:t>
            </w:r>
            <w:r w:rsidR="00DD79F6">
              <w:rPr>
                <w:b/>
                <w:bCs/>
                <w:lang w:val="et-EE"/>
              </w:rPr>
              <w:t>5</w:t>
            </w:r>
          </w:p>
        </w:tc>
        <w:tc>
          <w:tcPr>
            <w:tcW w:w="2340" w:type="dxa"/>
            <w:tcBorders>
              <w:left w:val="nil"/>
              <w:right w:val="nil"/>
            </w:tcBorders>
          </w:tcPr>
          <w:p w14:paraId="0CCD0FF7" w14:textId="54944981" w:rsidR="00223146" w:rsidRDefault="00715FC1" w:rsidP="00907D1A">
            <w:pPr>
              <w:jc w:val="right"/>
              <w:rPr>
                <w:b/>
                <w:bCs/>
                <w:lang w:val="et-EE"/>
              </w:rPr>
            </w:pPr>
            <w:r>
              <w:rPr>
                <w:b/>
                <w:bCs/>
                <w:lang w:val="et-EE"/>
              </w:rPr>
              <w:t>2</w:t>
            </w:r>
            <w:r w:rsidR="00907D1A">
              <w:rPr>
                <w:b/>
                <w:bCs/>
                <w:lang w:val="et-EE"/>
              </w:rPr>
              <w:t> </w:t>
            </w:r>
            <w:r w:rsidR="00F44F19">
              <w:rPr>
                <w:b/>
                <w:bCs/>
                <w:lang w:val="et-EE"/>
              </w:rPr>
              <w:t>6</w:t>
            </w:r>
            <w:r w:rsidR="00907D1A">
              <w:rPr>
                <w:b/>
                <w:bCs/>
                <w:lang w:val="et-EE"/>
              </w:rPr>
              <w:t>76 675</w:t>
            </w:r>
          </w:p>
        </w:tc>
        <w:tc>
          <w:tcPr>
            <w:tcW w:w="1980" w:type="dxa"/>
            <w:tcBorders>
              <w:left w:val="nil"/>
              <w:right w:val="nil"/>
            </w:tcBorders>
          </w:tcPr>
          <w:p w14:paraId="31EA2BB5" w14:textId="55B0EF29" w:rsidR="00223146" w:rsidRDefault="00F44F19" w:rsidP="00907D1A">
            <w:pPr>
              <w:jc w:val="right"/>
              <w:rPr>
                <w:b/>
                <w:bCs/>
                <w:lang w:val="et-EE"/>
              </w:rPr>
            </w:pPr>
            <w:r>
              <w:rPr>
                <w:b/>
                <w:bCs/>
                <w:lang w:val="et-EE"/>
              </w:rPr>
              <w:t>9</w:t>
            </w:r>
            <w:r w:rsidR="00907D1A">
              <w:rPr>
                <w:b/>
                <w:bCs/>
                <w:lang w:val="et-EE"/>
              </w:rPr>
              <w:t>24 609</w:t>
            </w:r>
          </w:p>
        </w:tc>
        <w:tc>
          <w:tcPr>
            <w:tcW w:w="1620" w:type="dxa"/>
            <w:tcBorders>
              <w:left w:val="nil"/>
              <w:right w:val="nil"/>
            </w:tcBorders>
          </w:tcPr>
          <w:p w14:paraId="7F9B8256" w14:textId="274AEE59" w:rsidR="00223146" w:rsidRDefault="00343A0D" w:rsidP="00907D1A">
            <w:pPr>
              <w:jc w:val="right"/>
              <w:rPr>
                <w:b/>
                <w:bCs/>
                <w:lang w:val="et-EE"/>
              </w:rPr>
            </w:pPr>
            <w:r>
              <w:rPr>
                <w:b/>
                <w:bCs/>
                <w:lang w:val="et-EE"/>
              </w:rPr>
              <w:t>3</w:t>
            </w:r>
            <w:r w:rsidR="00907D1A">
              <w:rPr>
                <w:b/>
                <w:bCs/>
                <w:lang w:val="et-EE"/>
              </w:rPr>
              <w:t> 601 284</w:t>
            </w:r>
          </w:p>
        </w:tc>
      </w:tr>
      <w:tr w:rsidR="00223146" w14:paraId="30893875" w14:textId="77777777" w:rsidTr="00FB6933">
        <w:tc>
          <w:tcPr>
            <w:tcW w:w="3348" w:type="dxa"/>
            <w:tcBorders>
              <w:left w:val="nil"/>
              <w:right w:val="nil"/>
            </w:tcBorders>
          </w:tcPr>
          <w:p w14:paraId="485EBAC4" w14:textId="078F93D4" w:rsidR="00223146" w:rsidRDefault="00223146" w:rsidP="00DD79F6">
            <w:pPr>
              <w:jc w:val="both"/>
              <w:rPr>
                <w:bCs/>
                <w:lang w:val="et-EE"/>
              </w:rPr>
            </w:pPr>
            <w:r>
              <w:rPr>
                <w:bCs/>
                <w:lang w:val="et-EE"/>
              </w:rPr>
              <w:t>Maksti tagasi 201</w:t>
            </w:r>
            <w:r w:rsidR="00DD79F6">
              <w:rPr>
                <w:bCs/>
                <w:lang w:val="et-EE"/>
              </w:rPr>
              <w:t>6</w:t>
            </w:r>
            <w:r>
              <w:rPr>
                <w:bCs/>
                <w:lang w:val="et-EE"/>
              </w:rPr>
              <w:t>. a</w:t>
            </w:r>
          </w:p>
        </w:tc>
        <w:tc>
          <w:tcPr>
            <w:tcW w:w="2340" w:type="dxa"/>
            <w:tcBorders>
              <w:left w:val="nil"/>
              <w:right w:val="nil"/>
            </w:tcBorders>
          </w:tcPr>
          <w:p w14:paraId="752FCA37" w14:textId="4A3ACD69" w:rsidR="00223146" w:rsidRDefault="00223146" w:rsidP="00907D1A">
            <w:pPr>
              <w:jc w:val="right"/>
              <w:rPr>
                <w:bCs/>
                <w:lang w:val="et-EE"/>
              </w:rPr>
            </w:pPr>
            <w:r>
              <w:rPr>
                <w:bCs/>
                <w:lang w:val="et-EE"/>
              </w:rPr>
              <w:t>-</w:t>
            </w:r>
            <w:r w:rsidR="00F44F19">
              <w:rPr>
                <w:bCs/>
                <w:lang w:val="et-EE"/>
              </w:rPr>
              <w:t>4</w:t>
            </w:r>
            <w:r w:rsidR="00907D1A">
              <w:rPr>
                <w:bCs/>
                <w:lang w:val="et-EE"/>
              </w:rPr>
              <w:t>70 175</w:t>
            </w:r>
          </w:p>
        </w:tc>
        <w:tc>
          <w:tcPr>
            <w:tcW w:w="1980" w:type="dxa"/>
            <w:tcBorders>
              <w:left w:val="nil"/>
              <w:right w:val="nil"/>
            </w:tcBorders>
          </w:tcPr>
          <w:p w14:paraId="456D9817" w14:textId="5F295325" w:rsidR="00223146" w:rsidRDefault="00223146" w:rsidP="00907D1A">
            <w:pPr>
              <w:jc w:val="right"/>
              <w:rPr>
                <w:bCs/>
                <w:lang w:val="et-EE"/>
              </w:rPr>
            </w:pPr>
            <w:r>
              <w:rPr>
                <w:bCs/>
                <w:lang w:val="et-EE"/>
              </w:rPr>
              <w:t>-</w:t>
            </w:r>
            <w:r w:rsidR="00907D1A">
              <w:rPr>
                <w:bCs/>
                <w:lang w:val="et-EE"/>
              </w:rPr>
              <w:t>87 479</w:t>
            </w:r>
          </w:p>
        </w:tc>
        <w:tc>
          <w:tcPr>
            <w:tcW w:w="1620" w:type="dxa"/>
            <w:tcBorders>
              <w:left w:val="nil"/>
              <w:right w:val="nil"/>
            </w:tcBorders>
          </w:tcPr>
          <w:p w14:paraId="18708ACA" w14:textId="2331B601" w:rsidR="00223146" w:rsidRDefault="00223146" w:rsidP="00907D1A">
            <w:pPr>
              <w:jc w:val="right"/>
              <w:rPr>
                <w:bCs/>
                <w:lang w:val="et-EE"/>
              </w:rPr>
            </w:pPr>
            <w:r>
              <w:rPr>
                <w:bCs/>
                <w:lang w:val="et-EE"/>
              </w:rPr>
              <w:t>-</w:t>
            </w:r>
            <w:r w:rsidR="00907D1A">
              <w:rPr>
                <w:bCs/>
                <w:lang w:val="et-EE"/>
              </w:rPr>
              <w:t>557 654</w:t>
            </w:r>
          </w:p>
        </w:tc>
      </w:tr>
      <w:tr w:rsidR="00223146" w14:paraId="4F549EDF" w14:textId="77777777" w:rsidTr="00FB6933">
        <w:tc>
          <w:tcPr>
            <w:tcW w:w="3348" w:type="dxa"/>
            <w:tcBorders>
              <w:left w:val="nil"/>
              <w:right w:val="nil"/>
            </w:tcBorders>
          </w:tcPr>
          <w:p w14:paraId="1B47A883" w14:textId="306715CD" w:rsidR="00223146" w:rsidRDefault="00223146" w:rsidP="00DD79F6">
            <w:pPr>
              <w:jc w:val="both"/>
              <w:rPr>
                <w:bCs/>
                <w:lang w:val="et-EE"/>
              </w:rPr>
            </w:pPr>
            <w:r>
              <w:rPr>
                <w:bCs/>
                <w:lang w:val="et-EE"/>
              </w:rPr>
              <w:t>Võeti laenu 201</w:t>
            </w:r>
            <w:r w:rsidR="00DD79F6">
              <w:rPr>
                <w:bCs/>
                <w:lang w:val="et-EE"/>
              </w:rPr>
              <w:t>6</w:t>
            </w:r>
            <w:r>
              <w:rPr>
                <w:bCs/>
                <w:lang w:val="et-EE"/>
              </w:rPr>
              <w:t>. a</w:t>
            </w:r>
          </w:p>
        </w:tc>
        <w:tc>
          <w:tcPr>
            <w:tcW w:w="2340" w:type="dxa"/>
            <w:tcBorders>
              <w:left w:val="nil"/>
              <w:right w:val="nil"/>
            </w:tcBorders>
          </w:tcPr>
          <w:p w14:paraId="2718726C" w14:textId="56989255" w:rsidR="00223146" w:rsidRDefault="00907D1A" w:rsidP="00FB6933">
            <w:pPr>
              <w:jc w:val="right"/>
              <w:rPr>
                <w:bCs/>
                <w:lang w:val="et-EE"/>
              </w:rPr>
            </w:pPr>
            <w:r>
              <w:rPr>
                <w:bCs/>
                <w:lang w:val="et-EE"/>
              </w:rPr>
              <w:t>3</w:t>
            </w:r>
            <w:r w:rsidR="00715FC1">
              <w:rPr>
                <w:bCs/>
                <w:lang w:val="et-EE"/>
              </w:rPr>
              <w:t>50 000</w:t>
            </w:r>
          </w:p>
        </w:tc>
        <w:tc>
          <w:tcPr>
            <w:tcW w:w="1980" w:type="dxa"/>
            <w:tcBorders>
              <w:left w:val="nil"/>
              <w:right w:val="nil"/>
            </w:tcBorders>
          </w:tcPr>
          <w:p w14:paraId="6FEA61FD" w14:textId="38A9BB8A" w:rsidR="00223146" w:rsidRDefault="00922FE0" w:rsidP="00FB6933">
            <w:pPr>
              <w:jc w:val="right"/>
              <w:rPr>
                <w:bCs/>
                <w:lang w:val="et-EE"/>
              </w:rPr>
            </w:pPr>
            <w:r>
              <w:rPr>
                <w:bCs/>
                <w:lang w:val="et-EE"/>
              </w:rPr>
              <w:t>121 492</w:t>
            </w:r>
          </w:p>
        </w:tc>
        <w:tc>
          <w:tcPr>
            <w:tcW w:w="1620" w:type="dxa"/>
            <w:tcBorders>
              <w:left w:val="nil"/>
              <w:right w:val="nil"/>
            </w:tcBorders>
          </w:tcPr>
          <w:p w14:paraId="0DBE0F10" w14:textId="2B2F78D5" w:rsidR="00223146" w:rsidRDefault="00922FE0" w:rsidP="00FB6933">
            <w:pPr>
              <w:jc w:val="right"/>
              <w:rPr>
                <w:bCs/>
                <w:lang w:val="et-EE"/>
              </w:rPr>
            </w:pPr>
            <w:r>
              <w:rPr>
                <w:bCs/>
                <w:lang w:val="et-EE"/>
              </w:rPr>
              <w:t>471 492</w:t>
            </w:r>
          </w:p>
        </w:tc>
      </w:tr>
      <w:tr w:rsidR="00892546" w14:paraId="1B4E4813" w14:textId="77777777" w:rsidTr="00FB6933">
        <w:tc>
          <w:tcPr>
            <w:tcW w:w="3348" w:type="dxa"/>
            <w:tcBorders>
              <w:left w:val="nil"/>
              <w:right w:val="nil"/>
            </w:tcBorders>
          </w:tcPr>
          <w:p w14:paraId="7C5FA47A" w14:textId="34E19A13" w:rsidR="00892546" w:rsidRDefault="00892546" w:rsidP="00DD79F6">
            <w:pPr>
              <w:jc w:val="both"/>
              <w:rPr>
                <w:bCs/>
                <w:lang w:val="et-EE"/>
              </w:rPr>
            </w:pPr>
            <w:r>
              <w:rPr>
                <w:bCs/>
                <w:lang w:val="et-EE"/>
              </w:rPr>
              <w:t>Maksti kapitalirenti 201</w:t>
            </w:r>
            <w:r w:rsidR="00DD79F6">
              <w:rPr>
                <w:bCs/>
                <w:lang w:val="et-EE"/>
              </w:rPr>
              <w:t>6</w:t>
            </w:r>
            <w:r>
              <w:rPr>
                <w:bCs/>
                <w:lang w:val="et-EE"/>
              </w:rPr>
              <w:t>. a</w:t>
            </w:r>
          </w:p>
        </w:tc>
        <w:tc>
          <w:tcPr>
            <w:tcW w:w="2340" w:type="dxa"/>
            <w:tcBorders>
              <w:left w:val="nil"/>
              <w:right w:val="nil"/>
            </w:tcBorders>
          </w:tcPr>
          <w:p w14:paraId="7C35E9DB" w14:textId="77777777" w:rsidR="00892546" w:rsidRDefault="00892546" w:rsidP="00892546">
            <w:pPr>
              <w:jc w:val="right"/>
              <w:rPr>
                <w:bCs/>
                <w:lang w:val="et-EE"/>
              </w:rPr>
            </w:pPr>
            <w:r>
              <w:rPr>
                <w:bCs/>
                <w:lang w:val="et-EE"/>
              </w:rPr>
              <w:t>0</w:t>
            </w:r>
          </w:p>
        </w:tc>
        <w:tc>
          <w:tcPr>
            <w:tcW w:w="1980" w:type="dxa"/>
            <w:tcBorders>
              <w:left w:val="nil"/>
              <w:right w:val="nil"/>
            </w:tcBorders>
          </w:tcPr>
          <w:p w14:paraId="3B597B68" w14:textId="2446BB94" w:rsidR="00892546" w:rsidRDefault="00892546" w:rsidP="00907D1A">
            <w:pPr>
              <w:jc w:val="right"/>
              <w:rPr>
                <w:bCs/>
                <w:lang w:val="et-EE"/>
              </w:rPr>
            </w:pPr>
            <w:r>
              <w:rPr>
                <w:bCs/>
                <w:lang w:val="et-EE"/>
              </w:rPr>
              <w:t>-</w:t>
            </w:r>
            <w:r w:rsidR="00F44F19">
              <w:rPr>
                <w:bCs/>
                <w:lang w:val="et-EE"/>
              </w:rPr>
              <w:t xml:space="preserve">7 </w:t>
            </w:r>
            <w:r w:rsidR="00907D1A">
              <w:rPr>
                <w:bCs/>
                <w:lang w:val="et-EE"/>
              </w:rPr>
              <w:t>739</w:t>
            </w:r>
          </w:p>
        </w:tc>
        <w:tc>
          <w:tcPr>
            <w:tcW w:w="1620" w:type="dxa"/>
            <w:tcBorders>
              <w:left w:val="nil"/>
              <w:right w:val="nil"/>
            </w:tcBorders>
          </w:tcPr>
          <w:p w14:paraId="72E02091" w14:textId="768A89CE" w:rsidR="00892546" w:rsidRDefault="00892546" w:rsidP="00907D1A">
            <w:pPr>
              <w:jc w:val="right"/>
              <w:rPr>
                <w:bCs/>
                <w:lang w:val="et-EE"/>
              </w:rPr>
            </w:pPr>
            <w:r>
              <w:rPr>
                <w:bCs/>
                <w:lang w:val="et-EE"/>
              </w:rPr>
              <w:t xml:space="preserve">- </w:t>
            </w:r>
            <w:r w:rsidR="00F44F19">
              <w:rPr>
                <w:bCs/>
                <w:lang w:val="et-EE"/>
              </w:rPr>
              <w:t xml:space="preserve">7 </w:t>
            </w:r>
            <w:r w:rsidR="00907D1A">
              <w:rPr>
                <w:bCs/>
                <w:lang w:val="et-EE"/>
              </w:rPr>
              <w:t>739</w:t>
            </w:r>
          </w:p>
        </w:tc>
      </w:tr>
      <w:tr w:rsidR="00922FE0" w14:paraId="339FA37E" w14:textId="77777777" w:rsidTr="00FB6933">
        <w:tc>
          <w:tcPr>
            <w:tcW w:w="3348" w:type="dxa"/>
            <w:tcBorders>
              <w:left w:val="nil"/>
              <w:right w:val="nil"/>
            </w:tcBorders>
          </w:tcPr>
          <w:p w14:paraId="3D2DE9AA" w14:textId="42CEAD74" w:rsidR="00922FE0" w:rsidRDefault="00922FE0" w:rsidP="0094133A">
            <w:pPr>
              <w:jc w:val="both"/>
              <w:rPr>
                <w:b/>
                <w:bCs/>
                <w:lang w:val="et-EE"/>
              </w:rPr>
            </w:pPr>
            <w:r>
              <w:rPr>
                <w:bCs/>
                <w:lang w:val="et-EE"/>
              </w:rPr>
              <w:t>Võeti kapitalirenti 201</w:t>
            </w:r>
            <w:r w:rsidR="0094133A">
              <w:rPr>
                <w:bCs/>
                <w:lang w:val="et-EE"/>
              </w:rPr>
              <w:t>6</w:t>
            </w:r>
            <w:r>
              <w:rPr>
                <w:bCs/>
                <w:lang w:val="et-EE"/>
              </w:rPr>
              <w:t>. a</w:t>
            </w:r>
          </w:p>
        </w:tc>
        <w:tc>
          <w:tcPr>
            <w:tcW w:w="2340" w:type="dxa"/>
            <w:tcBorders>
              <w:left w:val="nil"/>
              <w:right w:val="nil"/>
            </w:tcBorders>
          </w:tcPr>
          <w:p w14:paraId="2569EE8F" w14:textId="58E92312" w:rsidR="00922FE0" w:rsidRDefault="00922FE0" w:rsidP="00922FE0">
            <w:pPr>
              <w:jc w:val="right"/>
              <w:rPr>
                <w:b/>
                <w:bCs/>
                <w:lang w:val="et-EE"/>
              </w:rPr>
            </w:pPr>
            <w:r>
              <w:rPr>
                <w:bCs/>
                <w:lang w:val="et-EE"/>
              </w:rPr>
              <w:t>0</w:t>
            </w:r>
          </w:p>
        </w:tc>
        <w:tc>
          <w:tcPr>
            <w:tcW w:w="1980" w:type="dxa"/>
            <w:tcBorders>
              <w:left w:val="nil"/>
              <w:right w:val="nil"/>
            </w:tcBorders>
          </w:tcPr>
          <w:p w14:paraId="6BF1A895" w14:textId="02F346AE" w:rsidR="00922FE0" w:rsidRDefault="00922FE0" w:rsidP="00922FE0">
            <w:pPr>
              <w:jc w:val="right"/>
              <w:rPr>
                <w:b/>
                <w:bCs/>
                <w:lang w:val="et-EE"/>
              </w:rPr>
            </w:pPr>
            <w:r>
              <w:rPr>
                <w:bCs/>
                <w:lang w:val="et-EE"/>
              </w:rPr>
              <w:t>11 666</w:t>
            </w:r>
          </w:p>
        </w:tc>
        <w:tc>
          <w:tcPr>
            <w:tcW w:w="1620" w:type="dxa"/>
            <w:tcBorders>
              <w:left w:val="nil"/>
              <w:right w:val="nil"/>
            </w:tcBorders>
          </w:tcPr>
          <w:p w14:paraId="30DD44A8" w14:textId="49EB2C38" w:rsidR="00922FE0" w:rsidRDefault="00922FE0" w:rsidP="00922FE0">
            <w:pPr>
              <w:jc w:val="right"/>
              <w:rPr>
                <w:b/>
                <w:bCs/>
                <w:lang w:val="et-EE"/>
              </w:rPr>
            </w:pPr>
            <w:r>
              <w:rPr>
                <w:bCs/>
                <w:lang w:val="et-EE"/>
              </w:rPr>
              <w:t>11 666</w:t>
            </w:r>
          </w:p>
        </w:tc>
      </w:tr>
      <w:tr w:rsidR="00922FE0" w14:paraId="194DB9CB" w14:textId="77777777" w:rsidTr="00FB6933">
        <w:tc>
          <w:tcPr>
            <w:tcW w:w="3348" w:type="dxa"/>
            <w:tcBorders>
              <w:left w:val="nil"/>
              <w:right w:val="nil"/>
            </w:tcBorders>
          </w:tcPr>
          <w:p w14:paraId="252FBBDF" w14:textId="3F1F930E" w:rsidR="00922FE0" w:rsidRDefault="00922FE0" w:rsidP="00922FE0">
            <w:pPr>
              <w:jc w:val="both"/>
              <w:rPr>
                <w:b/>
                <w:bCs/>
                <w:lang w:val="et-EE"/>
              </w:rPr>
            </w:pPr>
            <w:r>
              <w:rPr>
                <w:b/>
                <w:bCs/>
                <w:lang w:val="et-EE"/>
              </w:rPr>
              <w:t>Laenu jääk 31.12.2016</w:t>
            </w:r>
          </w:p>
        </w:tc>
        <w:tc>
          <w:tcPr>
            <w:tcW w:w="2340" w:type="dxa"/>
            <w:tcBorders>
              <w:left w:val="nil"/>
              <w:right w:val="nil"/>
            </w:tcBorders>
          </w:tcPr>
          <w:p w14:paraId="334731FB" w14:textId="38BDA7C7" w:rsidR="00922FE0" w:rsidRDefault="00922FE0" w:rsidP="00922FE0">
            <w:pPr>
              <w:jc w:val="right"/>
              <w:rPr>
                <w:b/>
                <w:bCs/>
                <w:lang w:val="et-EE"/>
              </w:rPr>
            </w:pPr>
            <w:r>
              <w:rPr>
                <w:b/>
                <w:bCs/>
                <w:lang w:val="et-EE"/>
              </w:rPr>
              <w:t>2 556 500</w:t>
            </w:r>
          </w:p>
        </w:tc>
        <w:tc>
          <w:tcPr>
            <w:tcW w:w="1980" w:type="dxa"/>
            <w:tcBorders>
              <w:left w:val="nil"/>
              <w:right w:val="nil"/>
            </w:tcBorders>
          </w:tcPr>
          <w:p w14:paraId="4D55271A" w14:textId="3834B7D0" w:rsidR="00922FE0" w:rsidRDefault="00922FE0" w:rsidP="00922FE0">
            <w:pPr>
              <w:jc w:val="right"/>
              <w:rPr>
                <w:b/>
                <w:bCs/>
                <w:lang w:val="et-EE"/>
              </w:rPr>
            </w:pPr>
            <w:r>
              <w:rPr>
                <w:b/>
                <w:bCs/>
                <w:lang w:val="et-EE"/>
              </w:rPr>
              <w:t>962 549</w:t>
            </w:r>
          </w:p>
        </w:tc>
        <w:tc>
          <w:tcPr>
            <w:tcW w:w="1620" w:type="dxa"/>
            <w:tcBorders>
              <w:left w:val="nil"/>
              <w:right w:val="nil"/>
            </w:tcBorders>
          </w:tcPr>
          <w:p w14:paraId="56C9DDC5" w14:textId="6DE91A56" w:rsidR="00922FE0" w:rsidRDefault="00922FE0" w:rsidP="00922FE0">
            <w:pPr>
              <w:jc w:val="right"/>
              <w:rPr>
                <w:b/>
                <w:bCs/>
                <w:lang w:val="et-EE"/>
              </w:rPr>
            </w:pPr>
            <w:r>
              <w:rPr>
                <w:b/>
                <w:bCs/>
                <w:lang w:val="et-EE"/>
              </w:rPr>
              <w:t>3 519 049</w:t>
            </w:r>
          </w:p>
        </w:tc>
      </w:tr>
      <w:tr w:rsidR="00922FE0" w14:paraId="4D49DF94" w14:textId="77777777" w:rsidTr="00FB6933">
        <w:tc>
          <w:tcPr>
            <w:tcW w:w="3348" w:type="dxa"/>
            <w:tcBorders>
              <w:left w:val="nil"/>
              <w:right w:val="nil"/>
            </w:tcBorders>
          </w:tcPr>
          <w:p w14:paraId="55DD5173" w14:textId="35B31590" w:rsidR="00922FE0" w:rsidRDefault="00922FE0" w:rsidP="00922FE0">
            <w:pPr>
              <w:jc w:val="both"/>
              <w:rPr>
                <w:bCs/>
                <w:lang w:val="et-EE"/>
              </w:rPr>
            </w:pPr>
            <w:r>
              <w:rPr>
                <w:bCs/>
                <w:lang w:val="et-EE"/>
              </w:rPr>
              <w:t>Maksti tagasi 2017. a</w:t>
            </w:r>
          </w:p>
        </w:tc>
        <w:tc>
          <w:tcPr>
            <w:tcW w:w="2340" w:type="dxa"/>
            <w:tcBorders>
              <w:left w:val="nil"/>
              <w:right w:val="nil"/>
            </w:tcBorders>
          </w:tcPr>
          <w:p w14:paraId="268A852A" w14:textId="6C842145" w:rsidR="00922FE0" w:rsidRDefault="00922FE0" w:rsidP="00EE1EB5">
            <w:pPr>
              <w:jc w:val="right"/>
              <w:rPr>
                <w:bCs/>
                <w:lang w:val="et-EE"/>
              </w:rPr>
            </w:pPr>
            <w:r>
              <w:rPr>
                <w:bCs/>
                <w:lang w:val="et-EE"/>
              </w:rPr>
              <w:t>-</w:t>
            </w:r>
            <w:r w:rsidR="00EE1EB5">
              <w:rPr>
                <w:bCs/>
                <w:lang w:val="et-EE"/>
              </w:rPr>
              <w:t>230 100</w:t>
            </w:r>
          </w:p>
        </w:tc>
        <w:tc>
          <w:tcPr>
            <w:tcW w:w="1980" w:type="dxa"/>
            <w:tcBorders>
              <w:left w:val="nil"/>
              <w:right w:val="nil"/>
            </w:tcBorders>
          </w:tcPr>
          <w:p w14:paraId="2B2374AD" w14:textId="23564F03" w:rsidR="00922FE0" w:rsidRPr="00604288" w:rsidRDefault="00F200D4" w:rsidP="00A454DB">
            <w:pPr>
              <w:jc w:val="right"/>
              <w:rPr>
                <w:bCs/>
                <w:lang w:val="et-EE"/>
              </w:rPr>
            </w:pPr>
            <w:r>
              <w:rPr>
                <w:bCs/>
                <w:lang w:val="et-EE"/>
              </w:rPr>
              <w:t>-1</w:t>
            </w:r>
            <w:r w:rsidR="00A454DB">
              <w:rPr>
                <w:bCs/>
                <w:lang w:val="et-EE"/>
              </w:rPr>
              <w:t>01</w:t>
            </w:r>
            <w:r>
              <w:rPr>
                <w:bCs/>
                <w:lang w:val="et-EE"/>
              </w:rPr>
              <w:t xml:space="preserve"> </w:t>
            </w:r>
            <w:r w:rsidR="00A454DB">
              <w:rPr>
                <w:bCs/>
                <w:lang w:val="et-EE"/>
              </w:rPr>
              <w:t>055</w:t>
            </w:r>
          </w:p>
        </w:tc>
        <w:tc>
          <w:tcPr>
            <w:tcW w:w="1620" w:type="dxa"/>
            <w:tcBorders>
              <w:left w:val="nil"/>
              <w:right w:val="nil"/>
            </w:tcBorders>
          </w:tcPr>
          <w:p w14:paraId="0A3FD137" w14:textId="76F0AD45" w:rsidR="00922FE0" w:rsidRPr="00075043" w:rsidRDefault="00F200D4" w:rsidP="00A454DB">
            <w:pPr>
              <w:jc w:val="right"/>
              <w:rPr>
                <w:bCs/>
                <w:lang w:val="et-EE"/>
              </w:rPr>
            </w:pPr>
            <w:r w:rsidRPr="00075043">
              <w:rPr>
                <w:bCs/>
                <w:lang w:val="et-EE"/>
              </w:rPr>
              <w:t>-33</w:t>
            </w:r>
            <w:r w:rsidR="00A454DB" w:rsidRPr="00075043">
              <w:rPr>
                <w:bCs/>
                <w:lang w:val="et-EE"/>
              </w:rPr>
              <w:t>1</w:t>
            </w:r>
            <w:r w:rsidRPr="00075043">
              <w:rPr>
                <w:bCs/>
                <w:lang w:val="et-EE"/>
              </w:rPr>
              <w:t xml:space="preserve"> </w:t>
            </w:r>
            <w:r w:rsidR="00A454DB" w:rsidRPr="00075043">
              <w:rPr>
                <w:bCs/>
                <w:lang w:val="et-EE"/>
              </w:rPr>
              <w:t>155</w:t>
            </w:r>
          </w:p>
        </w:tc>
      </w:tr>
      <w:tr w:rsidR="00F200D4" w14:paraId="745EAD86" w14:textId="77777777" w:rsidTr="00FB6933">
        <w:tc>
          <w:tcPr>
            <w:tcW w:w="3348" w:type="dxa"/>
            <w:tcBorders>
              <w:left w:val="nil"/>
              <w:right w:val="nil"/>
            </w:tcBorders>
          </w:tcPr>
          <w:p w14:paraId="5F0B183F" w14:textId="6F33F599" w:rsidR="00F200D4" w:rsidRDefault="00F200D4" w:rsidP="00922FE0">
            <w:pPr>
              <w:jc w:val="both"/>
              <w:rPr>
                <w:bCs/>
                <w:lang w:val="et-EE"/>
              </w:rPr>
            </w:pPr>
            <w:r>
              <w:rPr>
                <w:bCs/>
                <w:lang w:val="et-EE"/>
              </w:rPr>
              <w:t>Anti laene üle ühistule, 2017. a</w:t>
            </w:r>
          </w:p>
        </w:tc>
        <w:tc>
          <w:tcPr>
            <w:tcW w:w="2340" w:type="dxa"/>
            <w:tcBorders>
              <w:left w:val="nil"/>
              <w:right w:val="nil"/>
            </w:tcBorders>
          </w:tcPr>
          <w:p w14:paraId="47AE1023" w14:textId="3761DB9B" w:rsidR="00F200D4" w:rsidRDefault="00F200D4" w:rsidP="00EE1EB5">
            <w:pPr>
              <w:jc w:val="right"/>
              <w:rPr>
                <w:bCs/>
                <w:lang w:val="et-EE"/>
              </w:rPr>
            </w:pPr>
            <w:r>
              <w:rPr>
                <w:bCs/>
                <w:lang w:val="et-EE"/>
              </w:rPr>
              <w:t>0</w:t>
            </w:r>
          </w:p>
        </w:tc>
        <w:tc>
          <w:tcPr>
            <w:tcW w:w="1980" w:type="dxa"/>
            <w:tcBorders>
              <w:left w:val="nil"/>
              <w:right w:val="nil"/>
            </w:tcBorders>
          </w:tcPr>
          <w:p w14:paraId="7BADF417" w14:textId="55901A7D" w:rsidR="00F200D4" w:rsidRDefault="00F200D4" w:rsidP="00613B74">
            <w:pPr>
              <w:jc w:val="right"/>
              <w:rPr>
                <w:bCs/>
                <w:lang w:val="et-EE"/>
              </w:rPr>
            </w:pPr>
            <w:r>
              <w:rPr>
                <w:bCs/>
                <w:lang w:val="et-EE"/>
              </w:rPr>
              <w:t>-</w:t>
            </w:r>
            <w:r w:rsidR="00613B74">
              <w:rPr>
                <w:bCs/>
                <w:lang w:val="et-EE"/>
              </w:rPr>
              <w:t>76 805</w:t>
            </w:r>
          </w:p>
        </w:tc>
        <w:tc>
          <w:tcPr>
            <w:tcW w:w="1620" w:type="dxa"/>
            <w:tcBorders>
              <w:left w:val="nil"/>
              <w:right w:val="nil"/>
            </w:tcBorders>
          </w:tcPr>
          <w:p w14:paraId="5B7A0D57" w14:textId="6B2DB67D" w:rsidR="00F200D4" w:rsidRPr="00075043" w:rsidRDefault="00F200D4" w:rsidP="00613B74">
            <w:pPr>
              <w:jc w:val="right"/>
              <w:rPr>
                <w:bCs/>
                <w:lang w:val="et-EE"/>
              </w:rPr>
            </w:pPr>
            <w:r w:rsidRPr="00075043">
              <w:rPr>
                <w:bCs/>
                <w:lang w:val="et-EE"/>
              </w:rPr>
              <w:t>-</w:t>
            </w:r>
            <w:r w:rsidR="00613B74" w:rsidRPr="00075043">
              <w:rPr>
                <w:bCs/>
                <w:lang w:val="et-EE"/>
              </w:rPr>
              <w:t>76 805</w:t>
            </w:r>
          </w:p>
        </w:tc>
      </w:tr>
      <w:tr w:rsidR="00922FE0" w14:paraId="50A0BEEB" w14:textId="77777777" w:rsidTr="00FB6933">
        <w:tc>
          <w:tcPr>
            <w:tcW w:w="3348" w:type="dxa"/>
            <w:tcBorders>
              <w:left w:val="nil"/>
              <w:right w:val="nil"/>
            </w:tcBorders>
          </w:tcPr>
          <w:p w14:paraId="26131E3D" w14:textId="1A67867C" w:rsidR="00922FE0" w:rsidRDefault="00922FE0" w:rsidP="00922FE0">
            <w:pPr>
              <w:jc w:val="both"/>
              <w:rPr>
                <w:bCs/>
                <w:lang w:val="et-EE"/>
              </w:rPr>
            </w:pPr>
            <w:r>
              <w:rPr>
                <w:bCs/>
                <w:lang w:val="et-EE"/>
              </w:rPr>
              <w:t>Maksti kapitalirenti 2017. a</w:t>
            </w:r>
          </w:p>
        </w:tc>
        <w:tc>
          <w:tcPr>
            <w:tcW w:w="2340" w:type="dxa"/>
            <w:tcBorders>
              <w:left w:val="nil"/>
              <w:right w:val="nil"/>
            </w:tcBorders>
          </w:tcPr>
          <w:p w14:paraId="467BCC19" w14:textId="77777777" w:rsidR="00922FE0" w:rsidRDefault="00922FE0" w:rsidP="00922FE0">
            <w:pPr>
              <w:jc w:val="right"/>
              <w:rPr>
                <w:bCs/>
                <w:lang w:val="et-EE"/>
              </w:rPr>
            </w:pPr>
            <w:r>
              <w:rPr>
                <w:bCs/>
                <w:lang w:val="et-EE"/>
              </w:rPr>
              <w:t>0</w:t>
            </w:r>
          </w:p>
        </w:tc>
        <w:tc>
          <w:tcPr>
            <w:tcW w:w="1980" w:type="dxa"/>
            <w:tcBorders>
              <w:left w:val="nil"/>
              <w:right w:val="nil"/>
            </w:tcBorders>
          </w:tcPr>
          <w:p w14:paraId="1651AEEE" w14:textId="4B452382" w:rsidR="00922FE0" w:rsidRPr="00604288" w:rsidRDefault="00F200D4" w:rsidP="002106A6">
            <w:pPr>
              <w:jc w:val="right"/>
              <w:rPr>
                <w:bCs/>
                <w:lang w:val="et-EE"/>
              </w:rPr>
            </w:pPr>
            <w:r>
              <w:rPr>
                <w:bCs/>
                <w:lang w:val="et-EE"/>
              </w:rPr>
              <w:t>-6 639</w:t>
            </w:r>
          </w:p>
        </w:tc>
        <w:tc>
          <w:tcPr>
            <w:tcW w:w="1620" w:type="dxa"/>
            <w:tcBorders>
              <w:left w:val="nil"/>
              <w:right w:val="nil"/>
            </w:tcBorders>
          </w:tcPr>
          <w:p w14:paraId="56B09DC0" w14:textId="3670119C" w:rsidR="00922FE0" w:rsidRPr="00604288" w:rsidRDefault="00F200D4" w:rsidP="002106A6">
            <w:pPr>
              <w:jc w:val="right"/>
              <w:rPr>
                <w:bCs/>
                <w:lang w:val="et-EE"/>
              </w:rPr>
            </w:pPr>
            <w:r>
              <w:rPr>
                <w:bCs/>
                <w:lang w:val="et-EE"/>
              </w:rPr>
              <w:t>-6 639</w:t>
            </w:r>
          </w:p>
        </w:tc>
      </w:tr>
      <w:tr w:rsidR="00922FE0" w14:paraId="3292CEEB" w14:textId="77777777" w:rsidTr="00FB6933">
        <w:tc>
          <w:tcPr>
            <w:tcW w:w="3348" w:type="dxa"/>
            <w:tcBorders>
              <w:left w:val="nil"/>
              <w:right w:val="nil"/>
            </w:tcBorders>
          </w:tcPr>
          <w:p w14:paraId="41C913FD" w14:textId="40B71E12" w:rsidR="00922FE0" w:rsidRDefault="00922FE0" w:rsidP="00922FE0">
            <w:pPr>
              <w:jc w:val="both"/>
              <w:rPr>
                <w:bCs/>
                <w:lang w:val="et-EE"/>
              </w:rPr>
            </w:pPr>
            <w:r>
              <w:rPr>
                <w:bCs/>
                <w:lang w:val="et-EE"/>
              </w:rPr>
              <w:t>Võeti laenu 2017. a</w:t>
            </w:r>
          </w:p>
        </w:tc>
        <w:tc>
          <w:tcPr>
            <w:tcW w:w="2340" w:type="dxa"/>
            <w:tcBorders>
              <w:left w:val="nil"/>
              <w:right w:val="nil"/>
            </w:tcBorders>
          </w:tcPr>
          <w:p w14:paraId="5A10A9D9" w14:textId="3927EC54" w:rsidR="00922FE0" w:rsidRDefault="00922FE0" w:rsidP="00922FE0">
            <w:pPr>
              <w:jc w:val="right"/>
              <w:rPr>
                <w:bCs/>
                <w:lang w:val="et-EE"/>
              </w:rPr>
            </w:pPr>
            <w:r>
              <w:rPr>
                <w:bCs/>
                <w:lang w:val="et-EE"/>
              </w:rPr>
              <w:t>0</w:t>
            </w:r>
          </w:p>
        </w:tc>
        <w:tc>
          <w:tcPr>
            <w:tcW w:w="1980" w:type="dxa"/>
            <w:tcBorders>
              <w:left w:val="nil"/>
              <w:right w:val="nil"/>
            </w:tcBorders>
          </w:tcPr>
          <w:p w14:paraId="4C50DAF9" w14:textId="04607048" w:rsidR="00922FE0" w:rsidRPr="00604288" w:rsidRDefault="00F200D4" w:rsidP="00922FE0">
            <w:pPr>
              <w:jc w:val="right"/>
              <w:rPr>
                <w:bCs/>
                <w:lang w:val="et-EE"/>
              </w:rPr>
            </w:pPr>
            <w:r>
              <w:rPr>
                <w:bCs/>
                <w:lang w:val="et-EE"/>
              </w:rPr>
              <w:t>99 620</w:t>
            </w:r>
          </w:p>
        </w:tc>
        <w:tc>
          <w:tcPr>
            <w:tcW w:w="1620" w:type="dxa"/>
            <w:tcBorders>
              <w:left w:val="nil"/>
              <w:right w:val="nil"/>
            </w:tcBorders>
          </w:tcPr>
          <w:p w14:paraId="54ED66EF" w14:textId="02C02F22" w:rsidR="00922FE0" w:rsidRPr="00604288" w:rsidRDefault="00F200D4" w:rsidP="00922FE0">
            <w:pPr>
              <w:jc w:val="right"/>
              <w:rPr>
                <w:bCs/>
                <w:lang w:val="et-EE"/>
              </w:rPr>
            </w:pPr>
            <w:r>
              <w:rPr>
                <w:bCs/>
                <w:lang w:val="et-EE"/>
              </w:rPr>
              <w:t>99 620</w:t>
            </w:r>
          </w:p>
        </w:tc>
      </w:tr>
      <w:tr w:rsidR="00922FE0" w14:paraId="0C4060A2" w14:textId="77777777" w:rsidTr="00FB6933">
        <w:tc>
          <w:tcPr>
            <w:tcW w:w="3348" w:type="dxa"/>
            <w:tcBorders>
              <w:left w:val="nil"/>
              <w:right w:val="nil"/>
            </w:tcBorders>
          </w:tcPr>
          <w:p w14:paraId="05961ECD" w14:textId="48E1F35E" w:rsidR="00922FE0" w:rsidRDefault="00922FE0" w:rsidP="00922FE0">
            <w:pPr>
              <w:jc w:val="both"/>
              <w:rPr>
                <w:b/>
                <w:bCs/>
                <w:lang w:val="et-EE"/>
              </w:rPr>
            </w:pPr>
            <w:r>
              <w:rPr>
                <w:b/>
                <w:bCs/>
                <w:lang w:val="et-EE"/>
              </w:rPr>
              <w:t>Laenu jääk 31.12.2017, sh:</w:t>
            </w:r>
          </w:p>
        </w:tc>
        <w:tc>
          <w:tcPr>
            <w:tcW w:w="2340" w:type="dxa"/>
            <w:tcBorders>
              <w:left w:val="nil"/>
              <w:right w:val="nil"/>
            </w:tcBorders>
          </w:tcPr>
          <w:p w14:paraId="6B284762" w14:textId="21DF1971" w:rsidR="00922FE0" w:rsidRDefault="00922FE0" w:rsidP="002B56CA">
            <w:pPr>
              <w:jc w:val="right"/>
              <w:rPr>
                <w:b/>
                <w:bCs/>
                <w:lang w:val="et-EE"/>
              </w:rPr>
            </w:pPr>
            <w:r>
              <w:rPr>
                <w:b/>
                <w:bCs/>
                <w:lang w:val="et-EE"/>
              </w:rPr>
              <w:t>2</w:t>
            </w:r>
            <w:r w:rsidR="002B56CA">
              <w:rPr>
                <w:b/>
                <w:bCs/>
                <w:lang w:val="et-EE"/>
              </w:rPr>
              <w:t> 326 400</w:t>
            </w:r>
          </w:p>
        </w:tc>
        <w:tc>
          <w:tcPr>
            <w:tcW w:w="1980" w:type="dxa"/>
            <w:tcBorders>
              <w:left w:val="nil"/>
              <w:right w:val="nil"/>
            </w:tcBorders>
          </w:tcPr>
          <w:p w14:paraId="03475B30" w14:textId="50FD177A" w:rsidR="00922FE0" w:rsidRDefault="00DD6FE2" w:rsidP="00922FE0">
            <w:pPr>
              <w:jc w:val="right"/>
              <w:rPr>
                <w:b/>
                <w:bCs/>
                <w:lang w:val="et-EE"/>
              </w:rPr>
            </w:pPr>
            <w:r>
              <w:rPr>
                <w:b/>
                <w:bCs/>
                <w:lang w:val="et-EE"/>
              </w:rPr>
              <w:t>877 670</w:t>
            </w:r>
          </w:p>
        </w:tc>
        <w:tc>
          <w:tcPr>
            <w:tcW w:w="1620" w:type="dxa"/>
            <w:tcBorders>
              <w:left w:val="nil"/>
              <w:right w:val="nil"/>
            </w:tcBorders>
          </w:tcPr>
          <w:p w14:paraId="6381F928" w14:textId="1A0995AF" w:rsidR="00922FE0" w:rsidRDefault="00837CD3" w:rsidP="00837CD3">
            <w:pPr>
              <w:jc w:val="right"/>
              <w:rPr>
                <w:b/>
                <w:bCs/>
                <w:lang w:val="et-EE"/>
              </w:rPr>
            </w:pPr>
            <w:r>
              <w:rPr>
                <w:b/>
                <w:bCs/>
                <w:lang w:val="et-EE"/>
              </w:rPr>
              <w:t xml:space="preserve">3 204 </w:t>
            </w:r>
            <w:r w:rsidR="001A1541">
              <w:rPr>
                <w:b/>
                <w:bCs/>
                <w:lang w:val="et-EE"/>
              </w:rPr>
              <w:t>070</w:t>
            </w:r>
          </w:p>
        </w:tc>
      </w:tr>
      <w:tr w:rsidR="00922FE0" w14:paraId="44D2CB31" w14:textId="77777777" w:rsidTr="00FB6933">
        <w:tc>
          <w:tcPr>
            <w:tcW w:w="3348" w:type="dxa"/>
            <w:tcBorders>
              <w:left w:val="nil"/>
              <w:right w:val="nil"/>
            </w:tcBorders>
          </w:tcPr>
          <w:p w14:paraId="1CC7DCF4" w14:textId="77777777" w:rsidR="00922FE0" w:rsidRDefault="00922FE0" w:rsidP="00922FE0">
            <w:pPr>
              <w:jc w:val="both"/>
              <w:rPr>
                <w:bCs/>
                <w:lang w:val="et-EE"/>
              </w:rPr>
            </w:pPr>
            <w:r>
              <w:rPr>
                <w:bCs/>
                <w:lang w:val="et-EE"/>
              </w:rPr>
              <w:t>Pikaajaline</w:t>
            </w:r>
          </w:p>
        </w:tc>
        <w:tc>
          <w:tcPr>
            <w:tcW w:w="2340" w:type="dxa"/>
            <w:tcBorders>
              <w:left w:val="nil"/>
              <w:right w:val="nil"/>
            </w:tcBorders>
          </w:tcPr>
          <w:p w14:paraId="3A7435A9" w14:textId="1F06D239" w:rsidR="00922FE0" w:rsidRDefault="00830656" w:rsidP="00922FE0">
            <w:pPr>
              <w:jc w:val="right"/>
              <w:rPr>
                <w:bCs/>
                <w:lang w:val="et-EE"/>
              </w:rPr>
            </w:pPr>
            <w:r>
              <w:rPr>
                <w:bCs/>
                <w:lang w:val="et-EE"/>
              </w:rPr>
              <w:t>2 096 300</w:t>
            </w:r>
          </w:p>
        </w:tc>
        <w:tc>
          <w:tcPr>
            <w:tcW w:w="1980" w:type="dxa"/>
            <w:tcBorders>
              <w:left w:val="nil"/>
              <w:right w:val="nil"/>
            </w:tcBorders>
          </w:tcPr>
          <w:p w14:paraId="173B7701" w14:textId="35EBE9BE" w:rsidR="00922FE0" w:rsidRDefault="007B4C5E" w:rsidP="00922FE0">
            <w:pPr>
              <w:jc w:val="right"/>
              <w:rPr>
                <w:bCs/>
                <w:lang w:val="et-EE"/>
              </w:rPr>
            </w:pPr>
            <w:r>
              <w:rPr>
                <w:bCs/>
                <w:lang w:val="et-EE"/>
              </w:rPr>
              <w:t>800 723</w:t>
            </w:r>
          </w:p>
        </w:tc>
        <w:tc>
          <w:tcPr>
            <w:tcW w:w="1620" w:type="dxa"/>
            <w:tcBorders>
              <w:left w:val="nil"/>
              <w:right w:val="nil"/>
            </w:tcBorders>
          </w:tcPr>
          <w:p w14:paraId="5F511656" w14:textId="4102A0A3" w:rsidR="00922FE0" w:rsidRDefault="00385F42" w:rsidP="00922FE0">
            <w:pPr>
              <w:jc w:val="right"/>
              <w:rPr>
                <w:bCs/>
                <w:lang w:val="et-EE"/>
              </w:rPr>
            </w:pPr>
            <w:r>
              <w:rPr>
                <w:bCs/>
                <w:lang w:val="et-EE"/>
              </w:rPr>
              <w:t>2 897 023</w:t>
            </w:r>
          </w:p>
        </w:tc>
      </w:tr>
      <w:tr w:rsidR="00922FE0" w14:paraId="20FEC455" w14:textId="77777777" w:rsidTr="00FB6933">
        <w:tc>
          <w:tcPr>
            <w:tcW w:w="3348" w:type="dxa"/>
            <w:tcBorders>
              <w:left w:val="nil"/>
              <w:right w:val="nil"/>
            </w:tcBorders>
          </w:tcPr>
          <w:p w14:paraId="65C9EA7E" w14:textId="77777777" w:rsidR="00922FE0" w:rsidRDefault="00922FE0" w:rsidP="00922FE0">
            <w:pPr>
              <w:jc w:val="both"/>
              <w:rPr>
                <w:bCs/>
                <w:lang w:val="et-EE"/>
              </w:rPr>
            </w:pPr>
            <w:r>
              <w:rPr>
                <w:bCs/>
                <w:lang w:val="et-EE"/>
              </w:rPr>
              <w:t>Lühiajaline</w:t>
            </w:r>
          </w:p>
        </w:tc>
        <w:tc>
          <w:tcPr>
            <w:tcW w:w="2340" w:type="dxa"/>
            <w:tcBorders>
              <w:left w:val="nil"/>
              <w:right w:val="nil"/>
            </w:tcBorders>
          </w:tcPr>
          <w:p w14:paraId="0E35DFDC" w14:textId="5D10BBCC" w:rsidR="00922FE0" w:rsidRDefault="002B56CA" w:rsidP="00922FE0">
            <w:pPr>
              <w:jc w:val="right"/>
              <w:rPr>
                <w:bCs/>
                <w:lang w:val="et-EE"/>
              </w:rPr>
            </w:pPr>
            <w:r>
              <w:rPr>
                <w:bCs/>
                <w:lang w:val="et-EE"/>
              </w:rPr>
              <w:t>230 100</w:t>
            </w:r>
          </w:p>
        </w:tc>
        <w:tc>
          <w:tcPr>
            <w:tcW w:w="1980" w:type="dxa"/>
            <w:tcBorders>
              <w:left w:val="nil"/>
              <w:right w:val="nil"/>
            </w:tcBorders>
          </w:tcPr>
          <w:p w14:paraId="43D9A69B" w14:textId="65EFC244" w:rsidR="00922FE0" w:rsidRDefault="00EC16A8" w:rsidP="00922FE0">
            <w:pPr>
              <w:jc w:val="right"/>
              <w:rPr>
                <w:bCs/>
                <w:lang w:val="et-EE"/>
              </w:rPr>
            </w:pPr>
            <w:r>
              <w:rPr>
                <w:bCs/>
                <w:lang w:val="et-EE"/>
              </w:rPr>
              <w:t>76 947</w:t>
            </w:r>
          </w:p>
        </w:tc>
        <w:tc>
          <w:tcPr>
            <w:tcW w:w="1620" w:type="dxa"/>
            <w:tcBorders>
              <w:left w:val="nil"/>
              <w:right w:val="nil"/>
            </w:tcBorders>
          </w:tcPr>
          <w:p w14:paraId="0FD95E2E" w14:textId="5C1961AC" w:rsidR="00922FE0" w:rsidRDefault="00106ED8" w:rsidP="00922FE0">
            <w:pPr>
              <w:jc w:val="right"/>
              <w:rPr>
                <w:bCs/>
                <w:lang w:val="et-EE"/>
              </w:rPr>
            </w:pPr>
            <w:r>
              <w:rPr>
                <w:bCs/>
                <w:lang w:val="et-EE"/>
              </w:rPr>
              <w:t>307 047</w:t>
            </w:r>
          </w:p>
        </w:tc>
      </w:tr>
    </w:tbl>
    <w:p w14:paraId="619F70E1" w14:textId="77777777" w:rsidR="00347F41" w:rsidRDefault="00347F41">
      <w:pPr>
        <w:pStyle w:val="Pealkiri2"/>
        <w:jc w:val="both"/>
        <w:rPr>
          <w:lang w:val="et-EE"/>
        </w:rPr>
      </w:pPr>
      <w:bookmarkStart w:id="564" w:name="_Toc72996432"/>
      <w:bookmarkStart w:id="565" w:name="_Toc73092498"/>
      <w:bookmarkStart w:id="566" w:name="_Toc73163333"/>
      <w:bookmarkStart w:id="567" w:name="_Toc451248526"/>
      <w:bookmarkStart w:id="568" w:name="_Toc481568212"/>
      <w:bookmarkStart w:id="569" w:name="_Toc481568458"/>
      <w:bookmarkStart w:id="570" w:name="_Toc481568563"/>
      <w:bookmarkStart w:id="571" w:name="_Toc481568668"/>
      <w:bookmarkStart w:id="572" w:name="_Toc481568885"/>
      <w:bookmarkStart w:id="573" w:name="_Toc481569066"/>
      <w:bookmarkStart w:id="574" w:name="_Toc481573454"/>
      <w:bookmarkStart w:id="575" w:name="_Toc481573902"/>
      <w:bookmarkStart w:id="576" w:name="_Toc481575926"/>
      <w:bookmarkStart w:id="577" w:name="_Toc481594636"/>
      <w:bookmarkStart w:id="578" w:name="_Toc481667072"/>
      <w:bookmarkStart w:id="579" w:name="_Toc481667264"/>
      <w:bookmarkEnd w:id="564"/>
      <w:bookmarkEnd w:id="565"/>
      <w:bookmarkEnd w:id="566"/>
    </w:p>
    <w:p w14:paraId="789F3B98" w14:textId="117E1905" w:rsidR="00254D9B" w:rsidRDefault="00896119">
      <w:pPr>
        <w:pStyle w:val="Pealkiri2"/>
        <w:jc w:val="both"/>
        <w:rPr>
          <w:lang w:val="et-EE"/>
        </w:rPr>
      </w:pPr>
      <w:bookmarkStart w:id="580" w:name="_Toc511914871"/>
      <w:r>
        <w:rPr>
          <w:lang w:val="et-EE"/>
        </w:rPr>
        <w:t>Lisa 1</w:t>
      </w:r>
      <w:r w:rsidR="00BA398E">
        <w:rPr>
          <w:lang w:val="et-EE"/>
        </w:rPr>
        <w:t>6</w:t>
      </w:r>
      <w:r>
        <w:rPr>
          <w:lang w:val="et-EE"/>
        </w:rPr>
        <w:tab/>
        <w:t>Tulud kaupade ja teenuste müügist</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FBE232B" w14:textId="77777777" w:rsidR="00254D9B" w:rsidRDefault="00F80466">
      <w:pPr>
        <w:jc w:val="both"/>
        <w:rPr>
          <w:lang w:val="et-EE"/>
        </w:rPr>
      </w:pPr>
      <w:r>
        <w:rPr>
          <w:lang w:val="et-EE"/>
        </w:rPr>
        <w:t>eurodes</w:t>
      </w:r>
    </w:p>
    <w:p w14:paraId="0C57E04C" w14:textId="77777777" w:rsidR="00254D9B" w:rsidRDefault="00254D9B">
      <w:pPr>
        <w:jc w:val="both"/>
        <w:rPr>
          <w:lang w:val="et-EE"/>
        </w:rPr>
      </w:pPr>
    </w:p>
    <w:tbl>
      <w:tblPr>
        <w:tblW w:w="9286" w:type="dxa"/>
        <w:tblLook w:val="0000" w:firstRow="0" w:lastRow="0" w:firstColumn="0" w:lastColumn="0" w:noHBand="0" w:noVBand="0"/>
      </w:tblPr>
      <w:tblGrid>
        <w:gridCol w:w="6519"/>
        <w:gridCol w:w="1383"/>
        <w:gridCol w:w="1384"/>
      </w:tblGrid>
      <w:tr w:rsidR="00254D9B" w14:paraId="686C2AC5" w14:textId="77777777">
        <w:tc>
          <w:tcPr>
            <w:tcW w:w="6519" w:type="dxa"/>
            <w:tcBorders>
              <w:top w:val="single" w:sz="12" w:space="0" w:color="auto"/>
              <w:left w:val="nil"/>
              <w:bottom w:val="single" w:sz="4" w:space="0" w:color="auto"/>
              <w:right w:val="nil"/>
            </w:tcBorders>
          </w:tcPr>
          <w:p w14:paraId="22447584" w14:textId="77777777" w:rsidR="00254D9B" w:rsidRDefault="00254D9B">
            <w:pPr>
              <w:jc w:val="both"/>
              <w:rPr>
                <w:lang w:val="et-EE"/>
              </w:rPr>
            </w:pPr>
          </w:p>
        </w:tc>
        <w:tc>
          <w:tcPr>
            <w:tcW w:w="1383" w:type="dxa"/>
            <w:tcBorders>
              <w:top w:val="single" w:sz="12" w:space="0" w:color="auto"/>
              <w:left w:val="nil"/>
              <w:bottom w:val="single" w:sz="4" w:space="0" w:color="auto"/>
              <w:right w:val="nil"/>
            </w:tcBorders>
            <w:vAlign w:val="bottom"/>
          </w:tcPr>
          <w:p w14:paraId="375CFB61" w14:textId="715E8281" w:rsidR="00254D9B" w:rsidRDefault="00254D9B" w:rsidP="000A5B98">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0A5B98">
              <w:rPr>
                <w:rFonts w:ascii="Times New Roman" w:hAnsi="Times New Roman"/>
                <w:b/>
                <w:bCs/>
                <w:szCs w:val="16"/>
              </w:rPr>
              <w:t>7</w:t>
            </w:r>
          </w:p>
        </w:tc>
        <w:tc>
          <w:tcPr>
            <w:tcW w:w="1384" w:type="dxa"/>
            <w:tcBorders>
              <w:top w:val="single" w:sz="12" w:space="0" w:color="auto"/>
              <w:left w:val="nil"/>
              <w:bottom w:val="single" w:sz="4" w:space="0" w:color="auto"/>
              <w:right w:val="nil"/>
            </w:tcBorders>
          </w:tcPr>
          <w:p w14:paraId="05249B72" w14:textId="55373D12" w:rsidR="00254D9B" w:rsidRDefault="00254D9B" w:rsidP="000A5B98">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F84688">
              <w:rPr>
                <w:rFonts w:ascii="Times New Roman" w:hAnsi="Times New Roman"/>
                <w:b/>
                <w:bCs/>
                <w:lang w:val="et-EE"/>
              </w:rPr>
              <w:t>1</w:t>
            </w:r>
            <w:r w:rsidR="000A5B98">
              <w:rPr>
                <w:rFonts w:ascii="Times New Roman" w:hAnsi="Times New Roman"/>
                <w:b/>
                <w:bCs/>
                <w:lang w:val="et-EE"/>
              </w:rPr>
              <w:t>6</w:t>
            </w:r>
          </w:p>
        </w:tc>
      </w:tr>
      <w:tr w:rsidR="005A48B4" w14:paraId="33048CD4" w14:textId="77777777">
        <w:tc>
          <w:tcPr>
            <w:tcW w:w="6519" w:type="dxa"/>
            <w:tcBorders>
              <w:top w:val="nil"/>
              <w:left w:val="nil"/>
              <w:bottom w:val="nil"/>
              <w:right w:val="nil"/>
            </w:tcBorders>
          </w:tcPr>
          <w:p w14:paraId="18B1B6EA" w14:textId="77777777" w:rsidR="005A48B4" w:rsidRDefault="005A48B4" w:rsidP="005A48B4">
            <w:pPr>
              <w:jc w:val="both"/>
              <w:rPr>
                <w:lang w:val="et-EE"/>
              </w:rPr>
            </w:pPr>
            <w:r>
              <w:rPr>
                <w:lang w:val="et-EE"/>
              </w:rPr>
              <w:t>Elamu- ja kommunaaltegevuse tulud</w:t>
            </w:r>
          </w:p>
        </w:tc>
        <w:tc>
          <w:tcPr>
            <w:tcW w:w="1383" w:type="dxa"/>
            <w:tcBorders>
              <w:top w:val="nil"/>
              <w:left w:val="nil"/>
              <w:bottom w:val="nil"/>
              <w:right w:val="nil"/>
            </w:tcBorders>
            <w:vAlign w:val="bottom"/>
          </w:tcPr>
          <w:p w14:paraId="74C2DF55" w14:textId="2D8505CF" w:rsidR="005A48B4" w:rsidRDefault="003161FB" w:rsidP="005A48B4">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547 198</w:t>
            </w:r>
          </w:p>
        </w:tc>
        <w:tc>
          <w:tcPr>
            <w:tcW w:w="1384" w:type="dxa"/>
            <w:tcBorders>
              <w:top w:val="nil"/>
              <w:left w:val="nil"/>
              <w:bottom w:val="nil"/>
              <w:right w:val="nil"/>
            </w:tcBorders>
            <w:vAlign w:val="bottom"/>
          </w:tcPr>
          <w:p w14:paraId="72FEC626" w14:textId="2D1AB448" w:rsidR="005A48B4" w:rsidRDefault="000A35E8" w:rsidP="005A48B4">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509 562</w:t>
            </w:r>
          </w:p>
        </w:tc>
      </w:tr>
      <w:tr w:rsidR="005A48B4" w14:paraId="3730B025" w14:textId="77777777">
        <w:tc>
          <w:tcPr>
            <w:tcW w:w="6519" w:type="dxa"/>
            <w:tcBorders>
              <w:top w:val="nil"/>
              <w:left w:val="nil"/>
              <w:bottom w:val="nil"/>
              <w:right w:val="nil"/>
            </w:tcBorders>
          </w:tcPr>
          <w:p w14:paraId="509B5F94" w14:textId="77777777" w:rsidR="005A48B4" w:rsidRDefault="005A48B4" w:rsidP="005A48B4">
            <w:pPr>
              <w:jc w:val="both"/>
              <w:rPr>
                <w:lang w:val="et-EE"/>
              </w:rPr>
            </w:pPr>
            <w:r>
              <w:rPr>
                <w:lang w:val="et-EE"/>
              </w:rPr>
              <w:t>Tulud haridusalasest tegevusest</w:t>
            </w:r>
          </w:p>
        </w:tc>
        <w:tc>
          <w:tcPr>
            <w:tcW w:w="1383" w:type="dxa"/>
            <w:tcBorders>
              <w:top w:val="nil"/>
              <w:left w:val="nil"/>
              <w:bottom w:val="nil"/>
              <w:right w:val="nil"/>
            </w:tcBorders>
            <w:vAlign w:val="bottom"/>
          </w:tcPr>
          <w:p w14:paraId="73AEA44D" w14:textId="65CD1DAD" w:rsidR="005A48B4" w:rsidRDefault="00555531" w:rsidP="005A48B4">
            <w:pPr>
              <w:jc w:val="right"/>
              <w:rPr>
                <w:szCs w:val="16"/>
              </w:rPr>
            </w:pPr>
            <w:r>
              <w:rPr>
                <w:szCs w:val="16"/>
              </w:rPr>
              <w:t>469 744</w:t>
            </w:r>
          </w:p>
        </w:tc>
        <w:tc>
          <w:tcPr>
            <w:tcW w:w="1384" w:type="dxa"/>
            <w:tcBorders>
              <w:top w:val="nil"/>
              <w:left w:val="nil"/>
              <w:bottom w:val="nil"/>
              <w:right w:val="nil"/>
            </w:tcBorders>
            <w:vAlign w:val="bottom"/>
          </w:tcPr>
          <w:p w14:paraId="0DE221A0" w14:textId="1C819944" w:rsidR="005A48B4" w:rsidRDefault="005A48B4" w:rsidP="000A35E8">
            <w:pPr>
              <w:jc w:val="right"/>
              <w:rPr>
                <w:szCs w:val="16"/>
              </w:rPr>
            </w:pPr>
            <w:r>
              <w:rPr>
                <w:szCs w:val="16"/>
              </w:rPr>
              <w:t>3</w:t>
            </w:r>
            <w:r w:rsidR="000A35E8">
              <w:rPr>
                <w:szCs w:val="16"/>
              </w:rPr>
              <w:t>98 311</w:t>
            </w:r>
          </w:p>
        </w:tc>
      </w:tr>
      <w:tr w:rsidR="009C06E2" w14:paraId="3E71CDBB" w14:textId="77777777">
        <w:tc>
          <w:tcPr>
            <w:tcW w:w="6519" w:type="dxa"/>
            <w:tcBorders>
              <w:top w:val="nil"/>
              <w:left w:val="nil"/>
              <w:bottom w:val="nil"/>
              <w:right w:val="nil"/>
            </w:tcBorders>
          </w:tcPr>
          <w:p w14:paraId="61E25E0C" w14:textId="77777777" w:rsidR="009C06E2" w:rsidRDefault="009C06E2" w:rsidP="009C06E2">
            <w:pPr>
              <w:pStyle w:val="Registripealkiri"/>
              <w:jc w:val="both"/>
              <w:rPr>
                <w:lang w:val="et-EE"/>
              </w:rPr>
            </w:pPr>
            <w:r>
              <w:rPr>
                <w:lang w:val="et-EE"/>
              </w:rPr>
              <w:t>Muu toodete ja teenuste müük</w:t>
            </w:r>
          </w:p>
        </w:tc>
        <w:tc>
          <w:tcPr>
            <w:tcW w:w="1383" w:type="dxa"/>
            <w:tcBorders>
              <w:top w:val="nil"/>
              <w:left w:val="nil"/>
              <w:bottom w:val="nil"/>
              <w:right w:val="nil"/>
            </w:tcBorders>
            <w:vAlign w:val="bottom"/>
          </w:tcPr>
          <w:p w14:paraId="443ECDB2" w14:textId="3FB12F6D" w:rsidR="009C06E2" w:rsidRDefault="00FC67AF" w:rsidP="009C06E2">
            <w:pPr>
              <w:jc w:val="right"/>
              <w:rPr>
                <w:szCs w:val="16"/>
              </w:rPr>
            </w:pPr>
            <w:r>
              <w:rPr>
                <w:szCs w:val="16"/>
              </w:rPr>
              <w:t>74 229</w:t>
            </w:r>
          </w:p>
        </w:tc>
        <w:tc>
          <w:tcPr>
            <w:tcW w:w="1384" w:type="dxa"/>
            <w:tcBorders>
              <w:top w:val="nil"/>
              <w:left w:val="nil"/>
              <w:bottom w:val="nil"/>
              <w:right w:val="nil"/>
            </w:tcBorders>
            <w:vAlign w:val="bottom"/>
          </w:tcPr>
          <w:p w14:paraId="38660F9D" w14:textId="7056EB2E" w:rsidR="009C06E2" w:rsidRDefault="000A35E8" w:rsidP="009C06E2">
            <w:pPr>
              <w:jc w:val="right"/>
              <w:rPr>
                <w:szCs w:val="16"/>
              </w:rPr>
            </w:pPr>
            <w:r>
              <w:rPr>
                <w:szCs w:val="16"/>
              </w:rPr>
              <w:t>105 505</w:t>
            </w:r>
          </w:p>
        </w:tc>
      </w:tr>
      <w:tr w:rsidR="009C06E2" w14:paraId="33FC6C51" w14:textId="77777777">
        <w:tc>
          <w:tcPr>
            <w:tcW w:w="6519" w:type="dxa"/>
            <w:tcBorders>
              <w:top w:val="nil"/>
              <w:left w:val="nil"/>
              <w:bottom w:val="nil"/>
              <w:right w:val="nil"/>
            </w:tcBorders>
          </w:tcPr>
          <w:p w14:paraId="2EEE54A7" w14:textId="77777777" w:rsidR="009C06E2" w:rsidRDefault="009C06E2" w:rsidP="009C06E2">
            <w:pPr>
              <w:jc w:val="both"/>
              <w:rPr>
                <w:lang w:val="et-EE"/>
              </w:rPr>
            </w:pPr>
            <w:r>
              <w:rPr>
                <w:lang w:val="et-EE"/>
              </w:rPr>
              <w:t>Üüri ja renditulud</w:t>
            </w:r>
          </w:p>
        </w:tc>
        <w:tc>
          <w:tcPr>
            <w:tcW w:w="1383" w:type="dxa"/>
            <w:tcBorders>
              <w:top w:val="nil"/>
              <w:left w:val="nil"/>
              <w:bottom w:val="nil"/>
              <w:right w:val="nil"/>
            </w:tcBorders>
            <w:vAlign w:val="bottom"/>
          </w:tcPr>
          <w:p w14:paraId="08325CB8" w14:textId="7AF91FCA" w:rsidR="009C06E2" w:rsidRDefault="00097290" w:rsidP="009C06E2">
            <w:pPr>
              <w:jc w:val="right"/>
              <w:rPr>
                <w:szCs w:val="16"/>
              </w:rPr>
            </w:pPr>
            <w:r>
              <w:rPr>
                <w:szCs w:val="16"/>
              </w:rPr>
              <w:t>76 970</w:t>
            </w:r>
          </w:p>
        </w:tc>
        <w:tc>
          <w:tcPr>
            <w:tcW w:w="1384" w:type="dxa"/>
            <w:tcBorders>
              <w:top w:val="nil"/>
              <w:left w:val="nil"/>
              <w:bottom w:val="nil"/>
              <w:right w:val="nil"/>
            </w:tcBorders>
            <w:vAlign w:val="bottom"/>
          </w:tcPr>
          <w:p w14:paraId="0F1BAE5A" w14:textId="288753E2" w:rsidR="009C06E2" w:rsidRDefault="000A35E8" w:rsidP="009C06E2">
            <w:pPr>
              <w:jc w:val="right"/>
              <w:rPr>
                <w:szCs w:val="16"/>
              </w:rPr>
            </w:pPr>
            <w:r>
              <w:rPr>
                <w:szCs w:val="16"/>
              </w:rPr>
              <w:t>78 944</w:t>
            </w:r>
          </w:p>
        </w:tc>
      </w:tr>
      <w:tr w:rsidR="009C06E2" w14:paraId="398748C0" w14:textId="77777777">
        <w:tc>
          <w:tcPr>
            <w:tcW w:w="6519" w:type="dxa"/>
            <w:tcBorders>
              <w:top w:val="nil"/>
              <w:left w:val="nil"/>
              <w:bottom w:val="nil"/>
              <w:right w:val="nil"/>
            </w:tcBorders>
          </w:tcPr>
          <w:p w14:paraId="75D42D0C" w14:textId="77777777" w:rsidR="009C06E2" w:rsidRDefault="009C06E2" w:rsidP="009C06E2">
            <w:pPr>
              <w:jc w:val="both"/>
              <w:rPr>
                <w:lang w:val="et-EE"/>
              </w:rPr>
            </w:pPr>
            <w:r>
              <w:rPr>
                <w:lang w:val="et-EE"/>
              </w:rPr>
              <w:t>Tulud spordi- ja puhkealasest tegevusest</w:t>
            </w:r>
          </w:p>
        </w:tc>
        <w:tc>
          <w:tcPr>
            <w:tcW w:w="1383" w:type="dxa"/>
            <w:tcBorders>
              <w:top w:val="nil"/>
              <w:left w:val="nil"/>
              <w:bottom w:val="nil"/>
              <w:right w:val="nil"/>
            </w:tcBorders>
            <w:vAlign w:val="bottom"/>
          </w:tcPr>
          <w:p w14:paraId="67D12C74" w14:textId="035B0548" w:rsidR="009C06E2" w:rsidRDefault="006508F2" w:rsidP="009C06E2">
            <w:pPr>
              <w:jc w:val="right"/>
              <w:rPr>
                <w:szCs w:val="16"/>
              </w:rPr>
            </w:pPr>
            <w:r>
              <w:rPr>
                <w:szCs w:val="16"/>
              </w:rPr>
              <w:t>30 921</w:t>
            </w:r>
          </w:p>
        </w:tc>
        <w:tc>
          <w:tcPr>
            <w:tcW w:w="1384" w:type="dxa"/>
            <w:tcBorders>
              <w:top w:val="nil"/>
              <w:left w:val="nil"/>
              <w:bottom w:val="nil"/>
              <w:right w:val="nil"/>
            </w:tcBorders>
            <w:vAlign w:val="bottom"/>
          </w:tcPr>
          <w:p w14:paraId="5EA34B29" w14:textId="49797B2E" w:rsidR="009C06E2" w:rsidRDefault="000A35E8" w:rsidP="009C06E2">
            <w:pPr>
              <w:jc w:val="right"/>
              <w:rPr>
                <w:szCs w:val="16"/>
              </w:rPr>
            </w:pPr>
            <w:r>
              <w:rPr>
                <w:szCs w:val="16"/>
              </w:rPr>
              <w:t>70 683</w:t>
            </w:r>
          </w:p>
        </w:tc>
      </w:tr>
      <w:tr w:rsidR="009C06E2" w14:paraId="0570046E" w14:textId="77777777">
        <w:tc>
          <w:tcPr>
            <w:tcW w:w="6519" w:type="dxa"/>
            <w:tcBorders>
              <w:top w:val="nil"/>
              <w:left w:val="nil"/>
              <w:bottom w:val="nil"/>
              <w:right w:val="nil"/>
            </w:tcBorders>
          </w:tcPr>
          <w:p w14:paraId="15FEB3F6" w14:textId="77777777" w:rsidR="009C06E2" w:rsidRDefault="009C06E2" w:rsidP="002A6A2B">
            <w:pPr>
              <w:pStyle w:val="Registripealkiri"/>
              <w:jc w:val="both"/>
              <w:rPr>
                <w:lang w:val="et-EE"/>
              </w:rPr>
            </w:pPr>
            <w:r>
              <w:rPr>
                <w:lang w:val="et-EE"/>
              </w:rPr>
              <w:t xml:space="preserve">Riigilõivud </w:t>
            </w:r>
            <w:r w:rsidR="00FE506F">
              <w:rPr>
                <w:lang w:val="et-EE"/>
              </w:rPr>
              <w:t xml:space="preserve">(vt lisa </w:t>
            </w:r>
            <w:r w:rsidR="002A6A2B">
              <w:rPr>
                <w:lang w:val="et-EE"/>
              </w:rPr>
              <w:t>3</w:t>
            </w:r>
            <w:r w:rsidR="00FE506F">
              <w:rPr>
                <w:lang w:val="et-EE"/>
              </w:rPr>
              <w:t>)</w:t>
            </w:r>
          </w:p>
        </w:tc>
        <w:tc>
          <w:tcPr>
            <w:tcW w:w="1383" w:type="dxa"/>
            <w:tcBorders>
              <w:top w:val="nil"/>
              <w:left w:val="nil"/>
              <w:bottom w:val="nil"/>
              <w:right w:val="nil"/>
            </w:tcBorders>
            <w:vAlign w:val="bottom"/>
          </w:tcPr>
          <w:p w14:paraId="674A9F69" w14:textId="1B62D97D" w:rsidR="009C06E2" w:rsidRDefault="00555531" w:rsidP="009C06E2">
            <w:pPr>
              <w:jc w:val="right"/>
              <w:rPr>
                <w:szCs w:val="16"/>
              </w:rPr>
            </w:pPr>
            <w:r>
              <w:rPr>
                <w:szCs w:val="16"/>
              </w:rPr>
              <w:t>28 446</w:t>
            </w:r>
          </w:p>
        </w:tc>
        <w:tc>
          <w:tcPr>
            <w:tcW w:w="1384" w:type="dxa"/>
            <w:tcBorders>
              <w:top w:val="nil"/>
              <w:left w:val="nil"/>
              <w:bottom w:val="nil"/>
              <w:right w:val="nil"/>
            </w:tcBorders>
            <w:vAlign w:val="bottom"/>
          </w:tcPr>
          <w:p w14:paraId="34D25E14" w14:textId="44CDD2BD" w:rsidR="009C06E2" w:rsidRDefault="000A35E8" w:rsidP="009C06E2">
            <w:pPr>
              <w:jc w:val="right"/>
              <w:rPr>
                <w:szCs w:val="16"/>
              </w:rPr>
            </w:pPr>
            <w:r>
              <w:rPr>
                <w:szCs w:val="16"/>
              </w:rPr>
              <w:t>19 453</w:t>
            </w:r>
          </w:p>
        </w:tc>
      </w:tr>
      <w:tr w:rsidR="009C06E2" w14:paraId="6FE32BF0" w14:textId="77777777" w:rsidTr="005F62CD">
        <w:tc>
          <w:tcPr>
            <w:tcW w:w="6519" w:type="dxa"/>
            <w:tcBorders>
              <w:top w:val="nil"/>
              <w:left w:val="nil"/>
              <w:right w:val="nil"/>
            </w:tcBorders>
          </w:tcPr>
          <w:p w14:paraId="3566974D" w14:textId="77777777" w:rsidR="009C06E2" w:rsidRDefault="009C06E2" w:rsidP="009C06E2">
            <w:pPr>
              <w:jc w:val="both"/>
              <w:rPr>
                <w:lang w:val="et-EE"/>
              </w:rPr>
            </w:pPr>
            <w:r>
              <w:rPr>
                <w:lang w:val="et-EE"/>
              </w:rPr>
              <w:t xml:space="preserve">Muud tulud majandustegevusest </w:t>
            </w:r>
          </w:p>
        </w:tc>
        <w:tc>
          <w:tcPr>
            <w:tcW w:w="1383" w:type="dxa"/>
            <w:tcBorders>
              <w:top w:val="nil"/>
              <w:left w:val="nil"/>
              <w:right w:val="nil"/>
            </w:tcBorders>
          </w:tcPr>
          <w:p w14:paraId="3BC72650" w14:textId="0E72C7D5" w:rsidR="009C06E2" w:rsidRDefault="00146349" w:rsidP="00930B8C">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w:t>
            </w:r>
            <w:r w:rsidR="00930B8C">
              <w:rPr>
                <w:rFonts w:ascii="Times New Roman" w:hAnsi="Times New Roman"/>
                <w:lang w:val="et-EE"/>
              </w:rPr>
              <w:t>3 65</w:t>
            </w:r>
            <w:r w:rsidR="00246377">
              <w:rPr>
                <w:rFonts w:ascii="Times New Roman" w:hAnsi="Times New Roman"/>
                <w:lang w:val="et-EE"/>
              </w:rPr>
              <w:t>3</w:t>
            </w:r>
          </w:p>
        </w:tc>
        <w:tc>
          <w:tcPr>
            <w:tcW w:w="1384" w:type="dxa"/>
            <w:tcBorders>
              <w:top w:val="nil"/>
              <w:left w:val="nil"/>
              <w:right w:val="nil"/>
            </w:tcBorders>
          </w:tcPr>
          <w:p w14:paraId="62158D86" w14:textId="6B8AD3CB" w:rsidR="009C06E2" w:rsidRDefault="000A35E8" w:rsidP="009C06E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12 502</w:t>
            </w:r>
          </w:p>
        </w:tc>
      </w:tr>
      <w:tr w:rsidR="009C06E2" w14:paraId="7E2901CF" w14:textId="77777777" w:rsidTr="005F62CD">
        <w:tc>
          <w:tcPr>
            <w:tcW w:w="6519" w:type="dxa"/>
            <w:tcBorders>
              <w:top w:val="single" w:sz="4" w:space="0" w:color="auto"/>
              <w:left w:val="nil"/>
              <w:bottom w:val="single" w:sz="12" w:space="0" w:color="auto"/>
              <w:right w:val="nil"/>
            </w:tcBorders>
          </w:tcPr>
          <w:p w14:paraId="7919835B" w14:textId="77777777" w:rsidR="009C06E2" w:rsidRDefault="009C06E2" w:rsidP="009C06E2">
            <w:pPr>
              <w:pStyle w:val="Registripealkiri"/>
              <w:jc w:val="both"/>
              <w:rPr>
                <w:b/>
                <w:bCs/>
                <w:lang w:val="et-EE"/>
              </w:rPr>
            </w:pPr>
            <w:r>
              <w:rPr>
                <w:b/>
                <w:bCs/>
                <w:lang w:val="et-EE"/>
              </w:rPr>
              <w:t>Kokku tulud kaupade ja teenuste müügist</w:t>
            </w:r>
          </w:p>
        </w:tc>
        <w:tc>
          <w:tcPr>
            <w:tcW w:w="1383" w:type="dxa"/>
            <w:tcBorders>
              <w:top w:val="single" w:sz="4" w:space="0" w:color="auto"/>
              <w:left w:val="nil"/>
              <w:bottom w:val="single" w:sz="12" w:space="0" w:color="auto"/>
              <w:right w:val="nil"/>
            </w:tcBorders>
          </w:tcPr>
          <w:p w14:paraId="62D12CEC" w14:textId="1D0A28B8" w:rsidR="009C06E2" w:rsidRDefault="009C06E2" w:rsidP="00AF0CE4">
            <w:pPr>
              <w:jc w:val="right"/>
              <w:rPr>
                <w:b/>
                <w:bCs/>
                <w:lang w:val="et-EE"/>
              </w:rPr>
            </w:pPr>
            <w:r>
              <w:rPr>
                <w:b/>
                <w:bCs/>
                <w:lang w:val="et-EE"/>
              </w:rPr>
              <w:t>1</w:t>
            </w:r>
            <w:r w:rsidR="00AF0CE4">
              <w:rPr>
                <w:b/>
                <w:bCs/>
                <w:lang w:val="et-EE"/>
              </w:rPr>
              <w:t> 241 161</w:t>
            </w:r>
          </w:p>
        </w:tc>
        <w:tc>
          <w:tcPr>
            <w:tcW w:w="1384" w:type="dxa"/>
            <w:tcBorders>
              <w:top w:val="single" w:sz="4" w:space="0" w:color="auto"/>
              <w:left w:val="nil"/>
              <w:bottom w:val="single" w:sz="12" w:space="0" w:color="auto"/>
              <w:right w:val="nil"/>
            </w:tcBorders>
          </w:tcPr>
          <w:p w14:paraId="0DB5451C" w14:textId="11D94C76" w:rsidR="009C06E2" w:rsidRDefault="009C06E2" w:rsidP="000A35E8">
            <w:pPr>
              <w:jc w:val="right"/>
              <w:rPr>
                <w:b/>
                <w:bCs/>
                <w:lang w:val="et-EE"/>
              </w:rPr>
            </w:pPr>
            <w:r>
              <w:rPr>
                <w:b/>
                <w:bCs/>
                <w:lang w:val="et-EE"/>
              </w:rPr>
              <w:t>1</w:t>
            </w:r>
            <w:r w:rsidR="000A35E8">
              <w:rPr>
                <w:b/>
                <w:bCs/>
                <w:lang w:val="et-EE"/>
              </w:rPr>
              <w:t> 194 960</w:t>
            </w:r>
          </w:p>
        </w:tc>
      </w:tr>
    </w:tbl>
    <w:p w14:paraId="06375CB6" w14:textId="77777777" w:rsidR="00254D9B" w:rsidRDefault="00254D9B">
      <w:pPr>
        <w:pStyle w:val="Taandegakehatekst"/>
        <w:tabs>
          <w:tab w:val="left" w:pos="8460"/>
        </w:tabs>
        <w:rPr>
          <w:lang w:val="et-EE"/>
        </w:rPr>
      </w:pPr>
      <w:r>
        <w:rPr>
          <w:lang w:val="et-EE"/>
        </w:rPr>
        <w:t>Riigilõivu makstakse omavalitsuse poolt teostatavate toimingute eest, nt ehitusloa väljastamine, vallasekretäri tõestamistoimingud ja majandusregistri toimingud.</w:t>
      </w:r>
    </w:p>
    <w:p w14:paraId="14EC64FF" w14:textId="77777777" w:rsidR="00254D9B" w:rsidRDefault="00254D9B">
      <w:pPr>
        <w:jc w:val="both"/>
        <w:rPr>
          <w:lang w:val="et-EE"/>
        </w:rPr>
      </w:pPr>
    </w:p>
    <w:tbl>
      <w:tblPr>
        <w:tblW w:w="9286" w:type="dxa"/>
        <w:tblLook w:val="0000" w:firstRow="0" w:lastRow="0" w:firstColumn="0" w:lastColumn="0" w:noHBand="0" w:noVBand="0"/>
      </w:tblPr>
      <w:tblGrid>
        <w:gridCol w:w="6408"/>
        <w:gridCol w:w="1548"/>
        <w:gridCol w:w="1330"/>
      </w:tblGrid>
      <w:tr w:rsidR="00254D9B" w14:paraId="5C2CACD7" w14:textId="77777777">
        <w:tc>
          <w:tcPr>
            <w:tcW w:w="6408" w:type="dxa"/>
            <w:tcBorders>
              <w:top w:val="single" w:sz="12" w:space="0" w:color="auto"/>
              <w:left w:val="nil"/>
              <w:bottom w:val="single" w:sz="4" w:space="0" w:color="auto"/>
              <w:right w:val="nil"/>
            </w:tcBorders>
          </w:tcPr>
          <w:p w14:paraId="4BEB4AED" w14:textId="77777777" w:rsidR="00254D9B" w:rsidRDefault="00254D9B">
            <w:pPr>
              <w:jc w:val="both"/>
              <w:rPr>
                <w:lang w:val="et-EE"/>
              </w:rPr>
            </w:pPr>
            <w:r>
              <w:rPr>
                <w:lang w:val="et-EE"/>
              </w:rPr>
              <w:t>Elamu- ja kommunaaltegevuse tulud</w:t>
            </w:r>
          </w:p>
        </w:tc>
        <w:tc>
          <w:tcPr>
            <w:tcW w:w="1548" w:type="dxa"/>
            <w:tcBorders>
              <w:top w:val="single" w:sz="12" w:space="0" w:color="auto"/>
              <w:left w:val="nil"/>
              <w:bottom w:val="single" w:sz="4" w:space="0" w:color="auto"/>
              <w:right w:val="nil"/>
            </w:tcBorders>
            <w:vAlign w:val="bottom"/>
          </w:tcPr>
          <w:p w14:paraId="1CA63A18" w14:textId="43EB366E" w:rsidR="00254D9B" w:rsidRDefault="00254D9B" w:rsidP="009433B5">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9433B5">
              <w:rPr>
                <w:rFonts w:ascii="Times New Roman" w:hAnsi="Times New Roman"/>
                <w:b/>
                <w:bCs/>
                <w:szCs w:val="16"/>
              </w:rPr>
              <w:t>7</w:t>
            </w:r>
          </w:p>
        </w:tc>
        <w:tc>
          <w:tcPr>
            <w:tcW w:w="1330" w:type="dxa"/>
            <w:tcBorders>
              <w:top w:val="single" w:sz="12" w:space="0" w:color="auto"/>
              <w:left w:val="nil"/>
              <w:bottom w:val="single" w:sz="4" w:space="0" w:color="auto"/>
              <w:right w:val="nil"/>
            </w:tcBorders>
          </w:tcPr>
          <w:p w14:paraId="300F75F3" w14:textId="539A9516" w:rsidR="00254D9B" w:rsidRDefault="00254D9B" w:rsidP="009433B5">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9492A">
              <w:rPr>
                <w:rFonts w:ascii="Times New Roman" w:hAnsi="Times New Roman"/>
                <w:b/>
                <w:bCs/>
                <w:lang w:val="et-EE"/>
              </w:rPr>
              <w:t>1</w:t>
            </w:r>
            <w:r w:rsidR="009433B5">
              <w:rPr>
                <w:rFonts w:ascii="Times New Roman" w:hAnsi="Times New Roman"/>
                <w:b/>
                <w:bCs/>
                <w:lang w:val="et-EE"/>
              </w:rPr>
              <w:t>6</w:t>
            </w:r>
          </w:p>
        </w:tc>
      </w:tr>
      <w:tr w:rsidR="00AF234F" w14:paraId="035FBAA4" w14:textId="77777777">
        <w:tc>
          <w:tcPr>
            <w:tcW w:w="6408" w:type="dxa"/>
            <w:tcBorders>
              <w:left w:val="nil"/>
              <w:bottom w:val="nil"/>
              <w:right w:val="nil"/>
            </w:tcBorders>
          </w:tcPr>
          <w:p w14:paraId="38EF8B79" w14:textId="77777777" w:rsidR="00AF234F" w:rsidRDefault="00AF234F" w:rsidP="00AF234F">
            <w:pPr>
              <w:jc w:val="both"/>
              <w:rPr>
                <w:lang w:val="et-EE"/>
              </w:rPr>
            </w:pPr>
            <w:r>
              <w:rPr>
                <w:lang w:val="et-EE"/>
              </w:rPr>
              <w:t>Tulu vee- ja kanalisatsiooniteenustest</w:t>
            </w:r>
          </w:p>
        </w:tc>
        <w:tc>
          <w:tcPr>
            <w:tcW w:w="1548" w:type="dxa"/>
            <w:tcBorders>
              <w:left w:val="nil"/>
              <w:bottom w:val="nil"/>
              <w:right w:val="nil"/>
            </w:tcBorders>
          </w:tcPr>
          <w:p w14:paraId="58C672DA" w14:textId="5BE3AF64" w:rsidR="00AF234F" w:rsidRDefault="00CA055B" w:rsidP="007065BF">
            <w:pPr>
              <w:jc w:val="right"/>
              <w:rPr>
                <w:lang w:val="et-EE"/>
              </w:rPr>
            </w:pPr>
            <w:r>
              <w:rPr>
                <w:lang w:val="et-EE"/>
              </w:rPr>
              <w:t>4</w:t>
            </w:r>
            <w:r w:rsidR="007065BF">
              <w:rPr>
                <w:lang w:val="et-EE"/>
              </w:rPr>
              <w:t>51 717</w:t>
            </w:r>
          </w:p>
        </w:tc>
        <w:tc>
          <w:tcPr>
            <w:tcW w:w="1330" w:type="dxa"/>
            <w:tcBorders>
              <w:left w:val="nil"/>
              <w:bottom w:val="nil"/>
              <w:right w:val="nil"/>
            </w:tcBorders>
          </w:tcPr>
          <w:p w14:paraId="5031037D" w14:textId="28C572B1" w:rsidR="00AF234F" w:rsidRDefault="009433B5" w:rsidP="00AF234F">
            <w:pPr>
              <w:jc w:val="right"/>
              <w:rPr>
                <w:lang w:val="et-EE"/>
              </w:rPr>
            </w:pPr>
            <w:r>
              <w:rPr>
                <w:lang w:val="et-EE"/>
              </w:rPr>
              <w:t>418 651</w:t>
            </w:r>
          </w:p>
        </w:tc>
      </w:tr>
      <w:tr w:rsidR="00AF234F" w14:paraId="005F35CD" w14:textId="77777777">
        <w:tc>
          <w:tcPr>
            <w:tcW w:w="6408" w:type="dxa"/>
            <w:tcBorders>
              <w:left w:val="nil"/>
              <w:bottom w:val="nil"/>
              <w:right w:val="nil"/>
            </w:tcBorders>
          </w:tcPr>
          <w:p w14:paraId="0A87CC18" w14:textId="77777777" w:rsidR="00AF234F" w:rsidRDefault="00AF234F" w:rsidP="00AF234F">
            <w:pPr>
              <w:jc w:val="both"/>
              <w:rPr>
                <w:lang w:val="et-EE"/>
              </w:rPr>
            </w:pPr>
            <w:r>
              <w:rPr>
                <w:lang w:val="et-EE"/>
              </w:rPr>
              <w:t>Tulu soojuse ja kütte müügist</w:t>
            </w:r>
          </w:p>
        </w:tc>
        <w:tc>
          <w:tcPr>
            <w:tcW w:w="1548" w:type="dxa"/>
            <w:tcBorders>
              <w:left w:val="nil"/>
              <w:bottom w:val="nil"/>
              <w:right w:val="nil"/>
            </w:tcBorders>
          </w:tcPr>
          <w:p w14:paraId="16AD7622" w14:textId="548A3F80" w:rsidR="00AF234F" w:rsidRDefault="007065BF" w:rsidP="00AF234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57 973</w:t>
            </w:r>
          </w:p>
        </w:tc>
        <w:tc>
          <w:tcPr>
            <w:tcW w:w="1330" w:type="dxa"/>
            <w:tcBorders>
              <w:left w:val="nil"/>
              <w:bottom w:val="nil"/>
              <w:right w:val="nil"/>
            </w:tcBorders>
          </w:tcPr>
          <w:p w14:paraId="1799BFC9" w14:textId="4CADE504" w:rsidR="00AF234F" w:rsidRDefault="009433B5" w:rsidP="00AF234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50 541</w:t>
            </w:r>
          </w:p>
        </w:tc>
      </w:tr>
      <w:tr w:rsidR="00AF234F" w14:paraId="30A05907" w14:textId="77777777">
        <w:tc>
          <w:tcPr>
            <w:tcW w:w="6408" w:type="dxa"/>
            <w:tcBorders>
              <w:top w:val="nil"/>
              <w:left w:val="nil"/>
              <w:bottom w:val="nil"/>
              <w:right w:val="nil"/>
            </w:tcBorders>
          </w:tcPr>
          <w:p w14:paraId="5F9F9A4A" w14:textId="77777777" w:rsidR="00AF234F" w:rsidRDefault="00AF234F" w:rsidP="00AF234F">
            <w:pPr>
              <w:jc w:val="both"/>
              <w:rPr>
                <w:lang w:val="et-EE"/>
              </w:rPr>
            </w:pPr>
            <w:r>
              <w:rPr>
                <w:lang w:val="et-EE"/>
              </w:rPr>
              <w:t>Muu tulu elamu- ja kommunaaltegevusest</w:t>
            </w:r>
          </w:p>
        </w:tc>
        <w:tc>
          <w:tcPr>
            <w:tcW w:w="1548" w:type="dxa"/>
            <w:tcBorders>
              <w:top w:val="nil"/>
              <w:left w:val="nil"/>
              <w:bottom w:val="nil"/>
              <w:right w:val="nil"/>
            </w:tcBorders>
          </w:tcPr>
          <w:p w14:paraId="08EEF828" w14:textId="1AECBBED" w:rsidR="00AF234F" w:rsidRDefault="007065BF" w:rsidP="00E4544D">
            <w:pPr>
              <w:jc w:val="right"/>
              <w:rPr>
                <w:lang w:val="et-EE"/>
              </w:rPr>
            </w:pPr>
            <w:r>
              <w:rPr>
                <w:lang w:val="et-EE"/>
              </w:rPr>
              <w:t>36 151</w:t>
            </w:r>
          </w:p>
        </w:tc>
        <w:tc>
          <w:tcPr>
            <w:tcW w:w="1330" w:type="dxa"/>
            <w:tcBorders>
              <w:top w:val="nil"/>
              <w:left w:val="nil"/>
              <w:bottom w:val="nil"/>
              <w:right w:val="nil"/>
            </w:tcBorders>
          </w:tcPr>
          <w:p w14:paraId="52B2CE47" w14:textId="3999D0B3" w:rsidR="00AF234F" w:rsidRDefault="009433B5" w:rsidP="00AF234F">
            <w:pPr>
              <w:jc w:val="right"/>
              <w:rPr>
                <w:lang w:val="et-EE"/>
              </w:rPr>
            </w:pPr>
            <w:r>
              <w:rPr>
                <w:lang w:val="et-EE"/>
              </w:rPr>
              <w:t>38 447</w:t>
            </w:r>
          </w:p>
        </w:tc>
      </w:tr>
      <w:tr w:rsidR="00AF234F" w14:paraId="275B5686" w14:textId="77777777">
        <w:tc>
          <w:tcPr>
            <w:tcW w:w="6408" w:type="dxa"/>
            <w:tcBorders>
              <w:top w:val="nil"/>
              <w:left w:val="nil"/>
              <w:bottom w:val="nil"/>
              <w:right w:val="nil"/>
            </w:tcBorders>
          </w:tcPr>
          <w:p w14:paraId="12843637" w14:textId="77777777" w:rsidR="00AF234F" w:rsidRDefault="00AF234F" w:rsidP="00AF234F">
            <w:pPr>
              <w:jc w:val="both"/>
              <w:rPr>
                <w:lang w:val="et-EE"/>
              </w:rPr>
            </w:pPr>
            <w:r>
              <w:rPr>
                <w:lang w:val="et-EE"/>
              </w:rPr>
              <w:t>Tulu elektrienergia müügist</w:t>
            </w:r>
          </w:p>
        </w:tc>
        <w:tc>
          <w:tcPr>
            <w:tcW w:w="1548" w:type="dxa"/>
            <w:tcBorders>
              <w:top w:val="nil"/>
              <w:left w:val="nil"/>
              <w:bottom w:val="nil"/>
              <w:right w:val="nil"/>
            </w:tcBorders>
          </w:tcPr>
          <w:p w14:paraId="75209932" w14:textId="2B52A176" w:rsidR="00AF234F" w:rsidRDefault="00AF234F" w:rsidP="007065BF">
            <w:pPr>
              <w:jc w:val="right"/>
              <w:rPr>
                <w:lang w:val="et-EE"/>
              </w:rPr>
            </w:pPr>
            <w:r>
              <w:rPr>
                <w:lang w:val="et-EE"/>
              </w:rPr>
              <w:t xml:space="preserve">1 </w:t>
            </w:r>
            <w:r w:rsidR="007065BF">
              <w:rPr>
                <w:lang w:val="et-EE"/>
              </w:rPr>
              <w:t>357</w:t>
            </w:r>
          </w:p>
        </w:tc>
        <w:tc>
          <w:tcPr>
            <w:tcW w:w="1330" w:type="dxa"/>
            <w:tcBorders>
              <w:top w:val="nil"/>
              <w:left w:val="nil"/>
              <w:bottom w:val="nil"/>
              <w:right w:val="nil"/>
            </w:tcBorders>
          </w:tcPr>
          <w:p w14:paraId="7EA1FC5C" w14:textId="3FD6CD7D" w:rsidR="00AF234F" w:rsidRDefault="00AF234F" w:rsidP="009433B5">
            <w:pPr>
              <w:jc w:val="right"/>
              <w:rPr>
                <w:lang w:val="et-EE"/>
              </w:rPr>
            </w:pPr>
            <w:r>
              <w:rPr>
                <w:lang w:val="et-EE"/>
              </w:rPr>
              <w:t>1 9</w:t>
            </w:r>
            <w:r w:rsidR="009433B5">
              <w:rPr>
                <w:lang w:val="et-EE"/>
              </w:rPr>
              <w:t>23</w:t>
            </w:r>
          </w:p>
        </w:tc>
      </w:tr>
      <w:tr w:rsidR="00AF234F" w14:paraId="5834BEB2" w14:textId="77777777">
        <w:tc>
          <w:tcPr>
            <w:tcW w:w="6408" w:type="dxa"/>
            <w:tcBorders>
              <w:top w:val="single" w:sz="4" w:space="0" w:color="auto"/>
              <w:left w:val="nil"/>
              <w:bottom w:val="single" w:sz="12" w:space="0" w:color="auto"/>
              <w:right w:val="nil"/>
            </w:tcBorders>
          </w:tcPr>
          <w:p w14:paraId="76132B51" w14:textId="77777777" w:rsidR="00AF234F" w:rsidRDefault="00AF234F" w:rsidP="00AF234F">
            <w:pPr>
              <w:pStyle w:val="Default"/>
              <w:jc w:val="both"/>
              <w:rPr>
                <w:b/>
                <w:bCs/>
                <w:lang w:val="et-EE"/>
              </w:rPr>
            </w:pPr>
            <w:r>
              <w:rPr>
                <w:b/>
                <w:bCs/>
                <w:lang w:val="et-EE"/>
              </w:rPr>
              <w:t>Kokku</w:t>
            </w:r>
          </w:p>
        </w:tc>
        <w:tc>
          <w:tcPr>
            <w:tcW w:w="1548" w:type="dxa"/>
            <w:tcBorders>
              <w:top w:val="single" w:sz="4" w:space="0" w:color="auto"/>
              <w:left w:val="nil"/>
              <w:bottom w:val="single" w:sz="12" w:space="0" w:color="auto"/>
              <w:right w:val="nil"/>
            </w:tcBorders>
          </w:tcPr>
          <w:p w14:paraId="5871BE0E" w14:textId="667A0C50" w:rsidR="00AF234F" w:rsidRDefault="00CA323D" w:rsidP="00AF234F">
            <w:pPr>
              <w:jc w:val="right"/>
              <w:rPr>
                <w:b/>
                <w:bCs/>
                <w:lang w:val="et-EE"/>
              </w:rPr>
            </w:pPr>
            <w:r>
              <w:rPr>
                <w:b/>
                <w:bCs/>
                <w:lang w:val="et-EE"/>
              </w:rPr>
              <w:t>547 198</w:t>
            </w:r>
          </w:p>
        </w:tc>
        <w:tc>
          <w:tcPr>
            <w:tcW w:w="1330" w:type="dxa"/>
            <w:tcBorders>
              <w:top w:val="single" w:sz="4" w:space="0" w:color="auto"/>
              <w:left w:val="nil"/>
              <w:bottom w:val="single" w:sz="12" w:space="0" w:color="auto"/>
              <w:right w:val="nil"/>
            </w:tcBorders>
          </w:tcPr>
          <w:p w14:paraId="1E951434" w14:textId="1C3C8F6D" w:rsidR="00AF234F" w:rsidRDefault="009433B5" w:rsidP="00AF234F">
            <w:pPr>
              <w:jc w:val="right"/>
              <w:rPr>
                <w:b/>
                <w:bCs/>
                <w:lang w:val="et-EE"/>
              </w:rPr>
            </w:pPr>
            <w:r>
              <w:rPr>
                <w:b/>
                <w:bCs/>
                <w:lang w:val="et-EE"/>
              </w:rPr>
              <w:t>509 562</w:t>
            </w:r>
          </w:p>
        </w:tc>
      </w:tr>
    </w:tbl>
    <w:p w14:paraId="7A848827" w14:textId="77777777" w:rsidR="00254D9B" w:rsidRDefault="00254D9B">
      <w:pPr>
        <w:jc w:val="both"/>
        <w:rPr>
          <w:lang w:val="et-EE"/>
        </w:rPr>
      </w:pPr>
    </w:p>
    <w:tbl>
      <w:tblPr>
        <w:tblW w:w="9286" w:type="dxa"/>
        <w:tblLook w:val="0000" w:firstRow="0" w:lastRow="0" w:firstColumn="0" w:lastColumn="0" w:noHBand="0" w:noVBand="0"/>
      </w:tblPr>
      <w:tblGrid>
        <w:gridCol w:w="6594"/>
        <w:gridCol w:w="1346"/>
        <w:gridCol w:w="1346"/>
      </w:tblGrid>
      <w:tr w:rsidR="00254D9B" w14:paraId="63421F9C" w14:textId="77777777">
        <w:tc>
          <w:tcPr>
            <w:tcW w:w="6594" w:type="dxa"/>
            <w:tcBorders>
              <w:top w:val="single" w:sz="12" w:space="0" w:color="auto"/>
              <w:left w:val="nil"/>
              <w:bottom w:val="single" w:sz="4" w:space="0" w:color="auto"/>
              <w:right w:val="nil"/>
            </w:tcBorders>
          </w:tcPr>
          <w:p w14:paraId="49684A09" w14:textId="77777777" w:rsidR="00254D9B" w:rsidRDefault="00254D9B">
            <w:pPr>
              <w:jc w:val="both"/>
              <w:rPr>
                <w:lang w:val="et-EE"/>
              </w:rPr>
            </w:pPr>
            <w:r>
              <w:rPr>
                <w:lang w:val="et-EE"/>
              </w:rPr>
              <w:t>Tulud haridusalasest tegevusest</w:t>
            </w:r>
          </w:p>
        </w:tc>
        <w:tc>
          <w:tcPr>
            <w:tcW w:w="1346" w:type="dxa"/>
            <w:tcBorders>
              <w:top w:val="single" w:sz="12" w:space="0" w:color="auto"/>
              <w:left w:val="nil"/>
              <w:bottom w:val="single" w:sz="4" w:space="0" w:color="auto"/>
              <w:right w:val="nil"/>
            </w:tcBorders>
          </w:tcPr>
          <w:p w14:paraId="40ED1D80" w14:textId="4A0F07F9" w:rsidR="00254D9B" w:rsidRDefault="00254D9B" w:rsidP="005F1139">
            <w:pPr>
              <w:jc w:val="right"/>
              <w:rPr>
                <w:b/>
                <w:bCs/>
                <w:lang w:val="et-EE"/>
              </w:rPr>
            </w:pPr>
            <w:r>
              <w:rPr>
                <w:b/>
                <w:bCs/>
                <w:lang w:val="et-EE"/>
              </w:rPr>
              <w:t>201</w:t>
            </w:r>
            <w:r w:rsidR="005F1139">
              <w:rPr>
                <w:b/>
                <w:bCs/>
                <w:lang w:val="et-EE"/>
              </w:rPr>
              <w:t>7</w:t>
            </w:r>
          </w:p>
        </w:tc>
        <w:tc>
          <w:tcPr>
            <w:tcW w:w="1346" w:type="dxa"/>
            <w:tcBorders>
              <w:top w:val="single" w:sz="12" w:space="0" w:color="auto"/>
              <w:left w:val="nil"/>
              <w:bottom w:val="single" w:sz="4" w:space="0" w:color="auto"/>
              <w:right w:val="nil"/>
            </w:tcBorders>
          </w:tcPr>
          <w:p w14:paraId="6391965B" w14:textId="1FEF9CF9" w:rsidR="00254D9B" w:rsidRDefault="00254D9B" w:rsidP="005F1139">
            <w:pPr>
              <w:jc w:val="right"/>
              <w:rPr>
                <w:b/>
                <w:bCs/>
                <w:lang w:val="et-EE"/>
              </w:rPr>
            </w:pPr>
            <w:r>
              <w:rPr>
                <w:b/>
                <w:bCs/>
                <w:lang w:val="et-EE"/>
              </w:rPr>
              <w:t>20</w:t>
            </w:r>
            <w:r w:rsidR="00B50D46">
              <w:rPr>
                <w:b/>
                <w:bCs/>
                <w:lang w:val="et-EE"/>
              </w:rPr>
              <w:t>1</w:t>
            </w:r>
            <w:r w:rsidR="005F1139">
              <w:rPr>
                <w:b/>
                <w:bCs/>
                <w:lang w:val="et-EE"/>
              </w:rPr>
              <w:t>6</w:t>
            </w:r>
          </w:p>
        </w:tc>
      </w:tr>
      <w:tr w:rsidR="0043104E" w14:paraId="44C3C926" w14:textId="77777777">
        <w:tc>
          <w:tcPr>
            <w:tcW w:w="6594" w:type="dxa"/>
            <w:tcBorders>
              <w:left w:val="nil"/>
              <w:bottom w:val="nil"/>
              <w:right w:val="nil"/>
            </w:tcBorders>
          </w:tcPr>
          <w:p w14:paraId="7AC39BDB" w14:textId="77777777" w:rsidR="0043104E" w:rsidRDefault="0043104E" w:rsidP="0043104E">
            <w:pPr>
              <w:jc w:val="both"/>
              <w:rPr>
                <w:lang w:val="et-EE"/>
              </w:rPr>
            </w:pPr>
            <w:r>
              <w:rPr>
                <w:lang w:val="et-EE"/>
              </w:rPr>
              <w:t>Koolieelsete lasteasutuste kohatasu</w:t>
            </w:r>
          </w:p>
        </w:tc>
        <w:tc>
          <w:tcPr>
            <w:tcW w:w="1346" w:type="dxa"/>
            <w:tcBorders>
              <w:left w:val="nil"/>
              <w:bottom w:val="nil"/>
              <w:right w:val="nil"/>
            </w:tcBorders>
            <w:vAlign w:val="bottom"/>
          </w:tcPr>
          <w:p w14:paraId="3D3F07E3" w14:textId="681778C2" w:rsidR="0043104E" w:rsidRDefault="00A34284" w:rsidP="00FC493B">
            <w:pPr>
              <w:jc w:val="right"/>
              <w:rPr>
                <w:szCs w:val="16"/>
              </w:rPr>
            </w:pPr>
            <w:r>
              <w:rPr>
                <w:szCs w:val="16"/>
              </w:rPr>
              <w:t>249 903</w:t>
            </w:r>
          </w:p>
        </w:tc>
        <w:tc>
          <w:tcPr>
            <w:tcW w:w="1346" w:type="dxa"/>
            <w:tcBorders>
              <w:left w:val="nil"/>
              <w:bottom w:val="nil"/>
              <w:right w:val="nil"/>
            </w:tcBorders>
            <w:vAlign w:val="bottom"/>
          </w:tcPr>
          <w:p w14:paraId="361E5586" w14:textId="051F41B7" w:rsidR="0043104E" w:rsidRDefault="005F1139" w:rsidP="0043104E">
            <w:pPr>
              <w:jc w:val="right"/>
              <w:rPr>
                <w:szCs w:val="16"/>
              </w:rPr>
            </w:pPr>
            <w:r>
              <w:rPr>
                <w:szCs w:val="16"/>
              </w:rPr>
              <w:t>211 818</w:t>
            </w:r>
          </w:p>
        </w:tc>
      </w:tr>
      <w:tr w:rsidR="0043104E" w14:paraId="0467BAEB" w14:textId="77777777">
        <w:tc>
          <w:tcPr>
            <w:tcW w:w="6594" w:type="dxa"/>
            <w:tcBorders>
              <w:left w:val="nil"/>
              <w:bottom w:val="nil"/>
              <w:right w:val="nil"/>
            </w:tcBorders>
          </w:tcPr>
          <w:p w14:paraId="26089DFC" w14:textId="77777777" w:rsidR="0043104E" w:rsidRDefault="0043104E" w:rsidP="0043104E">
            <w:pPr>
              <w:jc w:val="both"/>
              <w:rPr>
                <w:lang w:val="et-EE"/>
              </w:rPr>
            </w:pPr>
            <w:r>
              <w:rPr>
                <w:lang w:val="et-EE"/>
              </w:rPr>
              <w:t>Tasu toitlustamiskuludeks</w:t>
            </w:r>
          </w:p>
        </w:tc>
        <w:tc>
          <w:tcPr>
            <w:tcW w:w="1346" w:type="dxa"/>
            <w:tcBorders>
              <w:left w:val="nil"/>
              <w:bottom w:val="nil"/>
              <w:right w:val="nil"/>
            </w:tcBorders>
            <w:vAlign w:val="bottom"/>
          </w:tcPr>
          <w:p w14:paraId="33A18498" w14:textId="0BBC2768" w:rsidR="0043104E" w:rsidRDefault="00CA4E69" w:rsidP="000138AA">
            <w:pPr>
              <w:jc w:val="right"/>
              <w:rPr>
                <w:szCs w:val="16"/>
              </w:rPr>
            </w:pPr>
            <w:r>
              <w:rPr>
                <w:szCs w:val="16"/>
              </w:rPr>
              <w:t>123 121</w:t>
            </w:r>
          </w:p>
        </w:tc>
        <w:tc>
          <w:tcPr>
            <w:tcW w:w="1346" w:type="dxa"/>
            <w:tcBorders>
              <w:left w:val="nil"/>
              <w:bottom w:val="nil"/>
              <w:right w:val="nil"/>
            </w:tcBorders>
            <w:vAlign w:val="bottom"/>
          </w:tcPr>
          <w:p w14:paraId="56688FF6" w14:textId="45FBAB2B" w:rsidR="0043104E" w:rsidRDefault="005F1139" w:rsidP="0043104E">
            <w:pPr>
              <w:jc w:val="right"/>
              <w:rPr>
                <w:szCs w:val="16"/>
              </w:rPr>
            </w:pPr>
            <w:r>
              <w:rPr>
                <w:szCs w:val="16"/>
              </w:rPr>
              <w:t>120 321</w:t>
            </w:r>
          </w:p>
        </w:tc>
      </w:tr>
      <w:tr w:rsidR="0043104E" w14:paraId="0DAD3242" w14:textId="77777777">
        <w:tc>
          <w:tcPr>
            <w:tcW w:w="6594" w:type="dxa"/>
            <w:tcBorders>
              <w:left w:val="nil"/>
              <w:bottom w:val="nil"/>
              <w:right w:val="nil"/>
            </w:tcBorders>
          </w:tcPr>
          <w:p w14:paraId="1A7A8817" w14:textId="77777777" w:rsidR="0043104E" w:rsidRDefault="0043104E" w:rsidP="0043104E">
            <w:pPr>
              <w:jc w:val="both"/>
              <w:rPr>
                <w:lang w:val="et-EE"/>
              </w:rPr>
            </w:pPr>
            <w:r>
              <w:rPr>
                <w:lang w:val="et-EE"/>
              </w:rPr>
              <w:t>Tulu koolitusteenuse osutamisest teistelt omavalitsustelt:</w:t>
            </w:r>
          </w:p>
        </w:tc>
        <w:tc>
          <w:tcPr>
            <w:tcW w:w="1346" w:type="dxa"/>
            <w:tcBorders>
              <w:left w:val="nil"/>
              <w:bottom w:val="nil"/>
              <w:right w:val="nil"/>
            </w:tcBorders>
          </w:tcPr>
          <w:p w14:paraId="69C38F1A" w14:textId="5226A255" w:rsidR="0043104E" w:rsidRDefault="004E7EF6" w:rsidP="00D80D66">
            <w:pPr>
              <w:jc w:val="right"/>
              <w:rPr>
                <w:lang w:val="et-EE"/>
              </w:rPr>
            </w:pPr>
            <w:r>
              <w:rPr>
                <w:lang w:val="et-EE"/>
              </w:rPr>
              <w:t>82 07</w:t>
            </w:r>
            <w:r w:rsidR="00D80D66">
              <w:rPr>
                <w:lang w:val="et-EE"/>
              </w:rPr>
              <w:t>5</w:t>
            </w:r>
          </w:p>
        </w:tc>
        <w:tc>
          <w:tcPr>
            <w:tcW w:w="1346" w:type="dxa"/>
            <w:tcBorders>
              <w:left w:val="nil"/>
              <w:bottom w:val="nil"/>
              <w:right w:val="nil"/>
            </w:tcBorders>
          </w:tcPr>
          <w:p w14:paraId="0E55D3DB" w14:textId="683E927F" w:rsidR="0043104E" w:rsidRDefault="0043104E" w:rsidP="005F1139">
            <w:pPr>
              <w:jc w:val="right"/>
              <w:rPr>
                <w:lang w:val="et-EE"/>
              </w:rPr>
            </w:pPr>
            <w:r>
              <w:rPr>
                <w:lang w:val="et-EE"/>
              </w:rPr>
              <w:t>5</w:t>
            </w:r>
            <w:r w:rsidR="005F1139">
              <w:rPr>
                <w:lang w:val="et-EE"/>
              </w:rPr>
              <w:t>9</w:t>
            </w:r>
            <w:r>
              <w:rPr>
                <w:lang w:val="et-EE"/>
              </w:rPr>
              <w:t xml:space="preserve"> </w:t>
            </w:r>
            <w:r w:rsidR="005F1139">
              <w:rPr>
                <w:lang w:val="et-EE"/>
              </w:rPr>
              <w:t>846</w:t>
            </w:r>
          </w:p>
        </w:tc>
      </w:tr>
      <w:tr w:rsidR="00154B72" w14:paraId="696E10CA" w14:textId="77777777" w:rsidTr="00340FE7">
        <w:tc>
          <w:tcPr>
            <w:tcW w:w="6594" w:type="dxa"/>
            <w:tcBorders>
              <w:left w:val="nil"/>
              <w:bottom w:val="nil"/>
              <w:right w:val="nil"/>
            </w:tcBorders>
          </w:tcPr>
          <w:p w14:paraId="255CA74E" w14:textId="6074F5C3" w:rsidR="00154B72" w:rsidRDefault="00154B72" w:rsidP="00154B72">
            <w:pPr>
              <w:jc w:val="both"/>
              <w:rPr>
                <w:lang w:val="et-EE"/>
              </w:rPr>
            </w:pPr>
            <w:r>
              <w:rPr>
                <w:lang w:val="et-EE"/>
              </w:rPr>
              <w:t>Muu tulu haridusalasest tegevusest</w:t>
            </w:r>
          </w:p>
        </w:tc>
        <w:tc>
          <w:tcPr>
            <w:tcW w:w="1346" w:type="dxa"/>
            <w:tcBorders>
              <w:left w:val="nil"/>
              <w:bottom w:val="nil"/>
              <w:right w:val="nil"/>
            </w:tcBorders>
            <w:vAlign w:val="bottom"/>
          </w:tcPr>
          <w:p w14:paraId="6E8B29DC" w14:textId="0205187A" w:rsidR="00154B72" w:rsidRDefault="00154B72" w:rsidP="00154B72">
            <w:pPr>
              <w:jc w:val="right"/>
              <w:rPr>
                <w:lang w:val="et-EE"/>
              </w:rPr>
            </w:pPr>
            <w:r>
              <w:rPr>
                <w:szCs w:val="16"/>
              </w:rPr>
              <w:t>13 840</w:t>
            </w:r>
          </w:p>
        </w:tc>
        <w:tc>
          <w:tcPr>
            <w:tcW w:w="1346" w:type="dxa"/>
            <w:tcBorders>
              <w:left w:val="nil"/>
              <w:bottom w:val="nil"/>
              <w:right w:val="nil"/>
            </w:tcBorders>
            <w:vAlign w:val="bottom"/>
          </w:tcPr>
          <w:p w14:paraId="6BD1C48C" w14:textId="1888C39C" w:rsidR="00154B72" w:rsidRDefault="00154B72" w:rsidP="00154B72">
            <w:pPr>
              <w:jc w:val="right"/>
              <w:rPr>
                <w:lang w:val="et-EE"/>
              </w:rPr>
            </w:pPr>
            <w:r>
              <w:rPr>
                <w:szCs w:val="16"/>
              </w:rPr>
              <w:t>4 721</w:t>
            </w:r>
          </w:p>
        </w:tc>
      </w:tr>
      <w:tr w:rsidR="00154B72" w14:paraId="7B32B4AB" w14:textId="77777777">
        <w:tc>
          <w:tcPr>
            <w:tcW w:w="6594" w:type="dxa"/>
            <w:tcBorders>
              <w:left w:val="nil"/>
              <w:bottom w:val="nil"/>
              <w:right w:val="nil"/>
            </w:tcBorders>
          </w:tcPr>
          <w:p w14:paraId="486DBC35" w14:textId="77777777" w:rsidR="00154B72" w:rsidRDefault="00154B72" w:rsidP="00154B72">
            <w:pPr>
              <w:jc w:val="both"/>
              <w:rPr>
                <w:lang w:val="et-EE"/>
              </w:rPr>
            </w:pPr>
            <w:r>
              <w:rPr>
                <w:lang w:val="et-EE"/>
              </w:rPr>
              <w:t>Tasu õppematerjali ja muude õppekulude katteks</w:t>
            </w:r>
          </w:p>
        </w:tc>
        <w:tc>
          <w:tcPr>
            <w:tcW w:w="1346" w:type="dxa"/>
            <w:tcBorders>
              <w:left w:val="nil"/>
              <w:bottom w:val="nil"/>
              <w:right w:val="nil"/>
            </w:tcBorders>
          </w:tcPr>
          <w:p w14:paraId="34DA19DE" w14:textId="1063920F" w:rsidR="00154B72" w:rsidRDefault="00154B72" w:rsidP="00154B72">
            <w:pPr>
              <w:jc w:val="right"/>
              <w:rPr>
                <w:lang w:val="et-EE"/>
              </w:rPr>
            </w:pPr>
            <w:r>
              <w:rPr>
                <w:lang w:val="et-EE"/>
              </w:rPr>
              <w:t>805</w:t>
            </w:r>
          </w:p>
        </w:tc>
        <w:tc>
          <w:tcPr>
            <w:tcW w:w="1346" w:type="dxa"/>
            <w:tcBorders>
              <w:left w:val="nil"/>
              <w:bottom w:val="nil"/>
              <w:right w:val="nil"/>
            </w:tcBorders>
          </w:tcPr>
          <w:p w14:paraId="2E1F209B" w14:textId="5A6EF18F" w:rsidR="00154B72" w:rsidRDefault="00154B72" w:rsidP="00154B72">
            <w:pPr>
              <w:jc w:val="right"/>
              <w:rPr>
                <w:lang w:val="et-EE"/>
              </w:rPr>
            </w:pPr>
            <w:r>
              <w:rPr>
                <w:lang w:val="et-EE"/>
              </w:rPr>
              <w:t>1 605</w:t>
            </w:r>
          </w:p>
        </w:tc>
      </w:tr>
      <w:tr w:rsidR="00154B72" w14:paraId="11C32911" w14:textId="77777777">
        <w:tc>
          <w:tcPr>
            <w:tcW w:w="6594" w:type="dxa"/>
            <w:tcBorders>
              <w:top w:val="single" w:sz="4" w:space="0" w:color="auto"/>
              <w:left w:val="nil"/>
              <w:bottom w:val="single" w:sz="12" w:space="0" w:color="auto"/>
              <w:right w:val="nil"/>
            </w:tcBorders>
          </w:tcPr>
          <w:p w14:paraId="3D84C8BC" w14:textId="77777777" w:rsidR="00154B72" w:rsidRDefault="00154B72" w:rsidP="00154B72">
            <w:pPr>
              <w:pStyle w:val="Default"/>
              <w:jc w:val="both"/>
              <w:rPr>
                <w:b/>
                <w:bCs/>
                <w:lang w:val="et-EE"/>
              </w:rPr>
            </w:pPr>
            <w:r>
              <w:rPr>
                <w:b/>
                <w:bCs/>
                <w:lang w:val="et-EE"/>
              </w:rPr>
              <w:t>Kokku</w:t>
            </w:r>
          </w:p>
        </w:tc>
        <w:tc>
          <w:tcPr>
            <w:tcW w:w="1346" w:type="dxa"/>
            <w:tcBorders>
              <w:top w:val="single" w:sz="4" w:space="0" w:color="auto"/>
              <w:left w:val="nil"/>
              <w:bottom w:val="single" w:sz="12" w:space="0" w:color="auto"/>
              <w:right w:val="nil"/>
            </w:tcBorders>
          </w:tcPr>
          <w:p w14:paraId="2A159869" w14:textId="77CFFFF2" w:rsidR="00154B72" w:rsidRDefault="00154B72" w:rsidP="00154B72">
            <w:pPr>
              <w:jc w:val="right"/>
              <w:rPr>
                <w:b/>
                <w:bCs/>
                <w:lang w:val="et-EE"/>
              </w:rPr>
            </w:pPr>
            <w:r>
              <w:rPr>
                <w:b/>
                <w:bCs/>
                <w:lang w:val="et-EE"/>
              </w:rPr>
              <w:t>469 744</w:t>
            </w:r>
          </w:p>
        </w:tc>
        <w:tc>
          <w:tcPr>
            <w:tcW w:w="1346" w:type="dxa"/>
            <w:tcBorders>
              <w:top w:val="single" w:sz="4" w:space="0" w:color="auto"/>
              <w:left w:val="nil"/>
              <w:bottom w:val="single" w:sz="12" w:space="0" w:color="auto"/>
              <w:right w:val="nil"/>
            </w:tcBorders>
          </w:tcPr>
          <w:p w14:paraId="1984ABE5" w14:textId="10A5101D" w:rsidR="00154B72" w:rsidRDefault="00154B72" w:rsidP="00154B72">
            <w:pPr>
              <w:jc w:val="right"/>
              <w:rPr>
                <w:b/>
                <w:bCs/>
                <w:lang w:val="et-EE"/>
              </w:rPr>
            </w:pPr>
            <w:r>
              <w:rPr>
                <w:b/>
                <w:bCs/>
                <w:lang w:val="et-EE"/>
              </w:rPr>
              <w:t>398 311</w:t>
            </w:r>
          </w:p>
        </w:tc>
      </w:tr>
    </w:tbl>
    <w:p w14:paraId="070B1F7C" w14:textId="77777777" w:rsidR="00254D9B" w:rsidRDefault="00254D9B">
      <w:pPr>
        <w:jc w:val="both"/>
        <w:rPr>
          <w:lang w:val="et-EE"/>
        </w:rPr>
      </w:pPr>
    </w:p>
    <w:tbl>
      <w:tblPr>
        <w:tblW w:w="9286" w:type="dxa"/>
        <w:tblLook w:val="0000" w:firstRow="0" w:lastRow="0" w:firstColumn="0" w:lastColumn="0" w:noHBand="0" w:noVBand="0"/>
      </w:tblPr>
      <w:tblGrid>
        <w:gridCol w:w="6536"/>
        <w:gridCol w:w="1355"/>
        <w:gridCol w:w="1395"/>
      </w:tblGrid>
      <w:tr w:rsidR="00185F10" w14:paraId="23325FA7" w14:textId="77777777" w:rsidTr="001F18E2">
        <w:tc>
          <w:tcPr>
            <w:tcW w:w="6536" w:type="dxa"/>
            <w:tcBorders>
              <w:top w:val="single" w:sz="12" w:space="0" w:color="auto"/>
              <w:left w:val="nil"/>
              <w:bottom w:val="single" w:sz="4" w:space="0" w:color="auto"/>
              <w:right w:val="nil"/>
            </w:tcBorders>
          </w:tcPr>
          <w:p w14:paraId="50C39543" w14:textId="77777777" w:rsidR="00185F10" w:rsidRDefault="00185F10" w:rsidP="001F18E2">
            <w:pPr>
              <w:jc w:val="both"/>
              <w:rPr>
                <w:lang w:val="et-EE"/>
              </w:rPr>
            </w:pPr>
            <w:r>
              <w:rPr>
                <w:lang w:val="et-EE"/>
              </w:rPr>
              <w:t>Muu toodete ja teenuste müük</w:t>
            </w:r>
          </w:p>
        </w:tc>
        <w:tc>
          <w:tcPr>
            <w:tcW w:w="1355" w:type="dxa"/>
            <w:tcBorders>
              <w:top w:val="single" w:sz="12" w:space="0" w:color="auto"/>
              <w:left w:val="nil"/>
              <w:bottom w:val="single" w:sz="4" w:space="0" w:color="auto"/>
              <w:right w:val="nil"/>
            </w:tcBorders>
          </w:tcPr>
          <w:p w14:paraId="7A421489" w14:textId="74A661F9" w:rsidR="00185F10" w:rsidRDefault="00185F10" w:rsidP="00264D89">
            <w:pPr>
              <w:jc w:val="right"/>
              <w:rPr>
                <w:b/>
                <w:bCs/>
                <w:lang w:val="et-EE"/>
              </w:rPr>
            </w:pPr>
            <w:r>
              <w:rPr>
                <w:b/>
                <w:bCs/>
                <w:lang w:val="et-EE"/>
              </w:rPr>
              <w:t>201</w:t>
            </w:r>
            <w:r w:rsidR="00264D89">
              <w:rPr>
                <w:b/>
                <w:bCs/>
                <w:lang w:val="et-EE"/>
              </w:rPr>
              <w:t>7</w:t>
            </w:r>
          </w:p>
        </w:tc>
        <w:tc>
          <w:tcPr>
            <w:tcW w:w="1395" w:type="dxa"/>
            <w:tcBorders>
              <w:top w:val="single" w:sz="12" w:space="0" w:color="auto"/>
              <w:left w:val="nil"/>
              <w:bottom w:val="single" w:sz="4" w:space="0" w:color="auto"/>
              <w:right w:val="nil"/>
            </w:tcBorders>
          </w:tcPr>
          <w:p w14:paraId="541ACCDF" w14:textId="26C52F45" w:rsidR="00185F10" w:rsidRDefault="00185F10" w:rsidP="00264D89">
            <w:pPr>
              <w:jc w:val="right"/>
              <w:rPr>
                <w:b/>
                <w:bCs/>
                <w:lang w:val="et-EE"/>
              </w:rPr>
            </w:pPr>
            <w:r>
              <w:rPr>
                <w:b/>
                <w:bCs/>
                <w:lang w:val="et-EE"/>
              </w:rPr>
              <w:t>201</w:t>
            </w:r>
            <w:r w:rsidR="00264D89">
              <w:rPr>
                <w:b/>
                <w:bCs/>
                <w:lang w:val="et-EE"/>
              </w:rPr>
              <w:t>6</w:t>
            </w:r>
          </w:p>
        </w:tc>
      </w:tr>
      <w:tr w:rsidR="00185F10" w14:paraId="2F9FA0C6" w14:textId="77777777" w:rsidTr="001F18E2">
        <w:tc>
          <w:tcPr>
            <w:tcW w:w="6536" w:type="dxa"/>
            <w:tcBorders>
              <w:top w:val="single" w:sz="4" w:space="0" w:color="auto"/>
              <w:left w:val="nil"/>
              <w:bottom w:val="nil"/>
              <w:right w:val="nil"/>
            </w:tcBorders>
          </w:tcPr>
          <w:p w14:paraId="5E8C5EEF" w14:textId="77777777" w:rsidR="00185F10" w:rsidRDefault="00185F10" w:rsidP="001F18E2">
            <w:pPr>
              <w:jc w:val="both"/>
              <w:rPr>
                <w:lang w:val="et-EE"/>
              </w:rPr>
            </w:pPr>
            <w:r>
              <w:rPr>
                <w:lang w:val="et-EE"/>
              </w:rPr>
              <w:t>Osutatud teenused</w:t>
            </w:r>
          </w:p>
        </w:tc>
        <w:tc>
          <w:tcPr>
            <w:tcW w:w="1355" w:type="dxa"/>
            <w:tcBorders>
              <w:top w:val="single" w:sz="4" w:space="0" w:color="auto"/>
              <w:left w:val="nil"/>
              <w:bottom w:val="nil"/>
              <w:right w:val="nil"/>
            </w:tcBorders>
          </w:tcPr>
          <w:p w14:paraId="4A22EBC9" w14:textId="76D63841" w:rsidR="00185F10" w:rsidRDefault="00185F10" w:rsidP="00282153">
            <w:pPr>
              <w:jc w:val="right"/>
              <w:rPr>
                <w:lang w:val="et-EE"/>
              </w:rPr>
            </w:pPr>
            <w:r>
              <w:rPr>
                <w:lang w:val="et-EE"/>
              </w:rPr>
              <w:t xml:space="preserve">   </w:t>
            </w:r>
            <w:r w:rsidR="00282153">
              <w:rPr>
                <w:lang w:val="et-EE"/>
              </w:rPr>
              <w:t>74 229</w:t>
            </w:r>
          </w:p>
        </w:tc>
        <w:tc>
          <w:tcPr>
            <w:tcW w:w="1395" w:type="dxa"/>
            <w:tcBorders>
              <w:top w:val="single" w:sz="4" w:space="0" w:color="auto"/>
              <w:left w:val="nil"/>
              <w:bottom w:val="nil"/>
              <w:right w:val="nil"/>
            </w:tcBorders>
          </w:tcPr>
          <w:p w14:paraId="38BC6C9D" w14:textId="7FD354C3" w:rsidR="00185F10" w:rsidRDefault="00264D89" w:rsidP="00264D89">
            <w:pPr>
              <w:jc w:val="right"/>
              <w:rPr>
                <w:lang w:val="et-EE"/>
              </w:rPr>
            </w:pPr>
            <w:r>
              <w:rPr>
                <w:lang w:val="et-EE"/>
              </w:rPr>
              <w:t xml:space="preserve">      105 505</w:t>
            </w:r>
          </w:p>
        </w:tc>
      </w:tr>
      <w:tr w:rsidR="00185F10" w14:paraId="1E6D40C3" w14:textId="77777777" w:rsidTr="001F18E2">
        <w:tc>
          <w:tcPr>
            <w:tcW w:w="6536" w:type="dxa"/>
            <w:tcBorders>
              <w:top w:val="single" w:sz="4" w:space="0" w:color="auto"/>
              <w:left w:val="nil"/>
              <w:bottom w:val="single" w:sz="12" w:space="0" w:color="auto"/>
              <w:right w:val="nil"/>
            </w:tcBorders>
          </w:tcPr>
          <w:p w14:paraId="19E78853" w14:textId="77777777" w:rsidR="00185F10" w:rsidRDefault="00185F10" w:rsidP="001F18E2">
            <w:pPr>
              <w:pStyle w:val="Default"/>
              <w:jc w:val="both"/>
              <w:rPr>
                <w:b/>
                <w:bCs/>
                <w:lang w:val="et-EE"/>
              </w:rPr>
            </w:pPr>
            <w:r>
              <w:rPr>
                <w:b/>
                <w:bCs/>
                <w:lang w:val="et-EE"/>
              </w:rPr>
              <w:t>Kokku</w:t>
            </w:r>
          </w:p>
        </w:tc>
        <w:tc>
          <w:tcPr>
            <w:tcW w:w="1355" w:type="dxa"/>
            <w:tcBorders>
              <w:top w:val="single" w:sz="4" w:space="0" w:color="auto"/>
              <w:left w:val="nil"/>
              <w:bottom w:val="single" w:sz="12" w:space="0" w:color="auto"/>
              <w:right w:val="nil"/>
            </w:tcBorders>
            <w:vAlign w:val="bottom"/>
          </w:tcPr>
          <w:p w14:paraId="62659B10" w14:textId="54FECA8B" w:rsidR="00185F10" w:rsidRDefault="00282153" w:rsidP="001F18E2">
            <w:pPr>
              <w:jc w:val="right"/>
              <w:rPr>
                <w:b/>
                <w:bCs/>
                <w:szCs w:val="16"/>
              </w:rPr>
            </w:pPr>
            <w:r>
              <w:rPr>
                <w:b/>
                <w:bCs/>
                <w:szCs w:val="16"/>
              </w:rPr>
              <w:t>74 229</w:t>
            </w:r>
          </w:p>
        </w:tc>
        <w:tc>
          <w:tcPr>
            <w:tcW w:w="1395" w:type="dxa"/>
            <w:tcBorders>
              <w:top w:val="single" w:sz="4" w:space="0" w:color="auto"/>
              <w:left w:val="nil"/>
              <w:bottom w:val="single" w:sz="12" w:space="0" w:color="auto"/>
              <w:right w:val="nil"/>
            </w:tcBorders>
            <w:vAlign w:val="bottom"/>
          </w:tcPr>
          <w:p w14:paraId="6EFA9684" w14:textId="4AAB45F4" w:rsidR="00185F10" w:rsidRDefault="00264D89" w:rsidP="001F18E2">
            <w:pPr>
              <w:jc w:val="right"/>
              <w:rPr>
                <w:b/>
                <w:bCs/>
                <w:szCs w:val="16"/>
              </w:rPr>
            </w:pPr>
            <w:r>
              <w:rPr>
                <w:b/>
                <w:bCs/>
                <w:szCs w:val="16"/>
              </w:rPr>
              <w:t>105 505</w:t>
            </w:r>
          </w:p>
        </w:tc>
      </w:tr>
    </w:tbl>
    <w:p w14:paraId="605A4796" w14:textId="77777777" w:rsidR="00185F10" w:rsidRDefault="00185F10">
      <w:pPr>
        <w:jc w:val="both"/>
        <w:rPr>
          <w:lang w:val="et-EE"/>
        </w:rPr>
      </w:pPr>
    </w:p>
    <w:tbl>
      <w:tblPr>
        <w:tblW w:w="9286" w:type="dxa"/>
        <w:tblLook w:val="0000" w:firstRow="0" w:lastRow="0" w:firstColumn="0" w:lastColumn="0" w:noHBand="0" w:noVBand="0"/>
      </w:tblPr>
      <w:tblGrid>
        <w:gridCol w:w="6629"/>
        <w:gridCol w:w="1328"/>
        <w:gridCol w:w="1329"/>
      </w:tblGrid>
      <w:tr w:rsidR="00254D9B" w14:paraId="49196523" w14:textId="77777777">
        <w:tc>
          <w:tcPr>
            <w:tcW w:w="6629" w:type="dxa"/>
            <w:tcBorders>
              <w:top w:val="single" w:sz="12" w:space="0" w:color="auto"/>
              <w:left w:val="nil"/>
              <w:bottom w:val="single" w:sz="4" w:space="0" w:color="auto"/>
              <w:right w:val="nil"/>
            </w:tcBorders>
          </w:tcPr>
          <w:p w14:paraId="02794207" w14:textId="77777777" w:rsidR="00254D9B" w:rsidRDefault="00254D9B">
            <w:pPr>
              <w:jc w:val="both"/>
              <w:rPr>
                <w:lang w:val="et-EE"/>
              </w:rPr>
            </w:pPr>
            <w:r>
              <w:rPr>
                <w:lang w:val="et-EE"/>
              </w:rPr>
              <w:t>Üüri- ja renditulud</w:t>
            </w:r>
          </w:p>
        </w:tc>
        <w:tc>
          <w:tcPr>
            <w:tcW w:w="1328" w:type="dxa"/>
            <w:tcBorders>
              <w:top w:val="single" w:sz="12" w:space="0" w:color="auto"/>
              <w:left w:val="nil"/>
              <w:bottom w:val="single" w:sz="4" w:space="0" w:color="auto"/>
              <w:right w:val="nil"/>
            </w:tcBorders>
          </w:tcPr>
          <w:p w14:paraId="00E6B5AD" w14:textId="3C0D174F" w:rsidR="00254D9B" w:rsidRDefault="00254D9B" w:rsidP="00C12064">
            <w:pPr>
              <w:jc w:val="right"/>
              <w:rPr>
                <w:b/>
                <w:bCs/>
                <w:lang w:val="et-EE"/>
              </w:rPr>
            </w:pPr>
            <w:r>
              <w:rPr>
                <w:b/>
                <w:bCs/>
                <w:lang w:val="et-EE"/>
              </w:rPr>
              <w:t>201</w:t>
            </w:r>
            <w:r w:rsidR="00C12064">
              <w:rPr>
                <w:b/>
                <w:bCs/>
                <w:lang w:val="et-EE"/>
              </w:rPr>
              <w:t>7</w:t>
            </w:r>
          </w:p>
        </w:tc>
        <w:tc>
          <w:tcPr>
            <w:tcW w:w="1329" w:type="dxa"/>
            <w:tcBorders>
              <w:top w:val="single" w:sz="12" w:space="0" w:color="auto"/>
              <w:left w:val="nil"/>
              <w:bottom w:val="single" w:sz="4" w:space="0" w:color="auto"/>
              <w:right w:val="nil"/>
            </w:tcBorders>
          </w:tcPr>
          <w:p w14:paraId="2DD46AFE" w14:textId="30E49FCD" w:rsidR="00254D9B" w:rsidRDefault="00254D9B" w:rsidP="00C12064">
            <w:pPr>
              <w:jc w:val="right"/>
              <w:rPr>
                <w:b/>
                <w:bCs/>
                <w:lang w:val="et-EE"/>
              </w:rPr>
            </w:pPr>
            <w:r>
              <w:rPr>
                <w:b/>
                <w:bCs/>
                <w:lang w:val="et-EE"/>
              </w:rPr>
              <w:t>20</w:t>
            </w:r>
            <w:r w:rsidR="00CA2C77">
              <w:rPr>
                <w:b/>
                <w:bCs/>
                <w:lang w:val="et-EE"/>
              </w:rPr>
              <w:t>1</w:t>
            </w:r>
            <w:r w:rsidR="00C12064">
              <w:rPr>
                <w:b/>
                <w:bCs/>
                <w:lang w:val="et-EE"/>
              </w:rPr>
              <w:t>6</w:t>
            </w:r>
          </w:p>
        </w:tc>
      </w:tr>
      <w:tr w:rsidR="00513417" w14:paraId="0FDF173C" w14:textId="77777777">
        <w:tc>
          <w:tcPr>
            <w:tcW w:w="6629" w:type="dxa"/>
            <w:tcBorders>
              <w:top w:val="nil"/>
              <w:left w:val="nil"/>
              <w:bottom w:val="nil"/>
              <w:right w:val="nil"/>
            </w:tcBorders>
          </w:tcPr>
          <w:p w14:paraId="6E49D8B9" w14:textId="77777777" w:rsidR="00513417" w:rsidRDefault="00513417" w:rsidP="00513417">
            <w:pPr>
              <w:jc w:val="both"/>
              <w:rPr>
                <w:lang w:val="et-EE"/>
              </w:rPr>
            </w:pPr>
            <w:r>
              <w:rPr>
                <w:lang w:val="et-EE"/>
              </w:rPr>
              <w:t>Üür ja rent kinnisvarainvesteeringutelt</w:t>
            </w:r>
          </w:p>
        </w:tc>
        <w:tc>
          <w:tcPr>
            <w:tcW w:w="1328" w:type="dxa"/>
            <w:tcBorders>
              <w:top w:val="nil"/>
              <w:left w:val="nil"/>
              <w:bottom w:val="nil"/>
              <w:right w:val="nil"/>
            </w:tcBorders>
          </w:tcPr>
          <w:p w14:paraId="220C3409" w14:textId="74A2CC47" w:rsidR="00513417" w:rsidRDefault="009E694B" w:rsidP="007046DB">
            <w:pPr>
              <w:jc w:val="right"/>
              <w:rPr>
                <w:lang w:val="et-EE"/>
              </w:rPr>
            </w:pPr>
            <w:r>
              <w:rPr>
                <w:lang w:val="et-EE"/>
              </w:rPr>
              <w:t>31 293</w:t>
            </w:r>
          </w:p>
        </w:tc>
        <w:tc>
          <w:tcPr>
            <w:tcW w:w="1329" w:type="dxa"/>
            <w:tcBorders>
              <w:top w:val="nil"/>
              <w:left w:val="nil"/>
              <w:bottom w:val="nil"/>
              <w:right w:val="nil"/>
            </w:tcBorders>
          </w:tcPr>
          <w:p w14:paraId="4934F671" w14:textId="32DD2A80" w:rsidR="00513417" w:rsidRDefault="00513417" w:rsidP="00C12064">
            <w:pPr>
              <w:jc w:val="right"/>
              <w:rPr>
                <w:lang w:val="et-EE"/>
              </w:rPr>
            </w:pPr>
            <w:r>
              <w:rPr>
                <w:lang w:val="et-EE"/>
              </w:rPr>
              <w:t>2</w:t>
            </w:r>
            <w:r w:rsidR="00C12064">
              <w:rPr>
                <w:lang w:val="et-EE"/>
              </w:rPr>
              <w:t>4 164</w:t>
            </w:r>
          </w:p>
        </w:tc>
      </w:tr>
      <w:tr w:rsidR="00513417" w14:paraId="2358F6CC" w14:textId="77777777">
        <w:tc>
          <w:tcPr>
            <w:tcW w:w="6629" w:type="dxa"/>
            <w:tcBorders>
              <w:top w:val="nil"/>
              <w:left w:val="nil"/>
              <w:bottom w:val="nil"/>
              <w:right w:val="nil"/>
            </w:tcBorders>
          </w:tcPr>
          <w:p w14:paraId="7C8B0587" w14:textId="77777777" w:rsidR="00513417" w:rsidRDefault="00513417" w:rsidP="00513417">
            <w:pPr>
              <w:jc w:val="both"/>
              <w:rPr>
                <w:lang w:val="et-EE"/>
              </w:rPr>
            </w:pPr>
            <w:r>
              <w:rPr>
                <w:lang w:val="et-EE"/>
              </w:rPr>
              <w:t>Üür ja rent mitteeluruumidelt</w:t>
            </w:r>
          </w:p>
        </w:tc>
        <w:tc>
          <w:tcPr>
            <w:tcW w:w="1328" w:type="dxa"/>
            <w:tcBorders>
              <w:top w:val="nil"/>
              <w:left w:val="nil"/>
              <w:bottom w:val="nil"/>
              <w:right w:val="nil"/>
            </w:tcBorders>
          </w:tcPr>
          <w:p w14:paraId="7C5FF6BD" w14:textId="62F3BC91" w:rsidR="00513417" w:rsidRDefault="009E694B" w:rsidP="0051341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18 479</w:t>
            </w:r>
          </w:p>
        </w:tc>
        <w:tc>
          <w:tcPr>
            <w:tcW w:w="1329" w:type="dxa"/>
            <w:tcBorders>
              <w:top w:val="nil"/>
              <w:left w:val="nil"/>
              <w:bottom w:val="nil"/>
              <w:right w:val="nil"/>
            </w:tcBorders>
          </w:tcPr>
          <w:p w14:paraId="0889A3AE" w14:textId="7067053B" w:rsidR="00513417" w:rsidRDefault="00513417" w:rsidP="00C12064">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xml:space="preserve">20 </w:t>
            </w:r>
            <w:r w:rsidR="00C12064">
              <w:rPr>
                <w:rFonts w:ascii="Times New Roman" w:hAnsi="Times New Roman"/>
                <w:lang w:val="et-EE"/>
              </w:rPr>
              <w:t>049</w:t>
            </w:r>
          </w:p>
        </w:tc>
      </w:tr>
      <w:tr w:rsidR="005D130E" w14:paraId="215CC3D6" w14:textId="77777777">
        <w:tc>
          <w:tcPr>
            <w:tcW w:w="6629" w:type="dxa"/>
            <w:tcBorders>
              <w:top w:val="nil"/>
              <w:left w:val="nil"/>
              <w:bottom w:val="nil"/>
              <w:right w:val="nil"/>
            </w:tcBorders>
          </w:tcPr>
          <w:p w14:paraId="3A3BC05F" w14:textId="09B624E5" w:rsidR="005D130E" w:rsidRDefault="005D130E" w:rsidP="005D130E">
            <w:pPr>
              <w:jc w:val="both"/>
              <w:rPr>
                <w:lang w:val="et-EE"/>
              </w:rPr>
            </w:pPr>
            <w:r>
              <w:rPr>
                <w:lang w:val="et-EE"/>
              </w:rPr>
              <w:t>Muu tulu üüri ja rendiga kaasnevast tegevusest</w:t>
            </w:r>
          </w:p>
        </w:tc>
        <w:tc>
          <w:tcPr>
            <w:tcW w:w="1328" w:type="dxa"/>
            <w:tcBorders>
              <w:top w:val="nil"/>
              <w:left w:val="nil"/>
              <w:bottom w:val="nil"/>
              <w:right w:val="nil"/>
            </w:tcBorders>
          </w:tcPr>
          <w:p w14:paraId="214FD65B" w14:textId="2BB22389" w:rsidR="005D130E" w:rsidRDefault="005D130E" w:rsidP="005D130E">
            <w:pPr>
              <w:jc w:val="right"/>
              <w:rPr>
                <w:lang w:val="et-EE"/>
              </w:rPr>
            </w:pPr>
            <w:r>
              <w:rPr>
                <w:lang w:val="et-EE"/>
              </w:rPr>
              <w:t>14 802</w:t>
            </w:r>
          </w:p>
        </w:tc>
        <w:tc>
          <w:tcPr>
            <w:tcW w:w="1329" w:type="dxa"/>
            <w:tcBorders>
              <w:top w:val="nil"/>
              <w:left w:val="nil"/>
              <w:bottom w:val="nil"/>
              <w:right w:val="nil"/>
            </w:tcBorders>
          </w:tcPr>
          <w:p w14:paraId="0EDF2360" w14:textId="6C09F70A" w:rsidR="005D130E" w:rsidRDefault="005D130E" w:rsidP="005D130E">
            <w:pPr>
              <w:jc w:val="right"/>
              <w:rPr>
                <w:lang w:val="et-EE"/>
              </w:rPr>
            </w:pPr>
            <w:r>
              <w:rPr>
                <w:lang w:val="et-EE"/>
              </w:rPr>
              <w:t>14 716</w:t>
            </w:r>
          </w:p>
        </w:tc>
      </w:tr>
      <w:tr w:rsidR="005D130E" w14:paraId="763FD56F" w14:textId="77777777">
        <w:tc>
          <w:tcPr>
            <w:tcW w:w="6629" w:type="dxa"/>
            <w:tcBorders>
              <w:top w:val="nil"/>
              <w:left w:val="nil"/>
              <w:bottom w:val="nil"/>
              <w:right w:val="nil"/>
            </w:tcBorders>
          </w:tcPr>
          <w:p w14:paraId="2700A682" w14:textId="1E0829D5" w:rsidR="005D130E" w:rsidRDefault="005D130E" w:rsidP="005D130E">
            <w:pPr>
              <w:jc w:val="both"/>
              <w:rPr>
                <w:lang w:val="et-EE"/>
              </w:rPr>
            </w:pPr>
            <w:r>
              <w:rPr>
                <w:lang w:val="et-EE"/>
              </w:rPr>
              <w:t xml:space="preserve">Üür ja rent eluruumidelt </w:t>
            </w:r>
          </w:p>
        </w:tc>
        <w:tc>
          <w:tcPr>
            <w:tcW w:w="1328" w:type="dxa"/>
            <w:tcBorders>
              <w:top w:val="nil"/>
              <w:left w:val="nil"/>
              <w:bottom w:val="nil"/>
              <w:right w:val="nil"/>
            </w:tcBorders>
          </w:tcPr>
          <w:p w14:paraId="5F009E1E" w14:textId="309F5AF7" w:rsidR="005D130E" w:rsidRDefault="005D130E" w:rsidP="005D130E">
            <w:pPr>
              <w:jc w:val="right"/>
              <w:rPr>
                <w:lang w:val="et-EE"/>
              </w:rPr>
            </w:pPr>
            <w:r>
              <w:rPr>
                <w:lang w:val="et-EE"/>
              </w:rPr>
              <w:t>10 724</w:t>
            </w:r>
          </w:p>
        </w:tc>
        <w:tc>
          <w:tcPr>
            <w:tcW w:w="1329" w:type="dxa"/>
            <w:tcBorders>
              <w:top w:val="nil"/>
              <w:left w:val="nil"/>
              <w:bottom w:val="nil"/>
              <w:right w:val="nil"/>
            </w:tcBorders>
          </w:tcPr>
          <w:p w14:paraId="35BEDD62" w14:textId="27A9F0A8" w:rsidR="005D130E" w:rsidRDefault="005D130E" w:rsidP="005D130E">
            <w:pPr>
              <w:jc w:val="right"/>
              <w:rPr>
                <w:lang w:val="et-EE"/>
              </w:rPr>
            </w:pPr>
            <w:r>
              <w:rPr>
                <w:lang w:val="et-EE"/>
              </w:rPr>
              <w:t>16 846</w:t>
            </w:r>
          </w:p>
        </w:tc>
      </w:tr>
      <w:tr w:rsidR="005D130E" w14:paraId="42B3DDB7" w14:textId="77777777">
        <w:tc>
          <w:tcPr>
            <w:tcW w:w="6629" w:type="dxa"/>
            <w:tcBorders>
              <w:top w:val="nil"/>
              <w:left w:val="nil"/>
              <w:bottom w:val="nil"/>
              <w:right w:val="nil"/>
            </w:tcBorders>
          </w:tcPr>
          <w:p w14:paraId="455DD848" w14:textId="42147D6E" w:rsidR="005D130E" w:rsidRDefault="005D130E" w:rsidP="005D130E">
            <w:pPr>
              <w:jc w:val="both"/>
              <w:rPr>
                <w:lang w:val="et-EE"/>
              </w:rPr>
            </w:pPr>
            <w:r>
              <w:rPr>
                <w:lang w:val="et-EE"/>
              </w:rPr>
              <w:t>Muu vara üür ja rent</w:t>
            </w:r>
          </w:p>
        </w:tc>
        <w:tc>
          <w:tcPr>
            <w:tcW w:w="1328" w:type="dxa"/>
            <w:tcBorders>
              <w:top w:val="nil"/>
              <w:left w:val="nil"/>
              <w:bottom w:val="nil"/>
              <w:right w:val="nil"/>
            </w:tcBorders>
          </w:tcPr>
          <w:p w14:paraId="3C3F1A33" w14:textId="4CF4B5F1" w:rsidR="005D130E" w:rsidRDefault="005D130E" w:rsidP="005D130E">
            <w:pPr>
              <w:jc w:val="right"/>
              <w:rPr>
                <w:lang w:val="et-EE"/>
              </w:rPr>
            </w:pPr>
            <w:r>
              <w:rPr>
                <w:lang w:val="et-EE"/>
              </w:rPr>
              <w:t>1 672</w:t>
            </w:r>
          </w:p>
        </w:tc>
        <w:tc>
          <w:tcPr>
            <w:tcW w:w="1329" w:type="dxa"/>
            <w:tcBorders>
              <w:top w:val="nil"/>
              <w:left w:val="nil"/>
              <w:bottom w:val="nil"/>
              <w:right w:val="nil"/>
            </w:tcBorders>
          </w:tcPr>
          <w:p w14:paraId="5BDCDA69" w14:textId="32C3644D" w:rsidR="005D130E" w:rsidRDefault="005D130E" w:rsidP="005D130E">
            <w:pPr>
              <w:jc w:val="right"/>
              <w:rPr>
                <w:lang w:val="et-EE"/>
              </w:rPr>
            </w:pPr>
            <w:r>
              <w:rPr>
                <w:lang w:val="et-EE"/>
              </w:rPr>
              <w:t>3 169</w:t>
            </w:r>
          </w:p>
        </w:tc>
      </w:tr>
      <w:tr w:rsidR="005D130E" w14:paraId="0A44F098" w14:textId="77777777">
        <w:tc>
          <w:tcPr>
            <w:tcW w:w="6629" w:type="dxa"/>
            <w:tcBorders>
              <w:top w:val="single" w:sz="4" w:space="0" w:color="auto"/>
              <w:left w:val="nil"/>
              <w:bottom w:val="single" w:sz="12" w:space="0" w:color="auto"/>
              <w:right w:val="nil"/>
            </w:tcBorders>
          </w:tcPr>
          <w:p w14:paraId="094D7AB8" w14:textId="77777777" w:rsidR="005D130E" w:rsidRDefault="005D130E" w:rsidP="005D130E">
            <w:pPr>
              <w:pStyle w:val="Default"/>
              <w:jc w:val="both"/>
              <w:rPr>
                <w:b/>
                <w:bCs/>
                <w:lang w:val="et-EE"/>
              </w:rPr>
            </w:pPr>
            <w:r>
              <w:rPr>
                <w:b/>
                <w:bCs/>
                <w:lang w:val="et-EE"/>
              </w:rPr>
              <w:t>Kokku</w:t>
            </w:r>
          </w:p>
        </w:tc>
        <w:tc>
          <w:tcPr>
            <w:tcW w:w="1328" w:type="dxa"/>
            <w:tcBorders>
              <w:top w:val="single" w:sz="4" w:space="0" w:color="auto"/>
              <w:left w:val="nil"/>
              <w:bottom w:val="single" w:sz="12" w:space="0" w:color="auto"/>
              <w:right w:val="nil"/>
            </w:tcBorders>
          </w:tcPr>
          <w:p w14:paraId="7C699206" w14:textId="1378DB35" w:rsidR="005D130E" w:rsidRDefault="005D130E" w:rsidP="005D130E">
            <w:pPr>
              <w:jc w:val="right"/>
              <w:rPr>
                <w:b/>
                <w:bCs/>
                <w:lang w:val="et-EE"/>
              </w:rPr>
            </w:pPr>
            <w:r>
              <w:rPr>
                <w:b/>
                <w:bCs/>
                <w:lang w:val="et-EE"/>
              </w:rPr>
              <w:t>76 970</w:t>
            </w:r>
          </w:p>
        </w:tc>
        <w:tc>
          <w:tcPr>
            <w:tcW w:w="1329" w:type="dxa"/>
            <w:tcBorders>
              <w:top w:val="single" w:sz="4" w:space="0" w:color="auto"/>
              <w:left w:val="nil"/>
              <w:bottom w:val="single" w:sz="12" w:space="0" w:color="auto"/>
              <w:right w:val="nil"/>
            </w:tcBorders>
          </w:tcPr>
          <w:p w14:paraId="7913DE52" w14:textId="36B0B842" w:rsidR="005D130E" w:rsidRDefault="005D130E" w:rsidP="005D130E">
            <w:pPr>
              <w:jc w:val="right"/>
              <w:rPr>
                <w:b/>
                <w:bCs/>
                <w:lang w:val="et-EE"/>
              </w:rPr>
            </w:pPr>
            <w:r>
              <w:rPr>
                <w:b/>
                <w:bCs/>
                <w:lang w:val="et-EE"/>
              </w:rPr>
              <w:t>78 944</w:t>
            </w:r>
          </w:p>
        </w:tc>
      </w:tr>
    </w:tbl>
    <w:p w14:paraId="11CEB3FD" w14:textId="77777777" w:rsidR="00254D9B" w:rsidRDefault="00254D9B">
      <w:pPr>
        <w:jc w:val="both"/>
        <w:rPr>
          <w:lang w:val="et-EE"/>
        </w:rPr>
      </w:pPr>
    </w:p>
    <w:p w14:paraId="60C8D7B4" w14:textId="77777777" w:rsidR="00940C20" w:rsidRDefault="00940C20">
      <w:pPr>
        <w:jc w:val="both"/>
        <w:rPr>
          <w:lang w:val="et-EE"/>
        </w:rPr>
      </w:pPr>
    </w:p>
    <w:p w14:paraId="572A7F6E" w14:textId="77777777" w:rsidR="002566B7" w:rsidRDefault="002566B7">
      <w:pPr>
        <w:jc w:val="both"/>
        <w:rPr>
          <w:lang w:val="et-EE"/>
        </w:rPr>
      </w:pPr>
    </w:p>
    <w:p w14:paraId="1467749B" w14:textId="77777777" w:rsidR="002566B7" w:rsidRDefault="002566B7">
      <w:pPr>
        <w:jc w:val="both"/>
        <w:rPr>
          <w:lang w:val="et-EE"/>
        </w:rPr>
      </w:pPr>
    </w:p>
    <w:p w14:paraId="140809A8" w14:textId="77777777" w:rsidR="00940C20" w:rsidRDefault="00940C20">
      <w:pPr>
        <w:jc w:val="both"/>
        <w:rPr>
          <w:lang w:val="et-EE"/>
        </w:rPr>
      </w:pPr>
    </w:p>
    <w:tbl>
      <w:tblPr>
        <w:tblW w:w="9286" w:type="dxa"/>
        <w:tblLook w:val="0000" w:firstRow="0" w:lastRow="0" w:firstColumn="0" w:lastColumn="0" w:noHBand="0" w:noVBand="0"/>
      </w:tblPr>
      <w:tblGrid>
        <w:gridCol w:w="6617"/>
        <w:gridCol w:w="1334"/>
        <w:gridCol w:w="1335"/>
      </w:tblGrid>
      <w:tr w:rsidR="00254D9B" w14:paraId="65E399C6" w14:textId="77777777">
        <w:tc>
          <w:tcPr>
            <w:tcW w:w="6617" w:type="dxa"/>
            <w:tcBorders>
              <w:top w:val="single" w:sz="12" w:space="0" w:color="auto"/>
              <w:left w:val="nil"/>
              <w:bottom w:val="single" w:sz="4" w:space="0" w:color="auto"/>
              <w:right w:val="nil"/>
            </w:tcBorders>
          </w:tcPr>
          <w:p w14:paraId="41DBB04D" w14:textId="77777777" w:rsidR="00254D9B" w:rsidRDefault="00254D9B">
            <w:pPr>
              <w:jc w:val="both"/>
              <w:rPr>
                <w:lang w:val="et-EE"/>
              </w:rPr>
            </w:pPr>
            <w:r>
              <w:rPr>
                <w:lang w:val="et-EE"/>
              </w:rPr>
              <w:lastRenderedPageBreak/>
              <w:t>Tulud spordi- ja puhkealasest tegevusest</w:t>
            </w:r>
          </w:p>
        </w:tc>
        <w:tc>
          <w:tcPr>
            <w:tcW w:w="1334" w:type="dxa"/>
            <w:tcBorders>
              <w:top w:val="single" w:sz="12" w:space="0" w:color="auto"/>
              <w:left w:val="nil"/>
              <w:bottom w:val="single" w:sz="4" w:space="0" w:color="auto"/>
              <w:right w:val="nil"/>
            </w:tcBorders>
          </w:tcPr>
          <w:p w14:paraId="24074713" w14:textId="7E2386BD" w:rsidR="00254D9B" w:rsidRDefault="00254D9B" w:rsidP="00C00E99">
            <w:pPr>
              <w:jc w:val="right"/>
              <w:rPr>
                <w:b/>
                <w:bCs/>
                <w:lang w:val="et-EE"/>
              </w:rPr>
            </w:pPr>
            <w:r>
              <w:rPr>
                <w:b/>
                <w:bCs/>
                <w:lang w:val="et-EE"/>
              </w:rPr>
              <w:t>201</w:t>
            </w:r>
            <w:r w:rsidR="00C00E99">
              <w:rPr>
                <w:b/>
                <w:bCs/>
                <w:lang w:val="et-EE"/>
              </w:rPr>
              <w:t>7</w:t>
            </w:r>
          </w:p>
        </w:tc>
        <w:tc>
          <w:tcPr>
            <w:tcW w:w="1335" w:type="dxa"/>
            <w:tcBorders>
              <w:top w:val="single" w:sz="12" w:space="0" w:color="auto"/>
              <w:left w:val="nil"/>
              <w:bottom w:val="single" w:sz="4" w:space="0" w:color="auto"/>
              <w:right w:val="nil"/>
            </w:tcBorders>
          </w:tcPr>
          <w:p w14:paraId="463E7A38" w14:textId="2BB7FB7A" w:rsidR="00254D9B" w:rsidRDefault="00254D9B" w:rsidP="00C00E99">
            <w:pPr>
              <w:jc w:val="right"/>
              <w:rPr>
                <w:b/>
                <w:bCs/>
                <w:lang w:val="et-EE"/>
              </w:rPr>
            </w:pPr>
            <w:r>
              <w:rPr>
                <w:b/>
                <w:bCs/>
                <w:lang w:val="et-EE"/>
              </w:rPr>
              <w:t>20</w:t>
            </w:r>
            <w:r w:rsidR="00314827">
              <w:rPr>
                <w:b/>
                <w:bCs/>
                <w:lang w:val="et-EE"/>
              </w:rPr>
              <w:t>1</w:t>
            </w:r>
            <w:r w:rsidR="00C00E99">
              <w:rPr>
                <w:b/>
                <w:bCs/>
                <w:lang w:val="et-EE"/>
              </w:rPr>
              <w:t>6</w:t>
            </w:r>
          </w:p>
        </w:tc>
      </w:tr>
      <w:tr w:rsidR="00513417" w14:paraId="039CE00E" w14:textId="77777777" w:rsidTr="00E24B5F">
        <w:tc>
          <w:tcPr>
            <w:tcW w:w="6617" w:type="dxa"/>
            <w:tcBorders>
              <w:top w:val="nil"/>
              <w:left w:val="nil"/>
              <w:bottom w:val="nil"/>
              <w:right w:val="nil"/>
            </w:tcBorders>
          </w:tcPr>
          <w:p w14:paraId="70FE688A" w14:textId="77777777" w:rsidR="00513417" w:rsidRDefault="00513417" w:rsidP="00513417">
            <w:pPr>
              <w:jc w:val="both"/>
              <w:rPr>
                <w:lang w:val="et-EE"/>
              </w:rPr>
            </w:pPr>
            <w:r>
              <w:rPr>
                <w:lang w:val="et-EE"/>
              </w:rPr>
              <w:t>Kohila Spordikompleksi tulud</w:t>
            </w:r>
          </w:p>
        </w:tc>
        <w:tc>
          <w:tcPr>
            <w:tcW w:w="1334" w:type="dxa"/>
            <w:tcBorders>
              <w:top w:val="nil"/>
              <w:left w:val="nil"/>
              <w:bottom w:val="nil"/>
              <w:right w:val="nil"/>
            </w:tcBorders>
          </w:tcPr>
          <w:p w14:paraId="6AFD609B" w14:textId="668BE6C4" w:rsidR="00513417" w:rsidRDefault="0036458B" w:rsidP="00571049">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30 433</w:t>
            </w:r>
          </w:p>
        </w:tc>
        <w:tc>
          <w:tcPr>
            <w:tcW w:w="1335" w:type="dxa"/>
            <w:tcBorders>
              <w:top w:val="nil"/>
              <w:left w:val="nil"/>
              <w:bottom w:val="nil"/>
              <w:right w:val="nil"/>
            </w:tcBorders>
          </w:tcPr>
          <w:p w14:paraId="156FF87F" w14:textId="0544FED9" w:rsidR="00513417" w:rsidRDefault="00C00E99" w:rsidP="0051341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31 468</w:t>
            </w:r>
          </w:p>
        </w:tc>
      </w:tr>
      <w:tr w:rsidR="00513417" w14:paraId="72ECE420" w14:textId="77777777" w:rsidTr="00A63B5E">
        <w:tc>
          <w:tcPr>
            <w:tcW w:w="6617" w:type="dxa"/>
            <w:tcBorders>
              <w:top w:val="nil"/>
              <w:left w:val="nil"/>
              <w:right w:val="nil"/>
            </w:tcBorders>
          </w:tcPr>
          <w:p w14:paraId="344C2A3D" w14:textId="77777777" w:rsidR="00513417" w:rsidRDefault="00513417" w:rsidP="00513417">
            <w:pPr>
              <w:jc w:val="both"/>
              <w:rPr>
                <w:lang w:val="et-EE"/>
              </w:rPr>
            </w:pPr>
            <w:r>
              <w:rPr>
                <w:lang w:val="et-EE"/>
              </w:rPr>
              <w:t>Muud tulud spordi- ja puhkealasest tegevusest</w:t>
            </w:r>
          </w:p>
        </w:tc>
        <w:tc>
          <w:tcPr>
            <w:tcW w:w="1334" w:type="dxa"/>
            <w:tcBorders>
              <w:top w:val="nil"/>
              <w:left w:val="nil"/>
              <w:right w:val="nil"/>
            </w:tcBorders>
            <w:vAlign w:val="bottom"/>
          </w:tcPr>
          <w:p w14:paraId="68FD45FE" w14:textId="4196EE4C" w:rsidR="00513417" w:rsidRDefault="0036458B" w:rsidP="00571049">
            <w:pPr>
              <w:jc w:val="right"/>
              <w:rPr>
                <w:szCs w:val="16"/>
              </w:rPr>
            </w:pPr>
            <w:r>
              <w:rPr>
                <w:szCs w:val="16"/>
              </w:rPr>
              <w:t>488</w:t>
            </w:r>
          </w:p>
        </w:tc>
        <w:tc>
          <w:tcPr>
            <w:tcW w:w="1335" w:type="dxa"/>
            <w:tcBorders>
              <w:top w:val="nil"/>
              <w:left w:val="nil"/>
              <w:right w:val="nil"/>
            </w:tcBorders>
            <w:vAlign w:val="bottom"/>
          </w:tcPr>
          <w:p w14:paraId="57730753" w14:textId="78B4C1F2" w:rsidR="00513417" w:rsidRDefault="00C00E99" w:rsidP="00513417">
            <w:pPr>
              <w:jc w:val="right"/>
              <w:rPr>
                <w:szCs w:val="16"/>
              </w:rPr>
            </w:pPr>
            <w:r>
              <w:rPr>
                <w:szCs w:val="16"/>
              </w:rPr>
              <w:t>6 603</w:t>
            </w:r>
          </w:p>
        </w:tc>
      </w:tr>
      <w:tr w:rsidR="00A6290C" w14:paraId="4A4C5815" w14:textId="77777777" w:rsidTr="00A63B5E">
        <w:tc>
          <w:tcPr>
            <w:tcW w:w="6617" w:type="dxa"/>
            <w:tcBorders>
              <w:top w:val="nil"/>
              <w:left w:val="nil"/>
              <w:bottom w:val="single" w:sz="4" w:space="0" w:color="auto"/>
              <w:right w:val="nil"/>
            </w:tcBorders>
          </w:tcPr>
          <w:p w14:paraId="2AFE194A" w14:textId="2AAFD8C9" w:rsidR="00A6290C" w:rsidRDefault="00A6290C" w:rsidP="00A6290C">
            <w:pPr>
              <w:jc w:val="both"/>
              <w:rPr>
                <w:lang w:val="et-EE"/>
              </w:rPr>
            </w:pPr>
            <w:r>
              <w:rPr>
                <w:lang w:val="et-EE"/>
              </w:rPr>
              <w:t>Tulud huviharidusest Kohila Koolituskeskuses</w:t>
            </w:r>
          </w:p>
        </w:tc>
        <w:tc>
          <w:tcPr>
            <w:tcW w:w="1334" w:type="dxa"/>
            <w:tcBorders>
              <w:top w:val="nil"/>
              <w:left w:val="nil"/>
              <w:bottom w:val="single" w:sz="4" w:space="0" w:color="auto"/>
              <w:right w:val="nil"/>
            </w:tcBorders>
            <w:vAlign w:val="bottom"/>
          </w:tcPr>
          <w:p w14:paraId="711CE799" w14:textId="371C60FA" w:rsidR="00A6290C" w:rsidRDefault="00A6290C" w:rsidP="00A6290C">
            <w:pPr>
              <w:jc w:val="right"/>
              <w:rPr>
                <w:szCs w:val="16"/>
              </w:rPr>
            </w:pPr>
            <w:r>
              <w:rPr>
                <w:szCs w:val="16"/>
              </w:rPr>
              <w:t>0</w:t>
            </w:r>
          </w:p>
        </w:tc>
        <w:tc>
          <w:tcPr>
            <w:tcW w:w="1335" w:type="dxa"/>
            <w:tcBorders>
              <w:top w:val="nil"/>
              <w:left w:val="nil"/>
              <w:bottom w:val="single" w:sz="4" w:space="0" w:color="auto"/>
              <w:right w:val="nil"/>
            </w:tcBorders>
            <w:vAlign w:val="bottom"/>
          </w:tcPr>
          <w:p w14:paraId="7CEDCFDD" w14:textId="56C11502" w:rsidR="00A6290C" w:rsidRDefault="00A6290C" w:rsidP="00A6290C">
            <w:pPr>
              <w:jc w:val="right"/>
              <w:rPr>
                <w:szCs w:val="16"/>
              </w:rPr>
            </w:pPr>
            <w:r>
              <w:rPr>
                <w:szCs w:val="16"/>
              </w:rPr>
              <w:t>32 612</w:t>
            </w:r>
          </w:p>
        </w:tc>
      </w:tr>
      <w:tr w:rsidR="00A6290C" w14:paraId="670A549A" w14:textId="77777777" w:rsidTr="00A63B5E">
        <w:tc>
          <w:tcPr>
            <w:tcW w:w="6617" w:type="dxa"/>
            <w:tcBorders>
              <w:top w:val="single" w:sz="4" w:space="0" w:color="auto"/>
              <w:left w:val="nil"/>
              <w:bottom w:val="single" w:sz="12" w:space="0" w:color="auto"/>
              <w:right w:val="nil"/>
            </w:tcBorders>
          </w:tcPr>
          <w:p w14:paraId="04F88BD3" w14:textId="77777777" w:rsidR="00A6290C" w:rsidRDefault="00A6290C" w:rsidP="00A6290C">
            <w:pPr>
              <w:pStyle w:val="Default"/>
              <w:jc w:val="both"/>
              <w:rPr>
                <w:b/>
                <w:bCs/>
                <w:lang w:val="et-EE"/>
              </w:rPr>
            </w:pPr>
            <w:r>
              <w:rPr>
                <w:b/>
                <w:bCs/>
                <w:lang w:val="et-EE"/>
              </w:rPr>
              <w:t>Kokku</w:t>
            </w:r>
          </w:p>
        </w:tc>
        <w:tc>
          <w:tcPr>
            <w:tcW w:w="1334" w:type="dxa"/>
            <w:tcBorders>
              <w:top w:val="single" w:sz="4" w:space="0" w:color="auto"/>
              <w:left w:val="nil"/>
              <w:bottom w:val="single" w:sz="12" w:space="0" w:color="auto"/>
              <w:right w:val="nil"/>
            </w:tcBorders>
          </w:tcPr>
          <w:p w14:paraId="4E18DC38" w14:textId="44918C17" w:rsidR="00A6290C" w:rsidRDefault="00A6290C" w:rsidP="00A6290C">
            <w:pPr>
              <w:jc w:val="right"/>
              <w:rPr>
                <w:b/>
                <w:bCs/>
                <w:lang w:val="et-EE"/>
              </w:rPr>
            </w:pPr>
            <w:r>
              <w:rPr>
                <w:b/>
                <w:bCs/>
                <w:lang w:val="et-EE"/>
              </w:rPr>
              <w:t>30 921</w:t>
            </w:r>
          </w:p>
        </w:tc>
        <w:tc>
          <w:tcPr>
            <w:tcW w:w="1335" w:type="dxa"/>
            <w:tcBorders>
              <w:top w:val="single" w:sz="4" w:space="0" w:color="auto"/>
              <w:left w:val="nil"/>
              <w:bottom w:val="single" w:sz="12" w:space="0" w:color="auto"/>
              <w:right w:val="nil"/>
            </w:tcBorders>
          </w:tcPr>
          <w:p w14:paraId="2AC51D86" w14:textId="6C452CA4" w:rsidR="00A6290C" w:rsidRDefault="00A6290C" w:rsidP="00A6290C">
            <w:pPr>
              <w:jc w:val="right"/>
              <w:rPr>
                <w:b/>
                <w:bCs/>
                <w:lang w:val="et-EE"/>
              </w:rPr>
            </w:pPr>
            <w:r>
              <w:rPr>
                <w:b/>
                <w:bCs/>
                <w:lang w:val="et-EE"/>
              </w:rPr>
              <w:t>70 683</w:t>
            </w:r>
          </w:p>
        </w:tc>
      </w:tr>
    </w:tbl>
    <w:p w14:paraId="0E379E65" w14:textId="03ED4B29" w:rsidR="00B51BFA" w:rsidRDefault="007D012B">
      <w:pPr>
        <w:jc w:val="both"/>
        <w:rPr>
          <w:lang w:val="fi-FI"/>
        </w:rPr>
      </w:pPr>
      <w:r>
        <w:rPr>
          <w:lang w:val="fi-FI"/>
        </w:rPr>
        <w:t xml:space="preserve"> Alates 01.01.2017 kajastatakse tulud huvihariduset </w:t>
      </w:r>
      <w:r w:rsidR="00096200">
        <w:rPr>
          <w:lang w:val="fi-FI"/>
        </w:rPr>
        <w:t xml:space="preserve"> </w:t>
      </w:r>
      <w:r w:rsidR="003D78C2">
        <w:rPr>
          <w:lang w:val="fi-FI"/>
        </w:rPr>
        <w:t>haridusalaste</w:t>
      </w:r>
      <w:r>
        <w:rPr>
          <w:lang w:val="fi-FI"/>
        </w:rPr>
        <w:t xml:space="preserve"> tegevuste tuludes.</w:t>
      </w:r>
    </w:p>
    <w:p w14:paraId="06C43102" w14:textId="77777777" w:rsidR="00B51BFA" w:rsidRDefault="00B51BFA">
      <w:pPr>
        <w:jc w:val="both"/>
        <w:rPr>
          <w:lang w:val="fi-FI"/>
        </w:rPr>
      </w:pPr>
    </w:p>
    <w:p w14:paraId="125C7742" w14:textId="77777777" w:rsidR="00254D9B" w:rsidRDefault="00254D9B">
      <w:pPr>
        <w:jc w:val="both"/>
        <w:rPr>
          <w:lang w:val="et-EE"/>
        </w:rPr>
      </w:pPr>
      <w:r>
        <w:rPr>
          <w:lang w:val="fi-FI"/>
        </w:rPr>
        <w:t xml:space="preserve">Kohila Spordikompleksi poolt osutatavateks tasulisteks teenusteks on ruumide rentimine erinevatele organisatsioonidele ja </w:t>
      </w:r>
      <w:r w:rsidR="003D206C">
        <w:rPr>
          <w:lang w:val="fi-FI"/>
        </w:rPr>
        <w:t>eraisikutele</w:t>
      </w:r>
      <w:r>
        <w:rPr>
          <w:lang w:val="fi-FI"/>
        </w:rPr>
        <w:t>.</w:t>
      </w:r>
    </w:p>
    <w:p w14:paraId="0057D441" w14:textId="77777777" w:rsidR="00254D9B" w:rsidRDefault="00254D9B">
      <w:pPr>
        <w:jc w:val="both"/>
        <w:rPr>
          <w:lang w:val="et-EE"/>
        </w:rPr>
      </w:pPr>
    </w:p>
    <w:tbl>
      <w:tblPr>
        <w:tblW w:w="9286" w:type="dxa"/>
        <w:tblLook w:val="0000" w:firstRow="0" w:lastRow="0" w:firstColumn="0" w:lastColumn="0" w:noHBand="0" w:noVBand="0"/>
      </w:tblPr>
      <w:tblGrid>
        <w:gridCol w:w="6542"/>
        <w:gridCol w:w="1354"/>
        <w:gridCol w:w="1390"/>
      </w:tblGrid>
      <w:tr w:rsidR="00254D9B" w14:paraId="476FE36D" w14:textId="77777777">
        <w:tc>
          <w:tcPr>
            <w:tcW w:w="6542" w:type="dxa"/>
            <w:tcBorders>
              <w:top w:val="single" w:sz="12" w:space="0" w:color="auto"/>
              <w:left w:val="nil"/>
              <w:bottom w:val="single" w:sz="4" w:space="0" w:color="auto"/>
              <w:right w:val="nil"/>
            </w:tcBorders>
          </w:tcPr>
          <w:p w14:paraId="44767AB5" w14:textId="77777777" w:rsidR="00254D9B" w:rsidRDefault="00254D9B">
            <w:pPr>
              <w:jc w:val="both"/>
              <w:rPr>
                <w:lang w:val="et-EE"/>
              </w:rPr>
            </w:pPr>
            <w:r>
              <w:rPr>
                <w:lang w:val="et-EE"/>
              </w:rPr>
              <w:t>Muud tulud majandustegevusest</w:t>
            </w:r>
          </w:p>
        </w:tc>
        <w:tc>
          <w:tcPr>
            <w:tcW w:w="1354" w:type="dxa"/>
            <w:tcBorders>
              <w:top w:val="single" w:sz="12" w:space="0" w:color="auto"/>
              <w:left w:val="nil"/>
              <w:bottom w:val="single" w:sz="4" w:space="0" w:color="auto"/>
              <w:right w:val="nil"/>
            </w:tcBorders>
          </w:tcPr>
          <w:p w14:paraId="104E5B55" w14:textId="48264AEB" w:rsidR="00254D9B" w:rsidRDefault="00254D9B" w:rsidP="00AC468D">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201</w:t>
            </w:r>
            <w:r w:rsidR="00AC468D">
              <w:rPr>
                <w:rFonts w:ascii="Times New Roman" w:hAnsi="Times New Roman"/>
                <w:b/>
                <w:bCs/>
                <w:lang w:val="et-EE"/>
              </w:rPr>
              <w:t>7</w:t>
            </w:r>
          </w:p>
        </w:tc>
        <w:tc>
          <w:tcPr>
            <w:tcW w:w="1390" w:type="dxa"/>
            <w:tcBorders>
              <w:top w:val="single" w:sz="12" w:space="0" w:color="auto"/>
              <w:left w:val="nil"/>
              <w:bottom w:val="single" w:sz="4" w:space="0" w:color="auto"/>
              <w:right w:val="nil"/>
            </w:tcBorders>
          </w:tcPr>
          <w:p w14:paraId="29128B1F" w14:textId="3939901A" w:rsidR="00254D9B" w:rsidRDefault="00254D9B" w:rsidP="00AC468D">
            <w:pPr>
              <w:jc w:val="right"/>
              <w:rPr>
                <w:b/>
                <w:bCs/>
                <w:lang w:val="et-EE"/>
              </w:rPr>
            </w:pPr>
            <w:r>
              <w:rPr>
                <w:b/>
                <w:bCs/>
                <w:lang w:val="et-EE"/>
              </w:rPr>
              <w:t>20</w:t>
            </w:r>
            <w:r w:rsidR="00EF2158">
              <w:rPr>
                <w:b/>
                <w:bCs/>
                <w:lang w:val="et-EE"/>
              </w:rPr>
              <w:t>1</w:t>
            </w:r>
            <w:r w:rsidR="00AC468D">
              <w:rPr>
                <w:b/>
                <w:bCs/>
                <w:lang w:val="et-EE"/>
              </w:rPr>
              <w:t>6</w:t>
            </w:r>
          </w:p>
        </w:tc>
      </w:tr>
      <w:tr w:rsidR="00C747EF" w14:paraId="0A93B891" w14:textId="77777777">
        <w:tc>
          <w:tcPr>
            <w:tcW w:w="6542" w:type="dxa"/>
            <w:tcBorders>
              <w:left w:val="nil"/>
              <w:bottom w:val="nil"/>
              <w:right w:val="nil"/>
            </w:tcBorders>
          </w:tcPr>
          <w:p w14:paraId="2A74AB29" w14:textId="77777777" w:rsidR="00C747EF" w:rsidRDefault="00C747EF" w:rsidP="00C747EF">
            <w:pPr>
              <w:jc w:val="both"/>
              <w:rPr>
                <w:lang w:val="et-EE"/>
              </w:rPr>
            </w:pPr>
            <w:r>
              <w:rPr>
                <w:lang w:val="et-EE"/>
              </w:rPr>
              <w:t>Tulud üldvalitsemisest</w:t>
            </w:r>
          </w:p>
        </w:tc>
        <w:tc>
          <w:tcPr>
            <w:tcW w:w="1354" w:type="dxa"/>
            <w:tcBorders>
              <w:left w:val="nil"/>
              <w:bottom w:val="nil"/>
              <w:right w:val="nil"/>
            </w:tcBorders>
          </w:tcPr>
          <w:p w14:paraId="58D70036" w14:textId="10A24CE2" w:rsidR="00C747EF" w:rsidRDefault="00303188" w:rsidP="009A5DAE">
            <w:pPr>
              <w:jc w:val="right"/>
              <w:rPr>
                <w:lang w:val="et-EE"/>
              </w:rPr>
            </w:pPr>
            <w:r>
              <w:rPr>
                <w:lang w:val="et-EE"/>
              </w:rPr>
              <w:t xml:space="preserve">8 </w:t>
            </w:r>
            <w:r w:rsidR="009A5DAE">
              <w:rPr>
                <w:lang w:val="et-EE"/>
              </w:rPr>
              <w:t>221</w:t>
            </w:r>
          </w:p>
        </w:tc>
        <w:tc>
          <w:tcPr>
            <w:tcW w:w="1390" w:type="dxa"/>
            <w:tcBorders>
              <w:left w:val="nil"/>
              <w:bottom w:val="nil"/>
              <w:right w:val="nil"/>
            </w:tcBorders>
          </w:tcPr>
          <w:p w14:paraId="4B2FF9EC" w14:textId="68F86429" w:rsidR="00C747EF" w:rsidRDefault="00AC468D" w:rsidP="00C747EF">
            <w:pPr>
              <w:jc w:val="right"/>
              <w:rPr>
                <w:lang w:val="et-EE"/>
              </w:rPr>
            </w:pPr>
            <w:r>
              <w:rPr>
                <w:lang w:val="et-EE"/>
              </w:rPr>
              <w:t>8 172</w:t>
            </w:r>
          </w:p>
        </w:tc>
      </w:tr>
      <w:tr w:rsidR="00C747EF" w14:paraId="1140A82E" w14:textId="77777777">
        <w:tc>
          <w:tcPr>
            <w:tcW w:w="6542" w:type="dxa"/>
            <w:tcBorders>
              <w:left w:val="nil"/>
              <w:bottom w:val="nil"/>
              <w:right w:val="nil"/>
            </w:tcBorders>
          </w:tcPr>
          <w:p w14:paraId="79A27E1F" w14:textId="77777777" w:rsidR="00C747EF" w:rsidRDefault="00C747EF" w:rsidP="00C747EF">
            <w:pPr>
              <w:jc w:val="both"/>
              <w:rPr>
                <w:lang w:val="et-EE"/>
              </w:rPr>
            </w:pPr>
            <w:r>
              <w:rPr>
                <w:lang w:val="et-EE"/>
              </w:rPr>
              <w:t>Tulud kasutamisõigusealasest tegevusest</w:t>
            </w:r>
          </w:p>
        </w:tc>
        <w:tc>
          <w:tcPr>
            <w:tcW w:w="1354" w:type="dxa"/>
            <w:tcBorders>
              <w:left w:val="nil"/>
              <w:bottom w:val="nil"/>
              <w:right w:val="nil"/>
            </w:tcBorders>
          </w:tcPr>
          <w:p w14:paraId="69CD6B76" w14:textId="3ADB5966" w:rsidR="00C747EF" w:rsidRDefault="00311B15" w:rsidP="00C747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2 665</w:t>
            </w:r>
          </w:p>
        </w:tc>
        <w:tc>
          <w:tcPr>
            <w:tcW w:w="1390" w:type="dxa"/>
            <w:tcBorders>
              <w:left w:val="nil"/>
              <w:bottom w:val="nil"/>
              <w:right w:val="nil"/>
            </w:tcBorders>
          </w:tcPr>
          <w:p w14:paraId="08A085FB" w14:textId="6CBF577D" w:rsidR="00C747EF" w:rsidRDefault="00C747EF" w:rsidP="00AC468D">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xml:space="preserve">1 </w:t>
            </w:r>
            <w:r w:rsidR="00AC468D">
              <w:rPr>
                <w:rFonts w:ascii="Times New Roman" w:hAnsi="Times New Roman"/>
                <w:lang w:val="et-EE"/>
              </w:rPr>
              <w:t>476</w:t>
            </w:r>
          </w:p>
        </w:tc>
      </w:tr>
      <w:tr w:rsidR="00311B15" w14:paraId="69917240" w14:textId="77777777" w:rsidTr="00340FE7">
        <w:tc>
          <w:tcPr>
            <w:tcW w:w="6542" w:type="dxa"/>
            <w:tcBorders>
              <w:left w:val="nil"/>
              <w:bottom w:val="nil"/>
              <w:right w:val="nil"/>
            </w:tcBorders>
          </w:tcPr>
          <w:p w14:paraId="17558F17" w14:textId="13A47175" w:rsidR="00311B15" w:rsidRDefault="00311B15" w:rsidP="00311B15">
            <w:pPr>
              <w:jc w:val="both"/>
              <w:rPr>
                <w:lang w:val="et-EE"/>
              </w:rPr>
            </w:pPr>
            <w:r>
              <w:rPr>
                <w:lang w:val="et-EE"/>
              </w:rPr>
              <w:t>Tulud sotsiaalabialasest tegevusest</w:t>
            </w:r>
          </w:p>
        </w:tc>
        <w:tc>
          <w:tcPr>
            <w:tcW w:w="1354" w:type="dxa"/>
            <w:tcBorders>
              <w:left w:val="nil"/>
              <w:bottom w:val="nil"/>
              <w:right w:val="nil"/>
            </w:tcBorders>
            <w:vAlign w:val="bottom"/>
          </w:tcPr>
          <w:p w14:paraId="485F3634" w14:textId="26A14E60" w:rsidR="00311B15" w:rsidRDefault="00311B15" w:rsidP="00311B15">
            <w:pPr>
              <w:pStyle w:val="xl81"/>
              <w:pBdr>
                <w:bottom w:val="none" w:sz="0" w:space="0" w:color="auto"/>
              </w:pBdr>
              <w:spacing w:before="0" w:beforeAutospacing="0" w:after="0" w:afterAutospacing="0"/>
              <w:textAlignment w:val="auto"/>
              <w:rPr>
                <w:rFonts w:ascii="Times New Roman" w:hAnsi="Times New Roman"/>
                <w:lang w:val="et-EE"/>
              </w:rPr>
            </w:pPr>
            <w:r>
              <w:rPr>
                <w:lang w:val="et-EE"/>
              </w:rPr>
              <w:t>1 623</w:t>
            </w:r>
          </w:p>
        </w:tc>
        <w:tc>
          <w:tcPr>
            <w:tcW w:w="1390" w:type="dxa"/>
            <w:tcBorders>
              <w:left w:val="nil"/>
              <w:bottom w:val="nil"/>
              <w:right w:val="nil"/>
            </w:tcBorders>
            <w:vAlign w:val="bottom"/>
          </w:tcPr>
          <w:p w14:paraId="07AF425C" w14:textId="15488D8C" w:rsidR="00311B15" w:rsidRDefault="00311B15" w:rsidP="00311B15">
            <w:pPr>
              <w:pStyle w:val="xl81"/>
              <w:pBdr>
                <w:bottom w:val="none" w:sz="0" w:space="0" w:color="auto"/>
              </w:pBdr>
              <w:spacing w:before="0" w:beforeAutospacing="0" w:after="0" w:afterAutospacing="0"/>
              <w:textAlignment w:val="auto"/>
              <w:rPr>
                <w:rFonts w:ascii="Times New Roman" w:hAnsi="Times New Roman"/>
                <w:lang w:val="et-EE"/>
              </w:rPr>
            </w:pPr>
            <w:r>
              <w:rPr>
                <w:lang w:val="et-EE"/>
              </w:rPr>
              <w:t>2 086</w:t>
            </w:r>
          </w:p>
        </w:tc>
      </w:tr>
      <w:tr w:rsidR="00311B15" w14:paraId="596C79D9" w14:textId="77777777">
        <w:tc>
          <w:tcPr>
            <w:tcW w:w="6542" w:type="dxa"/>
            <w:tcBorders>
              <w:left w:val="nil"/>
              <w:bottom w:val="nil"/>
              <w:right w:val="nil"/>
            </w:tcBorders>
          </w:tcPr>
          <w:p w14:paraId="7880B6D0" w14:textId="77777777" w:rsidR="00311B15" w:rsidRDefault="00311B15" w:rsidP="00311B15">
            <w:pPr>
              <w:jc w:val="both"/>
              <w:rPr>
                <w:lang w:val="et-EE"/>
              </w:rPr>
            </w:pPr>
            <w:r>
              <w:rPr>
                <w:lang w:val="et-EE"/>
              </w:rPr>
              <w:t>Tulud kultuuri- ja kunstialasest tegevusest</w:t>
            </w:r>
          </w:p>
        </w:tc>
        <w:tc>
          <w:tcPr>
            <w:tcW w:w="1354" w:type="dxa"/>
            <w:tcBorders>
              <w:left w:val="nil"/>
              <w:bottom w:val="nil"/>
              <w:right w:val="nil"/>
            </w:tcBorders>
          </w:tcPr>
          <w:p w14:paraId="7CF23C0D" w14:textId="71477467" w:rsidR="00311B15" w:rsidRDefault="00311B15" w:rsidP="00522F57">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w:t>
            </w:r>
            <w:r w:rsidR="00522F57">
              <w:rPr>
                <w:rFonts w:ascii="Times New Roman" w:hAnsi="Times New Roman"/>
                <w:lang w:val="et-EE"/>
              </w:rPr>
              <w:t>9</w:t>
            </w:r>
          </w:p>
        </w:tc>
        <w:tc>
          <w:tcPr>
            <w:tcW w:w="1390" w:type="dxa"/>
            <w:tcBorders>
              <w:left w:val="nil"/>
              <w:bottom w:val="nil"/>
              <w:right w:val="nil"/>
            </w:tcBorders>
          </w:tcPr>
          <w:p w14:paraId="73F6AD8A" w14:textId="37FDCCB7" w:rsidR="00311B15" w:rsidRDefault="00311B15"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768</w:t>
            </w:r>
          </w:p>
        </w:tc>
      </w:tr>
      <w:tr w:rsidR="00311B15" w14:paraId="55D535B4" w14:textId="77777777">
        <w:tc>
          <w:tcPr>
            <w:tcW w:w="6542" w:type="dxa"/>
            <w:tcBorders>
              <w:left w:val="nil"/>
              <w:bottom w:val="nil"/>
              <w:right w:val="nil"/>
            </w:tcBorders>
          </w:tcPr>
          <w:p w14:paraId="2D5ECDC2" w14:textId="6F7A2696" w:rsidR="00311B15" w:rsidRDefault="00311B15" w:rsidP="00311B15">
            <w:pPr>
              <w:jc w:val="both"/>
              <w:rPr>
                <w:lang w:val="et-EE"/>
              </w:rPr>
            </w:pPr>
            <w:r>
              <w:rPr>
                <w:lang w:val="et-EE"/>
              </w:rPr>
              <w:t>Tulud keskkonnaalasest tegevusest</w:t>
            </w:r>
          </w:p>
        </w:tc>
        <w:tc>
          <w:tcPr>
            <w:tcW w:w="1354" w:type="dxa"/>
            <w:tcBorders>
              <w:left w:val="nil"/>
              <w:bottom w:val="nil"/>
              <w:right w:val="nil"/>
            </w:tcBorders>
          </w:tcPr>
          <w:p w14:paraId="290844F3" w14:textId="3C272D6C" w:rsidR="00311B15" w:rsidRDefault="00311B15"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775</w:t>
            </w:r>
          </w:p>
        </w:tc>
        <w:tc>
          <w:tcPr>
            <w:tcW w:w="1390" w:type="dxa"/>
            <w:tcBorders>
              <w:left w:val="nil"/>
              <w:bottom w:val="nil"/>
              <w:right w:val="nil"/>
            </w:tcBorders>
          </w:tcPr>
          <w:p w14:paraId="3D49DDF8" w14:textId="4606557C" w:rsidR="00311B15" w:rsidRDefault="00311B15" w:rsidP="00311B1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311B15" w14:paraId="4C5747B1" w14:textId="77777777">
        <w:tc>
          <w:tcPr>
            <w:tcW w:w="6542" w:type="dxa"/>
            <w:tcBorders>
              <w:top w:val="single" w:sz="4" w:space="0" w:color="auto"/>
              <w:left w:val="nil"/>
              <w:bottom w:val="single" w:sz="12" w:space="0" w:color="auto"/>
              <w:right w:val="nil"/>
            </w:tcBorders>
          </w:tcPr>
          <w:p w14:paraId="318B5745" w14:textId="77777777" w:rsidR="00311B15" w:rsidRDefault="00311B15" w:rsidP="00311B15">
            <w:pPr>
              <w:pStyle w:val="Default"/>
              <w:jc w:val="both"/>
              <w:rPr>
                <w:b/>
                <w:bCs/>
                <w:lang w:val="et-EE"/>
              </w:rPr>
            </w:pPr>
            <w:r>
              <w:rPr>
                <w:b/>
                <w:bCs/>
                <w:lang w:val="et-EE"/>
              </w:rPr>
              <w:t>Kokku</w:t>
            </w:r>
          </w:p>
        </w:tc>
        <w:tc>
          <w:tcPr>
            <w:tcW w:w="1354" w:type="dxa"/>
            <w:tcBorders>
              <w:top w:val="single" w:sz="4" w:space="0" w:color="auto"/>
              <w:left w:val="nil"/>
              <w:bottom w:val="single" w:sz="12" w:space="0" w:color="auto"/>
              <w:right w:val="nil"/>
            </w:tcBorders>
          </w:tcPr>
          <w:p w14:paraId="499FB8F3" w14:textId="69C8370E" w:rsidR="00311B15" w:rsidRDefault="00311B15" w:rsidP="00522F57">
            <w:pPr>
              <w:jc w:val="right"/>
              <w:rPr>
                <w:b/>
                <w:bCs/>
                <w:lang w:val="et-EE"/>
              </w:rPr>
            </w:pPr>
            <w:r>
              <w:rPr>
                <w:b/>
                <w:bCs/>
                <w:lang w:val="et-EE"/>
              </w:rPr>
              <w:t>13 65</w:t>
            </w:r>
            <w:r w:rsidR="00522F57">
              <w:rPr>
                <w:b/>
                <w:bCs/>
                <w:lang w:val="et-EE"/>
              </w:rPr>
              <w:t>3</w:t>
            </w:r>
          </w:p>
        </w:tc>
        <w:tc>
          <w:tcPr>
            <w:tcW w:w="1390" w:type="dxa"/>
            <w:tcBorders>
              <w:top w:val="single" w:sz="4" w:space="0" w:color="auto"/>
              <w:left w:val="nil"/>
              <w:bottom w:val="single" w:sz="12" w:space="0" w:color="auto"/>
              <w:right w:val="nil"/>
            </w:tcBorders>
          </w:tcPr>
          <w:p w14:paraId="0F8715AD" w14:textId="6882B687" w:rsidR="00311B15" w:rsidRDefault="00311B15" w:rsidP="00311B15">
            <w:pPr>
              <w:jc w:val="right"/>
              <w:rPr>
                <w:b/>
                <w:bCs/>
                <w:lang w:val="et-EE"/>
              </w:rPr>
            </w:pPr>
            <w:r>
              <w:rPr>
                <w:b/>
                <w:bCs/>
                <w:lang w:val="et-EE"/>
              </w:rPr>
              <w:t>12 502</w:t>
            </w:r>
          </w:p>
        </w:tc>
      </w:tr>
    </w:tbl>
    <w:p w14:paraId="4B6633D5" w14:textId="77777777" w:rsidR="00254D9B" w:rsidRDefault="00254D9B">
      <w:pPr>
        <w:jc w:val="both"/>
        <w:rPr>
          <w:lang w:val="et-EE"/>
        </w:rPr>
      </w:pPr>
    </w:p>
    <w:p w14:paraId="2ADF46C0" w14:textId="77777777" w:rsidR="00254D9B" w:rsidRDefault="00254D9B">
      <w:pPr>
        <w:pStyle w:val="wKehatekst"/>
        <w:rPr>
          <w:b/>
          <w:bCs/>
          <w:lang w:val="et-EE"/>
        </w:rPr>
      </w:pPr>
      <w:r>
        <w:rPr>
          <w:b/>
          <w:bCs/>
          <w:lang w:val="et-EE"/>
        </w:rPr>
        <w:t>Renditulu</w:t>
      </w:r>
    </w:p>
    <w:tbl>
      <w:tblPr>
        <w:tblW w:w="0" w:type="auto"/>
        <w:tblLayout w:type="fixed"/>
        <w:tblLook w:val="0000" w:firstRow="0" w:lastRow="0" w:firstColumn="0" w:lastColumn="0" w:noHBand="0" w:noVBand="0"/>
      </w:tblPr>
      <w:tblGrid>
        <w:gridCol w:w="2808"/>
        <w:gridCol w:w="3780"/>
        <w:gridCol w:w="1350"/>
        <w:gridCol w:w="1350"/>
      </w:tblGrid>
      <w:tr w:rsidR="00254D9B" w14:paraId="6AF590AD" w14:textId="77777777">
        <w:tc>
          <w:tcPr>
            <w:tcW w:w="2808" w:type="dxa"/>
            <w:tcBorders>
              <w:top w:val="single" w:sz="12" w:space="0" w:color="auto"/>
              <w:bottom w:val="single" w:sz="4" w:space="0" w:color="auto"/>
            </w:tcBorders>
          </w:tcPr>
          <w:p w14:paraId="52A9FB75" w14:textId="77777777" w:rsidR="00254D9B" w:rsidRDefault="00254D9B">
            <w:pPr>
              <w:jc w:val="both"/>
              <w:rPr>
                <w:b/>
                <w:bCs/>
                <w:lang w:val="et-EE"/>
              </w:rPr>
            </w:pPr>
          </w:p>
        </w:tc>
        <w:tc>
          <w:tcPr>
            <w:tcW w:w="3780" w:type="dxa"/>
            <w:tcBorders>
              <w:top w:val="single" w:sz="12" w:space="0" w:color="auto"/>
              <w:bottom w:val="single" w:sz="4" w:space="0" w:color="auto"/>
            </w:tcBorders>
          </w:tcPr>
          <w:p w14:paraId="5E208AD3" w14:textId="77777777" w:rsidR="00254D9B" w:rsidRDefault="00254D9B">
            <w:pPr>
              <w:jc w:val="both"/>
              <w:rPr>
                <w:b/>
                <w:bCs/>
                <w:lang w:val="et-EE"/>
              </w:rPr>
            </w:pPr>
          </w:p>
        </w:tc>
        <w:tc>
          <w:tcPr>
            <w:tcW w:w="1350" w:type="dxa"/>
            <w:tcBorders>
              <w:top w:val="single" w:sz="12" w:space="0" w:color="auto"/>
              <w:bottom w:val="single" w:sz="4" w:space="0" w:color="auto"/>
            </w:tcBorders>
          </w:tcPr>
          <w:p w14:paraId="217A99E5" w14:textId="27823656" w:rsidR="00254D9B" w:rsidRDefault="00254D9B" w:rsidP="002112AF">
            <w:pPr>
              <w:jc w:val="right"/>
              <w:rPr>
                <w:b/>
                <w:bCs/>
                <w:lang w:val="et-EE"/>
              </w:rPr>
            </w:pPr>
            <w:r>
              <w:rPr>
                <w:b/>
                <w:bCs/>
                <w:lang w:val="et-EE"/>
              </w:rPr>
              <w:t>201</w:t>
            </w:r>
            <w:r w:rsidR="002112AF">
              <w:rPr>
                <w:b/>
                <w:bCs/>
                <w:lang w:val="et-EE"/>
              </w:rPr>
              <w:t>7</w:t>
            </w:r>
          </w:p>
        </w:tc>
        <w:tc>
          <w:tcPr>
            <w:tcW w:w="1350" w:type="dxa"/>
            <w:tcBorders>
              <w:top w:val="single" w:sz="12" w:space="0" w:color="auto"/>
              <w:bottom w:val="single" w:sz="4" w:space="0" w:color="auto"/>
            </w:tcBorders>
          </w:tcPr>
          <w:p w14:paraId="776EA67A" w14:textId="5E58CF63" w:rsidR="00254D9B" w:rsidRDefault="00254D9B" w:rsidP="002112AF">
            <w:pPr>
              <w:jc w:val="right"/>
              <w:rPr>
                <w:b/>
                <w:bCs/>
                <w:lang w:val="et-EE"/>
              </w:rPr>
            </w:pPr>
            <w:r>
              <w:rPr>
                <w:b/>
                <w:bCs/>
                <w:lang w:val="et-EE"/>
              </w:rPr>
              <w:t>20</w:t>
            </w:r>
            <w:r w:rsidR="00617F21">
              <w:rPr>
                <w:b/>
                <w:bCs/>
                <w:lang w:val="et-EE"/>
              </w:rPr>
              <w:t>1</w:t>
            </w:r>
            <w:r w:rsidR="002112AF">
              <w:rPr>
                <w:b/>
                <w:bCs/>
                <w:lang w:val="et-EE"/>
              </w:rPr>
              <w:t>6</w:t>
            </w:r>
          </w:p>
        </w:tc>
      </w:tr>
      <w:tr w:rsidR="00254D9B" w14:paraId="0D1B7BEF" w14:textId="77777777">
        <w:tc>
          <w:tcPr>
            <w:tcW w:w="2808" w:type="dxa"/>
            <w:tcBorders>
              <w:top w:val="single" w:sz="4" w:space="0" w:color="auto"/>
            </w:tcBorders>
          </w:tcPr>
          <w:p w14:paraId="69BC2E83" w14:textId="77777777" w:rsidR="00254D9B" w:rsidRDefault="00254D9B">
            <w:pPr>
              <w:jc w:val="both"/>
              <w:rPr>
                <w:lang w:val="et-EE"/>
              </w:rPr>
            </w:pPr>
            <w:r>
              <w:rPr>
                <w:lang w:val="et-EE"/>
              </w:rPr>
              <w:t>Kinnisvarainvesteeringud</w:t>
            </w:r>
          </w:p>
        </w:tc>
        <w:tc>
          <w:tcPr>
            <w:tcW w:w="3780" w:type="dxa"/>
            <w:tcBorders>
              <w:top w:val="single" w:sz="4" w:space="0" w:color="auto"/>
            </w:tcBorders>
          </w:tcPr>
          <w:p w14:paraId="7351468E" w14:textId="77777777" w:rsidR="00254D9B" w:rsidRDefault="00254D9B">
            <w:pPr>
              <w:jc w:val="both"/>
              <w:rPr>
                <w:lang w:val="et-EE"/>
              </w:rPr>
            </w:pPr>
          </w:p>
        </w:tc>
        <w:tc>
          <w:tcPr>
            <w:tcW w:w="1350" w:type="dxa"/>
            <w:tcBorders>
              <w:top w:val="single" w:sz="4" w:space="0" w:color="auto"/>
            </w:tcBorders>
          </w:tcPr>
          <w:p w14:paraId="100CB62B" w14:textId="77777777" w:rsidR="00254D9B" w:rsidRDefault="00254D9B">
            <w:pPr>
              <w:jc w:val="right"/>
              <w:rPr>
                <w:lang w:val="et-EE"/>
              </w:rPr>
            </w:pPr>
          </w:p>
        </w:tc>
        <w:tc>
          <w:tcPr>
            <w:tcW w:w="1350" w:type="dxa"/>
            <w:tcBorders>
              <w:top w:val="single" w:sz="4" w:space="0" w:color="auto"/>
            </w:tcBorders>
          </w:tcPr>
          <w:p w14:paraId="52B53768" w14:textId="77777777" w:rsidR="00254D9B" w:rsidRDefault="00254D9B">
            <w:pPr>
              <w:jc w:val="right"/>
              <w:rPr>
                <w:lang w:val="et-EE"/>
              </w:rPr>
            </w:pPr>
          </w:p>
        </w:tc>
      </w:tr>
      <w:tr w:rsidR="00691D5B" w14:paraId="4D62CD97" w14:textId="77777777">
        <w:tc>
          <w:tcPr>
            <w:tcW w:w="2808" w:type="dxa"/>
          </w:tcPr>
          <w:p w14:paraId="726E298E" w14:textId="64DF0144" w:rsidR="00691D5B" w:rsidRDefault="00691D5B" w:rsidP="00691D5B">
            <w:pPr>
              <w:jc w:val="both"/>
              <w:rPr>
                <w:lang w:val="et-EE"/>
              </w:rPr>
            </w:pPr>
          </w:p>
        </w:tc>
        <w:tc>
          <w:tcPr>
            <w:tcW w:w="3780" w:type="dxa"/>
          </w:tcPr>
          <w:p w14:paraId="073D3376" w14:textId="77777777" w:rsidR="00691D5B" w:rsidRDefault="00691D5B" w:rsidP="00691D5B">
            <w:pPr>
              <w:jc w:val="both"/>
              <w:rPr>
                <w:lang w:val="et-EE"/>
              </w:rPr>
            </w:pPr>
            <w:r>
              <w:rPr>
                <w:lang w:val="et-EE"/>
              </w:rPr>
              <w:t>Juriidilised isikud</w:t>
            </w:r>
          </w:p>
        </w:tc>
        <w:tc>
          <w:tcPr>
            <w:tcW w:w="1350" w:type="dxa"/>
          </w:tcPr>
          <w:p w14:paraId="51EBE78B" w14:textId="3A51D511" w:rsidR="00691D5B" w:rsidRDefault="001D233A" w:rsidP="001C76E1">
            <w:pPr>
              <w:jc w:val="right"/>
              <w:rPr>
                <w:lang w:val="et-EE"/>
              </w:rPr>
            </w:pPr>
            <w:r>
              <w:rPr>
                <w:lang w:val="et-EE"/>
              </w:rPr>
              <w:t xml:space="preserve">17 </w:t>
            </w:r>
            <w:r w:rsidR="001C76E1">
              <w:rPr>
                <w:lang w:val="et-EE"/>
              </w:rPr>
              <w:t>726</w:t>
            </w:r>
          </w:p>
        </w:tc>
        <w:tc>
          <w:tcPr>
            <w:tcW w:w="1350" w:type="dxa"/>
          </w:tcPr>
          <w:p w14:paraId="621EA9BE" w14:textId="7C85BA4E" w:rsidR="00691D5B" w:rsidRDefault="00691D5B" w:rsidP="002112AF">
            <w:pPr>
              <w:jc w:val="right"/>
              <w:rPr>
                <w:lang w:val="et-EE"/>
              </w:rPr>
            </w:pPr>
            <w:r>
              <w:rPr>
                <w:lang w:val="et-EE"/>
              </w:rPr>
              <w:t>1</w:t>
            </w:r>
            <w:r w:rsidR="002112AF">
              <w:rPr>
                <w:lang w:val="et-EE"/>
              </w:rPr>
              <w:t>7</w:t>
            </w:r>
            <w:r>
              <w:rPr>
                <w:lang w:val="et-EE"/>
              </w:rPr>
              <w:t xml:space="preserve"> </w:t>
            </w:r>
            <w:r w:rsidR="002112AF">
              <w:rPr>
                <w:lang w:val="et-EE"/>
              </w:rPr>
              <w:t>328</w:t>
            </w:r>
          </w:p>
        </w:tc>
      </w:tr>
      <w:tr w:rsidR="00691D5B" w14:paraId="19D44379" w14:textId="77777777">
        <w:tc>
          <w:tcPr>
            <w:tcW w:w="2808" w:type="dxa"/>
          </w:tcPr>
          <w:p w14:paraId="62760573" w14:textId="77777777" w:rsidR="00691D5B" w:rsidRDefault="00691D5B" w:rsidP="00691D5B">
            <w:pPr>
              <w:jc w:val="both"/>
              <w:rPr>
                <w:lang w:val="et-EE"/>
              </w:rPr>
            </w:pPr>
          </w:p>
        </w:tc>
        <w:tc>
          <w:tcPr>
            <w:tcW w:w="3780" w:type="dxa"/>
          </w:tcPr>
          <w:p w14:paraId="64BC06AF" w14:textId="77777777" w:rsidR="00691D5B" w:rsidRDefault="00691D5B" w:rsidP="00691D5B">
            <w:pPr>
              <w:jc w:val="both"/>
              <w:rPr>
                <w:lang w:val="et-EE"/>
              </w:rPr>
            </w:pPr>
            <w:r>
              <w:rPr>
                <w:lang w:val="et-EE"/>
              </w:rPr>
              <w:t>Füüsilised isikud</w:t>
            </w:r>
          </w:p>
        </w:tc>
        <w:tc>
          <w:tcPr>
            <w:tcW w:w="1350" w:type="dxa"/>
          </w:tcPr>
          <w:p w14:paraId="1C5955B9" w14:textId="156D3D87" w:rsidR="00691D5B" w:rsidRDefault="001C76E1" w:rsidP="00691D5B">
            <w:pPr>
              <w:jc w:val="right"/>
              <w:rPr>
                <w:lang w:val="et-EE"/>
              </w:rPr>
            </w:pPr>
            <w:r>
              <w:rPr>
                <w:lang w:val="et-EE"/>
              </w:rPr>
              <w:t>11 512</w:t>
            </w:r>
          </w:p>
        </w:tc>
        <w:tc>
          <w:tcPr>
            <w:tcW w:w="1350" w:type="dxa"/>
          </w:tcPr>
          <w:p w14:paraId="2A3A4E22" w14:textId="2A496CC1" w:rsidR="00691D5B" w:rsidRDefault="002112AF" w:rsidP="00691D5B">
            <w:pPr>
              <w:jc w:val="right"/>
              <w:rPr>
                <w:lang w:val="et-EE"/>
              </w:rPr>
            </w:pPr>
            <w:r>
              <w:rPr>
                <w:lang w:val="et-EE"/>
              </w:rPr>
              <w:t>5 048</w:t>
            </w:r>
          </w:p>
        </w:tc>
      </w:tr>
      <w:tr w:rsidR="00691D5B" w14:paraId="3997230B" w14:textId="77777777">
        <w:tc>
          <w:tcPr>
            <w:tcW w:w="2808" w:type="dxa"/>
          </w:tcPr>
          <w:p w14:paraId="7F2D399E" w14:textId="77777777" w:rsidR="00691D5B" w:rsidRDefault="00691D5B" w:rsidP="00691D5B">
            <w:pPr>
              <w:jc w:val="both"/>
              <w:rPr>
                <w:lang w:val="et-EE"/>
              </w:rPr>
            </w:pPr>
          </w:p>
        </w:tc>
        <w:tc>
          <w:tcPr>
            <w:tcW w:w="3780" w:type="dxa"/>
          </w:tcPr>
          <w:p w14:paraId="0508593D" w14:textId="4EB568BB" w:rsidR="00691D5B" w:rsidRDefault="00691D5B" w:rsidP="00691D5B">
            <w:pPr>
              <w:rPr>
                <w:lang w:val="et-EE"/>
              </w:rPr>
            </w:pPr>
            <w:r>
              <w:rPr>
                <w:lang w:val="et-EE"/>
              </w:rPr>
              <w:t>Põhja</w:t>
            </w:r>
            <w:r w:rsidR="00B3680C">
              <w:rPr>
                <w:lang w:val="et-EE"/>
              </w:rPr>
              <w:t>-</w:t>
            </w:r>
            <w:r>
              <w:rPr>
                <w:lang w:val="et-EE"/>
              </w:rPr>
              <w:t xml:space="preserve"> Eesti Regionaalhaigla </w:t>
            </w:r>
          </w:p>
        </w:tc>
        <w:tc>
          <w:tcPr>
            <w:tcW w:w="1350" w:type="dxa"/>
          </w:tcPr>
          <w:p w14:paraId="2C542FEF" w14:textId="77777777" w:rsidR="00691D5B" w:rsidRDefault="00691D5B" w:rsidP="00691D5B">
            <w:pPr>
              <w:jc w:val="right"/>
              <w:rPr>
                <w:lang w:val="et-EE"/>
              </w:rPr>
            </w:pPr>
            <w:r>
              <w:rPr>
                <w:lang w:val="et-EE"/>
              </w:rPr>
              <w:t>1 788</w:t>
            </w:r>
          </w:p>
        </w:tc>
        <w:tc>
          <w:tcPr>
            <w:tcW w:w="1350" w:type="dxa"/>
          </w:tcPr>
          <w:p w14:paraId="34BFB533" w14:textId="77777777" w:rsidR="00691D5B" w:rsidRDefault="00691D5B" w:rsidP="00691D5B">
            <w:pPr>
              <w:jc w:val="right"/>
              <w:rPr>
                <w:lang w:val="et-EE"/>
              </w:rPr>
            </w:pPr>
            <w:r>
              <w:rPr>
                <w:lang w:val="et-EE"/>
              </w:rPr>
              <w:t>1 788</w:t>
            </w:r>
          </w:p>
        </w:tc>
      </w:tr>
      <w:tr w:rsidR="001C76E1" w14:paraId="66FAB1A7" w14:textId="77777777">
        <w:tc>
          <w:tcPr>
            <w:tcW w:w="2808" w:type="dxa"/>
          </w:tcPr>
          <w:p w14:paraId="36A430D0" w14:textId="77777777" w:rsidR="001C76E1" w:rsidRDefault="001C76E1" w:rsidP="00691D5B">
            <w:pPr>
              <w:jc w:val="both"/>
              <w:rPr>
                <w:lang w:val="et-EE"/>
              </w:rPr>
            </w:pPr>
          </w:p>
        </w:tc>
        <w:tc>
          <w:tcPr>
            <w:tcW w:w="3780" w:type="dxa"/>
          </w:tcPr>
          <w:p w14:paraId="53F17686" w14:textId="3A7E3753" w:rsidR="001C76E1" w:rsidRDefault="001C76E1" w:rsidP="00691D5B">
            <w:pPr>
              <w:rPr>
                <w:lang w:val="et-EE"/>
              </w:rPr>
            </w:pPr>
            <w:r>
              <w:rPr>
                <w:lang w:val="et-EE"/>
              </w:rPr>
              <w:t>Mittetulundusühingud</w:t>
            </w:r>
          </w:p>
        </w:tc>
        <w:tc>
          <w:tcPr>
            <w:tcW w:w="1350" w:type="dxa"/>
          </w:tcPr>
          <w:p w14:paraId="715CE026" w14:textId="125A8400" w:rsidR="001C76E1" w:rsidRDefault="001C76E1" w:rsidP="00342A47">
            <w:pPr>
              <w:jc w:val="right"/>
              <w:rPr>
                <w:lang w:val="et-EE"/>
              </w:rPr>
            </w:pPr>
            <w:r>
              <w:rPr>
                <w:lang w:val="et-EE"/>
              </w:rPr>
              <w:t>26</w:t>
            </w:r>
            <w:r w:rsidR="00342A47">
              <w:rPr>
                <w:lang w:val="et-EE"/>
              </w:rPr>
              <w:t>7</w:t>
            </w:r>
          </w:p>
        </w:tc>
        <w:tc>
          <w:tcPr>
            <w:tcW w:w="1350" w:type="dxa"/>
          </w:tcPr>
          <w:p w14:paraId="130FFA1C" w14:textId="5E9715AA" w:rsidR="001C76E1" w:rsidRDefault="000E0DCB" w:rsidP="00691D5B">
            <w:pPr>
              <w:jc w:val="right"/>
              <w:rPr>
                <w:lang w:val="et-EE"/>
              </w:rPr>
            </w:pPr>
            <w:r>
              <w:rPr>
                <w:lang w:val="et-EE"/>
              </w:rPr>
              <w:t>0</w:t>
            </w:r>
          </w:p>
        </w:tc>
      </w:tr>
      <w:tr w:rsidR="00691D5B" w14:paraId="381651C0" w14:textId="77777777">
        <w:tc>
          <w:tcPr>
            <w:tcW w:w="2808" w:type="dxa"/>
            <w:tcBorders>
              <w:top w:val="single" w:sz="4" w:space="0" w:color="auto"/>
              <w:bottom w:val="single" w:sz="12" w:space="0" w:color="auto"/>
            </w:tcBorders>
          </w:tcPr>
          <w:p w14:paraId="76283BB4" w14:textId="77777777" w:rsidR="00691D5B" w:rsidRDefault="00691D5B" w:rsidP="00691D5B">
            <w:pPr>
              <w:jc w:val="both"/>
              <w:rPr>
                <w:lang w:val="et-EE"/>
              </w:rPr>
            </w:pPr>
          </w:p>
        </w:tc>
        <w:tc>
          <w:tcPr>
            <w:tcW w:w="3780" w:type="dxa"/>
            <w:tcBorders>
              <w:top w:val="single" w:sz="4" w:space="0" w:color="auto"/>
              <w:bottom w:val="single" w:sz="12" w:space="0" w:color="auto"/>
            </w:tcBorders>
          </w:tcPr>
          <w:p w14:paraId="00875903" w14:textId="77777777" w:rsidR="00691D5B" w:rsidRDefault="00691D5B" w:rsidP="00691D5B">
            <w:pPr>
              <w:jc w:val="both"/>
              <w:rPr>
                <w:b/>
                <w:bCs/>
                <w:lang w:val="et-EE"/>
              </w:rPr>
            </w:pPr>
            <w:r>
              <w:rPr>
                <w:b/>
                <w:bCs/>
                <w:lang w:val="et-EE"/>
              </w:rPr>
              <w:t>Kokku</w:t>
            </w:r>
          </w:p>
        </w:tc>
        <w:tc>
          <w:tcPr>
            <w:tcW w:w="1350" w:type="dxa"/>
            <w:tcBorders>
              <w:top w:val="single" w:sz="4" w:space="0" w:color="auto"/>
              <w:bottom w:val="single" w:sz="12" w:space="0" w:color="auto"/>
            </w:tcBorders>
          </w:tcPr>
          <w:p w14:paraId="636E7BDD" w14:textId="50C9516B" w:rsidR="00691D5B" w:rsidRDefault="002923F7" w:rsidP="00691D5B">
            <w:pPr>
              <w:jc w:val="right"/>
              <w:rPr>
                <w:b/>
                <w:bCs/>
                <w:lang w:val="et-EE"/>
              </w:rPr>
            </w:pPr>
            <w:r>
              <w:rPr>
                <w:b/>
                <w:bCs/>
                <w:lang w:val="et-EE"/>
              </w:rPr>
              <w:t>31 293</w:t>
            </w:r>
          </w:p>
        </w:tc>
        <w:tc>
          <w:tcPr>
            <w:tcW w:w="1350" w:type="dxa"/>
            <w:tcBorders>
              <w:top w:val="single" w:sz="4" w:space="0" w:color="auto"/>
              <w:bottom w:val="single" w:sz="12" w:space="0" w:color="auto"/>
            </w:tcBorders>
          </w:tcPr>
          <w:p w14:paraId="2092BAD5" w14:textId="2006A3BE" w:rsidR="00691D5B" w:rsidRDefault="00691D5B" w:rsidP="002112AF">
            <w:pPr>
              <w:jc w:val="right"/>
              <w:rPr>
                <w:b/>
                <w:bCs/>
                <w:lang w:val="et-EE"/>
              </w:rPr>
            </w:pPr>
            <w:r>
              <w:rPr>
                <w:b/>
                <w:bCs/>
                <w:lang w:val="et-EE"/>
              </w:rPr>
              <w:t>2</w:t>
            </w:r>
            <w:r w:rsidR="002112AF">
              <w:rPr>
                <w:b/>
                <w:bCs/>
                <w:lang w:val="et-EE"/>
              </w:rPr>
              <w:t>4</w:t>
            </w:r>
            <w:r>
              <w:rPr>
                <w:b/>
                <w:bCs/>
                <w:lang w:val="et-EE"/>
              </w:rPr>
              <w:t xml:space="preserve"> 1</w:t>
            </w:r>
            <w:r w:rsidR="002112AF">
              <w:rPr>
                <w:b/>
                <w:bCs/>
                <w:lang w:val="et-EE"/>
              </w:rPr>
              <w:t>64</w:t>
            </w:r>
          </w:p>
        </w:tc>
      </w:tr>
      <w:tr w:rsidR="00691D5B" w14:paraId="0CFEBFD5" w14:textId="77777777">
        <w:tc>
          <w:tcPr>
            <w:tcW w:w="2808" w:type="dxa"/>
            <w:tcBorders>
              <w:top w:val="single" w:sz="12" w:space="0" w:color="auto"/>
            </w:tcBorders>
          </w:tcPr>
          <w:p w14:paraId="4B4AFA75" w14:textId="59893263" w:rsidR="00691D5B" w:rsidRDefault="00012F58" w:rsidP="00691D5B">
            <w:pPr>
              <w:jc w:val="both"/>
              <w:rPr>
                <w:lang w:val="et-EE"/>
              </w:rPr>
            </w:pPr>
            <w:r>
              <w:rPr>
                <w:lang w:val="et-EE"/>
              </w:rPr>
              <w:t>Materiaalne põhivara</w:t>
            </w:r>
          </w:p>
        </w:tc>
        <w:tc>
          <w:tcPr>
            <w:tcW w:w="3780" w:type="dxa"/>
            <w:tcBorders>
              <w:top w:val="single" w:sz="12" w:space="0" w:color="auto"/>
            </w:tcBorders>
          </w:tcPr>
          <w:p w14:paraId="16772DD4" w14:textId="77777777" w:rsidR="00691D5B" w:rsidRDefault="00691D5B" w:rsidP="00691D5B">
            <w:pPr>
              <w:jc w:val="both"/>
              <w:rPr>
                <w:lang w:val="et-EE"/>
              </w:rPr>
            </w:pPr>
          </w:p>
        </w:tc>
        <w:tc>
          <w:tcPr>
            <w:tcW w:w="1350" w:type="dxa"/>
            <w:tcBorders>
              <w:top w:val="single" w:sz="12" w:space="0" w:color="auto"/>
            </w:tcBorders>
          </w:tcPr>
          <w:p w14:paraId="7525D0E4" w14:textId="77777777" w:rsidR="00691D5B" w:rsidRDefault="00691D5B" w:rsidP="00691D5B">
            <w:pPr>
              <w:jc w:val="right"/>
              <w:rPr>
                <w:lang w:val="et-EE"/>
              </w:rPr>
            </w:pPr>
          </w:p>
        </w:tc>
        <w:tc>
          <w:tcPr>
            <w:tcW w:w="1350" w:type="dxa"/>
            <w:tcBorders>
              <w:top w:val="single" w:sz="12" w:space="0" w:color="auto"/>
            </w:tcBorders>
          </w:tcPr>
          <w:p w14:paraId="46CBA17B" w14:textId="77777777" w:rsidR="00691D5B" w:rsidRDefault="00691D5B" w:rsidP="00691D5B">
            <w:pPr>
              <w:jc w:val="right"/>
              <w:rPr>
                <w:lang w:val="et-EE"/>
              </w:rPr>
            </w:pPr>
          </w:p>
        </w:tc>
      </w:tr>
      <w:tr w:rsidR="00691D5B" w14:paraId="46FF5D2B" w14:textId="77777777">
        <w:tc>
          <w:tcPr>
            <w:tcW w:w="2808" w:type="dxa"/>
          </w:tcPr>
          <w:p w14:paraId="2412012F" w14:textId="7F5EF29A" w:rsidR="00691D5B" w:rsidRDefault="00691D5B" w:rsidP="00012F58">
            <w:pPr>
              <w:jc w:val="both"/>
              <w:rPr>
                <w:lang w:val="et-EE"/>
              </w:rPr>
            </w:pPr>
            <w:r>
              <w:rPr>
                <w:lang w:val="et-EE"/>
              </w:rPr>
              <w:t>Eluruumid</w:t>
            </w:r>
          </w:p>
        </w:tc>
        <w:tc>
          <w:tcPr>
            <w:tcW w:w="3780" w:type="dxa"/>
          </w:tcPr>
          <w:p w14:paraId="61C42165" w14:textId="77777777" w:rsidR="00691D5B" w:rsidRDefault="00691D5B" w:rsidP="00691D5B">
            <w:pPr>
              <w:jc w:val="both"/>
              <w:rPr>
                <w:lang w:val="et-EE"/>
              </w:rPr>
            </w:pPr>
            <w:r>
              <w:rPr>
                <w:lang w:val="et-EE"/>
              </w:rPr>
              <w:t>Elanikud</w:t>
            </w:r>
          </w:p>
        </w:tc>
        <w:tc>
          <w:tcPr>
            <w:tcW w:w="1350" w:type="dxa"/>
          </w:tcPr>
          <w:p w14:paraId="3C41F7CF" w14:textId="23BCFB57" w:rsidR="00691D5B" w:rsidRDefault="00012F58" w:rsidP="00691D5B">
            <w:pPr>
              <w:jc w:val="right"/>
              <w:rPr>
                <w:lang w:val="et-EE"/>
              </w:rPr>
            </w:pPr>
            <w:r>
              <w:rPr>
                <w:lang w:val="et-EE"/>
              </w:rPr>
              <w:t>10 456</w:t>
            </w:r>
          </w:p>
        </w:tc>
        <w:tc>
          <w:tcPr>
            <w:tcW w:w="1350" w:type="dxa"/>
          </w:tcPr>
          <w:p w14:paraId="49CC8B0D" w14:textId="73DADFDA" w:rsidR="00691D5B" w:rsidRDefault="00691D5B" w:rsidP="00582C6E">
            <w:pPr>
              <w:jc w:val="right"/>
              <w:rPr>
                <w:lang w:val="et-EE"/>
              </w:rPr>
            </w:pPr>
            <w:r>
              <w:rPr>
                <w:lang w:val="et-EE"/>
              </w:rPr>
              <w:t>1</w:t>
            </w:r>
            <w:r w:rsidR="00582C6E">
              <w:rPr>
                <w:lang w:val="et-EE"/>
              </w:rPr>
              <w:t>6</w:t>
            </w:r>
            <w:r>
              <w:rPr>
                <w:lang w:val="et-EE"/>
              </w:rPr>
              <w:t xml:space="preserve"> </w:t>
            </w:r>
            <w:r w:rsidR="00582C6E">
              <w:rPr>
                <w:lang w:val="et-EE"/>
              </w:rPr>
              <w:t>296</w:t>
            </w:r>
          </w:p>
        </w:tc>
      </w:tr>
      <w:tr w:rsidR="00691D5B" w14:paraId="74F4F433" w14:textId="77777777">
        <w:tc>
          <w:tcPr>
            <w:tcW w:w="2808" w:type="dxa"/>
          </w:tcPr>
          <w:p w14:paraId="4DA62698" w14:textId="77777777" w:rsidR="00691D5B" w:rsidRDefault="00691D5B" w:rsidP="00691D5B">
            <w:pPr>
              <w:jc w:val="both"/>
              <w:rPr>
                <w:lang w:val="et-EE"/>
              </w:rPr>
            </w:pPr>
          </w:p>
        </w:tc>
        <w:tc>
          <w:tcPr>
            <w:tcW w:w="3780" w:type="dxa"/>
          </w:tcPr>
          <w:p w14:paraId="7A23653D" w14:textId="77777777" w:rsidR="00691D5B" w:rsidRDefault="00691D5B" w:rsidP="00691D5B">
            <w:pPr>
              <w:jc w:val="both"/>
              <w:rPr>
                <w:lang w:val="et-EE"/>
              </w:rPr>
            </w:pPr>
            <w:r>
              <w:rPr>
                <w:lang w:val="et-EE"/>
              </w:rPr>
              <w:t>Mittetulundusühingud</w:t>
            </w:r>
          </w:p>
        </w:tc>
        <w:tc>
          <w:tcPr>
            <w:tcW w:w="1350" w:type="dxa"/>
          </w:tcPr>
          <w:p w14:paraId="3AEFD510" w14:textId="2715F638" w:rsidR="00691D5B" w:rsidRDefault="00012F58" w:rsidP="00BD7BB0">
            <w:pPr>
              <w:jc w:val="right"/>
              <w:rPr>
                <w:lang w:val="et-EE"/>
              </w:rPr>
            </w:pPr>
            <w:r>
              <w:rPr>
                <w:lang w:val="et-EE"/>
              </w:rPr>
              <w:t>26</w:t>
            </w:r>
            <w:r w:rsidR="00BD7BB0">
              <w:rPr>
                <w:lang w:val="et-EE"/>
              </w:rPr>
              <w:t>8</w:t>
            </w:r>
          </w:p>
        </w:tc>
        <w:tc>
          <w:tcPr>
            <w:tcW w:w="1350" w:type="dxa"/>
          </w:tcPr>
          <w:p w14:paraId="1DCDA30D" w14:textId="3C7E0177" w:rsidR="00691D5B" w:rsidRDefault="00582C6E" w:rsidP="00691D5B">
            <w:pPr>
              <w:jc w:val="right"/>
              <w:rPr>
                <w:lang w:val="et-EE"/>
              </w:rPr>
            </w:pPr>
            <w:r>
              <w:rPr>
                <w:lang w:val="et-EE"/>
              </w:rPr>
              <w:t>550</w:t>
            </w:r>
          </w:p>
        </w:tc>
      </w:tr>
      <w:tr w:rsidR="00691D5B" w14:paraId="065D2798" w14:textId="77777777">
        <w:tc>
          <w:tcPr>
            <w:tcW w:w="2808" w:type="dxa"/>
            <w:tcBorders>
              <w:top w:val="single" w:sz="4" w:space="0" w:color="auto"/>
              <w:bottom w:val="single" w:sz="12" w:space="0" w:color="auto"/>
            </w:tcBorders>
          </w:tcPr>
          <w:p w14:paraId="7449377E" w14:textId="77777777" w:rsidR="00691D5B" w:rsidRDefault="00691D5B" w:rsidP="00691D5B">
            <w:pPr>
              <w:jc w:val="both"/>
              <w:rPr>
                <w:lang w:val="et-EE"/>
              </w:rPr>
            </w:pPr>
          </w:p>
        </w:tc>
        <w:tc>
          <w:tcPr>
            <w:tcW w:w="3780" w:type="dxa"/>
            <w:tcBorders>
              <w:top w:val="single" w:sz="4" w:space="0" w:color="auto"/>
              <w:bottom w:val="single" w:sz="12" w:space="0" w:color="auto"/>
            </w:tcBorders>
          </w:tcPr>
          <w:p w14:paraId="37E2DD6D" w14:textId="77777777" w:rsidR="00691D5B" w:rsidRDefault="00691D5B" w:rsidP="00691D5B">
            <w:pPr>
              <w:jc w:val="both"/>
              <w:rPr>
                <w:b/>
                <w:bCs/>
                <w:lang w:val="et-EE"/>
              </w:rPr>
            </w:pPr>
            <w:r>
              <w:rPr>
                <w:b/>
                <w:bCs/>
                <w:lang w:val="et-EE"/>
              </w:rPr>
              <w:t>Kokku</w:t>
            </w:r>
          </w:p>
        </w:tc>
        <w:tc>
          <w:tcPr>
            <w:tcW w:w="1350" w:type="dxa"/>
            <w:tcBorders>
              <w:top w:val="single" w:sz="4" w:space="0" w:color="auto"/>
              <w:bottom w:val="single" w:sz="12" w:space="0" w:color="auto"/>
            </w:tcBorders>
          </w:tcPr>
          <w:p w14:paraId="155573CB" w14:textId="5BFCD92D" w:rsidR="00691D5B" w:rsidRDefault="002923F7" w:rsidP="00691D5B">
            <w:pPr>
              <w:jc w:val="right"/>
              <w:rPr>
                <w:b/>
                <w:bCs/>
                <w:lang w:val="et-EE"/>
              </w:rPr>
            </w:pPr>
            <w:r>
              <w:rPr>
                <w:b/>
                <w:bCs/>
                <w:lang w:val="et-EE"/>
              </w:rPr>
              <w:t>10 724</w:t>
            </w:r>
          </w:p>
        </w:tc>
        <w:tc>
          <w:tcPr>
            <w:tcW w:w="1350" w:type="dxa"/>
            <w:tcBorders>
              <w:top w:val="single" w:sz="4" w:space="0" w:color="auto"/>
              <w:bottom w:val="single" w:sz="12" w:space="0" w:color="auto"/>
            </w:tcBorders>
          </w:tcPr>
          <w:p w14:paraId="0A47FA62" w14:textId="385C8768" w:rsidR="00691D5B" w:rsidRDefault="00582C6E" w:rsidP="00691D5B">
            <w:pPr>
              <w:jc w:val="right"/>
              <w:rPr>
                <w:b/>
                <w:bCs/>
                <w:lang w:val="et-EE"/>
              </w:rPr>
            </w:pPr>
            <w:r>
              <w:rPr>
                <w:b/>
                <w:bCs/>
                <w:lang w:val="et-EE"/>
              </w:rPr>
              <w:t>16 846</w:t>
            </w:r>
          </w:p>
        </w:tc>
      </w:tr>
      <w:tr w:rsidR="00757852" w14:paraId="7EDA5B65" w14:textId="77777777">
        <w:tc>
          <w:tcPr>
            <w:tcW w:w="2808" w:type="dxa"/>
            <w:tcBorders>
              <w:top w:val="single" w:sz="12" w:space="0" w:color="auto"/>
            </w:tcBorders>
          </w:tcPr>
          <w:p w14:paraId="199C8943" w14:textId="77777777" w:rsidR="001F3D35" w:rsidRDefault="001F3D35" w:rsidP="00691D5B">
            <w:pPr>
              <w:jc w:val="both"/>
              <w:rPr>
                <w:lang w:val="et-EE"/>
              </w:rPr>
            </w:pPr>
          </w:p>
        </w:tc>
        <w:tc>
          <w:tcPr>
            <w:tcW w:w="3780" w:type="dxa"/>
            <w:tcBorders>
              <w:top w:val="single" w:sz="12" w:space="0" w:color="auto"/>
            </w:tcBorders>
          </w:tcPr>
          <w:p w14:paraId="254A807F" w14:textId="77777777" w:rsidR="00757852" w:rsidRDefault="00757852" w:rsidP="00691D5B">
            <w:pPr>
              <w:jc w:val="both"/>
              <w:rPr>
                <w:lang w:val="et-EE"/>
              </w:rPr>
            </w:pPr>
          </w:p>
        </w:tc>
        <w:tc>
          <w:tcPr>
            <w:tcW w:w="1350" w:type="dxa"/>
            <w:tcBorders>
              <w:top w:val="single" w:sz="12" w:space="0" w:color="auto"/>
            </w:tcBorders>
          </w:tcPr>
          <w:p w14:paraId="3630419C" w14:textId="77777777" w:rsidR="00757852" w:rsidRDefault="00757852" w:rsidP="00691D5B">
            <w:pPr>
              <w:jc w:val="right"/>
              <w:rPr>
                <w:lang w:val="et-EE"/>
              </w:rPr>
            </w:pPr>
          </w:p>
        </w:tc>
        <w:tc>
          <w:tcPr>
            <w:tcW w:w="1350" w:type="dxa"/>
            <w:tcBorders>
              <w:top w:val="single" w:sz="12" w:space="0" w:color="auto"/>
            </w:tcBorders>
          </w:tcPr>
          <w:p w14:paraId="7451BD5C" w14:textId="77777777" w:rsidR="00757852" w:rsidRDefault="00757852" w:rsidP="00691D5B">
            <w:pPr>
              <w:jc w:val="right"/>
              <w:rPr>
                <w:lang w:val="et-EE"/>
              </w:rPr>
            </w:pPr>
          </w:p>
        </w:tc>
      </w:tr>
      <w:tr w:rsidR="00691D5B" w14:paraId="209DB5B5" w14:textId="77777777">
        <w:tc>
          <w:tcPr>
            <w:tcW w:w="2808" w:type="dxa"/>
            <w:tcBorders>
              <w:top w:val="single" w:sz="12" w:space="0" w:color="auto"/>
            </w:tcBorders>
          </w:tcPr>
          <w:p w14:paraId="19F11DF7" w14:textId="77777777" w:rsidR="00691D5B" w:rsidRDefault="00691D5B" w:rsidP="00691D5B">
            <w:pPr>
              <w:jc w:val="both"/>
              <w:rPr>
                <w:lang w:val="et-EE"/>
              </w:rPr>
            </w:pPr>
            <w:r>
              <w:rPr>
                <w:lang w:val="et-EE"/>
              </w:rPr>
              <w:t>Materiaalne põhivara</w:t>
            </w:r>
          </w:p>
        </w:tc>
        <w:tc>
          <w:tcPr>
            <w:tcW w:w="3780" w:type="dxa"/>
            <w:tcBorders>
              <w:top w:val="single" w:sz="12" w:space="0" w:color="auto"/>
            </w:tcBorders>
          </w:tcPr>
          <w:p w14:paraId="52175257" w14:textId="77777777" w:rsidR="00691D5B" w:rsidRDefault="00691D5B" w:rsidP="00691D5B">
            <w:pPr>
              <w:jc w:val="both"/>
              <w:rPr>
                <w:lang w:val="et-EE"/>
              </w:rPr>
            </w:pPr>
          </w:p>
        </w:tc>
        <w:tc>
          <w:tcPr>
            <w:tcW w:w="1350" w:type="dxa"/>
            <w:tcBorders>
              <w:top w:val="single" w:sz="12" w:space="0" w:color="auto"/>
            </w:tcBorders>
          </w:tcPr>
          <w:p w14:paraId="63BEA3A1" w14:textId="77777777" w:rsidR="00691D5B" w:rsidRDefault="00691D5B" w:rsidP="00691D5B">
            <w:pPr>
              <w:jc w:val="right"/>
              <w:rPr>
                <w:lang w:val="et-EE"/>
              </w:rPr>
            </w:pPr>
          </w:p>
        </w:tc>
        <w:tc>
          <w:tcPr>
            <w:tcW w:w="1350" w:type="dxa"/>
            <w:tcBorders>
              <w:top w:val="single" w:sz="12" w:space="0" w:color="auto"/>
            </w:tcBorders>
          </w:tcPr>
          <w:p w14:paraId="23983108" w14:textId="77777777" w:rsidR="00691D5B" w:rsidRDefault="00691D5B" w:rsidP="00691D5B">
            <w:pPr>
              <w:jc w:val="right"/>
              <w:rPr>
                <w:lang w:val="et-EE"/>
              </w:rPr>
            </w:pPr>
          </w:p>
        </w:tc>
      </w:tr>
      <w:tr w:rsidR="00757852" w14:paraId="7217F8B3" w14:textId="77777777">
        <w:tc>
          <w:tcPr>
            <w:tcW w:w="2808" w:type="dxa"/>
            <w:tcBorders>
              <w:top w:val="single" w:sz="12" w:space="0" w:color="auto"/>
            </w:tcBorders>
          </w:tcPr>
          <w:p w14:paraId="5D50A443" w14:textId="77777777" w:rsidR="00757852" w:rsidRDefault="00757852" w:rsidP="00691D5B">
            <w:pPr>
              <w:jc w:val="both"/>
              <w:rPr>
                <w:lang w:val="et-EE"/>
              </w:rPr>
            </w:pPr>
            <w:r>
              <w:rPr>
                <w:lang w:val="et-EE"/>
              </w:rPr>
              <w:t>Mitteeluruumid</w:t>
            </w:r>
          </w:p>
        </w:tc>
        <w:tc>
          <w:tcPr>
            <w:tcW w:w="3780" w:type="dxa"/>
            <w:tcBorders>
              <w:top w:val="single" w:sz="12" w:space="0" w:color="auto"/>
            </w:tcBorders>
          </w:tcPr>
          <w:p w14:paraId="79BA916D" w14:textId="77777777" w:rsidR="00757852" w:rsidRDefault="00757852" w:rsidP="00691D5B">
            <w:pPr>
              <w:jc w:val="both"/>
              <w:rPr>
                <w:lang w:val="et-EE"/>
              </w:rPr>
            </w:pPr>
          </w:p>
        </w:tc>
        <w:tc>
          <w:tcPr>
            <w:tcW w:w="1350" w:type="dxa"/>
            <w:tcBorders>
              <w:top w:val="single" w:sz="12" w:space="0" w:color="auto"/>
            </w:tcBorders>
          </w:tcPr>
          <w:p w14:paraId="056A02CE" w14:textId="77777777" w:rsidR="00757852" w:rsidRDefault="00757852" w:rsidP="00691D5B">
            <w:pPr>
              <w:jc w:val="right"/>
              <w:rPr>
                <w:lang w:val="et-EE"/>
              </w:rPr>
            </w:pPr>
          </w:p>
        </w:tc>
        <w:tc>
          <w:tcPr>
            <w:tcW w:w="1350" w:type="dxa"/>
            <w:tcBorders>
              <w:top w:val="single" w:sz="12" w:space="0" w:color="auto"/>
            </w:tcBorders>
          </w:tcPr>
          <w:p w14:paraId="4EFA4438" w14:textId="77777777" w:rsidR="00757852" w:rsidRDefault="00757852" w:rsidP="00691D5B">
            <w:pPr>
              <w:jc w:val="right"/>
              <w:rPr>
                <w:lang w:val="et-EE"/>
              </w:rPr>
            </w:pPr>
          </w:p>
        </w:tc>
      </w:tr>
      <w:tr w:rsidR="00F769E6" w14:paraId="418F1BBF" w14:textId="77777777">
        <w:tc>
          <w:tcPr>
            <w:tcW w:w="2808" w:type="dxa"/>
          </w:tcPr>
          <w:p w14:paraId="36F445D9" w14:textId="77777777" w:rsidR="00F769E6" w:rsidRDefault="00F769E6" w:rsidP="00F769E6">
            <w:pPr>
              <w:jc w:val="both"/>
              <w:rPr>
                <w:lang w:val="et-EE"/>
              </w:rPr>
            </w:pPr>
          </w:p>
        </w:tc>
        <w:tc>
          <w:tcPr>
            <w:tcW w:w="3780" w:type="dxa"/>
          </w:tcPr>
          <w:p w14:paraId="54286481" w14:textId="2C799DC9" w:rsidR="00F769E6" w:rsidRDefault="00F769E6" w:rsidP="00F769E6">
            <w:pPr>
              <w:jc w:val="both"/>
              <w:rPr>
                <w:lang w:val="et-EE"/>
              </w:rPr>
            </w:pPr>
            <w:r>
              <w:rPr>
                <w:lang w:val="et-EE"/>
              </w:rPr>
              <w:t>Sihtasutused,  mittetulundusühingud</w:t>
            </w:r>
          </w:p>
        </w:tc>
        <w:tc>
          <w:tcPr>
            <w:tcW w:w="1350" w:type="dxa"/>
          </w:tcPr>
          <w:p w14:paraId="2CA49E6D" w14:textId="49B511A5" w:rsidR="00F769E6" w:rsidRDefault="0069271D" w:rsidP="0069271D">
            <w:pPr>
              <w:jc w:val="center"/>
              <w:rPr>
                <w:lang w:val="et-EE"/>
              </w:rPr>
            </w:pPr>
            <w:r>
              <w:rPr>
                <w:lang w:val="et-EE"/>
              </w:rPr>
              <w:t xml:space="preserve">         </w:t>
            </w:r>
            <w:r w:rsidR="00F769E6">
              <w:rPr>
                <w:lang w:val="et-EE"/>
              </w:rPr>
              <w:t>8 049</w:t>
            </w:r>
          </w:p>
        </w:tc>
        <w:tc>
          <w:tcPr>
            <w:tcW w:w="1350" w:type="dxa"/>
          </w:tcPr>
          <w:p w14:paraId="425E9536" w14:textId="52E990F3" w:rsidR="00F769E6" w:rsidRDefault="001201D4" w:rsidP="00F769E6">
            <w:pPr>
              <w:jc w:val="right"/>
              <w:rPr>
                <w:lang w:val="et-EE"/>
              </w:rPr>
            </w:pPr>
            <w:r>
              <w:rPr>
                <w:lang w:val="et-EE"/>
              </w:rPr>
              <w:t>9 715</w:t>
            </w:r>
          </w:p>
        </w:tc>
      </w:tr>
      <w:tr w:rsidR="00F769E6" w14:paraId="3E66DDFA" w14:textId="77777777">
        <w:tc>
          <w:tcPr>
            <w:tcW w:w="2808" w:type="dxa"/>
          </w:tcPr>
          <w:p w14:paraId="779B1DC7" w14:textId="77777777" w:rsidR="00F769E6" w:rsidRDefault="00F769E6" w:rsidP="00F769E6">
            <w:pPr>
              <w:jc w:val="both"/>
              <w:rPr>
                <w:lang w:val="et-EE"/>
              </w:rPr>
            </w:pPr>
          </w:p>
        </w:tc>
        <w:tc>
          <w:tcPr>
            <w:tcW w:w="3780" w:type="dxa"/>
          </w:tcPr>
          <w:p w14:paraId="14D24086" w14:textId="43E622B9" w:rsidR="00F769E6" w:rsidRDefault="00F769E6" w:rsidP="00F769E6">
            <w:pPr>
              <w:jc w:val="both"/>
              <w:rPr>
                <w:lang w:val="et-EE"/>
              </w:rPr>
            </w:pPr>
            <w:r>
              <w:rPr>
                <w:lang w:val="et-EE"/>
              </w:rPr>
              <w:t>Füüsilised isikud</w:t>
            </w:r>
          </w:p>
        </w:tc>
        <w:tc>
          <w:tcPr>
            <w:tcW w:w="1350" w:type="dxa"/>
          </w:tcPr>
          <w:p w14:paraId="61021770" w14:textId="6ECEE271" w:rsidR="00F769E6" w:rsidRDefault="00F769E6" w:rsidP="00F769E6">
            <w:pPr>
              <w:jc w:val="right"/>
              <w:rPr>
                <w:lang w:val="et-EE"/>
              </w:rPr>
            </w:pPr>
            <w:r>
              <w:rPr>
                <w:lang w:val="et-EE"/>
              </w:rPr>
              <w:t>6 031</w:t>
            </w:r>
          </w:p>
        </w:tc>
        <w:tc>
          <w:tcPr>
            <w:tcW w:w="1350" w:type="dxa"/>
          </w:tcPr>
          <w:p w14:paraId="284A1DD3" w14:textId="01D63716" w:rsidR="00F769E6" w:rsidRDefault="001201D4" w:rsidP="00F769E6">
            <w:pPr>
              <w:jc w:val="right"/>
              <w:rPr>
                <w:lang w:val="et-EE"/>
              </w:rPr>
            </w:pPr>
            <w:r>
              <w:rPr>
                <w:lang w:val="et-EE"/>
              </w:rPr>
              <w:t>6 280</w:t>
            </w:r>
          </w:p>
        </w:tc>
      </w:tr>
      <w:tr w:rsidR="00F769E6" w14:paraId="5E9A8372" w14:textId="77777777">
        <w:tc>
          <w:tcPr>
            <w:tcW w:w="2808" w:type="dxa"/>
          </w:tcPr>
          <w:p w14:paraId="7999E5A7" w14:textId="77777777" w:rsidR="00F769E6" w:rsidRDefault="00F769E6" w:rsidP="00F769E6">
            <w:pPr>
              <w:jc w:val="both"/>
              <w:rPr>
                <w:lang w:val="et-EE"/>
              </w:rPr>
            </w:pPr>
          </w:p>
        </w:tc>
        <w:tc>
          <w:tcPr>
            <w:tcW w:w="3780" w:type="dxa"/>
          </w:tcPr>
          <w:p w14:paraId="200C3D44" w14:textId="4D0AD4C9" w:rsidR="00F769E6" w:rsidRDefault="00F769E6" w:rsidP="00F769E6">
            <w:pPr>
              <w:jc w:val="both"/>
              <w:rPr>
                <w:lang w:val="et-EE"/>
              </w:rPr>
            </w:pPr>
            <w:r>
              <w:rPr>
                <w:lang w:val="et-EE"/>
              </w:rPr>
              <w:t xml:space="preserve">Juriidilised isikud </w:t>
            </w:r>
          </w:p>
        </w:tc>
        <w:tc>
          <w:tcPr>
            <w:tcW w:w="1350" w:type="dxa"/>
          </w:tcPr>
          <w:p w14:paraId="10972E73" w14:textId="339201E1" w:rsidR="00F769E6" w:rsidRDefault="00F769E6" w:rsidP="00F769E6">
            <w:pPr>
              <w:jc w:val="right"/>
              <w:rPr>
                <w:lang w:val="et-EE"/>
              </w:rPr>
            </w:pPr>
            <w:r>
              <w:rPr>
                <w:lang w:val="et-EE"/>
              </w:rPr>
              <w:t>2 128</w:t>
            </w:r>
          </w:p>
        </w:tc>
        <w:tc>
          <w:tcPr>
            <w:tcW w:w="1350" w:type="dxa"/>
          </w:tcPr>
          <w:p w14:paraId="12DDB5F7" w14:textId="67EB05B2" w:rsidR="00F769E6" w:rsidRDefault="001201D4" w:rsidP="00F769E6">
            <w:pPr>
              <w:jc w:val="right"/>
              <w:rPr>
                <w:lang w:val="et-EE"/>
              </w:rPr>
            </w:pPr>
            <w:r>
              <w:rPr>
                <w:lang w:val="et-EE"/>
              </w:rPr>
              <w:t>1 314</w:t>
            </w:r>
          </w:p>
        </w:tc>
      </w:tr>
      <w:tr w:rsidR="00F769E6" w14:paraId="3C60BB94" w14:textId="77777777">
        <w:tc>
          <w:tcPr>
            <w:tcW w:w="2808" w:type="dxa"/>
          </w:tcPr>
          <w:p w14:paraId="1CACDB7F" w14:textId="77777777" w:rsidR="00F769E6" w:rsidRDefault="00F769E6" w:rsidP="00F769E6">
            <w:pPr>
              <w:jc w:val="both"/>
              <w:rPr>
                <w:lang w:val="et-EE"/>
              </w:rPr>
            </w:pPr>
          </w:p>
        </w:tc>
        <w:tc>
          <w:tcPr>
            <w:tcW w:w="3780" w:type="dxa"/>
          </w:tcPr>
          <w:p w14:paraId="2E6D6357" w14:textId="77777777" w:rsidR="00F769E6" w:rsidRDefault="00F769E6" w:rsidP="00F769E6">
            <w:pPr>
              <w:jc w:val="both"/>
              <w:rPr>
                <w:lang w:val="et-EE"/>
              </w:rPr>
            </w:pPr>
            <w:r>
              <w:rPr>
                <w:lang w:val="et-EE"/>
              </w:rPr>
              <w:t>Politsei- ja Piirivalveamet</w:t>
            </w:r>
          </w:p>
        </w:tc>
        <w:tc>
          <w:tcPr>
            <w:tcW w:w="1350" w:type="dxa"/>
          </w:tcPr>
          <w:p w14:paraId="3588D008" w14:textId="111E1749" w:rsidR="00F769E6" w:rsidRDefault="00F769E6" w:rsidP="00F769E6">
            <w:pPr>
              <w:jc w:val="right"/>
              <w:rPr>
                <w:lang w:val="et-EE"/>
              </w:rPr>
            </w:pPr>
            <w:r>
              <w:rPr>
                <w:lang w:val="et-EE"/>
              </w:rPr>
              <w:t xml:space="preserve"> 1 804</w:t>
            </w:r>
          </w:p>
        </w:tc>
        <w:tc>
          <w:tcPr>
            <w:tcW w:w="1350" w:type="dxa"/>
          </w:tcPr>
          <w:p w14:paraId="5CA18B10" w14:textId="29895E5A" w:rsidR="00F769E6" w:rsidRDefault="00F769E6" w:rsidP="00F769E6">
            <w:pPr>
              <w:jc w:val="right"/>
              <w:rPr>
                <w:lang w:val="et-EE"/>
              </w:rPr>
            </w:pPr>
            <w:r>
              <w:rPr>
                <w:lang w:val="et-EE"/>
              </w:rPr>
              <w:t>2 135</w:t>
            </w:r>
          </w:p>
        </w:tc>
      </w:tr>
      <w:tr w:rsidR="00F769E6" w14:paraId="2BAE52FA" w14:textId="77777777">
        <w:tc>
          <w:tcPr>
            <w:tcW w:w="2808" w:type="dxa"/>
          </w:tcPr>
          <w:p w14:paraId="631124AD" w14:textId="77777777" w:rsidR="00F769E6" w:rsidRDefault="00F769E6" w:rsidP="00F769E6">
            <w:pPr>
              <w:jc w:val="both"/>
              <w:rPr>
                <w:lang w:val="et-EE"/>
              </w:rPr>
            </w:pPr>
          </w:p>
        </w:tc>
        <w:tc>
          <w:tcPr>
            <w:tcW w:w="3780" w:type="dxa"/>
          </w:tcPr>
          <w:p w14:paraId="23B8FEE1" w14:textId="59B1FF9C" w:rsidR="00F769E6" w:rsidRDefault="00F769E6" w:rsidP="00F769E6">
            <w:pPr>
              <w:jc w:val="both"/>
              <w:rPr>
                <w:lang w:val="et-EE"/>
              </w:rPr>
            </w:pPr>
            <w:r>
              <w:rPr>
                <w:lang w:val="et-EE"/>
              </w:rPr>
              <w:t>Kaitseliit</w:t>
            </w:r>
          </w:p>
        </w:tc>
        <w:tc>
          <w:tcPr>
            <w:tcW w:w="1350" w:type="dxa"/>
          </w:tcPr>
          <w:p w14:paraId="0B16C526" w14:textId="1CA7E5C1" w:rsidR="00F769E6" w:rsidRDefault="00F769E6" w:rsidP="00F769E6">
            <w:pPr>
              <w:jc w:val="right"/>
              <w:rPr>
                <w:lang w:val="et-EE"/>
              </w:rPr>
            </w:pPr>
            <w:r>
              <w:rPr>
                <w:lang w:val="et-EE"/>
              </w:rPr>
              <w:t>312</w:t>
            </w:r>
          </w:p>
        </w:tc>
        <w:tc>
          <w:tcPr>
            <w:tcW w:w="1350" w:type="dxa"/>
          </w:tcPr>
          <w:p w14:paraId="0395FA41" w14:textId="2F1DE146" w:rsidR="00F769E6" w:rsidRDefault="001201D4" w:rsidP="00F769E6">
            <w:pPr>
              <w:jc w:val="right"/>
              <w:rPr>
                <w:lang w:val="et-EE"/>
              </w:rPr>
            </w:pPr>
            <w:r>
              <w:rPr>
                <w:lang w:val="et-EE"/>
              </w:rPr>
              <w:t>35</w:t>
            </w:r>
          </w:p>
        </w:tc>
      </w:tr>
      <w:tr w:rsidR="00F769E6" w14:paraId="3DBD2A52" w14:textId="77777777">
        <w:tc>
          <w:tcPr>
            <w:tcW w:w="2808" w:type="dxa"/>
          </w:tcPr>
          <w:p w14:paraId="29BE6520" w14:textId="77777777" w:rsidR="00F769E6" w:rsidRDefault="00F769E6" w:rsidP="00F769E6">
            <w:pPr>
              <w:jc w:val="both"/>
              <w:rPr>
                <w:lang w:val="et-EE"/>
              </w:rPr>
            </w:pPr>
          </w:p>
        </w:tc>
        <w:tc>
          <w:tcPr>
            <w:tcW w:w="3780" w:type="dxa"/>
          </w:tcPr>
          <w:p w14:paraId="083A3B45" w14:textId="08EF0D3B" w:rsidR="00F769E6" w:rsidRDefault="00F769E6" w:rsidP="00F769E6">
            <w:pPr>
              <w:jc w:val="both"/>
              <w:rPr>
                <w:lang w:val="et-EE"/>
              </w:rPr>
            </w:pPr>
            <w:r>
              <w:rPr>
                <w:lang w:val="et-EE"/>
              </w:rPr>
              <w:t>Raikküla Vallavalitsus</w:t>
            </w:r>
          </w:p>
        </w:tc>
        <w:tc>
          <w:tcPr>
            <w:tcW w:w="1350" w:type="dxa"/>
          </w:tcPr>
          <w:p w14:paraId="3D0073D9" w14:textId="55DB379F" w:rsidR="00F769E6" w:rsidRDefault="00F769E6" w:rsidP="00F769E6">
            <w:pPr>
              <w:jc w:val="right"/>
              <w:rPr>
                <w:lang w:val="et-EE"/>
              </w:rPr>
            </w:pPr>
            <w:r>
              <w:rPr>
                <w:lang w:val="et-EE"/>
              </w:rPr>
              <w:t>100</w:t>
            </w:r>
          </w:p>
        </w:tc>
        <w:tc>
          <w:tcPr>
            <w:tcW w:w="1350" w:type="dxa"/>
          </w:tcPr>
          <w:p w14:paraId="556924FF" w14:textId="1D1A2FDC" w:rsidR="00F769E6" w:rsidRDefault="00F769E6" w:rsidP="00F769E6">
            <w:pPr>
              <w:jc w:val="right"/>
              <w:rPr>
                <w:lang w:val="et-EE"/>
              </w:rPr>
            </w:pPr>
            <w:r>
              <w:rPr>
                <w:lang w:val="et-EE"/>
              </w:rPr>
              <w:t>0</w:t>
            </w:r>
          </w:p>
        </w:tc>
      </w:tr>
      <w:tr w:rsidR="00F769E6" w14:paraId="33107971" w14:textId="77777777">
        <w:tc>
          <w:tcPr>
            <w:tcW w:w="2808" w:type="dxa"/>
          </w:tcPr>
          <w:p w14:paraId="660903A4" w14:textId="77777777" w:rsidR="00F769E6" w:rsidRDefault="00F769E6" w:rsidP="00F769E6">
            <w:pPr>
              <w:jc w:val="both"/>
              <w:rPr>
                <w:lang w:val="et-EE"/>
              </w:rPr>
            </w:pPr>
          </w:p>
        </w:tc>
        <w:tc>
          <w:tcPr>
            <w:tcW w:w="3780" w:type="dxa"/>
          </w:tcPr>
          <w:p w14:paraId="02DD937B" w14:textId="11359474" w:rsidR="00F769E6" w:rsidRDefault="00F769E6" w:rsidP="00F769E6">
            <w:pPr>
              <w:jc w:val="both"/>
              <w:rPr>
                <w:lang w:val="et-EE"/>
              </w:rPr>
            </w:pPr>
            <w:r>
              <w:rPr>
                <w:lang w:val="et-EE"/>
              </w:rPr>
              <w:t xml:space="preserve">Eesti Kirjandusmuuseum </w:t>
            </w:r>
          </w:p>
        </w:tc>
        <w:tc>
          <w:tcPr>
            <w:tcW w:w="1350" w:type="dxa"/>
          </w:tcPr>
          <w:p w14:paraId="096F948D" w14:textId="52FBDF0F" w:rsidR="00F769E6" w:rsidRDefault="00F769E6" w:rsidP="00F769E6">
            <w:pPr>
              <w:jc w:val="right"/>
              <w:rPr>
                <w:lang w:val="et-EE"/>
              </w:rPr>
            </w:pPr>
            <w:r>
              <w:rPr>
                <w:lang w:val="et-EE"/>
              </w:rPr>
              <w:t>46</w:t>
            </w:r>
          </w:p>
        </w:tc>
        <w:tc>
          <w:tcPr>
            <w:tcW w:w="1350" w:type="dxa"/>
          </w:tcPr>
          <w:p w14:paraId="18A2A7EA" w14:textId="296FD767" w:rsidR="00F769E6" w:rsidRDefault="00F769E6" w:rsidP="00F769E6">
            <w:pPr>
              <w:jc w:val="right"/>
              <w:rPr>
                <w:lang w:val="et-EE"/>
              </w:rPr>
            </w:pPr>
            <w:r>
              <w:rPr>
                <w:lang w:val="et-EE"/>
              </w:rPr>
              <w:t>0</w:t>
            </w:r>
          </w:p>
        </w:tc>
      </w:tr>
      <w:tr w:rsidR="00F769E6" w14:paraId="4CA0DFFB" w14:textId="77777777">
        <w:tc>
          <w:tcPr>
            <w:tcW w:w="2808" w:type="dxa"/>
          </w:tcPr>
          <w:p w14:paraId="1A0FAC8C" w14:textId="77777777" w:rsidR="00F769E6" w:rsidRDefault="00F769E6" w:rsidP="00F769E6">
            <w:pPr>
              <w:jc w:val="both"/>
              <w:rPr>
                <w:lang w:val="et-EE"/>
              </w:rPr>
            </w:pPr>
          </w:p>
        </w:tc>
        <w:tc>
          <w:tcPr>
            <w:tcW w:w="3780" w:type="dxa"/>
          </w:tcPr>
          <w:p w14:paraId="665B3370" w14:textId="6416A9C9" w:rsidR="00F769E6" w:rsidRDefault="00F769E6" w:rsidP="00F769E6">
            <w:pPr>
              <w:jc w:val="both"/>
              <w:rPr>
                <w:lang w:val="et-EE"/>
              </w:rPr>
            </w:pPr>
            <w:r>
              <w:rPr>
                <w:lang w:val="et-EE"/>
              </w:rPr>
              <w:t>Pärnu Spordikool</w:t>
            </w:r>
          </w:p>
        </w:tc>
        <w:tc>
          <w:tcPr>
            <w:tcW w:w="1350" w:type="dxa"/>
          </w:tcPr>
          <w:p w14:paraId="53D13733" w14:textId="28251DFF" w:rsidR="00F769E6" w:rsidRDefault="00F769E6" w:rsidP="00F769E6">
            <w:pPr>
              <w:jc w:val="right"/>
              <w:rPr>
                <w:lang w:val="et-EE"/>
              </w:rPr>
            </w:pPr>
            <w:r>
              <w:rPr>
                <w:lang w:val="et-EE"/>
              </w:rPr>
              <w:t>9</w:t>
            </w:r>
          </w:p>
        </w:tc>
        <w:tc>
          <w:tcPr>
            <w:tcW w:w="1350" w:type="dxa"/>
          </w:tcPr>
          <w:p w14:paraId="1C3F8A14" w14:textId="357B29A8" w:rsidR="00F769E6" w:rsidRDefault="00F769E6" w:rsidP="00F769E6">
            <w:pPr>
              <w:jc w:val="right"/>
              <w:rPr>
                <w:lang w:val="et-EE"/>
              </w:rPr>
            </w:pPr>
            <w:r>
              <w:rPr>
                <w:lang w:val="et-EE"/>
              </w:rPr>
              <w:t>0</w:t>
            </w:r>
          </w:p>
        </w:tc>
      </w:tr>
      <w:tr w:rsidR="00851895" w14:paraId="7C4E482F" w14:textId="77777777">
        <w:tc>
          <w:tcPr>
            <w:tcW w:w="2808" w:type="dxa"/>
          </w:tcPr>
          <w:p w14:paraId="79165CFD" w14:textId="77777777" w:rsidR="00851895" w:rsidRDefault="00851895" w:rsidP="00F769E6">
            <w:pPr>
              <w:jc w:val="both"/>
              <w:rPr>
                <w:lang w:val="et-EE"/>
              </w:rPr>
            </w:pPr>
          </w:p>
        </w:tc>
        <w:tc>
          <w:tcPr>
            <w:tcW w:w="3780" w:type="dxa"/>
          </w:tcPr>
          <w:p w14:paraId="69FA4EC4" w14:textId="6234257D" w:rsidR="00851895" w:rsidRDefault="00851895" w:rsidP="00F769E6">
            <w:pPr>
              <w:jc w:val="both"/>
              <w:rPr>
                <w:lang w:val="et-EE"/>
              </w:rPr>
            </w:pPr>
            <w:r>
              <w:rPr>
                <w:lang w:val="et-EE"/>
              </w:rPr>
              <w:t>Päästeamet</w:t>
            </w:r>
          </w:p>
        </w:tc>
        <w:tc>
          <w:tcPr>
            <w:tcW w:w="1350" w:type="dxa"/>
          </w:tcPr>
          <w:p w14:paraId="42ACB4F5" w14:textId="058F1457" w:rsidR="00851895" w:rsidRDefault="00851895" w:rsidP="00F769E6">
            <w:pPr>
              <w:jc w:val="right"/>
              <w:rPr>
                <w:lang w:val="et-EE"/>
              </w:rPr>
            </w:pPr>
            <w:r>
              <w:rPr>
                <w:lang w:val="et-EE"/>
              </w:rPr>
              <w:t>0</w:t>
            </w:r>
          </w:p>
        </w:tc>
        <w:tc>
          <w:tcPr>
            <w:tcW w:w="1350" w:type="dxa"/>
          </w:tcPr>
          <w:p w14:paraId="76A6E93A" w14:textId="5D0BFE9B" w:rsidR="00851895" w:rsidRDefault="00851895" w:rsidP="00F769E6">
            <w:pPr>
              <w:jc w:val="right"/>
              <w:rPr>
                <w:lang w:val="et-EE"/>
              </w:rPr>
            </w:pPr>
            <w:r>
              <w:rPr>
                <w:lang w:val="et-EE"/>
              </w:rPr>
              <w:t>237</w:t>
            </w:r>
          </w:p>
        </w:tc>
      </w:tr>
      <w:tr w:rsidR="00B935F4" w14:paraId="790FD48B" w14:textId="77777777">
        <w:tc>
          <w:tcPr>
            <w:tcW w:w="2808" w:type="dxa"/>
          </w:tcPr>
          <w:p w14:paraId="343586DA" w14:textId="77777777" w:rsidR="00B935F4" w:rsidRDefault="00B935F4" w:rsidP="00F769E6">
            <w:pPr>
              <w:jc w:val="both"/>
              <w:rPr>
                <w:lang w:val="et-EE"/>
              </w:rPr>
            </w:pPr>
          </w:p>
        </w:tc>
        <w:tc>
          <w:tcPr>
            <w:tcW w:w="3780" w:type="dxa"/>
          </w:tcPr>
          <w:p w14:paraId="048321F4" w14:textId="3E08F347" w:rsidR="00B935F4" w:rsidRDefault="00B935F4" w:rsidP="00F769E6">
            <w:pPr>
              <w:jc w:val="both"/>
              <w:rPr>
                <w:lang w:val="et-EE"/>
              </w:rPr>
            </w:pPr>
            <w:r>
              <w:rPr>
                <w:lang w:val="et-EE"/>
              </w:rPr>
              <w:t>Arendus- ja Ettevõtluskeskus</w:t>
            </w:r>
          </w:p>
        </w:tc>
        <w:tc>
          <w:tcPr>
            <w:tcW w:w="1350" w:type="dxa"/>
          </w:tcPr>
          <w:p w14:paraId="35BA4F6E" w14:textId="258B139E" w:rsidR="00B935F4" w:rsidRDefault="00B935F4" w:rsidP="00F769E6">
            <w:pPr>
              <w:jc w:val="right"/>
              <w:rPr>
                <w:lang w:val="et-EE"/>
              </w:rPr>
            </w:pPr>
            <w:r>
              <w:rPr>
                <w:lang w:val="et-EE"/>
              </w:rPr>
              <w:t>0</w:t>
            </w:r>
          </w:p>
        </w:tc>
        <w:tc>
          <w:tcPr>
            <w:tcW w:w="1350" w:type="dxa"/>
          </w:tcPr>
          <w:p w14:paraId="4785F4DE" w14:textId="637C52A9" w:rsidR="00B935F4" w:rsidRDefault="00B935F4" w:rsidP="00F769E6">
            <w:pPr>
              <w:jc w:val="right"/>
              <w:rPr>
                <w:lang w:val="et-EE"/>
              </w:rPr>
            </w:pPr>
            <w:r>
              <w:rPr>
                <w:lang w:val="et-EE"/>
              </w:rPr>
              <w:t>174</w:t>
            </w:r>
          </w:p>
        </w:tc>
      </w:tr>
      <w:tr w:rsidR="001B1507" w14:paraId="6BE01489" w14:textId="77777777">
        <w:tc>
          <w:tcPr>
            <w:tcW w:w="2808" w:type="dxa"/>
          </w:tcPr>
          <w:p w14:paraId="2896F9A3" w14:textId="77777777" w:rsidR="001B1507" w:rsidRDefault="001B1507" w:rsidP="00F769E6">
            <w:pPr>
              <w:jc w:val="both"/>
              <w:rPr>
                <w:lang w:val="et-EE"/>
              </w:rPr>
            </w:pPr>
          </w:p>
        </w:tc>
        <w:tc>
          <w:tcPr>
            <w:tcW w:w="3780" w:type="dxa"/>
          </w:tcPr>
          <w:p w14:paraId="42F39D42" w14:textId="0E80B379" w:rsidR="001B1507" w:rsidRDefault="001B1507" w:rsidP="00F769E6">
            <w:pPr>
              <w:jc w:val="both"/>
              <w:rPr>
                <w:lang w:val="et-EE"/>
              </w:rPr>
            </w:pPr>
            <w:r>
              <w:rPr>
                <w:lang w:val="et-EE"/>
              </w:rPr>
              <w:t>Swedbank AS</w:t>
            </w:r>
          </w:p>
        </w:tc>
        <w:tc>
          <w:tcPr>
            <w:tcW w:w="1350" w:type="dxa"/>
          </w:tcPr>
          <w:p w14:paraId="16E4CBEA" w14:textId="7A71EB6A" w:rsidR="001B1507" w:rsidRDefault="001B1507" w:rsidP="00F769E6">
            <w:pPr>
              <w:jc w:val="right"/>
              <w:rPr>
                <w:lang w:val="et-EE"/>
              </w:rPr>
            </w:pPr>
            <w:r>
              <w:rPr>
                <w:lang w:val="et-EE"/>
              </w:rPr>
              <w:t>0</w:t>
            </w:r>
          </w:p>
        </w:tc>
        <w:tc>
          <w:tcPr>
            <w:tcW w:w="1350" w:type="dxa"/>
          </w:tcPr>
          <w:p w14:paraId="626F88CD" w14:textId="7F614621" w:rsidR="001B1507" w:rsidRDefault="001B1507" w:rsidP="00F769E6">
            <w:pPr>
              <w:jc w:val="right"/>
              <w:rPr>
                <w:lang w:val="et-EE"/>
              </w:rPr>
            </w:pPr>
            <w:r>
              <w:rPr>
                <w:lang w:val="et-EE"/>
              </w:rPr>
              <w:t>83</w:t>
            </w:r>
          </w:p>
        </w:tc>
      </w:tr>
      <w:tr w:rsidR="00B935F4" w14:paraId="3C796F5D" w14:textId="77777777">
        <w:tc>
          <w:tcPr>
            <w:tcW w:w="2808" w:type="dxa"/>
          </w:tcPr>
          <w:p w14:paraId="0B948547" w14:textId="77777777" w:rsidR="00B935F4" w:rsidRDefault="00B935F4" w:rsidP="00F769E6">
            <w:pPr>
              <w:jc w:val="both"/>
              <w:rPr>
                <w:lang w:val="et-EE"/>
              </w:rPr>
            </w:pPr>
          </w:p>
        </w:tc>
        <w:tc>
          <w:tcPr>
            <w:tcW w:w="3780" w:type="dxa"/>
          </w:tcPr>
          <w:p w14:paraId="5BC9A33F" w14:textId="7869CAA0" w:rsidR="00B935F4" w:rsidRDefault="00B935F4" w:rsidP="00F769E6">
            <w:pPr>
              <w:jc w:val="both"/>
              <w:rPr>
                <w:lang w:val="et-EE"/>
              </w:rPr>
            </w:pPr>
            <w:r>
              <w:rPr>
                <w:lang w:val="et-EE"/>
              </w:rPr>
              <w:t>Viljandi Spordikompleks</w:t>
            </w:r>
          </w:p>
        </w:tc>
        <w:tc>
          <w:tcPr>
            <w:tcW w:w="1350" w:type="dxa"/>
          </w:tcPr>
          <w:p w14:paraId="61889967" w14:textId="0D8F422E" w:rsidR="00B935F4" w:rsidRDefault="00B935F4" w:rsidP="00F769E6">
            <w:pPr>
              <w:jc w:val="right"/>
              <w:rPr>
                <w:lang w:val="et-EE"/>
              </w:rPr>
            </w:pPr>
            <w:r>
              <w:rPr>
                <w:lang w:val="et-EE"/>
              </w:rPr>
              <w:t>0</w:t>
            </w:r>
          </w:p>
        </w:tc>
        <w:tc>
          <w:tcPr>
            <w:tcW w:w="1350" w:type="dxa"/>
          </w:tcPr>
          <w:p w14:paraId="5071E560" w14:textId="4BEAA179" w:rsidR="00B935F4" w:rsidRDefault="00B935F4" w:rsidP="00F769E6">
            <w:pPr>
              <w:jc w:val="right"/>
              <w:rPr>
                <w:lang w:val="et-EE"/>
              </w:rPr>
            </w:pPr>
            <w:r>
              <w:rPr>
                <w:lang w:val="et-EE"/>
              </w:rPr>
              <w:t>46</w:t>
            </w:r>
          </w:p>
        </w:tc>
      </w:tr>
      <w:tr w:rsidR="00B935F4" w14:paraId="228E217E" w14:textId="77777777">
        <w:tc>
          <w:tcPr>
            <w:tcW w:w="2808" w:type="dxa"/>
          </w:tcPr>
          <w:p w14:paraId="4884AB5D" w14:textId="77777777" w:rsidR="00B935F4" w:rsidRDefault="00B935F4" w:rsidP="00F769E6">
            <w:pPr>
              <w:jc w:val="both"/>
              <w:rPr>
                <w:lang w:val="et-EE"/>
              </w:rPr>
            </w:pPr>
          </w:p>
        </w:tc>
        <w:tc>
          <w:tcPr>
            <w:tcW w:w="3780" w:type="dxa"/>
          </w:tcPr>
          <w:p w14:paraId="24AEF284" w14:textId="2A701B42" w:rsidR="00B935F4" w:rsidRDefault="005621D2" w:rsidP="00F769E6">
            <w:pPr>
              <w:jc w:val="both"/>
              <w:rPr>
                <w:lang w:val="et-EE"/>
              </w:rPr>
            </w:pPr>
            <w:r>
              <w:rPr>
                <w:lang w:val="et-EE"/>
              </w:rPr>
              <w:t>Võru Linnavalitsus</w:t>
            </w:r>
          </w:p>
        </w:tc>
        <w:tc>
          <w:tcPr>
            <w:tcW w:w="1350" w:type="dxa"/>
          </w:tcPr>
          <w:p w14:paraId="669A82B9" w14:textId="29D28DF1" w:rsidR="00B935F4" w:rsidRDefault="005621D2" w:rsidP="00F769E6">
            <w:pPr>
              <w:jc w:val="right"/>
              <w:rPr>
                <w:lang w:val="et-EE"/>
              </w:rPr>
            </w:pPr>
            <w:r>
              <w:rPr>
                <w:lang w:val="et-EE"/>
              </w:rPr>
              <w:t>0</w:t>
            </w:r>
          </w:p>
        </w:tc>
        <w:tc>
          <w:tcPr>
            <w:tcW w:w="1350" w:type="dxa"/>
          </w:tcPr>
          <w:p w14:paraId="5095EC11" w14:textId="0D9C1DA9" w:rsidR="00B935F4" w:rsidRDefault="005621D2" w:rsidP="00F769E6">
            <w:pPr>
              <w:jc w:val="right"/>
              <w:rPr>
                <w:lang w:val="et-EE"/>
              </w:rPr>
            </w:pPr>
            <w:r>
              <w:rPr>
                <w:lang w:val="et-EE"/>
              </w:rPr>
              <w:t>14</w:t>
            </w:r>
          </w:p>
        </w:tc>
      </w:tr>
      <w:tr w:rsidR="00B935F4" w14:paraId="572D0981" w14:textId="77777777">
        <w:tc>
          <w:tcPr>
            <w:tcW w:w="2808" w:type="dxa"/>
          </w:tcPr>
          <w:p w14:paraId="63D88E5C" w14:textId="77777777" w:rsidR="00B935F4" w:rsidRDefault="00B935F4" w:rsidP="00F769E6">
            <w:pPr>
              <w:jc w:val="both"/>
              <w:rPr>
                <w:lang w:val="et-EE"/>
              </w:rPr>
            </w:pPr>
          </w:p>
        </w:tc>
        <w:tc>
          <w:tcPr>
            <w:tcW w:w="3780" w:type="dxa"/>
          </w:tcPr>
          <w:p w14:paraId="05DA59A2" w14:textId="392A9E55" w:rsidR="00B935F4" w:rsidRDefault="005621D2" w:rsidP="00F769E6">
            <w:pPr>
              <w:jc w:val="both"/>
              <w:rPr>
                <w:lang w:val="et-EE"/>
              </w:rPr>
            </w:pPr>
            <w:r>
              <w:rPr>
                <w:lang w:val="et-EE"/>
              </w:rPr>
              <w:t>Eesti Töötukassa</w:t>
            </w:r>
          </w:p>
        </w:tc>
        <w:tc>
          <w:tcPr>
            <w:tcW w:w="1350" w:type="dxa"/>
          </w:tcPr>
          <w:p w14:paraId="24AD5925" w14:textId="3308F6BA" w:rsidR="00B935F4" w:rsidRDefault="005621D2" w:rsidP="00F769E6">
            <w:pPr>
              <w:jc w:val="right"/>
              <w:rPr>
                <w:lang w:val="et-EE"/>
              </w:rPr>
            </w:pPr>
            <w:r>
              <w:rPr>
                <w:lang w:val="et-EE"/>
              </w:rPr>
              <w:t>0</w:t>
            </w:r>
          </w:p>
        </w:tc>
        <w:tc>
          <w:tcPr>
            <w:tcW w:w="1350" w:type="dxa"/>
          </w:tcPr>
          <w:p w14:paraId="2941AA3F" w14:textId="79EDFADC" w:rsidR="00B935F4" w:rsidRDefault="005621D2" w:rsidP="00F769E6">
            <w:pPr>
              <w:jc w:val="right"/>
              <w:rPr>
                <w:lang w:val="et-EE"/>
              </w:rPr>
            </w:pPr>
            <w:r>
              <w:rPr>
                <w:lang w:val="et-EE"/>
              </w:rPr>
              <w:t>16</w:t>
            </w:r>
          </w:p>
        </w:tc>
      </w:tr>
      <w:tr w:rsidR="00F769E6" w14:paraId="2D8BA4DF" w14:textId="77777777">
        <w:tc>
          <w:tcPr>
            <w:tcW w:w="2808" w:type="dxa"/>
            <w:tcBorders>
              <w:top w:val="single" w:sz="4" w:space="0" w:color="auto"/>
              <w:bottom w:val="single" w:sz="12" w:space="0" w:color="auto"/>
            </w:tcBorders>
          </w:tcPr>
          <w:p w14:paraId="52BD7B4C" w14:textId="77777777" w:rsidR="00F769E6" w:rsidRDefault="00F769E6" w:rsidP="00F769E6">
            <w:pPr>
              <w:jc w:val="both"/>
              <w:rPr>
                <w:lang w:val="et-EE"/>
              </w:rPr>
            </w:pPr>
          </w:p>
        </w:tc>
        <w:tc>
          <w:tcPr>
            <w:tcW w:w="3780" w:type="dxa"/>
            <w:tcBorders>
              <w:top w:val="single" w:sz="4" w:space="0" w:color="auto"/>
              <w:bottom w:val="single" w:sz="12" w:space="0" w:color="auto"/>
            </w:tcBorders>
          </w:tcPr>
          <w:p w14:paraId="4A2FE7A7" w14:textId="77777777" w:rsidR="00F769E6" w:rsidRDefault="00F769E6" w:rsidP="00F769E6">
            <w:pPr>
              <w:jc w:val="both"/>
              <w:rPr>
                <w:b/>
                <w:bCs/>
                <w:lang w:val="et-EE"/>
              </w:rPr>
            </w:pPr>
            <w:r>
              <w:rPr>
                <w:b/>
                <w:bCs/>
                <w:lang w:val="et-EE"/>
              </w:rPr>
              <w:t>Kokku</w:t>
            </w:r>
          </w:p>
        </w:tc>
        <w:tc>
          <w:tcPr>
            <w:tcW w:w="1350" w:type="dxa"/>
            <w:tcBorders>
              <w:top w:val="single" w:sz="4" w:space="0" w:color="auto"/>
              <w:bottom w:val="single" w:sz="12" w:space="0" w:color="auto"/>
            </w:tcBorders>
          </w:tcPr>
          <w:p w14:paraId="2AD6D1BA" w14:textId="6566FA29" w:rsidR="00F769E6" w:rsidRDefault="00A13033" w:rsidP="00F769E6">
            <w:pPr>
              <w:jc w:val="right"/>
              <w:rPr>
                <w:b/>
                <w:bCs/>
                <w:lang w:val="et-EE"/>
              </w:rPr>
            </w:pPr>
            <w:r>
              <w:rPr>
                <w:b/>
                <w:bCs/>
                <w:lang w:val="et-EE"/>
              </w:rPr>
              <w:t>18 479</w:t>
            </w:r>
          </w:p>
        </w:tc>
        <w:tc>
          <w:tcPr>
            <w:tcW w:w="1350" w:type="dxa"/>
            <w:tcBorders>
              <w:top w:val="single" w:sz="4" w:space="0" w:color="auto"/>
              <w:bottom w:val="single" w:sz="12" w:space="0" w:color="auto"/>
            </w:tcBorders>
          </w:tcPr>
          <w:p w14:paraId="0E38A12B" w14:textId="748527AE" w:rsidR="00F769E6" w:rsidRDefault="00EA2E4C" w:rsidP="00F769E6">
            <w:pPr>
              <w:jc w:val="right"/>
              <w:rPr>
                <w:b/>
                <w:bCs/>
                <w:lang w:val="et-EE"/>
              </w:rPr>
            </w:pPr>
            <w:r>
              <w:rPr>
                <w:b/>
                <w:bCs/>
                <w:lang w:val="et-EE"/>
              </w:rPr>
              <w:t>20 049</w:t>
            </w:r>
          </w:p>
        </w:tc>
      </w:tr>
    </w:tbl>
    <w:p w14:paraId="0CF79576" w14:textId="77777777" w:rsidR="00254D9B" w:rsidRDefault="00254D9B" w:rsidP="005A596B">
      <w:pPr>
        <w:rPr>
          <w:lang w:val="et-EE"/>
        </w:rPr>
      </w:pPr>
    </w:p>
    <w:p w14:paraId="112D8598" w14:textId="77777777" w:rsidR="00254D9B" w:rsidRDefault="00757852">
      <w:pPr>
        <w:pStyle w:val="wKehatekst"/>
        <w:rPr>
          <w:lang w:val="et-EE"/>
        </w:rPr>
      </w:pPr>
      <w:r>
        <w:rPr>
          <w:lang w:val="et-EE"/>
        </w:rPr>
        <w:t>Mitteel</w:t>
      </w:r>
      <w:r w:rsidR="00254D9B">
        <w:rPr>
          <w:lang w:val="et-EE"/>
        </w:rPr>
        <w:t>u</w:t>
      </w:r>
      <w:r>
        <w:rPr>
          <w:lang w:val="et-EE"/>
        </w:rPr>
        <w:t>ru</w:t>
      </w:r>
      <w:r w:rsidR="00254D9B">
        <w:rPr>
          <w:lang w:val="et-EE"/>
        </w:rPr>
        <w:t>umide ühekordsest väljarentimisest saadud tulu</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6588"/>
        <w:gridCol w:w="1349"/>
        <w:gridCol w:w="1349"/>
      </w:tblGrid>
      <w:tr w:rsidR="00254D9B" w14:paraId="142E2E9D" w14:textId="77777777" w:rsidTr="00F26FD3">
        <w:tc>
          <w:tcPr>
            <w:tcW w:w="6588" w:type="dxa"/>
            <w:tcBorders>
              <w:bottom w:val="single" w:sz="4" w:space="0" w:color="auto"/>
            </w:tcBorders>
          </w:tcPr>
          <w:p w14:paraId="1A6AD4C3" w14:textId="77777777" w:rsidR="00254D9B" w:rsidRDefault="00254D9B">
            <w:pPr>
              <w:jc w:val="both"/>
              <w:rPr>
                <w:lang w:val="et-EE"/>
              </w:rPr>
            </w:pPr>
            <w:r>
              <w:rPr>
                <w:lang w:val="et-EE"/>
              </w:rPr>
              <w:t>Asutus</w:t>
            </w:r>
          </w:p>
        </w:tc>
        <w:tc>
          <w:tcPr>
            <w:tcW w:w="1349" w:type="dxa"/>
            <w:tcBorders>
              <w:bottom w:val="single" w:sz="4" w:space="0" w:color="auto"/>
            </w:tcBorders>
          </w:tcPr>
          <w:p w14:paraId="0F710DB1" w14:textId="1E5DAD6C" w:rsidR="00254D9B" w:rsidRDefault="00254D9B" w:rsidP="00451778">
            <w:pPr>
              <w:jc w:val="right"/>
              <w:rPr>
                <w:b/>
                <w:bCs/>
                <w:lang w:val="et-EE"/>
              </w:rPr>
            </w:pPr>
            <w:r>
              <w:rPr>
                <w:b/>
                <w:bCs/>
                <w:lang w:val="et-EE"/>
              </w:rPr>
              <w:t>201</w:t>
            </w:r>
            <w:r w:rsidR="00451778">
              <w:rPr>
                <w:b/>
                <w:bCs/>
                <w:lang w:val="et-EE"/>
              </w:rPr>
              <w:t>7</w:t>
            </w:r>
          </w:p>
        </w:tc>
        <w:tc>
          <w:tcPr>
            <w:tcW w:w="1349" w:type="dxa"/>
            <w:tcBorders>
              <w:bottom w:val="single" w:sz="4" w:space="0" w:color="auto"/>
            </w:tcBorders>
          </w:tcPr>
          <w:p w14:paraId="7F26F266" w14:textId="5F26AB29" w:rsidR="00254D9B" w:rsidRDefault="00254D9B" w:rsidP="00451778">
            <w:pPr>
              <w:jc w:val="right"/>
              <w:rPr>
                <w:b/>
                <w:bCs/>
                <w:lang w:val="et-EE"/>
              </w:rPr>
            </w:pPr>
            <w:r>
              <w:rPr>
                <w:b/>
                <w:bCs/>
                <w:lang w:val="et-EE"/>
              </w:rPr>
              <w:t>20</w:t>
            </w:r>
            <w:r w:rsidR="002F116A">
              <w:rPr>
                <w:b/>
                <w:bCs/>
                <w:lang w:val="et-EE"/>
              </w:rPr>
              <w:t>1</w:t>
            </w:r>
            <w:r w:rsidR="00451778">
              <w:rPr>
                <w:b/>
                <w:bCs/>
                <w:lang w:val="et-EE"/>
              </w:rPr>
              <w:t>6</w:t>
            </w:r>
          </w:p>
        </w:tc>
      </w:tr>
      <w:tr w:rsidR="002D30E9" w14:paraId="5243DCE8" w14:textId="77777777" w:rsidTr="00F26FD3">
        <w:tc>
          <w:tcPr>
            <w:tcW w:w="6588" w:type="dxa"/>
            <w:tcBorders>
              <w:top w:val="single" w:sz="4" w:space="0" w:color="auto"/>
              <w:bottom w:val="nil"/>
            </w:tcBorders>
          </w:tcPr>
          <w:p w14:paraId="4ABF04BE" w14:textId="77777777" w:rsidR="002D30E9" w:rsidRDefault="002D30E9" w:rsidP="002D30E9">
            <w:pPr>
              <w:jc w:val="both"/>
              <w:rPr>
                <w:lang w:val="et-EE"/>
              </w:rPr>
            </w:pPr>
            <w:r>
              <w:rPr>
                <w:lang w:val="et-EE"/>
              </w:rPr>
              <w:t>Kohila Koolituskeskus</w:t>
            </w:r>
          </w:p>
        </w:tc>
        <w:tc>
          <w:tcPr>
            <w:tcW w:w="1349" w:type="dxa"/>
            <w:tcBorders>
              <w:top w:val="single" w:sz="4" w:space="0" w:color="auto"/>
              <w:bottom w:val="nil"/>
            </w:tcBorders>
          </w:tcPr>
          <w:p w14:paraId="1D25C059" w14:textId="0DFED919" w:rsidR="002D30E9" w:rsidRDefault="00EA2E4C" w:rsidP="00107417">
            <w:pPr>
              <w:jc w:val="right"/>
              <w:rPr>
                <w:lang w:val="et-EE"/>
              </w:rPr>
            </w:pPr>
            <w:r>
              <w:rPr>
                <w:lang w:val="et-EE"/>
              </w:rPr>
              <w:t>5 642</w:t>
            </w:r>
          </w:p>
        </w:tc>
        <w:tc>
          <w:tcPr>
            <w:tcW w:w="1349" w:type="dxa"/>
            <w:tcBorders>
              <w:top w:val="single" w:sz="4" w:space="0" w:color="auto"/>
              <w:bottom w:val="nil"/>
            </w:tcBorders>
          </w:tcPr>
          <w:p w14:paraId="4C50C935" w14:textId="4DF7187B" w:rsidR="002D30E9" w:rsidRDefault="00451778" w:rsidP="002D30E9">
            <w:pPr>
              <w:jc w:val="right"/>
              <w:rPr>
                <w:lang w:val="et-EE"/>
              </w:rPr>
            </w:pPr>
            <w:r>
              <w:rPr>
                <w:lang w:val="et-EE"/>
              </w:rPr>
              <w:t>7 755</w:t>
            </w:r>
          </w:p>
        </w:tc>
      </w:tr>
      <w:tr w:rsidR="00E21526" w14:paraId="7AC851BF" w14:textId="77777777">
        <w:tc>
          <w:tcPr>
            <w:tcW w:w="6588" w:type="dxa"/>
            <w:tcBorders>
              <w:top w:val="nil"/>
              <w:bottom w:val="nil"/>
            </w:tcBorders>
          </w:tcPr>
          <w:p w14:paraId="609EC0DA" w14:textId="164B2D0B" w:rsidR="00E21526" w:rsidRDefault="00E21526" w:rsidP="00E21526">
            <w:pPr>
              <w:jc w:val="both"/>
              <w:rPr>
                <w:lang w:val="et-EE"/>
              </w:rPr>
            </w:pPr>
            <w:r>
              <w:rPr>
                <w:lang w:val="et-EE"/>
              </w:rPr>
              <w:t>Kohila Vallavalitsus (garaažid, kuurid)</w:t>
            </w:r>
          </w:p>
        </w:tc>
        <w:tc>
          <w:tcPr>
            <w:tcW w:w="1349" w:type="dxa"/>
            <w:tcBorders>
              <w:top w:val="nil"/>
              <w:bottom w:val="nil"/>
            </w:tcBorders>
          </w:tcPr>
          <w:p w14:paraId="455954E2" w14:textId="5D0BB8B0" w:rsidR="00E21526" w:rsidRDefault="00E21526" w:rsidP="00E21526">
            <w:pPr>
              <w:jc w:val="right"/>
              <w:rPr>
                <w:lang w:val="et-EE"/>
              </w:rPr>
            </w:pPr>
            <w:r>
              <w:rPr>
                <w:lang w:val="et-EE"/>
              </w:rPr>
              <w:t xml:space="preserve">         3 701</w:t>
            </w:r>
          </w:p>
        </w:tc>
        <w:tc>
          <w:tcPr>
            <w:tcW w:w="1349" w:type="dxa"/>
            <w:tcBorders>
              <w:top w:val="nil"/>
              <w:bottom w:val="nil"/>
            </w:tcBorders>
          </w:tcPr>
          <w:p w14:paraId="0F1A30A1" w14:textId="17F93F9F" w:rsidR="00E21526" w:rsidRDefault="00E21526" w:rsidP="00D20AF9">
            <w:pPr>
              <w:jc w:val="right"/>
              <w:rPr>
                <w:lang w:val="et-EE"/>
              </w:rPr>
            </w:pPr>
            <w:r>
              <w:rPr>
                <w:lang w:val="et-EE"/>
              </w:rPr>
              <w:t xml:space="preserve">  </w:t>
            </w:r>
            <w:r w:rsidR="00C8168D">
              <w:rPr>
                <w:lang w:val="et-EE"/>
              </w:rPr>
              <w:t xml:space="preserve">       4 02</w:t>
            </w:r>
            <w:r w:rsidR="00D20AF9">
              <w:rPr>
                <w:lang w:val="et-EE"/>
              </w:rPr>
              <w:t>8</w:t>
            </w:r>
            <w:r>
              <w:rPr>
                <w:lang w:val="et-EE"/>
              </w:rPr>
              <w:t xml:space="preserve">              </w:t>
            </w:r>
          </w:p>
        </w:tc>
      </w:tr>
      <w:tr w:rsidR="00E21526" w14:paraId="6A2B9BBD" w14:textId="77777777">
        <w:tc>
          <w:tcPr>
            <w:tcW w:w="6588" w:type="dxa"/>
            <w:tcBorders>
              <w:top w:val="nil"/>
              <w:bottom w:val="nil"/>
            </w:tcBorders>
          </w:tcPr>
          <w:p w14:paraId="18A6BC43" w14:textId="20D707D6" w:rsidR="00E21526" w:rsidRDefault="00E21526" w:rsidP="00E21526">
            <w:pPr>
              <w:jc w:val="both"/>
              <w:rPr>
                <w:lang w:val="et-EE"/>
              </w:rPr>
            </w:pPr>
            <w:r>
              <w:rPr>
                <w:lang w:val="et-EE"/>
              </w:rPr>
              <w:t>Hageri Rahvamaja</w:t>
            </w:r>
          </w:p>
        </w:tc>
        <w:tc>
          <w:tcPr>
            <w:tcW w:w="1349" w:type="dxa"/>
            <w:tcBorders>
              <w:top w:val="nil"/>
              <w:bottom w:val="nil"/>
            </w:tcBorders>
          </w:tcPr>
          <w:p w14:paraId="4F9112E2" w14:textId="74546558" w:rsidR="00E21526" w:rsidRDefault="00E21526" w:rsidP="00E21526">
            <w:pPr>
              <w:jc w:val="right"/>
              <w:rPr>
                <w:lang w:val="et-EE"/>
              </w:rPr>
            </w:pPr>
            <w:r>
              <w:rPr>
                <w:lang w:val="et-EE"/>
              </w:rPr>
              <w:t>3 364</w:t>
            </w:r>
          </w:p>
        </w:tc>
        <w:tc>
          <w:tcPr>
            <w:tcW w:w="1349" w:type="dxa"/>
            <w:tcBorders>
              <w:top w:val="nil"/>
              <w:bottom w:val="nil"/>
            </w:tcBorders>
          </w:tcPr>
          <w:p w14:paraId="0B8E38F4" w14:textId="64C0E18B" w:rsidR="00E21526" w:rsidRDefault="00E21526" w:rsidP="00E21526">
            <w:pPr>
              <w:jc w:val="right"/>
              <w:rPr>
                <w:lang w:val="et-EE"/>
              </w:rPr>
            </w:pPr>
            <w:r>
              <w:rPr>
                <w:lang w:val="et-EE"/>
              </w:rPr>
              <w:t>2 723</w:t>
            </w:r>
          </w:p>
        </w:tc>
      </w:tr>
      <w:tr w:rsidR="00E21526" w14:paraId="4EDAB664" w14:textId="77777777">
        <w:tc>
          <w:tcPr>
            <w:tcW w:w="6588" w:type="dxa"/>
            <w:tcBorders>
              <w:top w:val="nil"/>
              <w:bottom w:val="nil"/>
            </w:tcBorders>
          </w:tcPr>
          <w:p w14:paraId="107E8447" w14:textId="77777777" w:rsidR="00E21526" w:rsidRDefault="00E21526" w:rsidP="00E21526">
            <w:pPr>
              <w:jc w:val="both"/>
              <w:rPr>
                <w:lang w:val="et-EE"/>
              </w:rPr>
            </w:pPr>
            <w:r>
              <w:rPr>
                <w:lang w:val="et-EE"/>
              </w:rPr>
              <w:t>Kohila Gümnaasium</w:t>
            </w:r>
          </w:p>
        </w:tc>
        <w:tc>
          <w:tcPr>
            <w:tcW w:w="1349" w:type="dxa"/>
            <w:tcBorders>
              <w:top w:val="nil"/>
              <w:bottom w:val="nil"/>
            </w:tcBorders>
          </w:tcPr>
          <w:p w14:paraId="60A56305" w14:textId="105A18C0" w:rsidR="00E21526" w:rsidRDefault="00E21526" w:rsidP="00E21526">
            <w:pPr>
              <w:jc w:val="right"/>
              <w:rPr>
                <w:lang w:val="et-EE"/>
              </w:rPr>
            </w:pPr>
            <w:r>
              <w:rPr>
                <w:lang w:val="et-EE"/>
              </w:rPr>
              <w:t xml:space="preserve">2 425 </w:t>
            </w:r>
          </w:p>
        </w:tc>
        <w:tc>
          <w:tcPr>
            <w:tcW w:w="1349" w:type="dxa"/>
            <w:tcBorders>
              <w:top w:val="nil"/>
              <w:bottom w:val="nil"/>
            </w:tcBorders>
          </w:tcPr>
          <w:p w14:paraId="43D49EBE" w14:textId="51F7B0B8" w:rsidR="00E21526" w:rsidRDefault="00E21526" w:rsidP="00E21526">
            <w:pPr>
              <w:jc w:val="right"/>
              <w:rPr>
                <w:lang w:val="et-EE"/>
              </w:rPr>
            </w:pPr>
            <w:r>
              <w:rPr>
                <w:lang w:val="et-EE"/>
              </w:rPr>
              <w:t>3 035</w:t>
            </w:r>
          </w:p>
        </w:tc>
      </w:tr>
      <w:tr w:rsidR="00E21526" w14:paraId="025B28D3" w14:textId="77777777">
        <w:tc>
          <w:tcPr>
            <w:tcW w:w="6588" w:type="dxa"/>
            <w:tcBorders>
              <w:top w:val="nil"/>
              <w:bottom w:val="nil"/>
            </w:tcBorders>
          </w:tcPr>
          <w:p w14:paraId="6549CCAC" w14:textId="6B717027" w:rsidR="00E21526" w:rsidRDefault="00E21526" w:rsidP="00E21526">
            <w:pPr>
              <w:jc w:val="both"/>
              <w:rPr>
                <w:lang w:val="et-EE"/>
              </w:rPr>
            </w:pPr>
            <w:r>
              <w:rPr>
                <w:lang w:val="et-EE"/>
              </w:rPr>
              <w:t>Kohila Avatud Noortekskus</w:t>
            </w:r>
          </w:p>
        </w:tc>
        <w:tc>
          <w:tcPr>
            <w:tcW w:w="1349" w:type="dxa"/>
            <w:tcBorders>
              <w:top w:val="nil"/>
              <w:bottom w:val="nil"/>
            </w:tcBorders>
          </w:tcPr>
          <w:p w14:paraId="5B3DD3C6" w14:textId="79E87257" w:rsidR="00E21526" w:rsidRDefault="00E21526" w:rsidP="00E21526">
            <w:pPr>
              <w:jc w:val="right"/>
              <w:rPr>
                <w:lang w:val="et-EE"/>
              </w:rPr>
            </w:pPr>
            <w:r>
              <w:rPr>
                <w:lang w:val="et-EE"/>
              </w:rPr>
              <w:t>1 405</w:t>
            </w:r>
          </w:p>
        </w:tc>
        <w:tc>
          <w:tcPr>
            <w:tcW w:w="1349" w:type="dxa"/>
            <w:tcBorders>
              <w:top w:val="nil"/>
              <w:bottom w:val="nil"/>
            </w:tcBorders>
          </w:tcPr>
          <w:p w14:paraId="6DF24558" w14:textId="65775C47" w:rsidR="00E21526" w:rsidRDefault="00E21526" w:rsidP="00E21526">
            <w:pPr>
              <w:jc w:val="right"/>
              <w:rPr>
                <w:lang w:val="et-EE"/>
              </w:rPr>
            </w:pPr>
            <w:r>
              <w:rPr>
                <w:lang w:val="et-EE"/>
              </w:rPr>
              <w:t>360</w:t>
            </w:r>
          </w:p>
        </w:tc>
      </w:tr>
      <w:tr w:rsidR="00E21526" w14:paraId="756EE015" w14:textId="77777777">
        <w:tc>
          <w:tcPr>
            <w:tcW w:w="6588" w:type="dxa"/>
            <w:tcBorders>
              <w:top w:val="nil"/>
              <w:bottom w:val="nil"/>
            </w:tcBorders>
          </w:tcPr>
          <w:p w14:paraId="6BA2C5B0" w14:textId="77777777" w:rsidR="00E21526" w:rsidRDefault="00E21526" w:rsidP="00E21526">
            <w:pPr>
              <w:jc w:val="both"/>
              <w:rPr>
                <w:lang w:val="et-EE"/>
              </w:rPr>
            </w:pPr>
            <w:r>
              <w:rPr>
                <w:lang w:val="et-EE"/>
              </w:rPr>
              <w:t>Kohila Raamatukogu</w:t>
            </w:r>
          </w:p>
        </w:tc>
        <w:tc>
          <w:tcPr>
            <w:tcW w:w="1349" w:type="dxa"/>
            <w:tcBorders>
              <w:top w:val="nil"/>
              <w:bottom w:val="nil"/>
            </w:tcBorders>
          </w:tcPr>
          <w:p w14:paraId="5E86E0BB" w14:textId="2AE53018" w:rsidR="00E21526" w:rsidRDefault="00E21526" w:rsidP="00E21526">
            <w:pPr>
              <w:jc w:val="right"/>
              <w:rPr>
                <w:lang w:val="et-EE"/>
              </w:rPr>
            </w:pPr>
            <w:r>
              <w:rPr>
                <w:lang w:val="et-EE"/>
              </w:rPr>
              <w:t>1 365</w:t>
            </w:r>
          </w:p>
        </w:tc>
        <w:tc>
          <w:tcPr>
            <w:tcW w:w="1349" w:type="dxa"/>
            <w:tcBorders>
              <w:top w:val="nil"/>
              <w:bottom w:val="nil"/>
            </w:tcBorders>
          </w:tcPr>
          <w:p w14:paraId="77684012" w14:textId="019583C5" w:rsidR="00E21526" w:rsidRDefault="00E21526" w:rsidP="00E21526">
            <w:pPr>
              <w:jc w:val="right"/>
              <w:rPr>
                <w:lang w:val="et-EE"/>
              </w:rPr>
            </w:pPr>
            <w:r>
              <w:rPr>
                <w:lang w:val="et-EE"/>
              </w:rPr>
              <w:t>1 904</w:t>
            </w:r>
          </w:p>
        </w:tc>
      </w:tr>
      <w:tr w:rsidR="00E21526" w14:paraId="1F124240" w14:textId="77777777">
        <w:tc>
          <w:tcPr>
            <w:tcW w:w="6588" w:type="dxa"/>
            <w:tcBorders>
              <w:top w:val="nil"/>
              <w:bottom w:val="nil"/>
            </w:tcBorders>
          </w:tcPr>
          <w:p w14:paraId="6F913924" w14:textId="77777777" w:rsidR="00E21526" w:rsidRDefault="00E21526" w:rsidP="00E21526">
            <w:pPr>
              <w:jc w:val="both"/>
              <w:rPr>
                <w:lang w:val="et-EE"/>
              </w:rPr>
            </w:pPr>
            <w:r>
              <w:rPr>
                <w:lang w:val="et-EE"/>
              </w:rPr>
              <w:t>Lasteaed Männi</w:t>
            </w:r>
          </w:p>
        </w:tc>
        <w:tc>
          <w:tcPr>
            <w:tcW w:w="1349" w:type="dxa"/>
            <w:tcBorders>
              <w:top w:val="nil"/>
              <w:bottom w:val="nil"/>
            </w:tcBorders>
          </w:tcPr>
          <w:p w14:paraId="314A0BD2" w14:textId="0E5BD849" w:rsidR="00E21526" w:rsidRDefault="00E21526" w:rsidP="00E21526">
            <w:pPr>
              <w:jc w:val="right"/>
              <w:rPr>
                <w:lang w:val="et-EE"/>
              </w:rPr>
            </w:pPr>
            <w:r>
              <w:rPr>
                <w:lang w:val="et-EE"/>
              </w:rPr>
              <w:t xml:space="preserve">469                         </w:t>
            </w:r>
          </w:p>
        </w:tc>
        <w:tc>
          <w:tcPr>
            <w:tcW w:w="1349" w:type="dxa"/>
            <w:tcBorders>
              <w:top w:val="nil"/>
              <w:bottom w:val="nil"/>
            </w:tcBorders>
          </w:tcPr>
          <w:p w14:paraId="00B446F1" w14:textId="364D77FB" w:rsidR="00E21526" w:rsidRDefault="00E21526" w:rsidP="00E21526">
            <w:pPr>
              <w:jc w:val="center"/>
              <w:rPr>
                <w:lang w:val="et-EE"/>
              </w:rPr>
            </w:pPr>
            <w:r>
              <w:rPr>
                <w:lang w:val="et-EE"/>
              </w:rPr>
              <w:t xml:space="preserve">            196</w:t>
            </w:r>
          </w:p>
        </w:tc>
      </w:tr>
      <w:tr w:rsidR="00E21526" w14:paraId="1E323F89" w14:textId="77777777">
        <w:tc>
          <w:tcPr>
            <w:tcW w:w="6588" w:type="dxa"/>
            <w:tcBorders>
              <w:top w:val="nil"/>
              <w:bottom w:val="nil"/>
            </w:tcBorders>
          </w:tcPr>
          <w:p w14:paraId="1A845BA8" w14:textId="77777777" w:rsidR="00E21526" w:rsidRDefault="00E21526" w:rsidP="00E21526">
            <w:pPr>
              <w:jc w:val="both"/>
              <w:rPr>
                <w:lang w:val="et-EE"/>
              </w:rPr>
            </w:pPr>
            <w:r>
              <w:rPr>
                <w:lang w:val="et-EE"/>
              </w:rPr>
              <w:t>Lasteaed Sipsik</w:t>
            </w:r>
          </w:p>
        </w:tc>
        <w:tc>
          <w:tcPr>
            <w:tcW w:w="1349" w:type="dxa"/>
            <w:tcBorders>
              <w:top w:val="nil"/>
              <w:bottom w:val="nil"/>
            </w:tcBorders>
          </w:tcPr>
          <w:p w14:paraId="62BD092B" w14:textId="21591025" w:rsidR="00E21526" w:rsidRDefault="00E21526" w:rsidP="00E21526">
            <w:pPr>
              <w:jc w:val="right"/>
              <w:rPr>
                <w:lang w:val="et-EE"/>
              </w:rPr>
            </w:pPr>
            <w:r>
              <w:rPr>
                <w:lang w:val="et-EE"/>
              </w:rPr>
              <w:t>108</w:t>
            </w:r>
          </w:p>
        </w:tc>
        <w:tc>
          <w:tcPr>
            <w:tcW w:w="1349" w:type="dxa"/>
            <w:tcBorders>
              <w:top w:val="nil"/>
              <w:bottom w:val="nil"/>
            </w:tcBorders>
          </w:tcPr>
          <w:p w14:paraId="0915A39C" w14:textId="14533D88" w:rsidR="00E21526" w:rsidRDefault="00E21526" w:rsidP="00E21526">
            <w:pPr>
              <w:jc w:val="right"/>
              <w:rPr>
                <w:lang w:val="et-EE"/>
              </w:rPr>
            </w:pPr>
            <w:r>
              <w:rPr>
                <w:lang w:val="et-EE"/>
              </w:rPr>
              <w:t>48</w:t>
            </w:r>
          </w:p>
        </w:tc>
      </w:tr>
      <w:tr w:rsidR="00E21526" w14:paraId="550AF4A9" w14:textId="77777777">
        <w:tc>
          <w:tcPr>
            <w:tcW w:w="6588" w:type="dxa"/>
            <w:tcBorders>
              <w:top w:val="single" w:sz="4" w:space="0" w:color="auto"/>
            </w:tcBorders>
          </w:tcPr>
          <w:p w14:paraId="2504ECB0" w14:textId="77777777" w:rsidR="00E21526" w:rsidRDefault="00E21526" w:rsidP="00E21526">
            <w:pPr>
              <w:jc w:val="both"/>
              <w:rPr>
                <w:b/>
                <w:bCs/>
                <w:lang w:val="et-EE"/>
              </w:rPr>
            </w:pPr>
            <w:r>
              <w:rPr>
                <w:b/>
                <w:bCs/>
                <w:lang w:val="et-EE"/>
              </w:rPr>
              <w:t>Kokku</w:t>
            </w:r>
          </w:p>
        </w:tc>
        <w:tc>
          <w:tcPr>
            <w:tcW w:w="1349" w:type="dxa"/>
            <w:tcBorders>
              <w:top w:val="single" w:sz="4" w:space="0" w:color="auto"/>
            </w:tcBorders>
          </w:tcPr>
          <w:p w14:paraId="48F8E704" w14:textId="5A368E73" w:rsidR="00E21526" w:rsidRDefault="00E21526" w:rsidP="00E21526">
            <w:pPr>
              <w:jc w:val="right"/>
              <w:rPr>
                <w:b/>
                <w:bCs/>
                <w:lang w:val="et-EE"/>
              </w:rPr>
            </w:pPr>
            <w:r>
              <w:rPr>
                <w:b/>
                <w:bCs/>
                <w:lang w:val="et-EE"/>
              </w:rPr>
              <w:t>18 479</w:t>
            </w:r>
          </w:p>
        </w:tc>
        <w:tc>
          <w:tcPr>
            <w:tcW w:w="1349" w:type="dxa"/>
            <w:tcBorders>
              <w:top w:val="single" w:sz="4" w:space="0" w:color="auto"/>
            </w:tcBorders>
          </w:tcPr>
          <w:p w14:paraId="0FC35E72" w14:textId="126FA655" w:rsidR="00E21526" w:rsidRDefault="005D2A89" w:rsidP="00E21526">
            <w:pPr>
              <w:jc w:val="right"/>
              <w:rPr>
                <w:b/>
                <w:bCs/>
                <w:lang w:val="et-EE"/>
              </w:rPr>
            </w:pPr>
            <w:r>
              <w:rPr>
                <w:b/>
                <w:bCs/>
                <w:lang w:val="et-EE"/>
              </w:rPr>
              <w:t>20 049</w:t>
            </w:r>
          </w:p>
        </w:tc>
      </w:tr>
    </w:tbl>
    <w:p w14:paraId="2058C88B" w14:textId="77777777" w:rsidR="003A2BE0" w:rsidRDefault="003A2BE0">
      <w:pPr>
        <w:jc w:val="both"/>
        <w:rPr>
          <w:lang w:val="et-EE"/>
        </w:rPr>
      </w:pPr>
    </w:p>
    <w:p w14:paraId="1DE625AB" w14:textId="4EC32C48" w:rsidR="00254D9B" w:rsidRDefault="00254D9B">
      <w:pPr>
        <w:pStyle w:val="Pealkiri2"/>
        <w:jc w:val="both"/>
        <w:rPr>
          <w:lang w:val="et-EE"/>
        </w:rPr>
      </w:pPr>
      <w:bookmarkStart w:id="581" w:name="_Toc103951380"/>
      <w:bookmarkStart w:id="582" w:name="_Toc104554232"/>
      <w:bookmarkStart w:id="583" w:name="_Toc104691750"/>
      <w:bookmarkStart w:id="584" w:name="_Toc165616962"/>
      <w:bookmarkStart w:id="585" w:name="_Toc230526205"/>
      <w:bookmarkStart w:id="586" w:name="_Toc229803734"/>
      <w:bookmarkStart w:id="587" w:name="_Toc261163137"/>
      <w:bookmarkStart w:id="588" w:name="_Toc293665777"/>
      <w:bookmarkStart w:id="589" w:name="_Toc451248527"/>
      <w:bookmarkStart w:id="590" w:name="_Toc481568213"/>
      <w:bookmarkStart w:id="591" w:name="_Toc481568459"/>
      <w:bookmarkStart w:id="592" w:name="_Toc481568564"/>
      <w:bookmarkStart w:id="593" w:name="_Toc481568669"/>
      <w:bookmarkStart w:id="594" w:name="_Toc481568886"/>
      <w:bookmarkStart w:id="595" w:name="_Toc481569067"/>
      <w:bookmarkStart w:id="596" w:name="_Toc481573455"/>
      <w:bookmarkStart w:id="597" w:name="_Toc481573903"/>
      <w:bookmarkStart w:id="598" w:name="_Toc481575927"/>
      <w:bookmarkStart w:id="599" w:name="_Toc481594637"/>
      <w:bookmarkStart w:id="600" w:name="_Toc481667073"/>
      <w:bookmarkStart w:id="601" w:name="_Toc481667265"/>
      <w:bookmarkStart w:id="602" w:name="_Toc511914872"/>
      <w:r>
        <w:rPr>
          <w:lang w:val="et-EE"/>
        </w:rPr>
        <w:t xml:space="preserve">Lisa </w:t>
      </w:r>
      <w:r w:rsidR="003B2909">
        <w:rPr>
          <w:lang w:val="et-EE"/>
        </w:rPr>
        <w:t>1</w:t>
      </w:r>
      <w:r w:rsidR="00BA398E">
        <w:rPr>
          <w:lang w:val="et-EE"/>
        </w:rPr>
        <w:t>7</w:t>
      </w:r>
      <w:r>
        <w:rPr>
          <w:lang w:val="et-EE"/>
        </w:rPr>
        <w:tab/>
        <w:t>Saadud toetused</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13FDA41" w14:textId="7F43D276" w:rsidR="00254D9B" w:rsidRDefault="002D6C23" w:rsidP="000B0AA0">
      <w:pPr>
        <w:pStyle w:val="Default"/>
        <w:widowControl/>
        <w:overflowPunct/>
        <w:autoSpaceDE/>
        <w:autoSpaceDN/>
        <w:adjustRightInd/>
        <w:jc w:val="both"/>
        <w:textAlignment w:val="auto"/>
        <w:rPr>
          <w:lang w:val="et-EE"/>
        </w:rPr>
      </w:pPr>
      <w:r>
        <w:rPr>
          <w:lang w:val="et-EE"/>
        </w:rPr>
        <w:t>e</w:t>
      </w:r>
      <w:r w:rsidR="004B3FE2">
        <w:rPr>
          <w:lang w:val="et-EE"/>
        </w:rPr>
        <w:t>urodes</w:t>
      </w:r>
    </w:p>
    <w:p w14:paraId="29A4ADE1" w14:textId="77777777" w:rsidR="007C6746" w:rsidRDefault="007C6746" w:rsidP="000B0AA0">
      <w:pPr>
        <w:pStyle w:val="Default"/>
        <w:widowControl/>
        <w:overflowPunct/>
        <w:autoSpaceDE/>
        <w:autoSpaceDN/>
        <w:adjustRightInd/>
        <w:jc w:val="both"/>
        <w:textAlignment w:val="auto"/>
        <w:rPr>
          <w:lang w:val="et-EE"/>
        </w:rPr>
      </w:pPr>
    </w:p>
    <w:tbl>
      <w:tblPr>
        <w:tblW w:w="9648" w:type="dxa"/>
        <w:tblLook w:val="0000" w:firstRow="0" w:lastRow="0" w:firstColumn="0" w:lastColumn="0" w:noHBand="0" w:noVBand="0"/>
      </w:tblPr>
      <w:tblGrid>
        <w:gridCol w:w="6586"/>
        <w:gridCol w:w="1531"/>
        <w:gridCol w:w="1531"/>
      </w:tblGrid>
      <w:tr w:rsidR="00254D9B" w14:paraId="2E34DA9D" w14:textId="77777777" w:rsidTr="0031437C">
        <w:tc>
          <w:tcPr>
            <w:tcW w:w="6586" w:type="dxa"/>
            <w:tcBorders>
              <w:top w:val="single" w:sz="12" w:space="0" w:color="auto"/>
              <w:left w:val="nil"/>
              <w:bottom w:val="single" w:sz="4" w:space="0" w:color="auto"/>
              <w:right w:val="nil"/>
            </w:tcBorders>
          </w:tcPr>
          <w:p w14:paraId="2DAF6868" w14:textId="77777777" w:rsidR="00254D9B" w:rsidRDefault="00254D9B">
            <w:pPr>
              <w:jc w:val="both"/>
              <w:rPr>
                <w:lang w:val="et-EE"/>
              </w:rPr>
            </w:pPr>
          </w:p>
        </w:tc>
        <w:tc>
          <w:tcPr>
            <w:tcW w:w="1531" w:type="dxa"/>
            <w:tcBorders>
              <w:top w:val="single" w:sz="12" w:space="0" w:color="auto"/>
              <w:left w:val="nil"/>
              <w:bottom w:val="single" w:sz="4" w:space="0" w:color="auto"/>
              <w:right w:val="nil"/>
            </w:tcBorders>
            <w:vAlign w:val="bottom"/>
          </w:tcPr>
          <w:p w14:paraId="3D452530" w14:textId="2027626D" w:rsidR="00254D9B" w:rsidRDefault="00254D9B" w:rsidP="00715268">
            <w:pPr>
              <w:jc w:val="right"/>
              <w:rPr>
                <w:b/>
                <w:bCs/>
                <w:szCs w:val="16"/>
              </w:rPr>
            </w:pPr>
            <w:r>
              <w:rPr>
                <w:b/>
                <w:bCs/>
                <w:szCs w:val="16"/>
              </w:rPr>
              <w:t>201</w:t>
            </w:r>
            <w:r w:rsidR="00715268">
              <w:rPr>
                <w:b/>
                <w:bCs/>
                <w:szCs w:val="16"/>
              </w:rPr>
              <w:t>7</w:t>
            </w:r>
          </w:p>
        </w:tc>
        <w:tc>
          <w:tcPr>
            <w:tcW w:w="1531" w:type="dxa"/>
            <w:tcBorders>
              <w:top w:val="single" w:sz="12" w:space="0" w:color="auto"/>
              <w:left w:val="nil"/>
              <w:bottom w:val="single" w:sz="4" w:space="0" w:color="auto"/>
              <w:right w:val="nil"/>
            </w:tcBorders>
          </w:tcPr>
          <w:p w14:paraId="20B08040" w14:textId="026699E0" w:rsidR="00254D9B" w:rsidRDefault="00254D9B" w:rsidP="00715268">
            <w:pPr>
              <w:jc w:val="right"/>
              <w:rPr>
                <w:b/>
                <w:bCs/>
                <w:lang w:val="et-EE"/>
              </w:rPr>
            </w:pPr>
            <w:r>
              <w:rPr>
                <w:b/>
                <w:bCs/>
                <w:lang w:val="et-EE"/>
              </w:rPr>
              <w:t>20</w:t>
            </w:r>
            <w:r w:rsidR="0093142A">
              <w:rPr>
                <w:b/>
                <w:bCs/>
                <w:lang w:val="et-EE"/>
              </w:rPr>
              <w:t>1</w:t>
            </w:r>
            <w:r w:rsidR="00715268">
              <w:rPr>
                <w:b/>
                <w:bCs/>
                <w:lang w:val="et-EE"/>
              </w:rPr>
              <w:t>6</w:t>
            </w:r>
          </w:p>
        </w:tc>
      </w:tr>
      <w:tr w:rsidR="00016190" w14:paraId="387100C7" w14:textId="77777777" w:rsidTr="0031437C">
        <w:tc>
          <w:tcPr>
            <w:tcW w:w="6586" w:type="dxa"/>
            <w:tcBorders>
              <w:top w:val="single" w:sz="4" w:space="0" w:color="auto"/>
              <w:left w:val="nil"/>
              <w:right w:val="nil"/>
            </w:tcBorders>
          </w:tcPr>
          <w:p w14:paraId="3CB377D3" w14:textId="77777777" w:rsidR="00016190" w:rsidRDefault="00016190" w:rsidP="00016190">
            <w:pPr>
              <w:jc w:val="both"/>
              <w:rPr>
                <w:lang w:val="et-EE"/>
              </w:rPr>
            </w:pPr>
            <w:r>
              <w:rPr>
                <w:lang w:val="et-EE"/>
              </w:rPr>
              <w:t>Kodumaine sihtfinantseerimine põhivara soetuseks</w:t>
            </w:r>
          </w:p>
        </w:tc>
        <w:tc>
          <w:tcPr>
            <w:tcW w:w="1531" w:type="dxa"/>
            <w:tcBorders>
              <w:top w:val="single" w:sz="4" w:space="0" w:color="auto"/>
              <w:left w:val="nil"/>
              <w:right w:val="nil"/>
            </w:tcBorders>
            <w:vAlign w:val="bottom"/>
          </w:tcPr>
          <w:p w14:paraId="4C08BBBC" w14:textId="62928539" w:rsidR="00016190" w:rsidRDefault="00121453" w:rsidP="007A4292">
            <w:pPr>
              <w:jc w:val="right"/>
              <w:rPr>
                <w:szCs w:val="16"/>
              </w:rPr>
            </w:pPr>
            <w:r>
              <w:rPr>
                <w:szCs w:val="16"/>
              </w:rPr>
              <w:t>0</w:t>
            </w:r>
          </w:p>
        </w:tc>
        <w:tc>
          <w:tcPr>
            <w:tcW w:w="1531" w:type="dxa"/>
            <w:tcBorders>
              <w:top w:val="single" w:sz="4" w:space="0" w:color="auto"/>
              <w:left w:val="nil"/>
            </w:tcBorders>
            <w:vAlign w:val="bottom"/>
          </w:tcPr>
          <w:p w14:paraId="0616EC39" w14:textId="3B663FD3" w:rsidR="00016190" w:rsidRDefault="00715268" w:rsidP="00715268">
            <w:pPr>
              <w:jc w:val="right"/>
              <w:rPr>
                <w:szCs w:val="16"/>
              </w:rPr>
            </w:pPr>
            <w:r>
              <w:rPr>
                <w:szCs w:val="16"/>
              </w:rPr>
              <w:t>45 222</w:t>
            </w:r>
          </w:p>
        </w:tc>
      </w:tr>
      <w:tr w:rsidR="00016190" w14:paraId="35E3808B" w14:textId="77777777">
        <w:trPr>
          <w:trHeight w:val="341"/>
        </w:trPr>
        <w:tc>
          <w:tcPr>
            <w:tcW w:w="6586" w:type="dxa"/>
            <w:tcBorders>
              <w:top w:val="nil"/>
              <w:left w:val="nil"/>
              <w:bottom w:val="nil"/>
              <w:right w:val="nil"/>
            </w:tcBorders>
          </w:tcPr>
          <w:p w14:paraId="6237A35D" w14:textId="77777777" w:rsidR="00016190" w:rsidRDefault="00016190" w:rsidP="00016190">
            <w:pPr>
              <w:jc w:val="both"/>
              <w:rPr>
                <w:lang w:val="et-EE"/>
              </w:rPr>
            </w:pPr>
            <w:r>
              <w:rPr>
                <w:lang w:val="et-EE"/>
              </w:rPr>
              <w:t>Kodumaise sihtfinantseerimise vahendamine põhivara soetuseks</w:t>
            </w:r>
          </w:p>
        </w:tc>
        <w:tc>
          <w:tcPr>
            <w:tcW w:w="1531" w:type="dxa"/>
            <w:tcBorders>
              <w:top w:val="nil"/>
              <w:left w:val="nil"/>
              <w:bottom w:val="nil"/>
              <w:right w:val="nil"/>
            </w:tcBorders>
            <w:vAlign w:val="bottom"/>
          </w:tcPr>
          <w:p w14:paraId="0B831528" w14:textId="2A9E9A14" w:rsidR="00016190" w:rsidRDefault="00871B0C" w:rsidP="00016190">
            <w:pPr>
              <w:jc w:val="right"/>
              <w:rPr>
                <w:szCs w:val="16"/>
              </w:rPr>
            </w:pPr>
            <w:r>
              <w:rPr>
                <w:szCs w:val="16"/>
              </w:rPr>
              <w:t>3 438</w:t>
            </w:r>
          </w:p>
        </w:tc>
        <w:tc>
          <w:tcPr>
            <w:tcW w:w="1531" w:type="dxa"/>
            <w:tcBorders>
              <w:top w:val="nil"/>
              <w:left w:val="nil"/>
              <w:bottom w:val="nil"/>
              <w:right w:val="nil"/>
            </w:tcBorders>
            <w:vAlign w:val="bottom"/>
          </w:tcPr>
          <w:p w14:paraId="3ECF685D" w14:textId="0DC788AA" w:rsidR="00016190" w:rsidRDefault="00715268" w:rsidP="00016190">
            <w:pPr>
              <w:jc w:val="right"/>
              <w:rPr>
                <w:szCs w:val="16"/>
              </w:rPr>
            </w:pPr>
            <w:r>
              <w:rPr>
                <w:szCs w:val="16"/>
              </w:rPr>
              <w:t>13 100</w:t>
            </w:r>
          </w:p>
        </w:tc>
      </w:tr>
      <w:tr w:rsidR="00016190" w14:paraId="4B78A210" w14:textId="77777777">
        <w:trPr>
          <w:trHeight w:val="341"/>
        </w:trPr>
        <w:tc>
          <w:tcPr>
            <w:tcW w:w="6586" w:type="dxa"/>
            <w:tcBorders>
              <w:top w:val="nil"/>
              <w:left w:val="nil"/>
              <w:bottom w:val="nil"/>
              <w:right w:val="nil"/>
            </w:tcBorders>
          </w:tcPr>
          <w:p w14:paraId="73C71648" w14:textId="77777777" w:rsidR="00016190" w:rsidRDefault="00016190" w:rsidP="00A27513">
            <w:pPr>
              <w:jc w:val="both"/>
              <w:rPr>
                <w:lang w:val="et-EE"/>
              </w:rPr>
            </w:pPr>
            <w:r>
              <w:rPr>
                <w:lang w:val="et-EE"/>
              </w:rPr>
              <w:t>Väli</w:t>
            </w:r>
            <w:r w:rsidR="00A27513">
              <w:rPr>
                <w:lang w:val="et-EE"/>
              </w:rPr>
              <w:t>smaine sihtfinantseerimine põhivara soetuseks</w:t>
            </w:r>
            <w:r w:rsidR="00B851E5">
              <w:rPr>
                <w:lang w:val="et-EE"/>
              </w:rPr>
              <w:t xml:space="preserve"> </w:t>
            </w:r>
          </w:p>
        </w:tc>
        <w:tc>
          <w:tcPr>
            <w:tcW w:w="1531" w:type="dxa"/>
            <w:tcBorders>
              <w:top w:val="nil"/>
              <w:left w:val="nil"/>
              <w:bottom w:val="nil"/>
              <w:right w:val="nil"/>
            </w:tcBorders>
            <w:vAlign w:val="bottom"/>
          </w:tcPr>
          <w:p w14:paraId="37AEB46E" w14:textId="27ABFF5B" w:rsidR="00016190" w:rsidRDefault="00871B0C" w:rsidP="00016190">
            <w:pPr>
              <w:jc w:val="right"/>
              <w:rPr>
                <w:szCs w:val="16"/>
              </w:rPr>
            </w:pPr>
            <w:r>
              <w:rPr>
                <w:szCs w:val="16"/>
              </w:rPr>
              <w:t>185 830</w:t>
            </w:r>
          </w:p>
        </w:tc>
        <w:tc>
          <w:tcPr>
            <w:tcW w:w="1531" w:type="dxa"/>
            <w:tcBorders>
              <w:top w:val="nil"/>
              <w:left w:val="nil"/>
              <w:bottom w:val="nil"/>
              <w:right w:val="nil"/>
            </w:tcBorders>
            <w:vAlign w:val="bottom"/>
          </w:tcPr>
          <w:p w14:paraId="444CA592" w14:textId="5D1A8B4B" w:rsidR="00016190" w:rsidRDefault="00016190" w:rsidP="00715268">
            <w:pPr>
              <w:jc w:val="right"/>
              <w:rPr>
                <w:szCs w:val="16"/>
              </w:rPr>
            </w:pPr>
            <w:r>
              <w:rPr>
                <w:szCs w:val="16"/>
              </w:rPr>
              <w:t>1</w:t>
            </w:r>
            <w:r w:rsidR="00715268">
              <w:rPr>
                <w:szCs w:val="16"/>
              </w:rPr>
              <w:t>94 946</w:t>
            </w:r>
          </w:p>
        </w:tc>
      </w:tr>
      <w:tr w:rsidR="00016190" w14:paraId="6B57B2CA" w14:textId="77777777">
        <w:tc>
          <w:tcPr>
            <w:tcW w:w="6586" w:type="dxa"/>
            <w:tcBorders>
              <w:top w:val="nil"/>
              <w:left w:val="nil"/>
              <w:bottom w:val="nil"/>
              <w:right w:val="nil"/>
            </w:tcBorders>
          </w:tcPr>
          <w:p w14:paraId="6DEE1959" w14:textId="77777777" w:rsidR="00016190" w:rsidRDefault="00016190" w:rsidP="00016190">
            <w:pPr>
              <w:jc w:val="both"/>
              <w:rPr>
                <w:lang w:val="et-EE"/>
              </w:rPr>
            </w:pPr>
            <w:r>
              <w:rPr>
                <w:lang w:val="et-EE"/>
              </w:rPr>
              <w:t>Kodumaise sihtfinantseerimine tegevuskuludeks</w:t>
            </w:r>
          </w:p>
        </w:tc>
        <w:tc>
          <w:tcPr>
            <w:tcW w:w="1531" w:type="dxa"/>
            <w:tcBorders>
              <w:top w:val="nil"/>
              <w:left w:val="nil"/>
              <w:bottom w:val="nil"/>
              <w:right w:val="nil"/>
            </w:tcBorders>
            <w:vAlign w:val="bottom"/>
          </w:tcPr>
          <w:p w14:paraId="624F6DDB" w14:textId="7EFF45E0" w:rsidR="00016190" w:rsidRDefault="00871B0C" w:rsidP="007A5D67">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176 056</w:t>
            </w:r>
          </w:p>
        </w:tc>
        <w:tc>
          <w:tcPr>
            <w:tcW w:w="1531" w:type="dxa"/>
            <w:tcBorders>
              <w:top w:val="nil"/>
              <w:left w:val="nil"/>
              <w:bottom w:val="nil"/>
              <w:right w:val="nil"/>
            </w:tcBorders>
            <w:vAlign w:val="bottom"/>
          </w:tcPr>
          <w:p w14:paraId="1C365496" w14:textId="4B5924DA" w:rsidR="00016190" w:rsidRDefault="00016190" w:rsidP="00715268">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w:t>
            </w:r>
            <w:r w:rsidR="00715268">
              <w:rPr>
                <w:rFonts w:ascii="Times New Roman" w:hAnsi="Times New Roman"/>
                <w:szCs w:val="16"/>
              </w:rPr>
              <w:t>21 107</w:t>
            </w:r>
          </w:p>
        </w:tc>
      </w:tr>
      <w:tr w:rsidR="00016190" w14:paraId="3DB70D1E" w14:textId="77777777">
        <w:tc>
          <w:tcPr>
            <w:tcW w:w="6586" w:type="dxa"/>
            <w:tcBorders>
              <w:top w:val="nil"/>
              <w:left w:val="nil"/>
              <w:bottom w:val="nil"/>
              <w:right w:val="nil"/>
            </w:tcBorders>
          </w:tcPr>
          <w:p w14:paraId="1E72E758" w14:textId="77777777" w:rsidR="00016190" w:rsidRDefault="00016190" w:rsidP="00016190">
            <w:pPr>
              <w:jc w:val="both"/>
              <w:rPr>
                <w:lang w:val="et-EE"/>
              </w:rPr>
            </w:pPr>
            <w:r>
              <w:rPr>
                <w:lang w:val="et-EE"/>
              </w:rPr>
              <w:t>Välismaine sihtfinantseerimine tegevuskuludeks</w:t>
            </w:r>
          </w:p>
        </w:tc>
        <w:tc>
          <w:tcPr>
            <w:tcW w:w="1531" w:type="dxa"/>
            <w:tcBorders>
              <w:top w:val="nil"/>
              <w:left w:val="nil"/>
              <w:bottom w:val="nil"/>
              <w:right w:val="nil"/>
            </w:tcBorders>
            <w:vAlign w:val="bottom"/>
          </w:tcPr>
          <w:p w14:paraId="3921ED77" w14:textId="315D6AEE" w:rsidR="00016190" w:rsidRDefault="00016190" w:rsidP="00871B0C">
            <w:pPr>
              <w:jc w:val="right"/>
            </w:pPr>
            <w:r>
              <w:t xml:space="preserve">          </w:t>
            </w:r>
            <w:r w:rsidR="00871B0C">
              <w:t>21 900</w:t>
            </w:r>
          </w:p>
        </w:tc>
        <w:tc>
          <w:tcPr>
            <w:tcW w:w="1531" w:type="dxa"/>
            <w:tcBorders>
              <w:top w:val="nil"/>
              <w:left w:val="nil"/>
              <w:bottom w:val="nil"/>
              <w:right w:val="nil"/>
            </w:tcBorders>
            <w:vAlign w:val="bottom"/>
          </w:tcPr>
          <w:p w14:paraId="659FC78B" w14:textId="49754A20" w:rsidR="00016190" w:rsidRDefault="00016190" w:rsidP="00715268">
            <w:pPr>
              <w:jc w:val="right"/>
            </w:pPr>
            <w:r>
              <w:t xml:space="preserve">          </w:t>
            </w:r>
            <w:r w:rsidR="00715268">
              <w:t>8 702</w:t>
            </w:r>
          </w:p>
        </w:tc>
      </w:tr>
      <w:tr w:rsidR="00016190" w14:paraId="5CA59152" w14:textId="77777777">
        <w:tc>
          <w:tcPr>
            <w:tcW w:w="6586" w:type="dxa"/>
            <w:tcBorders>
              <w:top w:val="nil"/>
              <w:left w:val="nil"/>
              <w:right w:val="nil"/>
            </w:tcBorders>
          </w:tcPr>
          <w:p w14:paraId="327F07C6" w14:textId="77777777" w:rsidR="00016190" w:rsidRDefault="00016190" w:rsidP="00016190">
            <w:pPr>
              <w:rPr>
                <w:lang w:val="et-EE"/>
              </w:rPr>
            </w:pPr>
            <w:r>
              <w:rPr>
                <w:lang w:val="et-EE"/>
              </w:rPr>
              <w:t>Välismaise sihtfinantseerimise kaasfinantseerimine tegevuskuludeks</w:t>
            </w:r>
          </w:p>
        </w:tc>
        <w:tc>
          <w:tcPr>
            <w:tcW w:w="1531" w:type="dxa"/>
            <w:tcBorders>
              <w:top w:val="nil"/>
              <w:left w:val="nil"/>
              <w:right w:val="nil"/>
            </w:tcBorders>
            <w:vAlign w:val="bottom"/>
          </w:tcPr>
          <w:p w14:paraId="4E5A0288" w14:textId="4907A035" w:rsidR="00016190" w:rsidRDefault="00871B0C" w:rsidP="00871B0C">
            <w:pPr>
              <w:jc w:val="right"/>
              <w:rPr>
                <w:szCs w:val="16"/>
              </w:rPr>
            </w:pPr>
            <w:r>
              <w:rPr>
                <w:szCs w:val="16"/>
              </w:rPr>
              <w:t>1 087</w:t>
            </w:r>
          </w:p>
        </w:tc>
        <w:tc>
          <w:tcPr>
            <w:tcW w:w="1531" w:type="dxa"/>
            <w:tcBorders>
              <w:top w:val="nil"/>
              <w:left w:val="nil"/>
              <w:right w:val="nil"/>
            </w:tcBorders>
            <w:vAlign w:val="bottom"/>
          </w:tcPr>
          <w:p w14:paraId="6E1FFFCF" w14:textId="1B3C9A88" w:rsidR="00016190" w:rsidRDefault="00715268" w:rsidP="00016190">
            <w:pPr>
              <w:jc w:val="right"/>
              <w:rPr>
                <w:szCs w:val="16"/>
              </w:rPr>
            </w:pPr>
            <w:r>
              <w:rPr>
                <w:szCs w:val="16"/>
              </w:rPr>
              <w:t>1 273</w:t>
            </w:r>
          </w:p>
        </w:tc>
      </w:tr>
      <w:tr w:rsidR="00121453" w14:paraId="56714E5B" w14:textId="77777777">
        <w:tc>
          <w:tcPr>
            <w:tcW w:w="6586" w:type="dxa"/>
            <w:tcBorders>
              <w:top w:val="nil"/>
              <w:left w:val="nil"/>
              <w:right w:val="nil"/>
            </w:tcBorders>
          </w:tcPr>
          <w:p w14:paraId="7D42E8A7" w14:textId="53D7D119" w:rsidR="00121453" w:rsidRDefault="00121453" w:rsidP="00016190">
            <w:pPr>
              <w:rPr>
                <w:lang w:val="et-EE"/>
              </w:rPr>
            </w:pPr>
            <w:r>
              <w:rPr>
                <w:lang w:val="et-EE"/>
              </w:rPr>
              <w:t>Tagasi nõutud kodumaine sihtfinantseerimine</w:t>
            </w:r>
          </w:p>
        </w:tc>
        <w:tc>
          <w:tcPr>
            <w:tcW w:w="1531" w:type="dxa"/>
            <w:tcBorders>
              <w:top w:val="nil"/>
              <w:left w:val="nil"/>
              <w:right w:val="nil"/>
            </w:tcBorders>
            <w:vAlign w:val="bottom"/>
          </w:tcPr>
          <w:p w14:paraId="0AE43AA5" w14:textId="197D9655" w:rsidR="00121453" w:rsidRDefault="00121453" w:rsidP="00871B0C">
            <w:pPr>
              <w:jc w:val="right"/>
              <w:rPr>
                <w:szCs w:val="16"/>
              </w:rPr>
            </w:pPr>
            <w:r>
              <w:rPr>
                <w:szCs w:val="16"/>
              </w:rPr>
              <w:t>-893</w:t>
            </w:r>
          </w:p>
        </w:tc>
        <w:tc>
          <w:tcPr>
            <w:tcW w:w="1531" w:type="dxa"/>
            <w:tcBorders>
              <w:top w:val="nil"/>
              <w:left w:val="nil"/>
              <w:right w:val="nil"/>
            </w:tcBorders>
            <w:vAlign w:val="bottom"/>
          </w:tcPr>
          <w:p w14:paraId="70AA75AC" w14:textId="01FD0417" w:rsidR="00121453" w:rsidRDefault="00121453" w:rsidP="00016190">
            <w:pPr>
              <w:jc w:val="right"/>
              <w:rPr>
                <w:szCs w:val="16"/>
              </w:rPr>
            </w:pPr>
            <w:r>
              <w:rPr>
                <w:szCs w:val="16"/>
              </w:rPr>
              <w:t>0</w:t>
            </w:r>
          </w:p>
        </w:tc>
      </w:tr>
      <w:tr w:rsidR="00016190" w14:paraId="5C7D6E57" w14:textId="77777777">
        <w:tc>
          <w:tcPr>
            <w:tcW w:w="6586" w:type="dxa"/>
            <w:tcBorders>
              <w:top w:val="nil"/>
              <w:left w:val="nil"/>
              <w:bottom w:val="single" w:sz="4" w:space="0" w:color="auto"/>
              <w:right w:val="nil"/>
            </w:tcBorders>
          </w:tcPr>
          <w:p w14:paraId="56C4F0FF" w14:textId="77777777" w:rsidR="00016190" w:rsidRDefault="00016190" w:rsidP="004A117D">
            <w:pPr>
              <w:jc w:val="both"/>
              <w:rPr>
                <w:lang w:val="et-EE"/>
              </w:rPr>
            </w:pPr>
            <w:r>
              <w:rPr>
                <w:lang w:val="et-EE"/>
              </w:rPr>
              <w:t xml:space="preserve">Saadud </w:t>
            </w:r>
            <w:r w:rsidR="004A117D">
              <w:rPr>
                <w:lang w:val="et-EE"/>
              </w:rPr>
              <w:t>tegevustoetused</w:t>
            </w:r>
          </w:p>
        </w:tc>
        <w:tc>
          <w:tcPr>
            <w:tcW w:w="1531" w:type="dxa"/>
            <w:tcBorders>
              <w:top w:val="nil"/>
              <w:left w:val="nil"/>
              <w:bottom w:val="single" w:sz="4" w:space="0" w:color="auto"/>
              <w:right w:val="nil"/>
            </w:tcBorders>
            <w:vAlign w:val="bottom"/>
          </w:tcPr>
          <w:p w14:paraId="5C5E4A4A" w14:textId="73F70B0A" w:rsidR="00016190" w:rsidRDefault="00871B0C" w:rsidP="00016190">
            <w:pPr>
              <w:jc w:val="right"/>
              <w:rPr>
                <w:szCs w:val="16"/>
              </w:rPr>
            </w:pPr>
            <w:r>
              <w:rPr>
                <w:szCs w:val="16"/>
              </w:rPr>
              <w:t>2 093 839</w:t>
            </w:r>
          </w:p>
        </w:tc>
        <w:tc>
          <w:tcPr>
            <w:tcW w:w="1531" w:type="dxa"/>
            <w:tcBorders>
              <w:top w:val="nil"/>
              <w:left w:val="nil"/>
              <w:bottom w:val="single" w:sz="4" w:space="0" w:color="auto"/>
              <w:right w:val="nil"/>
            </w:tcBorders>
            <w:vAlign w:val="bottom"/>
          </w:tcPr>
          <w:p w14:paraId="2854E90D" w14:textId="74964ECD" w:rsidR="00016190" w:rsidRDefault="00016190" w:rsidP="00715268">
            <w:pPr>
              <w:jc w:val="right"/>
              <w:rPr>
                <w:szCs w:val="16"/>
              </w:rPr>
            </w:pPr>
            <w:r>
              <w:rPr>
                <w:szCs w:val="16"/>
              </w:rPr>
              <w:t>1</w:t>
            </w:r>
            <w:r w:rsidR="00715268">
              <w:rPr>
                <w:szCs w:val="16"/>
              </w:rPr>
              <w:t> 948 846</w:t>
            </w:r>
          </w:p>
        </w:tc>
      </w:tr>
      <w:tr w:rsidR="00016190" w14:paraId="786AC864" w14:textId="77777777">
        <w:tc>
          <w:tcPr>
            <w:tcW w:w="6586" w:type="dxa"/>
            <w:tcBorders>
              <w:top w:val="single" w:sz="4" w:space="0" w:color="auto"/>
              <w:left w:val="nil"/>
              <w:bottom w:val="single" w:sz="12" w:space="0" w:color="auto"/>
              <w:right w:val="nil"/>
            </w:tcBorders>
          </w:tcPr>
          <w:p w14:paraId="52FED88B" w14:textId="77777777" w:rsidR="00016190" w:rsidRDefault="00016190" w:rsidP="00016190">
            <w:pPr>
              <w:pStyle w:val="Default"/>
              <w:jc w:val="both"/>
              <w:rPr>
                <w:b/>
                <w:bCs/>
                <w:lang w:val="et-EE"/>
              </w:rPr>
            </w:pPr>
            <w:r>
              <w:rPr>
                <w:b/>
                <w:bCs/>
                <w:lang w:val="et-EE"/>
              </w:rPr>
              <w:t>Kokku saadud toetused</w:t>
            </w:r>
          </w:p>
        </w:tc>
        <w:tc>
          <w:tcPr>
            <w:tcW w:w="1531" w:type="dxa"/>
            <w:tcBorders>
              <w:top w:val="single" w:sz="4" w:space="0" w:color="auto"/>
              <w:left w:val="nil"/>
              <w:bottom w:val="single" w:sz="12" w:space="0" w:color="auto"/>
              <w:right w:val="nil"/>
            </w:tcBorders>
          </w:tcPr>
          <w:p w14:paraId="15C63DA4" w14:textId="7A7D632F" w:rsidR="00016190" w:rsidRDefault="00313B9F" w:rsidP="00016190">
            <w:pPr>
              <w:jc w:val="right"/>
              <w:rPr>
                <w:b/>
                <w:bCs/>
                <w:lang w:val="et-EE"/>
              </w:rPr>
            </w:pPr>
            <w:r>
              <w:rPr>
                <w:b/>
                <w:bCs/>
                <w:lang w:val="et-EE"/>
              </w:rPr>
              <w:t>2 481 257</w:t>
            </w:r>
          </w:p>
        </w:tc>
        <w:tc>
          <w:tcPr>
            <w:tcW w:w="1531" w:type="dxa"/>
            <w:tcBorders>
              <w:top w:val="single" w:sz="4" w:space="0" w:color="auto"/>
              <w:left w:val="nil"/>
              <w:bottom w:val="single" w:sz="12" w:space="0" w:color="auto"/>
              <w:right w:val="nil"/>
            </w:tcBorders>
          </w:tcPr>
          <w:p w14:paraId="71377AB1" w14:textId="21453417" w:rsidR="00016190" w:rsidRDefault="00715268" w:rsidP="00016190">
            <w:pPr>
              <w:jc w:val="right"/>
              <w:rPr>
                <w:b/>
                <w:bCs/>
                <w:lang w:val="et-EE"/>
              </w:rPr>
            </w:pPr>
            <w:r>
              <w:rPr>
                <w:b/>
                <w:bCs/>
                <w:lang w:val="et-EE"/>
              </w:rPr>
              <w:t>2 333 196</w:t>
            </w:r>
          </w:p>
        </w:tc>
      </w:tr>
    </w:tbl>
    <w:p w14:paraId="33969A57" w14:textId="77777777" w:rsidR="00254D9B" w:rsidRDefault="00254D9B">
      <w:pPr>
        <w:rPr>
          <w:b/>
          <w:lang w:val="et-EE"/>
        </w:rPr>
      </w:pP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6639"/>
        <w:gridCol w:w="1505"/>
        <w:gridCol w:w="1504"/>
      </w:tblGrid>
      <w:tr w:rsidR="00254D9B" w14:paraId="6D5D3FBF" w14:textId="77777777">
        <w:tc>
          <w:tcPr>
            <w:tcW w:w="6639" w:type="dxa"/>
            <w:tcBorders>
              <w:top w:val="single" w:sz="12" w:space="0" w:color="auto"/>
              <w:bottom w:val="single" w:sz="4" w:space="0" w:color="auto"/>
            </w:tcBorders>
            <w:vAlign w:val="bottom"/>
          </w:tcPr>
          <w:p w14:paraId="33ABD8BE" w14:textId="77777777" w:rsidR="00254D9B" w:rsidRDefault="00254D9B">
            <w:pPr>
              <w:jc w:val="both"/>
              <w:rPr>
                <w:b/>
                <w:lang w:val="et-EE"/>
              </w:rPr>
            </w:pPr>
            <w:r>
              <w:rPr>
                <w:b/>
                <w:lang w:val="et-EE"/>
              </w:rPr>
              <w:t>Kodumaine sihtfinantseerimine põhivara soetuseks</w:t>
            </w:r>
          </w:p>
        </w:tc>
        <w:tc>
          <w:tcPr>
            <w:tcW w:w="1505" w:type="dxa"/>
            <w:tcBorders>
              <w:top w:val="single" w:sz="12" w:space="0" w:color="auto"/>
              <w:bottom w:val="single" w:sz="4" w:space="0" w:color="auto"/>
            </w:tcBorders>
            <w:vAlign w:val="bottom"/>
          </w:tcPr>
          <w:p w14:paraId="62A6C265" w14:textId="4481C87F" w:rsidR="00254D9B" w:rsidRDefault="00254D9B" w:rsidP="00856871">
            <w:pPr>
              <w:jc w:val="right"/>
              <w:rPr>
                <w:szCs w:val="16"/>
              </w:rPr>
            </w:pPr>
            <w:r>
              <w:rPr>
                <w:b/>
                <w:bCs/>
                <w:szCs w:val="16"/>
              </w:rPr>
              <w:t>201</w:t>
            </w:r>
            <w:r w:rsidR="00856871">
              <w:rPr>
                <w:b/>
                <w:bCs/>
                <w:szCs w:val="16"/>
              </w:rPr>
              <w:t>7</w:t>
            </w:r>
          </w:p>
        </w:tc>
        <w:tc>
          <w:tcPr>
            <w:tcW w:w="1504" w:type="dxa"/>
            <w:tcBorders>
              <w:top w:val="single" w:sz="12" w:space="0" w:color="auto"/>
              <w:bottom w:val="single" w:sz="4" w:space="0" w:color="auto"/>
            </w:tcBorders>
          </w:tcPr>
          <w:p w14:paraId="327C8092" w14:textId="7D610305" w:rsidR="00254D9B" w:rsidRDefault="00254D9B" w:rsidP="00856871">
            <w:pPr>
              <w:jc w:val="right"/>
              <w:rPr>
                <w:b/>
                <w:bCs/>
                <w:szCs w:val="16"/>
              </w:rPr>
            </w:pPr>
            <w:r>
              <w:rPr>
                <w:b/>
                <w:bCs/>
                <w:szCs w:val="16"/>
              </w:rPr>
              <w:t>20</w:t>
            </w:r>
            <w:r w:rsidR="00770C88">
              <w:rPr>
                <w:b/>
                <w:bCs/>
                <w:szCs w:val="16"/>
              </w:rPr>
              <w:t>1</w:t>
            </w:r>
            <w:r w:rsidR="00856871">
              <w:rPr>
                <w:b/>
                <w:bCs/>
                <w:szCs w:val="16"/>
              </w:rPr>
              <w:t>6</w:t>
            </w:r>
          </w:p>
        </w:tc>
      </w:tr>
      <w:tr w:rsidR="00254D9B" w14:paraId="6DDF0043" w14:textId="77777777">
        <w:tc>
          <w:tcPr>
            <w:tcW w:w="6639" w:type="dxa"/>
            <w:tcBorders>
              <w:top w:val="single" w:sz="4" w:space="0" w:color="auto"/>
              <w:bottom w:val="single" w:sz="4" w:space="0" w:color="auto"/>
            </w:tcBorders>
            <w:vAlign w:val="bottom"/>
          </w:tcPr>
          <w:p w14:paraId="2D637301" w14:textId="77777777" w:rsidR="00254D9B" w:rsidRDefault="00254D9B">
            <w:pPr>
              <w:rPr>
                <w:i/>
                <w:iCs/>
                <w:lang w:val="et-EE"/>
              </w:rPr>
            </w:pPr>
            <w:r>
              <w:rPr>
                <w:i/>
                <w:iCs/>
                <w:lang w:val="et-EE"/>
              </w:rPr>
              <w:t xml:space="preserve">       Rahalised sihtfinantseerimised</w:t>
            </w:r>
          </w:p>
        </w:tc>
        <w:tc>
          <w:tcPr>
            <w:tcW w:w="1505" w:type="dxa"/>
            <w:tcBorders>
              <w:top w:val="single" w:sz="4" w:space="0" w:color="auto"/>
              <w:bottom w:val="single" w:sz="4" w:space="0" w:color="auto"/>
            </w:tcBorders>
            <w:vAlign w:val="bottom"/>
          </w:tcPr>
          <w:p w14:paraId="5B3FC780" w14:textId="77777777" w:rsidR="00254D9B" w:rsidRDefault="00254D9B">
            <w:pPr>
              <w:jc w:val="right"/>
              <w:rPr>
                <w:szCs w:val="16"/>
              </w:rPr>
            </w:pPr>
          </w:p>
        </w:tc>
        <w:tc>
          <w:tcPr>
            <w:tcW w:w="1504" w:type="dxa"/>
            <w:tcBorders>
              <w:top w:val="single" w:sz="4" w:space="0" w:color="auto"/>
              <w:bottom w:val="single" w:sz="4" w:space="0" w:color="auto"/>
            </w:tcBorders>
            <w:vAlign w:val="bottom"/>
          </w:tcPr>
          <w:p w14:paraId="38D5670C" w14:textId="77777777" w:rsidR="00254D9B" w:rsidRDefault="00254D9B">
            <w:pPr>
              <w:jc w:val="right"/>
              <w:rPr>
                <w:szCs w:val="16"/>
              </w:rPr>
            </w:pPr>
          </w:p>
        </w:tc>
      </w:tr>
      <w:tr w:rsidR="00A84744" w14:paraId="413EBCF1" w14:textId="77777777">
        <w:tc>
          <w:tcPr>
            <w:tcW w:w="6639" w:type="dxa"/>
            <w:tcBorders>
              <w:top w:val="single" w:sz="4" w:space="0" w:color="auto"/>
              <w:bottom w:val="nil"/>
            </w:tcBorders>
            <w:vAlign w:val="bottom"/>
          </w:tcPr>
          <w:p w14:paraId="1F1A006E" w14:textId="77777777" w:rsidR="00A84744" w:rsidRDefault="00774A9B" w:rsidP="00922CEC">
            <w:pPr>
              <w:rPr>
                <w:lang w:val="et-EE"/>
              </w:rPr>
            </w:pPr>
            <w:r>
              <w:t xml:space="preserve">SA </w:t>
            </w:r>
            <w:r w:rsidR="005E19EB">
              <w:t xml:space="preserve">KIK – </w:t>
            </w:r>
            <w:r w:rsidR="00AC4577">
              <w:t xml:space="preserve">Tohisoo mõisapargi rekonstrueerimise 2. </w:t>
            </w:r>
            <w:r w:rsidR="00922CEC">
              <w:t>e</w:t>
            </w:r>
            <w:r w:rsidR="00AC4577">
              <w:t>tapp</w:t>
            </w:r>
          </w:p>
        </w:tc>
        <w:tc>
          <w:tcPr>
            <w:tcW w:w="1505" w:type="dxa"/>
            <w:tcBorders>
              <w:top w:val="single" w:sz="4" w:space="0" w:color="auto"/>
              <w:bottom w:val="nil"/>
            </w:tcBorders>
            <w:vAlign w:val="bottom"/>
          </w:tcPr>
          <w:p w14:paraId="438F39A1" w14:textId="3EEFB3AD" w:rsidR="00A84744" w:rsidRDefault="00107BBE" w:rsidP="007A5D67">
            <w:pPr>
              <w:jc w:val="right"/>
              <w:rPr>
                <w:szCs w:val="16"/>
              </w:rPr>
            </w:pPr>
            <w:r>
              <w:rPr>
                <w:szCs w:val="16"/>
              </w:rPr>
              <w:t>0</w:t>
            </w:r>
          </w:p>
        </w:tc>
        <w:tc>
          <w:tcPr>
            <w:tcW w:w="1504" w:type="dxa"/>
            <w:tcBorders>
              <w:top w:val="single" w:sz="4" w:space="0" w:color="auto"/>
              <w:bottom w:val="nil"/>
            </w:tcBorders>
            <w:vAlign w:val="bottom"/>
          </w:tcPr>
          <w:p w14:paraId="68A29BC5" w14:textId="0538400C" w:rsidR="00A84744" w:rsidRDefault="008A5AC1" w:rsidP="00A84744">
            <w:pPr>
              <w:jc w:val="right"/>
              <w:rPr>
                <w:szCs w:val="16"/>
              </w:rPr>
            </w:pPr>
            <w:r>
              <w:rPr>
                <w:szCs w:val="16"/>
              </w:rPr>
              <w:t>15 975</w:t>
            </w:r>
          </w:p>
        </w:tc>
      </w:tr>
      <w:tr w:rsidR="00AC4577" w14:paraId="0AE61DEF" w14:textId="77777777">
        <w:tc>
          <w:tcPr>
            <w:tcW w:w="6639" w:type="dxa"/>
            <w:tcBorders>
              <w:top w:val="nil"/>
              <w:bottom w:val="nil"/>
            </w:tcBorders>
          </w:tcPr>
          <w:p w14:paraId="625031AF" w14:textId="77777777" w:rsidR="00AC4577" w:rsidRPr="00AC4577" w:rsidRDefault="00AC4577" w:rsidP="00A84744">
            <w:pPr>
              <w:jc w:val="both"/>
              <w:rPr>
                <w:i/>
                <w:u w:val="single"/>
                <w:lang w:val="et-EE"/>
              </w:rPr>
            </w:pPr>
            <w:r w:rsidRPr="00AC4577">
              <w:rPr>
                <w:i/>
                <w:u w:val="single"/>
                <w:lang w:val="et-EE"/>
              </w:rPr>
              <w:t>Saamata põhivara sihtfinantseerimine</w:t>
            </w:r>
          </w:p>
        </w:tc>
        <w:tc>
          <w:tcPr>
            <w:tcW w:w="1505" w:type="dxa"/>
            <w:tcBorders>
              <w:top w:val="nil"/>
              <w:bottom w:val="nil"/>
            </w:tcBorders>
            <w:vAlign w:val="bottom"/>
          </w:tcPr>
          <w:p w14:paraId="398EFEAF" w14:textId="77777777" w:rsidR="00AC4577" w:rsidRDefault="00AC4577" w:rsidP="00A84744">
            <w:pPr>
              <w:jc w:val="right"/>
            </w:pPr>
          </w:p>
        </w:tc>
        <w:tc>
          <w:tcPr>
            <w:tcW w:w="1504" w:type="dxa"/>
            <w:tcBorders>
              <w:top w:val="nil"/>
              <w:bottom w:val="nil"/>
            </w:tcBorders>
            <w:vAlign w:val="bottom"/>
          </w:tcPr>
          <w:p w14:paraId="3DCD5FEF" w14:textId="77777777" w:rsidR="00AC4577" w:rsidRDefault="00AC4577" w:rsidP="00A84744">
            <w:pPr>
              <w:jc w:val="right"/>
            </w:pPr>
          </w:p>
        </w:tc>
      </w:tr>
      <w:tr w:rsidR="00120CE6" w14:paraId="2CEE5100" w14:textId="77777777" w:rsidTr="000F4CBE">
        <w:tc>
          <w:tcPr>
            <w:tcW w:w="6639" w:type="dxa"/>
            <w:tcBorders>
              <w:top w:val="nil"/>
              <w:bottom w:val="nil"/>
            </w:tcBorders>
            <w:vAlign w:val="bottom"/>
          </w:tcPr>
          <w:p w14:paraId="3916FF97" w14:textId="77777777" w:rsidR="00120CE6" w:rsidRDefault="00774A9B" w:rsidP="00120CE6">
            <w:pPr>
              <w:rPr>
                <w:lang w:val="et-EE"/>
              </w:rPr>
            </w:pPr>
            <w:r>
              <w:t xml:space="preserve">SA </w:t>
            </w:r>
            <w:r w:rsidR="00120CE6">
              <w:t>KIK – Hageri rahvamaja katlamaja ümberehitus</w:t>
            </w:r>
          </w:p>
        </w:tc>
        <w:tc>
          <w:tcPr>
            <w:tcW w:w="1505" w:type="dxa"/>
            <w:tcBorders>
              <w:top w:val="nil"/>
              <w:bottom w:val="nil"/>
            </w:tcBorders>
            <w:vAlign w:val="bottom"/>
          </w:tcPr>
          <w:p w14:paraId="42580C50" w14:textId="117E514F" w:rsidR="00120CE6" w:rsidRDefault="00107BBE" w:rsidP="00120CE6">
            <w:pPr>
              <w:jc w:val="right"/>
              <w:rPr>
                <w:szCs w:val="16"/>
              </w:rPr>
            </w:pPr>
            <w:r>
              <w:rPr>
                <w:szCs w:val="16"/>
              </w:rPr>
              <w:t>0</w:t>
            </w:r>
          </w:p>
        </w:tc>
        <w:tc>
          <w:tcPr>
            <w:tcW w:w="1504" w:type="dxa"/>
            <w:tcBorders>
              <w:top w:val="nil"/>
              <w:bottom w:val="nil"/>
            </w:tcBorders>
            <w:vAlign w:val="bottom"/>
          </w:tcPr>
          <w:p w14:paraId="46DD2557" w14:textId="69F2EBCF" w:rsidR="00120CE6" w:rsidRDefault="008A5AC1" w:rsidP="00120CE6">
            <w:pPr>
              <w:jc w:val="right"/>
              <w:rPr>
                <w:szCs w:val="16"/>
              </w:rPr>
            </w:pPr>
            <w:r>
              <w:rPr>
                <w:szCs w:val="16"/>
              </w:rPr>
              <w:t>17 324</w:t>
            </w:r>
          </w:p>
        </w:tc>
      </w:tr>
      <w:tr w:rsidR="00120CE6" w14:paraId="793A6AF1" w14:textId="77777777" w:rsidTr="000F4CBE">
        <w:tc>
          <w:tcPr>
            <w:tcW w:w="6639" w:type="dxa"/>
            <w:tcBorders>
              <w:top w:val="nil"/>
              <w:bottom w:val="nil"/>
            </w:tcBorders>
            <w:vAlign w:val="bottom"/>
          </w:tcPr>
          <w:p w14:paraId="4DA63109" w14:textId="77777777" w:rsidR="00120CE6" w:rsidRDefault="00774A9B" w:rsidP="00120CE6">
            <w:r>
              <w:t xml:space="preserve">SA </w:t>
            </w:r>
            <w:r w:rsidR="00120CE6">
              <w:t>KIK – Prillimäe lasteaia Põnnipere katlamaja ümberehitus</w:t>
            </w:r>
          </w:p>
        </w:tc>
        <w:tc>
          <w:tcPr>
            <w:tcW w:w="1505" w:type="dxa"/>
            <w:tcBorders>
              <w:top w:val="nil"/>
              <w:bottom w:val="nil"/>
            </w:tcBorders>
            <w:vAlign w:val="bottom"/>
          </w:tcPr>
          <w:p w14:paraId="7BB3FD68" w14:textId="0C0C91A1" w:rsidR="00120CE6" w:rsidRDefault="00107BBE" w:rsidP="002763AB">
            <w:pPr>
              <w:jc w:val="right"/>
              <w:rPr>
                <w:szCs w:val="16"/>
              </w:rPr>
            </w:pPr>
            <w:r>
              <w:rPr>
                <w:szCs w:val="16"/>
              </w:rPr>
              <w:t>0</w:t>
            </w:r>
          </w:p>
        </w:tc>
        <w:tc>
          <w:tcPr>
            <w:tcW w:w="1504" w:type="dxa"/>
            <w:tcBorders>
              <w:top w:val="nil"/>
              <w:bottom w:val="nil"/>
            </w:tcBorders>
            <w:vAlign w:val="bottom"/>
          </w:tcPr>
          <w:p w14:paraId="430D8880" w14:textId="5CFDCD03" w:rsidR="00120CE6" w:rsidRDefault="008A5AC1" w:rsidP="00120CE6">
            <w:pPr>
              <w:jc w:val="right"/>
              <w:rPr>
                <w:szCs w:val="16"/>
              </w:rPr>
            </w:pPr>
            <w:r>
              <w:rPr>
                <w:szCs w:val="16"/>
              </w:rPr>
              <w:t>11 923</w:t>
            </w:r>
          </w:p>
        </w:tc>
      </w:tr>
      <w:tr w:rsidR="00120CE6" w14:paraId="2A38DDCB" w14:textId="77777777">
        <w:tc>
          <w:tcPr>
            <w:tcW w:w="6639" w:type="dxa"/>
            <w:tcBorders>
              <w:top w:val="single" w:sz="4" w:space="0" w:color="auto"/>
              <w:bottom w:val="single" w:sz="12" w:space="0" w:color="auto"/>
            </w:tcBorders>
            <w:vAlign w:val="bottom"/>
          </w:tcPr>
          <w:p w14:paraId="6E1C07B3" w14:textId="77777777" w:rsidR="00120CE6" w:rsidRDefault="00120CE6" w:rsidP="00120CE6">
            <w:pPr>
              <w:pStyle w:val="Default"/>
              <w:rPr>
                <w:b/>
                <w:bCs/>
                <w:lang w:val="et-EE"/>
              </w:rPr>
            </w:pPr>
            <w:r>
              <w:rPr>
                <w:b/>
                <w:bCs/>
                <w:lang w:val="et-EE"/>
              </w:rPr>
              <w:t>Kokku</w:t>
            </w:r>
          </w:p>
        </w:tc>
        <w:tc>
          <w:tcPr>
            <w:tcW w:w="1505" w:type="dxa"/>
            <w:tcBorders>
              <w:top w:val="single" w:sz="4" w:space="0" w:color="auto"/>
              <w:bottom w:val="single" w:sz="12" w:space="0" w:color="auto"/>
            </w:tcBorders>
            <w:vAlign w:val="bottom"/>
          </w:tcPr>
          <w:p w14:paraId="4460535D" w14:textId="7CD76393" w:rsidR="00120CE6" w:rsidRDefault="00107BBE" w:rsidP="007A5D67">
            <w:pPr>
              <w:jc w:val="right"/>
              <w:rPr>
                <w:b/>
                <w:bCs/>
                <w:szCs w:val="16"/>
              </w:rPr>
            </w:pPr>
            <w:r>
              <w:rPr>
                <w:b/>
                <w:bCs/>
                <w:szCs w:val="16"/>
              </w:rPr>
              <w:t>0</w:t>
            </w:r>
          </w:p>
        </w:tc>
        <w:tc>
          <w:tcPr>
            <w:tcW w:w="1504" w:type="dxa"/>
            <w:tcBorders>
              <w:top w:val="single" w:sz="4" w:space="0" w:color="auto"/>
              <w:bottom w:val="single" w:sz="12" w:space="0" w:color="auto"/>
            </w:tcBorders>
            <w:vAlign w:val="bottom"/>
          </w:tcPr>
          <w:p w14:paraId="3E6B0202" w14:textId="134655ED" w:rsidR="00120CE6" w:rsidRDefault="00A95E7F" w:rsidP="00120CE6">
            <w:pPr>
              <w:jc w:val="right"/>
              <w:rPr>
                <w:b/>
                <w:bCs/>
                <w:szCs w:val="16"/>
              </w:rPr>
            </w:pPr>
            <w:r>
              <w:rPr>
                <w:b/>
                <w:bCs/>
                <w:szCs w:val="16"/>
              </w:rPr>
              <w:t>45 222</w:t>
            </w:r>
          </w:p>
        </w:tc>
      </w:tr>
      <w:tr w:rsidR="00120CE6" w14:paraId="787EDB7F" w14:textId="77777777" w:rsidTr="00727EA8">
        <w:tc>
          <w:tcPr>
            <w:tcW w:w="6639" w:type="dxa"/>
            <w:tcBorders>
              <w:top w:val="single" w:sz="4" w:space="0" w:color="auto"/>
              <w:bottom w:val="single" w:sz="12" w:space="0" w:color="auto"/>
            </w:tcBorders>
            <w:vAlign w:val="bottom"/>
          </w:tcPr>
          <w:p w14:paraId="62A19122" w14:textId="77777777" w:rsidR="00120CE6" w:rsidRPr="00727EA8" w:rsidRDefault="00120CE6" w:rsidP="00120CE6">
            <w:pPr>
              <w:pStyle w:val="Default"/>
              <w:rPr>
                <w:b/>
                <w:bCs/>
                <w:lang w:val="et-EE"/>
              </w:rPr>
            </w:pPr>
          </w:p>
        </w:tc>
        <w:tc>
          <w:tcPr>
            <w:tcW w:w="1505" w:type="dxa"/>
            <w:tcBorders>
              <w:top w:val="single" w:sz="4" w:space="0" w:color="auto"/>
              <w:bottom w:val="single" w:sz="12" w:space="0" w:color="auto"/>
            </w:tcBorders>
            <w:vAlign w:val="bottom"/>
          </w:tcPr>
          <w:p w14:paraId="6B499DC4" w14:textId="77777777" w:rsidR="00120CE6" w:rsidRDefault="00120CE6" w:rsidP="00120CE6">
            <w:pPr>
              <w:rPr>
                <w:b/>
                <w:bCs/>
                <w:szCs w:val="16"/>
              </w:rPr>
            </w:pPr>
          </w:p>
        </w:tc>
        <w:tc>
          <w:tcPr>
            <w:tcW w:w="1504" w:type="dxa"/>
            <w:tcBorders>
              <w:top w:val="single" w:sz="4" w:space="0" w:color="auto"/>
              <w:bottom w:val="single" w:sz="12" w:space="0" w:color="auto"/>
            </w:tcBorders>
            <w:vAlign w:val="bottom"/>
          </w:tcPr>
          <w:p w14:paraId="02364EEF" w14:textId="77777777" w:rsidR="00120CE6" w:rsidRDefault="00120CE6" w:rsidP="00120CE6">
            <w:pPr>
              <w:rPr>
                <w:b/>
                <w:bCs/>
                <w:szCs w:val="16"/>
              </w:rPr>
            </w:pPr>
          </w:p>
        </w:tc>
      </w:tr>
      <w:tr w:rsidR="00120CE6" w14:paraId="489E5ECA" w14:textId="77777777" w:rsidTr="00727EA8">
        <w:tc>
          <w:tcPr>
            <w:tcW w:w="6639" w:type="dxa"/>
            <w:tcBorders>
              <w:top w:val="single" w:sz="12" w:space="0" w:color="auto"/>
              <w:bottom w:val="single" w:sz="4" w:space="0" w:color="auto"/>
            </w:tcBorders>
            <w:vAlign w:val="bottom"/>
          </w:tcPr>
          <w:p w14:paraId="35B78B94" w14:textId="77777777" w:rsidR="00120CE6" w:rsidRPr="00727EA8" w:rsidRDefault="00120CE6" w:rsidP="00120CE6">
            <w:pPr>
              <w:pStyle w:val="Default"/>
              <w:rPr>
                <w:b/>
                <w:bCs/>
                <w:lang w:val="et-EE"/>
              </w:rPr>
            </w:pPr>
            <w:r>
              <w:rPr>
                <w:b/>
                <w:bCs/>
                <w:lang w:val="et-EE"/>
              </w:rPr>
              <w:t>Kodumaise sihtfinantseerimise vahendamine</w:t>
            </w:r>
            <w:r w:rsidRPr="00727EA8">
              <w:rPr>
                <w:b/>
                <w:bCs/>
                <w:lang w:val="et-EE"/>
              </w:rPr>
              <w:t xml:space="preserve"> põhivara soetuseks</w:t>
            </w:r>
          </w:p>
        </w:tc>
        <w:tc>
          <w:tcPr>
            <w:tcW w:w="1505" w:type="dxa"/>
            <w:tcBorders>
              <w:top w:val="single" w:sz="12" w:space="0" w:color="auto"/>
              <w:bottom w:val="single" w:sz="4" w:space="0" w:color="auto"/>
            </w:tcBorders>
            <w:vAlign w:val="bottom"/>
          </w:tcPr>
          <w:p w14:paraId="5D7281A8" w14:textId="0618A69E" w:rsidR="00120CE6" w:rsidRDefault="00120CE6" w:rsidP="00224C18">
            <w:pPr>
              <w:jc w:val="right"/>
              <w:rPr>
                <w:b/>
                <w:bCs/>
                <w:szCs w:val="16"/>
              </w:rPr>
            </w:pPr>
            <w:r>
              <w:rPr>
                <w:b/>
                <w:bCs/>
                <w:szCs w:val="16"/>
              </w:rPr>
              <w:t>201</w:t>
            </w:r>
            <w:r w:rsidR="00224C18">
              <w:rPr>
                <w:b/>
                <w:bCs/>
                <w:szCs w:val="16"/>
              </w:rPr>
              <w:t>7</w:t>
            </w:r>
          </w:p>
        </w:tc>
        <w:tc>
          <w:tcPr>
            <w:tcW w:w="1504" w:type="dxa"/>
            <w:tcBorders>
              <w:top w:val="single" w:sz="12" w:space="0" w:color="auto"/>
              <w:bottom w:val="single" w:sz="4" w:space="0" w:color="auto"/>
            </w:tcBorders>
            <w:vAlign w:val="bottom"/>
          </w:tcPr>
          <w:p w14:paraId="0CE50285" w14:textId="77B93E33" w:rsidR="00120CE6" w:rsidRDefault="00120CE6" w:rsidP="00224C18">
            <w:pPr>
              <w:jc w:val="right"/>
              <w:rPr>
                <w:b/>
                <w:bCs/>
                <w:szCs w:val="16"/>
              </w:rPr>
            </w:pPr>
            <w:r>
              <w:rPr>
                <w:b/>
                <w:bCs/>
                <w:szCs w:val="16"/>
              </w:rPr>
              <w:t>201</w:t>
            </w:r>
            <w:r w:rsidR="00224C18">
              <w:rPr>
                <w:b/>
                <w:bCs/>
                <w:szCs w:val="16"/>
              </w:rPr>
              <w:t>6</w:t>
            </w:r>
          </w:p>
        </w:tc>
      </w:tr>
      <w:tr w:rsidR="00120CE6" w:rsidRPr="00C8138F" w14:paraId="10907323" w14:textId="77777777" w:rsidTr="00727EA8">
        <w:tc>
          <w:tcPr>
            <w:tcW w:w="6639" w:type="dxa"/>
            <w:tcBorders>
              <w:top w:val="single" w:sz="4" w:space="0" w:color="auto"/>
              <w:bottom w:val="nil"/>
            </w:tcBorders>
            <w:vAlign w:val="bottom"/>
          </w:tcPr>
          <w:p w14:paraId="7EA7473E" w14:textId="77777777" w:rsidR="00120CE6" w:rsidRPr="00727EA8" w:rsidRDefault="00120CE6" w:rsidP="00120CE6">
            <w:pPr>
              <w:pStyle w:val="Default"/>
              <w:rPr>
                <w:bCs/>
                <w:lang w:val="et-EE"/>
              </w:rPr>
            </w:pPr>
            <w:r>
              <w:rPr>
                <w:bCs/>
                <w:lang w:val="et-EE"/>
              </w:rPr>
              <w:t>Rapla Maavalitsus- Hajaasustuse programm</w:t>
            </w:r>
          </w:p>
        </w:tc>
        <w:tc>
          <w:tcPr>
            <w:tcW w:w="1505" w:type="dxa"/>
            <w:tcBorders>
              <w:top w:val="single" w:sz="4" w:space="0" w:color="auto"/>
              <w:bottom w:val="nil"/>
            </w:tcBorders>
            <w:vAlign w:val="bottom"/>
          </w:tcPr>
          <w:p w14:paraId="726509E2" w14:textId="7D1E97BB" w:rsidR="00120CE6" w:rsidRPr="00727EA8" w:rsidRDefault="00776163" w:rsidP="00120CE6">
            <w:pPr>
              <w:jc w:val="right"/>
              <w:rPr>
                <w:bCs/>
                <w:szCs w:val="16"/>
              </w:rPr>
            </w:pPr>
            <w:r>
              <w:rPr>
                <w:bCs/>
                <w:szCs w:val="16"/>
              </w:rPr>
              <w:t>3 438</w:t>
            </w:r>
          </w:p>
        </w:tc>
        <w:tc>
          <w:tcPr>
            <w:tcW w:w="1504" w:type="dxa"/>
            <w:tcBorders>
              <w:top w:val="single" w:sz="4" w:space="0" w:color="auto"/>
              <w:bottom w:val="nil"/>
            </w:tcBorders>
            <w:vAlign w:val="bottom"/>
          </w:tcPr>
          <w:p w14:paraId="293926C1" w14:textId="1408E7CC" w:rsidR="00120CE6" w:rsidRPr="00727EA8" w:rsidRDefault="00224C18" w:rsidP="00120CE6">
            <w:pPr>
              <w:jc w:val="right"/>
              <w:rPr>
                <w:bCs/>
                <w:szCs w:val="16"/>
              </w:rPr>
            </w:pPr>
            <w:r>
              <w:rPr>
                <w:bCs/>
                <w:szCs w:val="16"/>
              </w:rPr>
              <w:t>13 100</w:t>
            </w:r>
          </w:p>
        </w:tc>
      </w:tr>
      <w:tr w:rsidR="00120CE6" w:rsidRPr="00E6230C" w14:paraId="5333C948" w14:textId="77777777" w:rsidTr="00727EA8">
        <w:tc>
          <w:tcPr>
            <w:tcW w:w="6639" w:type="dxa"/>
            <w:tcBorders>
              <w:top w:val="single" w:sz="4" w:space="0" w:color="auto"/>
              <w:bottom w:val="single" w:sz="12" w:space="0" w:color="auto"/>
            </w:tcBorders>
            <w:vAlign w:val="bottom"/>
          </w:tcPr>
          <w:p w14:paraId="109DC1F6" w14:textId="77777777" w:rsidR="00120CE6" w:rsidRPr="00E6230C" w:rsidRDefault="00120CE6" w:rsidP="00120CE6">
            <w:pPr>
              <w:pStyle w:val="Default"/>
              <w:rPr>
                <w:b/>
                <w:bCs/>
                <w:lang w:val="et-EE"/>
              </w:rPr>
            </w:pPr>
            <w:r w:rsidRPr="00E6230C">
              <w:rPr>
                <w:b/>
                <w:bCs/>
                <w:lang w:val="et-EE"/>
              </w:rPr>
              <w:t>Kokku</w:t>
            </w:r>
          </w:p>
        </w:tc>
        <w:tc>
          <w:tcPr>
            <w:tcW w:w="1505" w:type="dxa"/>
            <w:tcBorders>
              <w:top w:val="single" w:sz="4" w:space="0" w:color="auto"/>
              <w:bottom w:val="single" w:sz="12" w:space="0" w:color="auto"/>
            </w:tcBorders>
            <w:vAlign w:val="bottom"/>
          </w:tcPr>
          <w:p w14:paraId="0F26AF58" w14:textId="11800499" w:rsidR="00120CE6" w:rsidRPr="00E6230C" w:rsidRDefault="00776163" w:rsidP="00120CE6">
            <w:pPr>
              <w:jc w:val="right"/>
              <w:rPr>
                <w:b/>
                <w:bCs/>
                <w:szCs w:val="16"/>
              </w:rPr>
            </w:pPr>
            <w:r>
              <w:rPr>
                <w:b/>
                <w:bCs/>
                <w:szCs w:val="16"/>
              </w:rPr>
              <w:t>3 438</w:t>
            </w:r>
          </w:p>
        </w:tc>
        <w:tc>
          <w:tcPr>
            <w:tcW w:w="1504" w:type="dxa"/>
            <w:tcBorders>
              <w:top w:val="single" w:sz="4" w:space="0" w:color="auto"/>
              <w:bottom w:val="single" w:sz="12" w:space="0" w:color="auto"/>
            </w:tcBorders>
            <w:vAlign w:val="bottom"/>
          </w:tcPr>
          <w:p w14:paraId="5A21868E" w14:textId="1B7BBAAB" w:rsidR="00120CE6" w:rsidRPr="00E6230C" w:rsidRDefault="00224C18" w:rsidP="00120CE6">
            <w:pPr>
              <w:jc w:val="right"/>
              <w:rPr>
                <w:b/>
                <w:bCs/>
                <w:szCs w:val="16"/>
              </w:rPr>
            </w:pPr>
            <w:r>
              <w:rPr>
                <w:b/>
                <w:bCs/>
                <w:szCs w:val="16"/>
              </w:rPr>
              <w:t>13 100</w:t>
            </w:r>
          </w:p>
        </w:tc>
      </w:tr>
    </w:tbl>
    <w:p w14:paraId="04BDA4E1" w14:textId="77777777" w:rsidR="00727EA8" w:rsidRDefault="00727EA8" w:rsidP="00B614AA">
      <w:pPr>
        <w:rPr>
          <w:b/>
        </w:rPr>
      </w:pPr>
    </w:p>
    <w:p w14:paraId="4E560D20" w14:textId="77777777" w:rsidR="00FD1251" w:rsidRDefault="00FD1251" w:rsidP="00B614AA">
      <w:pPr>
        <w:rPr>
          <w:b/>
        </w:rPr>
      </w:pPr>
    </w:p>
    <w:p w14:paraId="5642680E" w14:textId="77777777" w:rsidR="00FD1251" w:rsidRDefault="00FD1251" w:rsidP="00B614AA">
      <w:pPr>
        <w:rPr>
          <w:b/>
        </w:rPr>
      </w:pPr>
    </w:p>
    <w:p w14:paraId="4C9EBC59" w14:textId="77777777" w:rsidR="00FD1251" w:rsidRDefault="00FD1251" w:rsidP="00B614AA">
      <w:pPr>
        <w:rPr>
          <w:b/>
        </w:rPr>
      </w:pPr>
    </w:p>
    <w:p w14:paraId="00AC8551" w14:textId="77777777" w:rsidR="00FD1251" w:rsidRDefault="00FD1251" w:rsidP="00B614AA">
      <w:pPr>
        <w:rPr>
          <w:b/>
        </w:rPr>
      </w:pPr>
    </w:p>
    <w:p w14:paraId="758325E0" w14:textId="77777777" w:rsidR="00FD1251" w:rsidRDefault="00FD1251" w:rsidP="00B614AA">
      <w:pPr>
        <w:rPr>
          <w:b/>
        </w:rPr>
      </w:pPr>
    </w:p>
    <w:p w14:paraId="4350FE15" w14:textId="77777777" w:rsidR="00FD1251" w:rsidRPr="00E6230C" w:rsidRDefault="00FD1251" w:rsidP="00B614AA">
      <w:pPr>
        <w:rPr>
          <w:b/>
        </w:rPr>
      </w:pPr>
    </w:p>
    <w:tbl>
      <w:tblPr>
        <w:tblW w:w="9648"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6768"/>
        <w:gridCol w:w="1440"/>
        <w:gridCol w:w="1440"/>
      </w:tblGrid>
      <w:tr w:rsidR="00254D9B" w:rsidRPr="006409D0" w14:paraId="69015A67" w14:textId="77777777" w:rsidTr="002F64E8">
        <w:tc>
          <w:tcPr>
            <w:tcW w:w="6768" w:type="dxa"/>
            <w:tcBorders>
              <w:top w:val="single" w:sz="4" w:space="0" w:color="auto"/>
              <w:bottom w:val="single" w:sz="4" w:space="0" w:color="auto"/>
            </w:tcBorders>
          </w:tcPr>
          <w:p w14:paraId="7A6AF76B" w14:textId="77777777" w:rsidR="00254D9B" w:rsidRPr="006409D0" w:rsidRDefault="00254D9B" w:rsidP="00B614AA">
            <w:pPr>
              <w:jc w:val="both"/>
              <w:rPr>
                <w:b/>
                <w:lang w:val="et-EE"/>
              </w:rPr>
            </w:pPr>
            <w:r w:rsidRPr="006409D0">
              <w:rPr>
                <w:b/>
              </w:rPr>
              <w:lastRenderedPageBreak/>
              <w:t>Välismaine sihtfinantseerimine põhivara soetuseks</w:t>
            </w:r>
          </w:p>
        </w:tc>
        <w:tc>
          <w:tcPr>
            <w:tcW w:w="1440" w:type="dxa"/>
            <w:tcBorders>
              <w:top w:val="single" w:sz="4" w:space="0" w:color="auto"/>
              <w:bottom w:val="single" w:sz="4" w:space="0" w:color="auto"/>
            </w:tcBorders>
            <w:vAlign w:val="bottom"/>
          </w:tcPr>
          <w:p w14:paraId="74A2C019" w14:textId="0B78CA7A" w:rsidR="00254D9B" w:rsidRPr="006409D0" w:rsidRDefault="00254D9B" w:rsidP="00B614AA">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201</w:t>
            </w:r>
            <w:r w:rsidR="00224C18">
              <w:rPr>
                <w:rFonts w:ascii="Times New Roman" w:hAnsi="Times New Roman"/>
                <w:b/>
                <w:bCs/>
                <w:szCs w:val="16"/>
              </w:rPr>
              <w:t>7</w:t>
            </w:r>
          </w:p>
        </w:tc>
        <w:tc>
          <w:tcPr>
            <w:tcW w:w="1440" w:type="dxa"/>
            <w:tcBorders>
              <w:top w:val="single" w:sz="4" w:space="0" w:color="auto"/>
              <w:bottom w:val="nil"/>
            </w:tcBorders>
            <w:vAlign w:val="bottom"/>
          </w:tcPr>
          <w:p w14:paraId="22B08595" w14:textId="715CC729" w:rsidR="00254D9B" w:rsidRPr="006409D0" w:rsidRDefault="00254D9B" w:rsidP="00B614AA">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w:t>
            </w:r>
            <w:r w:rsidR="003A4302" w:rsidRPr="006409D0">
              <w:rPr>
                <w:rFonts w:ascii="Times New Roman" w:hAnsi="Times New Roman"/>
                <w:b/>
                <w:bCs/>
                <w:szCs w:val="16"/>
              </w:rPr>
              <w:t>1</w:t>
            </w:r>
            <w:r w:rsidR="00224C18">
              <w:rPr>
                <w:rFonts w:ascii="Times New Roman" w:hAnsi="Times New Roman"/>
                <w:b/>
                <w:bCs/>
                <w:szCs w:val="16"/>
              </w:rPr>
              <w:t>6</w:t>
            </w:r>
          </w:p>
        </w:tc>
      </w:tr>
      <w:tr w:rsidR="002F64E8" w:rsidRPr="006409D0" w14:paraId="73E089EF" w14:textId="77777777" w:rsidTr="002F64E8">
        <w:tc>
          <w:tcPr>
            <w:tcW w:w="6768" w:type="dxa"/>
            <w:tcBorders>
              <w:top w:val="single" w:sz="4" w:space="0" w:color="auto"/>
              <w:bottom w:val="nil"/>
            </w:tcBorders>
          </w:tcPr>
          <w:p w14:paraId="0AB079DB" w14:textId="29AA393E" w:rsidR="002F64E8" w:rsidRPr="00B614AA" w:rsidRDefault="002F64E8" w:rsidP="00B614AA">
            <w:pPr>
              <w:jc w:val="both"/>
            </w:pPr>
            <w:r>
              <w:rPr>
                <w:i/>
                <w:u w:val="single"/>
                <w:lang w:val="et-EE"/>
              </w:rPr>
              <w:t xml:space="preserve">          </w:t>
            </w:r>
            <w:r w:rsidRPr="00AC4577">
              <w:rPr>
                <w:i/>
                <w:u w:val="single"/>
                <w:lang w:val="et-EE"/>
              </w:rPr>
              <w:t>Saamata põhivara sihtfinantseerimine</w:t>
            </w:r>
          </w:p>
        </w:tc>
        <w:tc>
          <w:tcPr>
            <w:tcW w:w="1440" w:type="dxa"/>
            <w:tcBorders>
              <w:top w:val="single" w:sz="4" w:space="0" w:color="auto"/>
              <w:bottom w:val="nil"/>
            </w:tcBorders>
            <w:vAlign w:val="bottom"/>
          </w:tcPr>
          <w:p w14:paraId="2F3F753E"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single" w:sz="4" w:space="0" w:color="auto"/>
              <w:bottom w:val="nil"/>
            </w:tcBorders>
            <w:vAlign w:val="bottom"/>
          </w:tcPr>
          <w:p w14:paraId="30818538"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r>
      <w:tr w:rsidR="00B614AA" w:rsidRPr="006409D0" w14:paraId="1DFFA800" w14:textId="77777777" w:rsidTr="002F64E8">
        <w:tc>
          <w:tcPr>
            <w:tcW w:w="6768" w:type="dxa"/>
            <w:tcBorders>
              <w:top w:val="nil"/>
              <w:bottom w:val="nil"/>
            </w:tcBorders>
          </w:tcPr>
          <w:p w14:paraId="1044F73A" w14:textId="7F6CE32A" w:rsidR="00B614AA" w:rsidRPr="00B614AA" w:rsidRDefault="00B614AA" w:rsidP="00B614AA">
            <w:pPr>
              <w:jc w:val="both"/>
            </w:pPr>
            <w:r w:rsidRPr="00B614AA">
              <w:t>Ettevõtluse Arendamise SA</w:t>
            </w:r>
            <w:r>
              <w:t xml:space="preserve"> –  Kohila Hageri kergtee</w:t>
            </w:r>
          </w:p>
        </w:tc>
        <w:tc>
          <w:tcPr>
            <w:tcW w:w="1440" w:type="dxa"/>
            <w:tcBorders>
              <w:top w:val="nil"/>
              <w:bottom w:val="nil"/>
            </w:tcBorders>
            <w:vAlign w:val="bottom"/>
          </w:tcPr>
          <w:p w14:paraId="40CD19ED" w14:textId="0F53B6B3" w:rsidR="00B614AA" w:rsidRPr="00BD66A7" w:rsidRDefault="00B614AA" w:rsidP="00B614AA">
            <w:pPr>
              <w:pStyle w:val="xl81"/>
              <w:pBdr>
                <w:bottom w:val="none" w:sz="0" w:space="0" w:color="auto"/>
              </w:pBdr>
              <w:spacing w:before="0" w:beforeAutospacing="0" w:after="0" w:afterAutospacing="0"/>
              <w:textAlignment w:val="auto"/>
              <w:rPr>
                <w:rFonts w:ascii="Times New Roman" w:hAnsi="Times New Roman"/>
                <w:bCs/>
                <w:szCs w:val="16"/>
              </w:rPr>
            </w:pPr>
            <w:r w:rsidRPr="00BD66A7">
              <w:rPr>
                <w:rFonts w:ascii="Times New Roman" w:hAnsi="Times New Roman"/>
                <w:bCs/>
                <w:szCs w:val="16"/>
              </w:rPr>
              <w:t>74 342</w:t>
            </w:r>
          </w:p>
        </w:tc>
        <w:tc>
          <w:tcPr>
            <w:tcW w:w="1440" w:type="dxa"/>
            <w:tcBorders>
              <w:top w:val="nil"/>
              <w:bottom w:val="nil"/>
            </w:tcBorders>
            <w:vAlign w:val="bottom"/>
          </w:tcPr>
          <w:p w14:paraId="1768793C" w14:textId="59772A8B" w:rsidR="00B614AA" w:rsidRPr="00BD66A7" w:rsidRDefault="00BD66A7" w:rsidP="00B614AA">
            <w:pPr>
              <w:pStyle w:val="xl81"/>
              <w:pBdr>
                <w:bottom w:val="none" w:sz="0" w:space="0" w:color="auto"/>
              </w:pBdr>
              <w:spacing w:before="0" w:beforeAutospacing="0" w:after="0" w:afterAutospacing="0"/>
              <w:textAlignment w:val="auto"/>
              <w:rPr>
                <w:rFonts w:ascii="Times New Roman" w:hAnsi="Times New Roman"/>
                <w:bCs/>
                <w:szCs w:val="16"/>
              </w:rPr>
            </w:pPr>
            <w:r w:rsidRPr="00BD66A7">
              <w:rPr>
                <w:rFonts w:ascii="Times New Roman" w:hAnsi="Times New Roman"/>
                <w:bCs/>
                <w:szCs w:val="16"/>
              </w:rPr>
              <w:t>0</w:t>
            </w:r>
          </w:p>
        </w:tc>
      </w:tr>
      <w:tr w:rsidR="00D97B92" w14:paraId="568B5711" w14:textId="77777777" w:rsidTr="002F64E8">
        <w:tc>
          <w:tcPr>
            <w:tcW w:w="6768" w:type="dxa"/>
            <w:tcBorders>
              <w:top w:val="nil"/>
              <w:bottom w:val="single" w:sz="4" w:space="0" w:color="auto"/>
            </w:tcBorders>
          </w:tcPr>
          <w:p w14:paraId="57126959" w14:textId="08C922B7" w:rsidR="00D97B92" w:rsidRDefault="00D97B92" w:rsidP="007F1271">
            <w:pPr>
              <w:jc w:val="both"/>
            </w:pPr>
            <w:r>
              <w:rPr>
                <w:i/>
                <w:iCs/>
                <w:lang w:val="et-EE"/>
              </w:rPr>
              <w:t xml:space="preserve">       Rahalised sihtfinantseerimised</w:t>
            </w:r>
          </w:p>
        </w:tc>
        <w:tc>
          <w:tcPr>
            <w:tcW w:w="1440" w:type="dxa"/>
            <w:tcBorders>
              <w:top w:val="nil"/>
              <w:bottom w:val="nil"/>
            </w:tcBorders>
            <w:vAlign w:val="bottom"/>
          </w:tcPr>
          <w:p w14:paraId="78604C8D" w14:textId="77777777" w:rsidR="00D97B92" w:rsidRDefault="00D97B92" w:rsidP="007F1271">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nil"/>
              <w:bottom w:val="nil"/>
            </w:tcBorders>
            <w:vAlign w:val="bottom"/>
          </w:tcPr>
          <w:p w14:paraId="2165B988" w14:textId="77777777" w:rsidR="00D97B92" w:rsidRDefault="00D97B92" w:rsidP="007F1271">
            <w:pPr>
              <w:pStyle w:val="xl81"/>
              <w:pBdr>
                <w:bottom w:val="none" w:sz="0" w:space="0" w:color="auto"/>
              </w:pBdr>
              <w:spacing w:before="0" w:beforeAutospacing="0" w:after="0" w:afterAutospacing="0"/>
              <w:textAlignment w:val="auto"/>
              <w:rPr>
                <w:rFonts w:ascii="Times New Roman" w:hAnsi="Times New Roman"/>
                <w:bCs/>
                <w:szCs w:val="16"/>
              </w:rPr>
            </w:pPr>
          </w:p>
        </w:tc>
      </w:tr>
      <w:tr w:rsidR="001A302E" w14:paraId="4E424A30" w14:textId="77777777" w:rsidTr="001A302E">
        <w:tc>
          <w:tcPr>
            <w:tcW w:w="6768" w:type="dxa"/>
            <w:tcBorders>
              <w:top w:val="single" w:sz="4" w:space="0" w:color="auto"/>
              <w:bottom w:val="nil"/>
            </w:tcBorders>
          </w:tcPr>
          <w:p w14:paraId="04E76ECD" w14:textId="720C291C" w:rsidR="001A302E" w:rsidRDefault="001A302E" w:rsidP="001A302E">
            <w:pPr>
              <w:jc w:val="both"/>
            </w:pPr>
            <w:r>
              <w:t xml:space="preserve">NEFCO – Aespa/Vilivere projekt </w:t>
            </w:r>
          </w:p>
        </w:tc>
        <w:tc>
          <w:tcPr>
            <w:tcW w:w="1440" w:type="dxa"/>
            <w:tcBorders>
              <w:top w:val="nil"/>
              <w:bottom w:val="nil"/>
            </w:tcBorders>
            <w:vAlign w:val="bottom"/>
          </w:tcPr>
          <w:p w14:paraId="3D9269D1" w14:textId="57921281" w:rsidR="001A302E" w:rsidRDefault="001A302E"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48 980</w:t>
            </w:r>
          </w:p>
        </w:tc>
        <w:tc>
          <w:tcPr>
            <w:tcW w:w="1440" w:type="dxa"/>
            <w:tcBorders>
              <w:top w:val="nil"/>
              <w:bottom w:val="nil"/>
            </w:tcBorders>
            <w:vAlign w:val="bottom"/>
          </w:tcPr>
          <w:p w14:paraId="34F24B5F" w14:textId="19DCB81B" w:rsidR="001A302E" w:rsidRDefault="001A302E"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1A302E" w14:paraId="5D6EC5AA" w14:textId="77777777" w:rsidTr="001A302E">
        <w:tc>
          <w:tcPr>
            <w:tcW w:w="6768" w:type="dxa"/>
            <w:tcBorders>
              <w:top w:val="nil"/>
              <w:bottom w:val="nil"/>
            </w:tcBorders>
          </w:tcPr>
          <w:p w14:paraId="3440D77A" w14:textId="2C2EB047" w:rsidR="001A302E" w:rsidRPr="00C8138F" w:rsidRDefault="001A302E" w:rsidP="001A302E">
            <w:pPr>
              <w:jc w:val="both"/>
            </w:pPr>
            <w:r>
              <w:t>Ettevõtluse Arendamise SA – Sutlema Hageri Kohila kergliiklustee</w:t>
            </w:r>
          </w:p>
        </w:tc>
        <w:tc>
          <w:tcPr>
            <w:tcW w:w="1440" w:type="dxa"/>
            <w:tcBorders>
              <w:top w:val="nil"/>
              <w:bottom w:val="nil"/>
            </w:tcBorders>
            <w:vAlign w:val="bottom"/>
          </w:tcPr>
          <w:p w14:paraId="36972C4D" w14:textId="66C29DCF" w:rsidR="001A302E" w:rsidRDefault="001A302E"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42 187</w:t>
            </w:r>
          </w:p>
        </w:tc>
        <w:tc>
          <w:tcPr>
            <w:tcW w:w="1440" w:type="dxa"/>
            <w:tcBorders>
              <w:top w:val="nil"/>
              <w:bottom w:val="nil"/>
            </w:tcBorders>
            <w:vAlign w:val="bottom"/>
          </w:tcPr>
          <w:p w14:paraId="608B5CAA" w14:textId="209CF1B2" w:rsidR="001A302E" w:rsidRDefault="001A302E"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1A302E" w14:paraId="11833E1B" w14:textId="77777777" w:rsidTr="00B44745">
        <w:tc>
          <w:tcPr>
            <w:tcW w:w="6768" w:type="dxa"/>
            <w:tcBorders>
              <w:top w:val="nil"/>
              <w:bottom w:val="nil"/>
            </w:tcBorders>
          </w:tcPr>
          <w:p w14:paraId="0BB91FB1" w14:textId="606A833F" w:rsidR="001A302E" w:rsidRDefault="001A302E" w:rsidP="001A302E">
            <w:pPr>
              <w:jc w:val="both"/>
            </w:pPr>
            <w:r>
              <w:t>KIK – Kohila tänavavalgustuse rekonstrueerimine</w:t>
            </w:r>
          </w:p>
        </w:tc>
        <w:tc>
          <w:tcPr>
            <w:tcW w:w="1440" w:type="dxa"/>
            <w:tcBorders>
              <w:top w:val="nil"/>
              <w:bottom w:val="nil"/>
            </w:tcBorders>
            <w:vAlign w:val="bottom"/>
          </w:tcPr>
          <w:p w14:paraId="5801774E" w14:textId="2D2E93D9" w:rsidR="001A302E" w:rsidRDefault="006B6968"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18 651</w:t>
            </w:r>
          </w:p>
        </w:tc>
        <w:tc>
          <w:tcPr>
            <w:tcW w:w="1440" w:type="dxa"/>
            <w:tcBorders>
              <w:top w:val="nil"/>
              <w:bottom w:val="nil"/>
            </w:tcBorders>
            <w:vAlign w:val="bottom"/>
          </w:tcPr>
          <w:p w14:paraId="4B4AD968" w14:textId="56197CC8" w:rsidR="001A302E" w:rsidRDefault="001A302E" w:rsidP="001A302E">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6B6968" w14:paraId="5A2A3B64" w14:textId="77777777" w:rsidTr="00352B3A">
        <w:tc>
          <w:tcPr>
            <w:tcW w:w="6768" w:type="dxa"/>
            <w:tcBorders>
              <w:top w:val="nil"/>
              <w:bottom w:val="nil"/>
            </w:tcBorders>
          </w:tcPr>
          <w:p w14:paraId="47DCB9FB" w14:textId="00C85C98" w:rsidR="006B6968" w:rsidRDefault="006B6968" w:rsidP="001133C2">
            <w:pPr>
              <w:jc w:val="both"/>
            </w:pPr>
            <w:r>
              <w:rPr>
                <w:i/>
                <w:iCs/>
                <w:lang w:val="et-EE"/>
              </w:rPr>
              <w:t xml:space="preserve">       </w:t>
            </w:r>
            <w:r w:rsidR="00B44745" w:rsidRPr="00B44745">
              <w:rPr>
                <w:i/>
                <w:iCs/>
                <w:u w:val="single"/>
                <w:lang w:val="et-EE"/>
              </w:rPr>
              <w:t>Mitterahalised si</w:t>
            </w:r>
            <w:r w:rsidRPr="00B44745">
              <w:rPr>
                <w:i/>
                <w:iCs/>
                <w:u w:val="single"/>
                <w:lang w:val="et-EE"/>
              </w:rPr>
              <w:t>htfinantseerimised</w:t>
            </w:r>
            <w:r w:rsidR="00B44745" w:rsidRPr="00B44745">
              <w:rPr>
                <w:i/>
                <w:iCs/>
                <w:u w:val="single"/>
                <w:lang w:val="et-EE"/>
              </w:rPr>
              <w:t xml:space="preserve"> (põhivara soetuste korral</w:t>
            </w:r>
            <w:r w:rsidR="00B44745">
              <w:rPr>
                <w:i/>
                <w:iCs/>
                <w:lang w:val="et-EE"/>
              </w:rPr>
              <w:t xml:space="preserve">, </w:t>
            </w:r>
            <w:r w:rsidR="00B44745" w:rsidRPr="00B44745">
              <w:rPr>
                <w:i/>
                <w:iCs/>
                <w:u w:val="single"/>
                <w:lang w:val="et-EE"/>
              </w:rPr>
              <w:t xml:space="preserve">mille eest tasus toetuse andja otse tarnijale) </w:t>
            </w:r>
          </w:p>
        </w:tc>
        <w:tc>
          <w:tcPr>
            <w:tcW w:w="1440" w:type="dxa"/>
            <w:tcBorders>
              <w:top w:val="nil"/>
              <w:bottom w:val="nil"/>
            </w:tcBorders>
            <w:vAlign w:val="bottom"/>
          </w:tcPr>
          <w:p w14:paraId="79D7A55A" w14:textId="77777777" w:rsidR="006B6968" w:rsidRDefault="006B6968" w:rsidP="001A302E">
            <w:pPr>
              <w:pStyle w:val="xl81"/>
              <w:pBdr>
                <w:bottom w:val="none" w:sz="0" w:space="0" w:color="auto"/>
              </w:pBdr>
              <w:spacing w:before="0" w:beforeAutospacing="0" w:after="0" w:afterAutospacing="0"/>
              <w:textAlignment w:val="auto"/>
              <w:rPr>
                <w:rFonts w:ascii="Times New Roman" w:hAnsi="Times New Roman"/>
                <w:bCs/>
                <w:szCs w:val="16"/>
              </w:rPr>
            </w:pPr>
          </w:p>
        </w:tc>
        <w:tc>
          <w:tcPr>
            <w:tcW w:w="1440" w:type="dxa"/>
            <w:tcBorders>
              <w:top w:val="nil"/>
              <w:bottom w:val="nil"/>
            </w:tcBorders>
            <w:vAlign w:val="bottom"/>
          </w:tcPr>
          <w:p w14:paraId="60EF5F5C" w14:textId="77777777" w:rsidR="006B6968" w:rsidRDefault="006B6968" w:rsidP="001A302E">
            <w:pPr>
              <w:pStyle w:val="xl81"/>
              <w:pBdr>
                <w:bottom w:val="none" w:sz="0" w:space="0" w:color="auto"/>
              </w:pBdr>
              <w:spacing w:before="0" w:beforeAutospacing="0" w:after="0" w:afterAutospacing="0"/>
              <w:textAlignment w:val="auto"/>
              <w:rPr>
                <w:rFonts w:ascii="Times New Roman" w:hAnsi="Times New Roman"/>
                <w:bCs/>
                <w:szCs w:val="16"/>
              </w:rPr>
            </w:pPr>
          </w:p>
        </w:tc>
      </w:tr>
      <w:tr w:rsidR="006B6968" w14:paraId="4CF87A37" w14:textId="77777777" w:rsidTr="00352B3A">
        <w:tc>
          <w:tcPr>
            <w:tcW w:w="6768" w:type="dxa"/>
            <w:tcBorders>
              <w:top w:val="nil"/>
              <w:bottom w:val="nil"/>
            </w:tcBorders>
          </w:tcPr>
          <w:p w14:paraId="312FBE74" w14:textId="0527CED2" w:rsidR="006B6968" w:rsidRDefault="006B6968" w:rsidP="006B6968">
            <w:pPr>
              <w:jc w:val="both"/>
            </w:pPr>
            <w:r>
              <w:t>KIK – Kohila tänavavalgustuse rekonstrueerimine</w:t>
            </w:r>
          </w:p>
        </w:tc>
        <w:tc>
          <w:tcPr>
            <w:tcW w:w="1440" w:type="dxa"/>
            <w:tcBorders>
              <w:top w:val="nil"/>
              <w:bottom w:val="nil"/>
            </w:tcBorders>
            <w:vAlign w:val="bottom"/>
          </w:tcPr>
          <w:p w14:paraId="0FAA48A7" w14:textId="0CFC1B88" w:rsidR="006B6968" w:rsidRDefault="006B6968" w:rsidP="006B696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1 670</w:t>
            </w:r>
          </w:p>
        </w:tc>
        <w:tc>
          <w:tcPr>
            <w:tcW w:w="1440" w:type="dxa"/>
            <w:tcBorders>
              <w:top w:val="nil"/>
              <w:bottom w:val="nil"/>
            </w:tcBorders>
            <w:vAlign w:val="bottom"/>
          </w:tcPr>
          <w:p w14:paraId="12B1E059" w14:textId="2A366AA5" w:rsidR="006B6968" w:rsidRDefault="006B6968" w:rsidP="006B696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6B6968" w14:paraId="4E99F790" w14:textId="77777777" w:rsidTr="00352B3A">
        <w:tc>
          <w:tcPr>
            <w:tcW w:w="6768" w:type="dxa"/>
            <w:tcBorders>
              <w:top w:val="nil"/>
              <w:bottom w:val="nil"/>
            </w:tcBorders>
          </w:tcPr>
          <w:p w14:paraId="6DDEA0E9" w14:textId="174F37B1" w:rsidR="006B6968" w:rsidRPr="00C8138F" w:rsidRDefault="006B6968" w:rsidP="006B6968">
            <w:pPr>
              <w:jc w:val="both"/>
            </w:pPr>
            <w:r>
              <w:t>KIK – Ühistute tee</w:t>
            </w:r>
          </w:p>
        </w:tc>
        <w:tc>
          <w:tcPr>
            <w:tcW w:w="1440" w:type="dxa"/>
            <w:tcBorders>
              <w:top w:val="nil"/>
              <w:bottom w:val="nil"/>
            </w:tcBorders>
            <w:vAlign w:val="bottom"/>
          </w:tcPr>
          <w:p w14:paraId="10D00F59" w14:textId="200061B0" w:rsidR="006B6968" w:rsidRDefault="006B6968" w:rsidP="006B696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40" w:type="dxa"/>
            <w:tcBorders>
              <w:top w:val="nil"/>
              <w:bottom w:val="nil"/>
            </w:tcBorders>
            <w:vAlign w:val="bottom"/>
          </w:tcPr>
          <w:p w14:paraId="18E970D2" w14:textId="55184AF4" w:rsidR="006B6968" w:rsidRDefault="006B6968" w:rsidP="006B6968">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194 946</w:t>
            </w:r>
          </w:p>
        </w:tc>
      </w:tr>
      <w:tr w:rsidR="006B6968" w14:paraId="77B80950" w14:textId="77777777" w:rsidTr="00352B3A">
        <w:tc>
          <w:tcPr>
            <w:tcW w:w="6768" w:type="dxa"/>
            <w:tcBorders>
              <w:top w:val="single" w:sz="4" w:space="0" w:color="auto"/>
            </w:tcBorders>
          </w:tcPr>
          <w:p w14:paraId="6147DC20" w14:textId="77777777" w:rsidR="006B6968" w:rsidRDefault="006B6968" w:rsidP="006B6968">
            <w:pPr>
              <w:jc w:val="both"/>
              <w:rPr>
                <w:b/>
                <w:lang w:val="et-EE"/>
              </w:rPr>
            </w:pPr>
            <w:r>
              <w:rPr>
                <w:b/>
                <w:lang w:val="et-EE"/>
              </w:rPr>
              <w:t>Kokku</w:t>
            </w:r>
          </w:p>
        </w:tc>
        <w:tc>
          <w:tcPr>
            <w:tcW w:w="1440" w:type="dxa"/>
            <w:tcBorders>
              <w:top w:val="single" w:sz="4" w:space="0" w:color="auto"/>
            </w:tcBorders>
            <w:vAlign w:val="bottom"/>
          </w:tcPr>
          <w:p w14:paraId="1CD49FDA" w14:textId="0403A77D" w:rsidR="006B6968" w:rsidRDefault="006B6968" w:rsidP="006B6968">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185 830</w:t>
            </w:r>
          </w:p>
        </w:tc>
        <w:tc>
          <w:tcPr>
            <w:tcW w:w="1440" w:type="dxa"/>
            <w:tcBorders>
              <w:top w:val="single" w:sz="4" w:space="0" w:color="auto"/>
            </w:tcBorders>
            <w:vAlign w:val="bottom"/>
          </w:tcPr>
          <w:p w14:paraId="24053B13" w14:textId="48E615AF" w:rsidR="006B6968" w:rsidRDefault="006B6968" w:rsidP="006B6968">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194 946</w:t>
            </w:r>
          </w:p>
        </w:tc>
      </w:tr>
    </w:tbl>
    <w:p w14:paraId="3FB5D0BF" w14:textId="77777777" w:rsidR="00291EA9" w:rsidRDefault="00291EA9"/>
    <w:p w14:paraId="2B820173" w14:textId="77777777" w:rsidR="00E6230C" w:rsidRDefault="00E6230C"/>
    <w:tbl>
      <w:tblPr>
        <w:tblW w:w="9712"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552"/>
        <w:gridCol w:w="908"/>
        <w:gridCol w:w="1252"/>
      </w:tblGrid>
      <w:tr w:rsidR="00254D9B" w14:paraId="2E9D23C4" w14:textId="77777777">
        <w:trPr>
          <w:trHeight w:val="270"/>
        </w:trPr>
        <w:tc>
          <w:tcPr>
            <w:tcW w:w="7552" w:type="dxa"/>
            <w:tcBorders>
              <w:top w:val="single" w:sz="12" w:space="0" w:color="auto"/>
              <w:bottom w:val="single" w:sz="4" w:space="0" w:color="auto"/>
            </w:tcBorders>
            <w:noWrap/>
            <w:vAlign w:val="bottom"/>
          </w:tcPr>
          <w:p w14:paraId="357E5F10" w14:textId="77777777" w:rsidR="00254D9B" w:rsidRDefault="00114E84">
            <w:pPr>
              <w:jc w:val="both"/>
              <w:rPr>
                <w:lang w:val="et-EE"/>
              </w:rPr>
            </w:pPr>
            <w:r>
              <w:rPr>
                <w:b/>
                <w:bCs/>
                <w:lang w:val="et-EE"/>
              </w:rPr>
              <w:t>Kodumaine</w:t>
            </w:r>
            <w:r w:rsidR="00254D9B">
              <w:rPr>
                <w:b/>
                <w:bCs/>
                <w:lang w:val="et-EE"/>
              </w:rPr>
              <w:t xml:space="preserve"> sihtfinantseerimine tegevuskuludeks</w:t>
            </w:r>
          </w:p>
        </w:tc>
        <w:tc>
          <w:tcPr>
            <w:tcW w:w="908" w:type="dxa"/>
            <w:tcBorders>
              <w:top w:val="single" w:sz="12" w:space="0" w:color="auto"/>
              <w:bottom w:val="single" w:sz="4" w:space="0" w:color="auto"/>
            </w:tcBorders>
            <w:vAlign w:val="bottom"/>
          </w:tcPr>
          <w:p w14:paraId="4C11AAD3" w14:textId="1CBB1075" w:rsidR="00254D9B" w:rsidRDefault="00254D9B" w:rsidP="00711C51">
            <w:pPr>
              <w:jc w:val="right"/>
              <w:rPr>
                <w:b/>
                <w:lang w:val="et-EE"/>
              </w:rPr>
            </w:pPr>
            <w:r>
              <w:rPr>
                <w:b/>
                <w:lang w:val="et-EE"/>
              </w:rPr>
              <w:t>201</w:t>
            </w:r>
            <w:r w:rsidR="00711C51">
              <w:rPr>
                <w:b/>
                <w:lang w:val="et-EE"/>
              </w:rPr>
              <w:t>7</w:t>
            </w:r>
          </w:p>
        </w:tc>
        <w:tc>
          <w:tcPr>
            <w:tcW w:w="1252" w:type="dxa"/>
            <w:tcBorders>
              <w:top w:val="single" w:sz="12" w:space="0" w:color="auto"/>
              <w:bottom w:val="single" w:sz="4" w:space="0" w:color="auto"/>
            </w:tcBorders>
            <w:vAlign w:val="bottom"/>
          </w:tcPr>
          <w:p w14:paraId="5CD33B77" w14:textId="46B8DE32" w:rsidR="00254D9B" w:rsidRDefault="00254D9B" w:rsidP="00711C51">
            <w:pPr>
              <w:jc w:val="right"/>
              <w:rPr>
                <w:b/>
                <w:lang w:val="et-EE"/>
              </w:rPr>
            </w:pPr>
            <w:r>
              <w:rPr>
                <w:b/>
                <w:lang w:val="et-EE"/>
              </w:rPr>
              <w:t>20</w:t>
            </w:r>
            <w:r w:rsidR="00717ECD">
              <w:rPr>
                <w:b/>
                <w:lang w:val="et-EE"/>
              </w:rPr>
              <w:t>1</w:t>
            </w:r>
            <w:r w:rsidR="00711C51">
              <w:rPr>
                <w:b/>
                <w:lang w:val="et-EE"/>
              </w:rPr>
              <w:t>6</w:t>
            </w:r>
          </w:p>
        </w:tc>
      </w:tr>
      <w:tr w:rsidR="005549C8" w14:paraId="58B30970" w14:textId="77777777" w:rsidTr="00E323F8">
        <w:trPr>
          <w:trHeight w:val="270"/>
        </w:trPr>
        <w:tc>
          <w:tcPr>
            <w:tcW w:w="7552" w:type="dxa"/>
            <w:tcBorders>
              <w:top w:val="nil"/>
              <w:bottom w:val="nil"/>
            </w:tcBorders>
            <w:noWrap/>
            <w:vAlign w:val="bottom"/>
          </w:tcPr>
          <w:p w14:paraId="5D71E061" w14:textId="77777777" w:rsidR="005549C8" w:rsidRDefault="005549C8" w:rsidP="005549C8">
            <w:pPr>
              <w:jc w:val="both"/>
              <w:rPr>
                <w:lang w:val="et-EE"/>
              </w:rPr>
            </w:pPr>
            <w:r>
              <w:rPr>
                <w:lang w:val="et-EE"/>
              </w:rPr>
              <w:t>PRIA – Kohila Gümnaasiumi  sööklale koolipiima- ja koolipuuviljatoetus</w:t>
            </w:r>
          </w:p>
        </w:tc>
        <w:tc>
          <w:tcPr>
            <w:tcW w:w="908" w:type="dxa"/>
            <w:tcBorders>
              <w:top w:val="nil"/>
              <w:bottom w:val="nil"/>
            </w:tcBorders>
            <w:vAlign w:val="bottom"/>
          </w:tcPr>
          <w:p w14:paraId="74B9E2B2" w14:textId="00D448B2" w:rsidR="005549C8" w:rsidRDefault="008272F5" w:rsidP="005549C8">
            <w:pPr>
              <w:jc w:val="right"/>
              <w:rPr>
                <w:lang w:val="et-EE"/>
              </w:rPr>
            </w:pPr>
            <w:r>
              <w:rPr>
                <w:lang w:val="et-EE"/>
              </w:rPr>
              <w:t>3 230</w:t>
            </w:r>
          </w:p>
        </w:tc>
        <w:tc>
          <w:tcPr>
            <w:tcW w:w="1252" w:type="dxa"/>
            <w:tcBorders>
              <w:top w:val="nil"/>
              <w:bottom w:val="nil"/>
            </w:tcBorders>
            <w:vAlign w:val="bottom"/>
          </w:tcPr>
          <w:p w14:paraId="1A3AB15D" w14:textId="5FC48DF0" w:rsidR="005549C8" w:rsidRDefault="00711C51" w:rsidP="00711C51">
            <w:pPr>
              <w:jc w:val="center"/>
              <w:rPr>
                <w:lang w:val="et-EE"/>
              </w:rPr>
            </w:pPr>
            <w:r>
              <w:rPr>
                <w:lang w:val="et-EE"/>
              </w:rPr>
              <w:t xml:space="preserve">         </w:t>
            </w:r>
            <w:r w:rsidR="00EE3693">
              <w:rPr>
                <w:lang w:val="et-EE"/>
              </w:rPr>
              <w:t xml:space="preserve"> </w:t>
            </w:r>
            <w:r>
              <w:rPr>
                <w:lang w:val="et-EE"/>
              </w:rPr>
              <w:t>1 882</w:t>
            </w:r>
          </w:p>
        </w:tc>
      </w:tr>
      <w:tr w:rsidR="005549C8" w14:paraId="2E101662" w14:textId="77777777">
        <w:trPr>
          <w:trHeight w:val="270"/>
        </w:trPr>
        <w:tc>
          <w:tcPr>
            <w:tcW w:w="7552" w:type="dxa"/>
            <w:tcBorders>
              <w:top w:val="nil"/>
              <w:bottom w:val="nil"/>
            </w:tcBorders>
            <w:noWrap/>
            <w:vAlign w:val="bottom"/>
          </w:tcPr>
          <w:p w14:paraId="677DE08E" w14:textId="7C69D466" w:rsidR="005549C8" w:rsidRDefault="005549C8" w:rsidP="004842EC">
            <w:pPr>
              <w:jc w:val="both"/>
              <w:rPr>
                <w:lang w:val="et-EE"/>
              </w:rPr>
            </w:pPr>
            <w:r>
              <w:rPr>
                <w:lang w:val="et-EE"/>
              </w:rPr>
              <w:t xml:space="preserve">Hariduse Infotehnoloogia SA –  </w:t>
            </w:r>
            <w:r w:rsidR="00430279">
              <w:rPr>
                <w:lang w:val="et-EE"/>
              </w:rPr>
              <w:t>Kohila Gümnaasiumile</w:t>
            </w:r>
            <w:r w:rsidR="004842EC">
              <w:rPr>
                <w:lang w:val="et-EE"/>
              </w:rPr>
              <w:t xml:space="preserve"> </w:t>
            </w:r>
            <w:r>
              <w:rPr>
                <w:lang w:val="et-EE"/>
              </w:rPr>
              <w:t xml:space="preserve">HITSA </w:t>
            </w:r>
            <w:r w:rsidR="00C87A45">
              <w:rPr>
                <w:lang w:val="et-EE"/>
              </w:rPr>
              <w:t xml:space="preserve">                                    </w:t>
            </w:r>
          </w:p>
        </w:tc>
        <w:tc>
          <w:tcPr>
            <w:tcW w:w="908" w:type="dxa"/>
            <w:tcBorders>
              <w:top w:val="nil"/>
              <w:bottom w:val="nil"/>
            </w:tcBorders>
          </w:tcPr>
          <w:p w14:paraId="631CA3BE" w14:textId="5FC9B7B1" w:rsidR="005549C8" w:rsidRDefault="00D3400D" w:rsidP="00E57CE2">
            <w:pPr>
              <w:jc w:val="both"/>
              <w:rPr>
                <w:lang w:val="et-EE"/>
              </w:rPr>
            </w:pPr>
            <w:r>
              <w:rPr>
                <w:lang w:val="et-EE"/>
              </w:rPr>
              <w:t xml:space="preserve">    23 </w:t>
            </w:r>
            <w:r w:rsidR="00E57CE2">
              <w:rPr>
                <w:lang w:val="et-EE"/>
              </w:rPr>
              <w:t>273</w:t>
            </w:r>
          </w:p>
        </w:tc>
        <w:tc>
          <w:tcPr>
            <w:tcW w:w="1252" w:type="dxa"/>
            <w:tcBorders>
              <w:top w:val="nil"/>
              <w:bottom w:val="nil"/>
            </w:tcBorders>
          </w:tcPr>
          <w:p w14:paraId="5CC28909" w14:textId="470F6AC2" w:rsidR="005549C8" w:rsidRDefault="00711C51" w:rsidP="00711C51">
            <w:pPr>
              <w:jc w:val="center"/>
              <w:rPr>
                <w:lang w:val="et-EE"/>
              </w:rPr>
            </w:pPr>
            <w:r>
              <w:rPr>
                <w:lang w:val="et-EE"/>
              </w:rPr>
              <w:t xml:space="preserve">           4 721</w:t>
            </w:r>
          </w:p>
        </w:tc>
      </w:tr>
      <w:tr w:rsidR="00E57CE2" w14:paraId="6B87285B" w14:textId="77777777">
        <w:trPr>
          <w:trHeight w:val="270"/>
        </w:trPr>
        <w:tc>
          <w:tcPr>
            <w:tcW w:w="7552" w:type="dxa"/>
            <w:tcBorders>
              <w:top w:val="nil"/>
              <w:bottom w:val="nil"/>
            </w:tcBorders>
            <w:noWrap/>
            <w:vAlign w:val="bottom"/>
          </w:tcPr>
          <w:p w14:paraId="3EED99B8" w14:textId="5DB9995E" w:rsidR="00E57CE2" w:rsidRDefault="00E57CE2" w:rsidP="00E57CE2">
            <w:pPr>
              <w:jc w:val="both"/>
              <w:rPr>
                <w:lang w:val="et-EE"/>
              </w:rPr>
            </w:pPr>
            <w:r>
              <w:rPr>
                <w:lang w:val="et-EE"/>
              </w:rPr>
              <w:t xml:space="preserve">Hariduse Infotehnoloogia SA –  Kohila Gümnaasiumi projekt „Progetiiger“                                     </w:t>
            </w:r>
          </w:p>
        </w:tc>
        <w:tc>
          <w:tcPr>
            <w:tcW w:w="908" w:type="dxa"/>
            <w:tcBorders>
              <w:top w:val="nil"/>
              <w:bottom w:val="nil"/>
            </w:tcBorders>
          </w:tcPr>
          <w:p w14:paraId="3C2F09DA" w14:textId="02DA06C8" w:rsidR="00E57CE2" w:rsidRDefault="00E57CE2" w:rsidP="00E57CE2">
            <w:pPr>
              <w:jc w:val="right"/>
              <w:rPr>
                <w:lang w:val="et-EE"/>
              </w:rPr>
            </w:pPr>
            <w:r>
              <w:rPr>
                <w:lang w:val="et-EE"/>
              </w:rPr>
              <w:t xml:space="preserve">  336</w:t>
            </w:r>
          </w:p>
        </w:tc>
        <w:tc>
          <w:tcPr>
            <w:tcW w:w="1252" w:type="dxa"/>
            <w:tcBorders>
              <w:top w:val="nil"/>
              <w:bottom w:val="nil"/>
            </w:tcBorders>
          </w:tcPr>
          <w:p w14:paraId="7399BA26" w14:textId="7EA79635" w:rsidR="00E57CE2" w:rsidRDefault="00B31E44" w:rsidP="00B31E44">
            <w:pPr>
              <w:jc w:val="right"/>
              <w:rPr>
                <w:lang w:val="et-EE"/>
              </w:rPr>
            </w:pPr>
            <w:r>
              <w:rPr>
                <w:lang w:val="et-EE"/>
              </w:rPr>
              <w:t>0</w:t>
            </w:r>
            <w:r w:rsidR="00E57CE2">
              <w:rPr>
                <w:lang w:val="et-EE"/>
              </w:rPr>
              <w:t xml:space="preserve">    </w:t>
            </w:r>
          </w:p>
        </w:tc>
      </w:tr>
      <w:tr w:rsidR="00E57CE2" w14:paraId="4F8502A1" w14:textId="77777777">
        <w:trPr>
          <w:trHeight w:val="270"/>
        </w:trPr>
        <w:tc>
          <w:tcPr>
            <w:tcW w:w="7552" w:type="dxa"/>
            <w:tcBorders>
              <w:top w:val="nil"/>
              <w:bottom w:val="nil"/>
            </w:tcBorders>
            <w:noWrap/>
            <w:vAlign w:val="bottom"/>
          </w:tcPr>
          <w:p w14:paraId="3A376799" w14:textId="77777777" w:rsidR="00E57CE2" w:rsidRDefault="00E57CE2" w:rsidP="00E57CE2">
            <w:pPr>
              <w:jc w:val="both"/>
              <w:rPr>
                <w:lang w:val="et-EE"/>
              </w:rPr>
            </w:pPr>
            <w:r>
              <w:rPr>
                <w:lang w:val="et-EE"/>
              </w:rPr>
              <w:t>Haridus- ja Teadusministeerium – Kohila Gümnaasiumi IT vahendid</w:t>
            </w:r>
          </w:p>
        </w:tc>
        <w:tc>
          <w:tcPr>
            <w:tcW w:w="908" w:type="dxa"/>
            <w:tcBorders>
              <w:top w:val="nil"/>
              <w:bottom w:val="nil"/>
            </w:tcBorders>
          </w:tcPr>
          <w:p w14:paraId="7A8E22AF" w14:textId="50EC4C51" w:rsidR="00E57CE2" w:rsidRDefault="00E57CE2" w:rsidP="00E57CE2">
            <w:pPr>
              <w:jc w:val="right"/>
              <w:rPr>
                <w:lang w:val="et-EE"/>
              </w:rPr>
            </w:pPr>
            <w:r>
              <w:rPr>
                <w:lang w:val="et-EE"/>
              </w:rPr>
              <w:t>15 000</w:t>
            </w:r>
          </w:p>
        </w:tc>
        <w:tc>
          <w:tcPr>
            <w:tcW w:w="1252" w:type="dxa"/>
            <w:tcBorders>
              <w:top w:val="nil"/>
              <w:bottom w:val="nil"/>
            </w:tcBorders>
          </w:tcPr>
          <w:p w14:paraId="39D58611" w14:textId="16E69E3B" w:rsidR="00E57CE2" w:rsidRDefault="00E57CE2" w:rsidP="00E57CE2">
            <w:pPr>
              <w:jc w:val="right"/>
              <w:rPr>
                <w:lang w:val="et-EE"/>
              </w:rPr>
            </w:pPr>
            <w:r>
              <w:rPr>
                <w:lang w:val="et-EE"/>
              </w:rPr>
              <w:t>10 000</w:t>
            </w:r>
          </w:p>
        </w:tc>
      </w:tr>
      <w:tr w:rsidR="00801174" w14:paraId="3DA6802A" w14:textId="77777777" w:rsidTr="00B1342D">
        <w:trPr>
          <w:trHeight w:val="270"/>
        </w:trPr>
        <w:tc>
          <w:tcPr>
            <w:tcW w:w="7552" w:type="dxa"/>
            <w:tcBorders>
              <w:top w:val="nil"/>
              <w:bottom w:val="nil"/>
            </w:tcBorders>
            <w:noWrap/>
            <w:vAlign w:val="bottom"/>
          </w:tcPr>
          <w:p w14:paraId="3E8BC5DA" w14:textId="4DB58050" w:rsidR="00801174" w:rsidRDefault="00801174" w:rsidP="00801174">
            <w:pPr>
              <w:jc w:val="both"/>
              <w:rPr>
                <w:lang w:val="et-EE"/>
              </w:rPr>
            </w:pPr>
            <w:r>
              <w:rPr>
                <w:lang w:val="et-EE"/>
              </w:rPr>
              <w:t>Eesti Noorsotöö Keskus –  toetus  projektile „Varaait“</w:t>
            </w:r>
          </w:p>
        </w:tc>
        <w:tc>
          <w:tcPr>
            <w:tcW w:w="908" w:type="dxa"/>
            <w:tcBorders>
              <w:top w:val="nil"/>
              <w:bottom w:val="nil"/>
            </w:tcBorders>
            <w:vAlign w:val="bottom"/>
          </w:tcPr>
          <w:p w14:paraId="13320361" w14:textId="47086BE2" w:rsidR="00801174" w:rsidRDefault="00801174" w:rsidP="00801174">
            <w:pPr>
              <w:jc w:val="right"/>
              <w:rPr>
                <w:lang w:val="et-EE"/>
              </w:rPr>
            </w:pPr>
            <w:r>
              <w:rPr>
                <w:lang w:val="et-EE"/>
              </w:rPr>
              <w:t>646</w:t>
            </w:r>
          </w:p>
        </w:tc>
        <w:tc>
          <w:tcPr>
            <w:tcW w:w="1252" w:type="dxa"/>
            <w:tcBorders>
              <w:top w:val="nil"/>
              <w:bottom w:val="nil"/>
            </w:tcBorders>
            <w:vAlign w:val="bottom"/>
          </w:tcPr>
          <w:p w14:paraId="00B86926" w14:textId="291F8961" w:rsidR="00801174" w:rsidRDefault="00801174" w:rsidP="00801174">
            <w:pPr>
              <w:jc w:val="right"/>
              <w:rPr>
                <w:lang w:val="et-EE"/>
              </w:rPr>
            </w:pPr>
            <w:r>
              <w:rPr>
                <w:lang w:val="et-EE"/>
              </w:rPr>
              <w:t>0</w:t>
            </w:r>
          </w:p>
        </w:tc>
      </w:tr>
      <w:tr w:rsidR="00801174" w14:paraId="732FDBCB" w14:textId="77777777" w:rsidTr="00B1342D">
        <w:trPr>
          <w:trHeight w:val="270"/>
        </w:trPr>
        <w:tc>
          <w:tcPr>
            <w:tcW w:w="7552" w:type="dxa"/>
            <w:tcBorders>
              <w:top w:val="nil"/>
              <w:bottom w:val="nil"/>
            </w:tcBorders>
            <w:noWrap/>
            <w:vAlign w:val="bottom"/>
          </w:tcPr>
          <w:p w14:paraId="40B1C281" w14:textId="39E624A2" w:rsidR="00801174" w:rsidRDefault="00801174" w:rsidP="00801174">
            <w:pPr>
              <w:jc w:val="both"/>
              <w:rPr>
                <w:lang w:val="et-EE"/>
              </w:rPr>
            </w:pPr>
            <w:r>
              <w:rPr>
                <w:lang w:val="et-EE"/>
              </w:rPr>
              <w:t>Eesti Noorsotöö Keskus –  toetus  projektile „Minu vaimsus“</w:t>
            </w:r>
          </w:p>
        </w:tc>
        <w:tc>
          <w:tcPr>
            <w:tcW w:w="908" w:type="dxa"/>
            <w:tcBorders>
              <w:top w:val="nil"/>
              <w:bottom w:val="nil"/>
            </w:tcBorders>
            <w:vAlign w:val="bottom"/>
          </w:tcPr>
          <w:p w14:paraId="7E7FABC5" w14:textId="4D181EE3" w:rsidR="00801174" w:rsidRDefault="00801174" w:rsidP="00801174">
            <w:pPr>
              <w:jc w:val="right"/>
              <w:rPr>
                <w:lang w:val="et-EE"/>
              </w:rPr>
            </w:pPr>
            <w:r>
              <w:rPr>
                <w:lang w:val="et-EE"/>
              </w:rPr>
              <w:t>1 200</w:t>
            </w:r>
          </w:p>
        </w:tc>
        <w:tc>
          <w:tcPr>
            <w:tcW w:w="1252" w:type="dxa"/>
            <w:tcBorders>
              <w:top w:val="nil"/>
              <w:bottom w:val="nil"/>
            </w:tcBorders>
            <w:vAlign w:val="bottom"/>
          </w:tcPr>
          <w:p w14:paraId="02EDADC4" w14:textId="3165C19C" w:rsidR="00801174" w:rsidRDefault="00801174" w:rsidP="00801174">
            <w:pPr>
              <w:jc w:val="right"/>
              <w:rPr>
                <w:lang w:val="et-EE"/>
              </w:rPr>
            </w:pPr>
            <w:r>
              <w:rPr>
                <w:lang w:val="et-EE"/>
              </w:rPr>
              <w:t>0</w:t>
            </w:r>
          </w:p>
        </w:tc>
      </w:tr>
      <w:tr w:rsidR="00801174" w14:paraId="700FED66" w14:textId="77777777" w:rsidTr="00B1342D">
        <w:trPr>
          <w:trHeight w:val="270"/>
        </w:trPr>
        <w:tc>
          <w:tcPr>
            <w:tcW w:w="7552" w:type="dxa"/>
            <w:tcBorders>
              <w:top w:val="nil"/>
              <w:bottom w:val="nil"/>
            </w:tcBorders>
            <w:noWrap/>
            <w:vAlign w:val="bottom"/>
          </w:tcPr>
          <w:p w14:paraId="53ECE673" w14:textId="27C13AAA" w:rsidR="00801174" w:rsidRDefault="00801174" w:rsidP="00801174">
            <w:pPr>
              <w:jc w:val="both"/>
              <w:rPr>
                <w:lang w:val="et-EE"/>
              </w:rPr>
            </w:pPr>
            <w:r>
              <w:rPr>
                <w:lang w:val="et-EE"/>
              </w:rPr>
              <w:t>Eesti Noorsotöö Keskus –  toetus  projektile „Seitse sammu edasi Hageri ANK“</w:t>
            </w:r>
          </w:p>
        </w:tc>
        <w:tc>
          <w:tcPr>
            <w:tcW w:w="908" w:type="dxa"/>
            <w:tcBorders>
              <w:top w:val="nil"/>
              <w:bottom w:val="nil"/>
            </w:tcBorders>
            <w:vAlign w:val="bottom"/>
          </w:tcPr>
          <w:p w14:paraId="4251A976" w14:textId="3AF4600E" w:rsidR="00801174" w:rsidRDefault="00801174" w:rsidP="00801174">
            <w:pPr>
              <w:jc w:val="right"/>
              <w:rPr>
                <w:lang w:val="et-EE"/>
              </w:rPr>
            </w:pPr>
            <w:r>
              <w:rPr>
                <w:lang w:val="et-EE"/>
              </w:rPr>
              <w:t>1 495</w:t>
            </w:r>
          </w:p>
        </w:tc>
        <w:tc>
          <w:tcPr>
            <w:tcW w:w="1252" w:type="dxa"/>
            <w:tcBorders>
              <w:top w:val="nil"/>
              <w:bottom w:val="nil"/>
            </w:tcBorders>
            <w:vAlign w:val="bottom"/>
          </w:tcPr>
          <w:p w14:paraId="51DEEBFB" w14:textId="4C15B9D3" w:rsidR="00801174" w:rsidRDefault="00801174" w:rsidP="00801174">
            <w:pPr>
              <w:jc w:val="right"/>
              <w:rPr>
                <w:lang w:val="et-EE"/>
              </w:rPr>
            </w:pPr>
            <w:r>
              <w:rPr>
                <w:lang w:val="et-EE"/>
              </w:rPr>
              <w:t>0</w:t>
            </w:r>
          </w:p>
        </w:tc>
      </w:tr>
      <w:tr w:rsidR="00801174" w14:paraId="277DFFF5" w14:textId="77777777" w:rsidTr="00B1342D">
        <w:trPr>
          <w:trHeight w:val="270"/>
        </w:trPr>
        <w:tc>
          <w:tcPr>
            <w:tcW w:w="7552" w:type="dxa"/>
            <w:tcBorders>
              <w:top w:val="nil"/>
              <w:bottom w:val="nil"/>
            </w:tcBorders>
            <w:noWrap/>
            <w:vAlign w:val="bottom"/>
          </w:tcPr>
          <w:p w14:paraId="77127768" w14:textId="7886AB17" w:rsidR="00801174" w:rsidRDefault="00801174" w:rsidP="00801174">
            <w:pPr>
              <w:jc w:val="both"/>
              <w:rPr>
                <w:lang w:val="et-EE"/>
              </w:rPr>
            </w:pPr>
            <w:r>
              <w:rPr>
                <w:lang w:val="et-EE"/>
              </w:rPr>
              <w:t>Eesti Noorsotöö Keskus –  toetus  projektile „Noortemalev“</w:t>
            </w:r>
          </w:p>
        </w:tc>
        <w:tc>
          <w:tcPr>
            <w:tcW w:w="908" w:type="dxa"/>
            <w:tcBorders>
              <w:top w:val="nil"/>
              <w:bottom w:val="nil"/>
            </w:tcBorders>
            <w:vAlign w:val="bottom"/>
          </w:tcPr>
          <w:p w14:paraId="1A7BC91E" w14:textId="615E9095" w:rsidR="00801174" w:rsidRDefault="00801174" w:rsidP="00801174">
            <w:pPr>
              <w:jc w:val="right"/>
              <w:rPr>
                <w:lang w:val="et-EE"/>
              </w:rPr>
            </w:pPr>
            <w:r>
              <w:rPr>
                <w:lang w:val="et-EE"/>
              </w:rPr>
              <w:t>750</w:t>
            </w:r>
          </w:p>
        </w:tc>
        <w:tc>
          <w:tcPr>
            <w:tcW w:w="1252" w:type="dxa"/>
            <w:tcBorders>
              <w:top w:val="nil"/>
              <w:bottom w:val="nil"/>
            </w:tcBorders>
            <w:vAlign w:val="bottom"/>
          </w:tcPr>
          <w:p w14:paraId="19DF52F3" w14:textId="03DD8E75" w:rsidR="00801174" w:rsidRDefault="00801174" w:rsidP="00801174">
            <w:pPr>
              <w:jc w:val="right"/>
              <w:rPr>
                <w:lang w:val="et-EE"/>
              </w:rPr>
            </w:pPr>
            <w:r>
              <w:rPr>
                <w:lang w:val="et-EE"/>
              </w:rPr>
              <w:t>0</w:t>
            </w:r>
          </w:p>
        </w:tc>
      </w:tr>
      <w:tr w:rsidR="00B1342D" w14:paraId="1CD66BF1" w14:textId="77777777">
        <w:trPr>
          <w:trHeight w:val="270"/>
        </w:trPr>
        <w:tc>
          <w:tcPr>
            <w:tcW w:w="7552" w:type="dxa"/>
            <w:tcBorders>
              <w:top w:val="nil"/>
              <w:bottom w:val="nil"/>
            </w:tcBorders>
            <w:noWrap/>
            <w:vAlign w:val="bottom"/>
          </w:tcPr>
          <w:p w14:paraId="599A2A1B" w14:textId="317B36CE" w:rsidR="00B1342D" w:rsidRDefault="00B1342D" w:rsidP="00B1342D">
            <w:pPr>
              <w:jc w:val="both"/>
              <w:rPr>
                <w:lang w:val="et-EE"/>
              </w:rPr>
            </w:pPr>
            <w:r>
              <w:rPr>
                <w:lang w:val="et-EE"/>
              </w:rPr>
              <w:t>Eesti Kultuurkapital – toetus Kohila hallivõistluse korraldamiseks</w:t>
            </w:r>
          </w:p>
        </w:tc>
        <w:tc>
          <w:tcPr>
            <w:tcW w:w="908" w:type="dxa"/>
            <w:tcBorders>
              <w:top w:val="nil"/>
              <w:bottom w:val="nil"/>
            </w:tcBorders>
          </w:tcPr>
          <w:p w14:paraId="0A4E20FC" w14:textId="5A0A2E60" w:rsidR="00B1342D" w:rsidRDefault="00B1342D" w:rsidP="00801174">
            <w:pPr>
              <w:jc w:val="right"/>
              <w:rPr>
                <w:lang w:val="et-EE"/>
              </w:rPr>
            </w:pPr>
            <w:r>
              <w:rPr>
                <w:lang w:val="et-EE"/>
              </w:rPr>
              <w:t>150</w:t>
            </w:r>
          </w:p>
        </w:tc>
        <w:tc>
          <w:tcPr>
            <w:tcW w:w="1252" w:type="dxa"/>
            <w:tcBorders>
              <w:top w:val="nil"/>
              <w:bottom w:val="nil"/>
            </w:tcBorders>
          </w:tcPr>
          <w:p w14:paraId="7254087C" w14:textId="53A1FB1B" w:rsidR="00B1342D" w:rsidRDefault="00B1342D" w:rsidP="00801174">
            <w:pPr>
              <w:jc w:val="right"/>
              <w:rPr>
                <w:lang w:val="et-EE"/>
              </w:rPr>
            </w:pPr>
            <w:r>
              <w:rPr>
                <w:lang w:val="et-EE"/>
              </w:rPr>
              <w:t>0</w:t>
            </w:r>
          </w:p>
        </w:tc>
      </w:tr>
      <w:tr w:rsidR="00B1342D" w14:paraId="0FE7978B" w14:textId="77777777">
        <w:trPr>
          <w:trHeight w:val="270"/>
        </w:trPr>
        <w:tc>
          <w:tcPr>
            <w:tcW w:w="7552" w:type="dxa"/>
            <w:tcBorders>
              <w:top w:val="nil"/>
              <w:bottom w:val="nil"/>
            </w:tcBorders>
            <w:noWrap/>
            <w:vAlign w:val="bottom"/>
          </w:tcPr>
          <w:p w14:paraId="7BE316C0" w14:textId="5C7C27EC" w:rsidR="00B1342D" w:rsidRDefault="00B1342D" w:rsidP="00B1342D">
            <w:pPr>
              <w:jc w:val="both"/>
              <w:rPr>
                <w:lang w:val="et-EE"/>
              </w:rPr>
            </w:pPr>
            <w:r>
              <w:rPr>
                <w:lang w:val="et-EE"/>
              </w:rPr>
              <w:t>Eesti Kultuurkapital – toetus Hageri Rahvamajale erinevateks projektideks</w:t>
            </w:r>
          </w:p>
        </w:tc>
        <w:tc>
          <w:tcPr>
            <w:tcW w:w="908" w:type="dxa"/>
            <w:tcBorders>
              <w:top w:val="nil"/>
              <w:bottom w:val="nil"/>
            </w:tcBorders>
          </w:tcPr>
          <w:p w14:paraId="51ECC3CD" w14:textId="1294F548" w:rsidR="00B1342D" w:rsidRDefault="00B1342D" w:rsidP="00801174">
            <w:pPr>
              <w:jc w:val="right"/>
              <w:rPr>
                <w:lang w:val="et-EE"/>
              </w:rPr>
            </w:pPr>
            <w:r>
              <w:rPr>
                <w:lang w:val="et-EE"/>
              </w:rPr>
              <w:t>3 650</w:t>
            </w:r>
          </w:p>
        </w:tc>
        <w:tc>
          <w:tcPr>
            <w:tcW w:w="1252" w:type="dxa"/>
            <w:tcBorders>
              <w:top w:val="nil"/>
              <w:bottom w:val="nil"/>
            </w:tcBorders>
          </w:tcPr>
          <w:p w14:paraId="032079A6" w14:textId="77927D94" w:rsidR="00B1342D" w:rsidRDefault="00B1342D" w:rsidP="00801174">
            <w:pPr>
              <w:jc w:val="right"/>
              <w:rPr>
                <w:lang w:val="et-EE"/>
              </w:rPr>
            </w:pPr>
            <w:r>
              <w:rPr>
                <w:lang w:val="et-EE"/>
              </w:rPr>
              <w:t>0</w:t>
            </w:r>
          </w:p>
        </w:tc>
      </w:tr>
      <w:tr w:rsidR="00B1342D" w14:paraId="29A76833" w14:textId="77777777">
        <w:trPr>
          <w:trHeight w:val="270"/>
        </w:trPr>
        <w:tc>
          <w:tcPr>
            <w:tcW w:w="7552" w:type="dxa"/>
            <w:tcBorders>
              <w:top w:val="nil"/>
              <w:bottom w:val="nil"/>
            </w:tcBorders>
            <w:noWrap/>
            <w:vAlign w:val="bottom"/>
          </w:tcPr>
          <w:p w14:paraId="7FD2E692" w14:textId="0C1BF3A1" w:rsidR="00B1342D" w:rsidRDefault="00B1342D" w:rsidP="009E26CE">
            <w:pPr>
              <w:jc w:val="both"/>
              <w:rPr>
                <w:lang w:val="et-EE"/>
              </w:rPr>
            </w:pPr>
            <w:r>
              <w:rPr>
                <w:lang w:val="et-EE"/>
              </w:rPr>
              <w:t>Eesti Kultuurkapital – toetus Hageri kihelkonna ajalooraamat</w:t>
            </w:r>
            <w:r w:rsidR="009E26CE">
              <w:rPr>
                <w:lang w:val="et-EE"/>
              </w:rPr>
              <w:t>u väljaandmiseks</w:t>
            </w:r>
            <w:r>
              <w:rPr>
                <w:lang w:val="et-EE"/>
              </w:rPr>
              <w:t xml:space="preserve"> </w:t>
            </w:r>
          </w:p>
        </w:tc>
        <w:tc>
          <w:tcPr>
            <w:tcW w:w="908" w:type="dxa"/>
            <w:tcBorders>
              <w:top w:val="nil"/>
              <w:bottom w:val="nil"/>
            </w:tcBorders>
          </w:tcPr>
          <w:p w14:paraId="58E477B5" w14:textId="5CD269D5" w:rsidR="00B1342D" w:rsidRDefault="009E26CE" w:rsidP="00801174">
            <w:pPr>
              <w:jc w:val="right"/>
              <w:rPr>
                <w:lang w:val="et-EE"/>
              </w:rPr>
            </w:pPr>
            <w:r>
              <w:rPr>
                <w:lang w:val="et-EE"/>
              </w:rPr>
              <w:t>3 300</w:t>
            </w:r>
          </w:p>
        </w:tc>
        <w:tc>
          <w:tcPr>
            <w:tcW w:w="1252" w:type="dxa"/>
            <w:tcBorders>
              <w:top w:val="nil"/>
              <w:bottom w:val="nil"/>
            </w:tcBorders>
          </w:tcPr>
          <w:p w14:paraId="4FD14095" w14:textId="275E0CF4" w:rsidR="00B1342D" w:rsidRDefault="009E26CE" w:rsidP="00801174">
            <w:pPr>
              <w:jc w:val="right"/>
              <w:rPr>
                <w:lang w:val="et-EE"/>
              </w:rPr>
            </w:pPr>
            <w:r>
              <w:rPr>
                <w:lang w:val="et-EE"/>
              </w:rPr>
              <w:t>0</w:t>
            </w:r>
          </w:p>
        </w:tc>
      </w:tr>
      <w:tr w:rsidR="00801174" w14:paraId="1E3E6371" w14:textId="77777777">
        <w:trPr>
          <w:trHeight w:val="270"/>
        </w:trPr>
        <w:tc>
          <w:tcPr>
            <w:tcW w:w="7552" w:type="dxa"/>
            <w:tcBorders>
              <w:top w:val="nil"/>
              <w:bottom w:val="nil"/>
            </w:tcBorders>
            <w:noWrap/>
            <w:vAlign w:val="bottom"/>
          </w:tcPr>
          <w:p w14:paraId="3D8A9020" w14:textId="77777777" w:rsidR="00801174" w:rsidRDefault="00801174" w:rsidP="00801174">
            <w:pPr>
              <w:jc w:val="both"/>
              <w:rPr>
                <w:lang w:val="et-EE"/>
              </w:rPr>
            </w:pPr>
            <w:r>
              <w:rPr>
                <w:lang w:val="et-EE"/>
              </w:rPr>
              <w:t>Rahandusministeeriumilt Kohila Valla maakorraldusele</w:t>
            </w:r>
          </w:p>
        </w:tc>
        <w:tc>
          <w:tcPr>
            <w:tcW w:w="908" w:type="dxa"/>
            <w:tcBorders>
              <w:top w:val="nil"/>
              <w:bottom w:val="nil"/>
            </w:tcBorders>
          </w:tcPr>
          <w:p w14:paraId="07C7FFA8" w14:textId="7C80ACD9" w:rsidR="00801174" w:rsidRDefault="00801174" w:rsidP="00801174">
            <w:pPr>
              <w:jc w:val="right"/>
              <w:rPr>
                <w:lang w:val="et-EE"/>
              </w:rPr>
            </w:pPr>
            <w:r>
              <w:rPr>
                <w:lang w:val="et-EE"/>
              </w:rPr>
              <w:t>2 440</w:t>
            </w:r>
          </w:p>
        </w:tc>
        <w:tc>
          <w:tcPr>
            <w:tcW w:w="1252" w:type="dxa"/>
            <w:tcBorders>
              <w:top w:val="nil"/>
              <w:bottom w:val="nil"/>
            </w:tcBorders>
          </w:tcPr>
          <w:p w14:paraId="1EA79651" w14:textId="513F7EF4" w:rsidR="00801174" w:rsidRDefault="00801174" w:rsidP="00801174">
            <w:pPr>
              <w:jc w:val="right"/>
              <w:rPr>
                <w:lang w:val="et-EE"/>
              </w:rPr>
            </w:pPr>
            <w:r>
              <w:rPr>
                <w:lang w:val="et-EE"/>
              </w:rPr>
              <w:t>4 779</w:t>
            </w:r>
          </w:p>
        </w:tc>
      </w:tr>
      <w:tr w:rsidR="00801174" w14:paraId="23A3C5E0" w14:textId="77777777">
        <w:trPr>
          <w:trHeight w:val="270"/>
        </w:trPr>
        <w:tc>
          <w:tcPr>
            <w:tcW w:w="7552" w:type="dxa"/>
            <w:tcBorders>
              <w:top w:val="nil"/>
              <w:bottom w:val="nil"/>
            </w:tcBorders>
            <w:noWrap/>
            <w:vAlign w:val="bottom"/>
          </w:tcPr>
          <w:p w14:paraId="5A799A80" w14:textId="77777777" w:rsidR="00801174" w:rsidRDefault="00801174" w:rsidP="00801174">
            <w:pPr>
              <w:jc w:val="both"/>
              <w:rPr>
                <w:lang w:val="et-EE"/>
              </w:rPr>
            </w:pPr>
            <w:r>
              <w:rPr>
                <w:lang w:val="et-EE"/>
              </w:rPr>
              <w:t>Rahandusministeeriumilt õppelaenude kustutamiseks</w:t>
            </w:r>
          </w:p>
        </w:tc>
        <w:tc>
          <w:tcPr>
            <w:tcW w:w="908" w:type="dxa"/>
            <w:tcBorders>
              <w:top w:val="nil"/>
              <w:bottom w:val="nil"/>
            </w:tcBorders>
          </w:tcPr>
          <w:p w14:paraId="0629000A" w14:textId="77777777" w:rsidR="00801174" w:rsidRDefault="00801174" w:rsidP="00801174">
            <w:pPr>
              <w:jc w:val="right"/>
              <w:rPr>
                <w:lang w:val="et-EE"/>
              </w:rPr>
            </w:pPr>
            <w:r>
              <w:rPr>
                <w:lang w:val="et-EE"/>
              </w:rPr>
              <w:t>2 975</w:t>
            </w:r>
          </w:p>
        </w:tc>
        <w:tc>
          <w:tcPr>
            <w:tcW w:w="1252" w:type="dxa"/>
            <w:tcBorders>
              <w:top w:val="nil"/>
              <w:bottom w:val="nil"/>
            </w:tcBorders>
          </w:tcPr>
          <w:p w14:paraId="6DF32372" w14:textId="35C75895" w:rsidR="00801174" w:rsidRDefault="00801174" w:rsidP="00801174">
            <w:pPr>
              <w:jc w:val="right"/>
              <w:rPr>
                <w:lang w:val="et-EE"/>
              </w:rPr>
            </w:pPr>
            <w:r>
              <w:rPr>
                <w:lang w:val="et-EE"/>
              </w:rPr>
              <w:t>2 975</w:t>
            </w:r>
          </w:p>
        </w:tc>
      </w:tr>
      <w:tr w:rsidR="00801174" w14:paraId="16FF8A15" w14:textId="77777777">
        <w:trPr>
          <w:trHeight w:val="270"/>
        </w:trPr>
        <w:tc>
          <w:tcPr>
            <w:tcW w:w="7552" w:type="dxa"/>
            <w:tcBorders>
              <w:top w:val="nil"/>
              <w:bottom w:val="nil"/>
            </w:tcBorders>
            <w:noWrap/>
            <w:vAlign w:val="bottom"/>
          </w:tcPr>
          <w:p w14:paraId="016ECD04" w14:textId="6F389A55" w:rsidR="00801174" w:rsidRDefault="00801174" w:rsidP="00444632">
            <w:pPr>
              <w:jc w:val="both"/>
              <w:rPr>
                <w:lang w:val="et-EE"/>
              </w:rPr>
            </w:pPr>
            <w:r>
              <w:rPr>
                <w:lang w:val="et-EE"/>
              </w:rPr>
              <w:t xml:space="preserve">Eesti Töötukassalt </w:t>
            </w:r>
            <w:r w:rsidR="00444632">
              <w:rPr>
                <w:lang w:val="et-EE"/>
              </w:rPr>
              <w:t>palgatoetuseks</w:t>
            </w:r>
            <w:r>
              <w:rPr>
                <w:lang w:val="et-EE"/>
              </w:rPr>
              <w:t xml:space="preserve"> </w:t>
            </w:r>
          </w:p>
        </w:tc>
        <w:tc>
          <w:tcPr>
            <w:tcW w:w="908" w:type="dxa"/>
            <w:tcBorders>
              <w:top w:val="nil"/>
              <w:bottom w:val="nil"/>
            </w:tcBorders>
            <w:vAlign w:val="bottom"/>
          </w:tcPr>
          <w:p w14:paraId="12BBB599" w14:textId="7EB6D4D2" w:rsidR="00801174" w:rsidRDefault="00733E91" w:rsidP="00801174">
            <w:pPr>
              <w:jc w:val="right"/>
              <w:rPr>
                <w:lang w:val="et-EE"/>
              </w:rPr>
            </w:pPr>
            <w:r>
              <w:rPr>
                <w:lang w:val="et-EE"/>
              </w:rPr>
              <w:t>369</w:t>
            </w:r>
          </w:p>
        </w:tc>
        <w:tc>
          <w:tcPr>
            <w:tcW w:w="1252" w:type="dxa"/>
            <w:tcBorders>
              <w:top w:val="nil"/>
              <w:bottom w:val="nil"/>
            </w:tcBorders>
            <w:vAlign w:val="bottom"/>
          </w:tcPr>
          <w:p w14:paraId="46326954" w14:textId="72AFEF8F" w:rsidR="00801174" w:rsidRDefault="00801174" w:rsidP="00801174">
            <w:pPr>
              <w:jc w:val="right"/>
              <w:rPr>
                <w:lang w:val="et-EE"/>
              </w:rPr>
            </w:pPr>
            <w:r>
              <w:rPr>
                <w:lang w:val="et-EE"/>
              </w:rPr>
              <w:t>362</w:t>
            </w:r>
          </w:p>
        </w:tc>
      </w:tr>
      <w:tr w:rsidR="00385515" w14:paraId="69852E0D" w14:textId="77777777">
        <w:trPr>
          <w:trHeight w:val="270"/>
        </w:trPr>
        <w:tc>
          <w:tcPr>
            <w:tcW w:w="7552" w:type="dxa"/>
            <w:tcBorders>
              <w:top w:val="nil"/>
              <w:bottom w:val="nil"/>
            </w:tcBorders>
            <w:noWrap/>
            <w:vAlign w:val="bottom"/>
          </w:tcPr>
          <w:p w14:paraId="5F6B3F56" w14:textId="6D6B6244" w:rsidR="00385515" w:rsidRDefault="00385515" w:rsidP="00444632">
            <w:pPr>
              <w:jc w:val="both"/>
              <w:rPr>
                <w:lang w:val="et-EE"/>
              </w:rPr>
            </w:pPr>
            <w:r>
              <w:rPr>
                <w:lang w:val="et-EE"/>
              </w:rPr>
              <w:t>Sotsiaalkindlustusamet – matusetoetus</w:t>
            </w:r>
          </w:p>
        </w:tc>
        <w:tc>
          <w:tcPr>
            <w:tcW w:w="908" w:type="dxa"/>
            <w:tcBorders>
              <w:top w:val="nil"/>
              <w:bottom w:val="nil"/>
            </w:tcBorders>
            <w:vAlign w:val="bottom"/>
          </w:tcPr>
          <w:p w14:paraId="3069A5C7" w14:textId="4BA5AB0F" w:rsidR="00385515" w:rsidRDefault="00385515" w:rsidP="00801174">
            <w:pPr>
              <w:jc w:val="right"/>
              <w:rPr>
                <w:lang w:val="et-EE"/>
              </w:rPr>
            </w:pPr>
            <w:r>
              <w:rPr>
                <w:lang w:val="et-EE"/>
              </w:rPr>
              <w:t>250</w:t>
            </w:r>
          </w:p>
        </w:tc>
        <w:tc>
          <w:tcPr>
            <w:tcW w:w="1252" w:type="dxa"/>
            <w:tcBorders>
              <w:top w:val="nil"/>
              <w:bottom w:val="nil"/>
            </w:tcBorders>
            <w:vAlign w:val="bottom"/>
          </w:tcPr>
          <w:p w14:paraId="60098D78" w14:textId="2DA04F11" w:rsidR="00385515" w:rsidRDefault="00385515" w:rsidP="00801174">
            <w:pPr>
              <w:jc w:val="right"/>
              <w:rPr>
                <w:lang w:val="et-EE"/>
              </w:rPr>
            </w:pPr>
            <w:r>
              <w:rPr>
                <w:lang w:val="et-EE"/>
              </w:rPr>
              <w:t>0</w:t>
            </w:r>
          </w:p>
        </w:tc>
      </w:tr>
      <w:tr w:rsidR="00801174" w14:paraId="0F50ACB1" w14:textId="77777777">
        <w:trPr>
          <w:trHeight w:val="270"/>
        </w:trPr>
        <w:tc>
          <w:tcPr>
            <w:tcW w:w="7552" w:type="dxa"/>
            <w:tcBorders>
              <w:top w:val="nil"/>
              <w:bottom w:val="nil"/>
            </w:tcBorders>
            <w:noWrap/>
            <w:vAlign w:val="bottom"/>
          </w:tcPr>
          <w:p w14:paraId="0819F1A1" w14:textId="77777777" w:rsidR="00801174" w:rsidRDefault="00801174" w:rsidP="00801174">
            <w:pPr>
              <w:jc w:val="both"/>
              <w:rPr>
                <w:lang w:val="et-EE"/>
              </w:rPr>
            </w:pPr>
            <w:r>
              <w:rPr>
                <w:lang w:val="et-EE"/>
              </w:rPr>
              <w:t>Rapla Maavalitsuselt alaealiste komisjoni töö toetamiseks</w:t>
            </w:r>
          </w:p>
        </w:tc>
        <w:tc>
          <w:tcPr>
            <w:tcW w:w="908" w:type="dxa"/>
            <w:tcBorders>
              <w:top w:val="nil"/>
              <w:bottom w:val="nil"/>
            </w:tcBorders>
          </w:tcPr>
          <w:p w14:paraId="665769F4" w14:textId="77777777" w:rsidR="00801174" w:rsidRDefault="00801174" w:rsidP="00801174">
            <w:pPr>
              <w:jc w:val="right"/>
              <w:rPr>
                <w:lang w:val="et-EE"/>
              </w:rPr>
            </w:pPr>
            <w:r>
              <w:rPr>
                <w:lang w:val="et-EE"/>
              </w:rPr>
              <w:t>900</w:t>
            </w:r>
          </w:p>
        </w:tc>
        <w:tc>
          <w:tcPr>
            <w:tcW w:w="1252" w:type="dxa"/>
            <w:tcBorders>
              <w:top w:val="nil"/>
              <w:bottom w:val="nil"/>
            </w:tcBorders>
          </w:tcPr>
          <w:p w14:paraId="4288A5E2" w14:textId="0DAB6842" w:rsidR="00801174" w:rsidRDefault="00801174" w:rsidP="00801174">
            <w:pPr>
              <w:jc w:val="right"/>
              <w:rPr>
                <w:lang w:val="et-EE"/>
              </w:rPr>
            </w:pPr>
            <w:r>
              <w:rPr>
                <w:lang w:val="et-EE"/>
              </w:rPr>
              <w:t>900</w:t>
            </w:r>
          </w:p>
        </w:tc>
      </w:tr>
      <w:tr w:rsidR="00801174" w14:paraId="0F3142E8" w14:textId="77777777">
        <w:trPr>
          <w:trHeight w:val="270"/>
        </w:trPr>
        <w:tc>
          <w:tcPr>
            <w:tcW w:w="7552" w:type="dxa"/>
            <w:tcBorders>
              <w:top w:val="nil"/>
              <w:bottom w:val="nil"/>
            </w:tcBorders>
            <w:noWrap/>
            <w:vAlign w:val="bottom"/>
          </w:tcPr>
          <w:p w14:paraId="24FDB0C2" w14:textId="77777777" w:rsidR="00801174" w:rsidRDefault="00801174" w:rsidP="00801174">
            <w:pPr>
              <w:jc w:val="both"/>
              <w:rPr>
                <w:lang w:val="et-EE"/>
              </w:rPr>
            </w:pPr>
            <w:r>
              <w:rPr>
                <w:lang w:val="et-EE"/>
              </w:rPr>
              <w:t>Rapla Maavalitsuselt tervishoiu toetamiseks</w:t>
            </w:r>
          </w:p>
        </w:tc>
        <w:tc>
          <w:tcPr>
            <w:tcW w:w="908" w:type="dxa"/>
            <w:tcBorders>
              <w:top w:val="nil"/>
              <w:bottom w:val="nil"/>
            </w:tcBorders>
          </w:tcPr>
          <w:p w14:paraId="3372CDA1" w14:textId="3EB4C6F8" w:rsidR="00801174" w:rsidRDefault="00801174" w:rsidP="00801174">
            <w:pPr>
              <w:jc w:val="right"/>
              <w:rPr>
                <w:lang w:val="et-EE"/>
              </w:rPr>
            </w:pPr>
            <w:r>
              <w:rPr>
                <w:lang w:val="et-EE"/>
              </w:rPr>
              <w:t>1 200</w:t>
            </w:r>
          </w:p>
        </w:tc>
        <w:tc>
          <w:tcPr>
            <w:tcW w:w="1252" w:type="dxa"/>
            <w:tcBorders>
              <w:top w:val="nil"/>
              <w:bottom w:val="nil"/>
            </w:tcBorders>
          </w:tcPr>
          <w:p w14:paraId="56477A72" w14:textId="2D6C1476" w:rsidR="00801174" w:rsidRDefault="00801174" w:rsidP="00801174">
            <w:pPr>
              <w:jc w:val="right"/>
              <w:rPr>
                <w:lang w:val="et-EE"/>
              </w:rPr>
            </w:pPr>
            <w:r>
              <w:rPr>
                <w:lang w:val="et-EE"/>
              </w:rPr>
              <w:t>300</w:t>
            </w:r>
          </w:p>
        </w:tc>
      </w:tr>
      <w:tr w:rsidR="00801174" w14:paraId="7A0EA8D5" w14:textId="77777777">
        <w:trPr>
          <w:trHeight w:val="270"/>
        </w:trPr>
        <w:tc>
          <w:tcPr>
            <w:tcW w:w="7552" w:type="dxa"/>
            <w:tcBorders>
              <w:top w:val="nil"/>
              <w:bottom w:val="nil"/>
            </w:tcBorders>
            <w:noWrap/>
            <w:vAlign w:val="bottom"/>
          </w:tcPr>
          <w:p w14:paraId="1C1F4404" w14:textId="77777777" w:rsidR="00801174" w:rsidRDefault="00801174" w:rsidP="00801174">
            <w:pPr>
              <w:jc w:val="both"/>
              <w:rPr>
                <w:lang w:val="et-EE"/>
              </w:rPr>
            </w:pPr>
            <w:r>
              <w:rPr>
                <w:lang w:val="et-EE"/>
              </w:rPr>
              <w:t xml:space="preserve">Kaitseressursside Ametilt Kohila Gümnaasiumile riigikaitseõpetuseks                                  </w:t>
            </w:r>
          </w:p>
        </w:tc>
        <w:tc>
          <w:tcPr>
            <w:tcW w:w="908" w:type="dxa"/>
            <w:tcBorders>
              <w:top w:val="nil"/>
              <w:bottom w:val="nil"/>
            </w:tcBorders>
          </w:tcPr>
          <w:p w14:paraId="76810B31" w14:textId="31FC5DFD" w:rsidR="00801174" w:rsidRDefault="00801174" w:rsidP="00801174">
            <w:pPr>
              <w:jc w:val="both"/>
              <w:rPr>
                <w:lang w:val="et-EE"/>
              </w:rPr>
            </w:pPr>
            <w:r>
              <w:rPr>
                <w:lang w:val="et-EE"/>
              </w:rPr>
              <w:t xml:space="preserve">    18 243</w:t>
            </w:r>
          </w:p>
        </w:tc>
        <w:tc>
          <w:tcPr>
            <w:tcW w:w="1252" w:type="dxa"/>
            <w:tcBorders>
              <w:top w:val="nil"/>
              <w:bottom w:val="nil"/>
            </w:tcBorders>
          </w:tcPr>
          <w:p w14:paraId="4F974A6A" w14:textId="6D8B4BBB" w:rsidR="00801174" w:rsidRDefault="00801174" w:rsidP="00801174">
            <w:pPr>
              <w:jc w:val="right"/>
              <w:rPr>
                <w:lang w:val="et-EE"/>
              </w:rPr>
            </w:pPr>
            <w:r>
              <w:rPr>
                <w:lang w:val="et-EE"/>
              </w:rPr>
              <w:t xml:space="preserve">         10 221</w:t>
            </w:r>
          </w:p>
        </w:tc>
      </w:tr>
      <w:tr w:rsidR="00801174" w14:paraId="44EB40A5" w14:textId="77777777">
        <w:trPr>
          <w:trHeight w:val="270"/>
        </w:trPr>
        <w:tc>
          <w:tcPr>
            <w:tcW w:w="7552" w:type="dxa"/>
            <w:tcBorders>
              <w:top w:val="nil"/>
              <w:bottom w:val="nil"/>
            </w:tcBorders>
            <w:noWrap/>
            <w:vAlign w:val="bottom"/>
          </w:tcPr>
          <w:p w14:paraId="76B477E6" w14:textId="5E4A9C81" w:rsidR="00801174" w:rsidRDefault="00801174" w:rsidP="00801174">
            <w:pPr>
              <w:rPr>
                <w:lang w:val="et-EE"/>
              </w:rPr>
            </w:pPr>
            <w:r>
              <w:rPr>
                <w:lang w:val="et-EE"/>
              </w:rPr>
              <w:t>SA Innove – Kohila Gümnaasiumi projektile „Kogukonna kaasamine õppekava arendamisse“</w:t>
            </w:r>
          </w:p>
        </w:tc>
        <w:tc>
          <w:tcPr>
            <w:tcW w:w="908" w:type="dxa"/>
            <w:tcBorders>
              <w:top w:val="nil"/>
              <w:bottom w:val="nil"/>
            </w:tcBorders>
          </w:tcPr>
          <w:p w14:paraId="0468A98B" w14:textId="431BA722" w:rsidR="00801174" w:rsidRDefault="00801174" w:rsidP="00801174">
            <w:pPr>
              <w:jc w:val="both"/>
              <w:rPr>
                <w:lang w:val="et-EE"/>
              </w:rPr>
            </w:pPr>
            <w:r>
              <w:rPr>
                <w:lang w:val="et-EE"/>
              </w:rPr>
              <w:t xml:space="preserve">      2 499</w:t>
            </w:r>
          </w:p>
        </w:tc>
        <w:tc>
          <w:tcPr>
            <w:tcW w:w="1252" w:type="dxa"/>
            <w:tcBorders>
              <w:top w:val="nil"/>
              <w:bottom w:val="nil"/>
            </w:tcBorders>
          </w:tcPr>
          <w:p w14:paraId="3E3CFE0E" w14:textId="16E7A4B0" w:rsidR="00801174" w:rsidRDefault="00801174" w:rsidP="00801174">
            <w:pPr>
              <w:jc w:val="right"/>
              <w:rPr>
                <w:lang w:val="et-EE"/>
              </w:rPr>
            </w:pPr>
            <w:r>
              <w:rPr>
                <w:lang w:val="et-EE"/>
              </w:rPr>
              <w:t>0</w:t>
            </w:r>
          </w:p>
        </w:tc>
      </w:tr>
      <w:tr w:rsidR="00801174" w14:paraId="1FF18FAE" w14:textId="77777777" w:rsidTr="00E90137">
        <w:trPr>
          <w:trHeight w:val="270"/>
        </w:trPr>
        <w:tc>
          <w:tcPr>
            <w:tcW w:w="7552" w:type="dxa"/>
            <w:tcBorders>
              <w:top w:val="nil"/>
              <w:bottom w:val="nil"/>
            </w:tcBorders>
            <w:noWrap/>
          </w:tcPr>
          <w:p w14:paraId="501A3D2C" w14:textId="627FF0AE" w:rsidR="00801174" w:rsidRDefault="00801174" w:rsidP="008D40CB">
            <w:pPr>
              <w:rPr>
                <w:lang w:val="et-EE"/>
              </w:rPr>
            </w:pPr>
            <w:r>
              <w:rPr>
                <w:lang w:val="et-EE"/>
              </w:rPr>
              <w:t>SA KIK – toetus maapealse masuudimahuti likvideerimi</w:t>
            </w:r>
            <w:r w:rsidR="008D40CB">
              <w:rPr>
                <w:lang w:val="et-EE"/>
              </w:rPr>
              <w:t>seks</w:t>
            </w:r>
          </w:p>
        </w:tc>
        <w:tc>
          <w:tcPr>
            <w:tcW w:w="908" w:type="dxa"/>
            <w:tcBorders>
              <w:top w:val="nil"/>
              <w:bottom w:val="nil"/>
            </w:tcBorders>
          </w:tcPr>
          <w:p w14:paraId="19A9B367" w14:textId="0EB11155" w:rsidR="00801174" w:rsidRDefault="00801174" w:rsidP="00801174">
            <w:pPr>
              <w:jc w:val="right"/>
              <w:rPr>
                <w:lang w:val="et-EE"/>
              </w:rPr>
            </w:pPr>
            <w:r>
              <w:rPr>
                <w:lang w:val="et-EE"/>
              </w:rPr>
              <w:t>9 000</w:t>
            </w:r>
          </w:p>
        </w:tc>
        <w:tc>
          <w:tcPr>
            <w:tcW w:w="1252" w:type="dxa"/>
            <w:tcBorders>
              <w:top w:val="nil"/>
              <w:bottom w:val="nil"/>
            </w:tcBorders>
          </w:tcPr>
          <w:p w14:paraId="1E5437E8" w14:textId="39F2A91E" w:rsidR="00801174" w:rsidRDefault="00801174" w:rsidP="00801174">
            <w:pPr>
              <w:jc w:val="right"/>
              <w:rPr>
                <w:lang w:val="et-EE"/>
              </w:rPr>
            </w:pPr>
            <w:r>
              <w:rPr>
                <w:lang w:val="et-EE"/>
              </w:rPr>
              <w:t>0</w:t>
            </w:r>
          </w:p>
        </w:tc>
      </w:tr>
      <w:tr w:rsidR="00801174" w14:paraId="23C27E46" w14:textId="77777777" w:rsidTr="00E90137">
        <w:trPr>
          <w:trHeight w:val="270"/>
        </w:trPr>
        <w:tc>
          <w:tcPr>
            <w:tcW w:w="7552" w:type="dxa"/>
            <w:tcBorders>
              <w:top w:val="nil"/>
              <w:bottom w:val="nil"/>
            </w:tcBorders>
            <w:noWrap/>
          </w:tcPr>
          <w:p w14:paraId="713120B4" w14:textId="403A93D6" w:rsidR="00801174" w:rsidRDefault="00801174" w:rsidP="001C790E">
            <w:pPr>
              <w:rPr>
                <w:lang w:val="et-EE"/>
              </w:rPr>
            </w:pPr>
            <w:r>
              <w:rPr>
                <w:lang w:val="et-EE"/>
              </w:rPr>
              <w:t xml:space="preserve">SA KIK – toetus Kohila Gümnaasiumile keskkonnaalastele projektidele </w:t>
            </w:r>
          </w:p>
        </w:tc>
        <w:tc>
          <w:tcPr>
            <w:tcW w:w="908" w:type="dxa"/>
            <w:tcBorders>
              <w:top w:val="nil"/>
              <w:bottom w:val="nil"/>
            </w:tcBorders>
          </w:tcPr>
          <w:p w14:paraId="04C0934E" w14:textId="41F131E6" w:rsidR="00801174" w:rsidRDefault="001C790E" w:rsidP="00801174">
            <w:pPr>
              <w:jc w:val="right"/>
              <w:rPr>
                <w:lang w:val="et-EE"/>
              </w:rPr>
            </w:pPr>
            <w:r>
              <w:rPr>
                <w:lang w:val="et-EE"/>
              </w:rPr>
              <w:t>3 000</w:t>
            </w:r>
          </w:p>
        </w:tc>
        <w:tc>
          <w:tcPr>
            <w:tcW w:w="1252" w:type="dxa"/>
            <w:tcBorders>
              <w:top w:val="nil"/>
              <w:bottom w:val="nil"/>
            </w:tcBorders>
          </w:tcPr>
          <w:p w14:paraId="6ADFB8D4" w14:textId="4081359A" w:rsidR="00801174" w:rsidRDefault="00801174" w:rsidP="00801174">
            <w:pPr>
              <w:jc w:val="right"/>
              <w:rPr>
                <w:lang w:val="et-EE"/>
              </w:rPr>
            </w:pPr>
            <w:r>
              <w:rPr>
                <w:lang w:val="et-EE"/>
              </w:rPr>
              <w:t>10 855</w:t>
            </w:r>
          </w:p>
        </w:tc>
      </w:tr>
      <w:tr w:rsidR="00801174" w14:paraId="2D731419" w14:textId="77777777" w:rsidTr="003A3363">
        <w:trPr>
          <w:trHeight w:val="270"/>
        </w:trPr>
        <w:tc>
          <w:tcPr>
            <w:tcW w:w="7552" w:type="dxa"/>
            <w:tcBorders>
              <w:top w:val="nil"/>
              <w:bottom w:val="nil"/>
            </w:tcBorders>
            <w:noWrap/>
            <w:vAlign w:val="bottom"/>
          </w:tcPr>
          <w:p w14:paraId="1EF20439" w14:textId="2BCDD18E" w:rsidR="00801174" w:rsidRDefault="00801174" w:rsidP="00801174">
            <w:pPr>
              <w:jc w:val="both"/>
              <w:rPr>
                <w:lang w:val="et-EE"/>
              </w:rPr>
            </w:pPr>
            <w:r>
              <w:rPr>
                <w:lang w:val="et-EE"/>
              </w:rPr>
              <w:t xml:space="preserve">SA KIK – toetus Kohila Gümnaasiumile õppekava toetavatele projektidele </w:t>
            </w:r>
          </w:p>
        </w:tc>
        <w:tc>
          <w:tcPr>
            <w:tcW w:w="908" w:type="dxa"/>
            <w:tcBorders>
              <w:top w:val="nil"/>
              <w:bottom w:val="nil"/>
            </w:tcBorders>
            <w:vAlign w:val="bottom"/>
          </w:tcPr>
          <w:p w14:paraId="4598C477" w14:textId="70958AB7" w:rsidR="00801174" w:rsidRDefault="00801174" w:rsidP="00801174">
            <w:pPr>
              <w:pStyle w:val="Default"/>
              <w:widowControl/>
              <w:overflowPunct/>
              <w:autoSpaceDE/>
              <w:autoSpaceDN/>
              <w:adjustRightInd/>
              <w:jc w:val="right"/>
              <w:textAlignment w:val="auto"/>
              <w:rPr>
                <w:lang w:val="et-EE"/>
              </w:rPr>
            </w:pPr>
            <w:r>
              <w:rPr>
                <w:lang w:val="et-EE"/>
              </w:rPr>
              <w:t>11 682</w:t>
            </w:r>
          </w:p>
        </w:tc>
        <w:tc>
          <w:tcPr>
            <w:tcW w:w="1252" w:type="dxa"/>
            <w:tcBorders>
              <w:top w:val="nil"/>
              <w:bottom w:val="nil"/>
            </w:tcBorders>
            <w:vAlign w:val="bottom"/>
          </w:tcPr>
          <w:p w14:paraId="10B5E732" w14:textId="36F2129C" w:rsidR="00801174" w:rsidRDefault="00801174" w:rsidP="00801174">
            <w:pPr>
              <w:pStyle w:val="Default"/>
              <w:widowControl/>
              <w:overflowPunct/>
              <w:autoSpaceDE/>
              <w:autoSpaceDN/>
              <w:adjustRightInd/>
              <w:jc w:val="right"/>
              <w:textAlignment w:val="auto"/>
              <w:rPr>
                <w:lang w:val="et-EE"/>
              </w:rPr>
            </w:pPr>
            <w:r>
              <w:rPr>
                <w:lang w:val="et-EE"/>
              </w:rPr>
              <w:t xml:space="preserve">           0</w:t>
            </w:r>
          </w:p>
        </w:tc>
      </w:tr>
      <w:tr w:rsidR="00801174" w14:paraId="57E273B0" w14:textId="77777777" w:rsidTr="00E90137">
        <w:trPr>
          <w:trHeight w:val="270"/>
        </w:trPr>
        <w:tc>
          <w:tcPr>
            <w:tcW w:w="7552" w:type="dxa"/>
            <w:tcBorders>
              <w:top w:val="nil"/>
              <w:bottom w:val="nil"/>
            </w:tcBorders>
            <w:noWrap/>
          </w:tcPr>
          <w:p w14:paraId="14E13403" w14:textId="146FCDA6" w:rsidR="00801174" w:rsidRDefault="00801174" w:rsidP="00733713">
            <w:pPr>
              <w:rPr>
                <w:lang w:val="et-EE"/>
              </w:rPr>
            </w:pPr>
            <w:r>
              <w:rPr>
                <w:lang w:val="et-EE"/>
              </w:rPr>
              <w:t xml:space="preserve">SA KIK – lasteaedade keskkonnahariduslikud õppeprogrammid  </w:t>
            </w:r>
          </w:p>
        </w:tc>
        <w:tc>
          <w:tcPr>
            <w:tcW w:w="908" w:type="dxa"/>
            <w:tcBorders>
              <w:top w:val="nil"/>
              <w:bottom w:val="nil"/>
            </w:tcBorders>
          </w:tcPr>
          <w:p w14:paraId="1E950938" w14:textId="5C1E30A2" w:rsidR="00801174" w:rsidRDefault="007655E1" w:rsidP="00801174">
            <w:pPr>
              <w:jc w:val="right"/>
              <w:rPr>
                <w:lang w:val="et-EE"/>
              </w:rPr>
            </w:pPr>
            <w:r>
              <w:rPr>
                <w:lang w:val="et-EE"/>
              </w:rPr>
              <w:t>2 366</w:t>
            </w:r>
          </w:p>
        </w:tc>
        <w:tc>
          <w:tcPr>
            <w:tcW w:w="1252" w:type="dxa"/>
            <w:tcBorders>
              <w:top w:val="nil"/>
              <w:bottom w:val="nil"/>
            </w:tcBorders>
          </w:tcPr>
          <w:p w14:paraId="568F70AD" w14:textId="0C408A48" w:rsidR="00801174" w:rsidRDefault="00801174" w:rsidP="00801174">
            <w:pPr>
              <w:jc w:val="right"/>
              <w:rPr>
                <w:lang w:val="et-EE"/>
              </w:rPr>
            </w:pPr>
            <w:r>
              <w:rPr>
                <w:lang w:val="et-EE"/>
              </w:rPr>
              <w:t>741</w:t>
            </w:r>
          </w:p>
        </w:tc>
      </w:tr>
      <w:tr w:rsidR="007655E1" w14:paraId="234B4E64" w14:textId="77777777">
        <w:trPr>
          <w:trHeight w:val="270"/>
        </w:trPr>
        <w:tc>
          <w:tcPr>
            <w:tcW w:w="7552" w:type="dxa"/>
            <w:tcBorders>
              <w:top w:val="nil"/>
              <w:bottom w:val="nil"/>
            </w:tcBorders>
            <w:noWrap/>
            <w:vAlign w:val="bottom"/>
          </w:tcPr>
          <w:p w14:paraId="0B133847" w14:textId="20311EC4" w:rsidR="007655E1" w:rsidRDefault="007655E1" w:rsidP="00801174">
            <w:pPr>
              <w:jc w:val="both"/>
              <w:rPr>
                <w:lang w:val="et-EE"/>
              </w:rPr>
            </w:pPr>
            <w:r>
              <w:rPr>
                <w:lang w:val="et-EE"/>
              </w:rPr>
              <w:t>SA KIK –</w:t>
            </w:r>
            <w:r w:rsidR="00733713">
              <w:rPr>
                <w:lang w:val="et-EE"/>
              </w:rPr>
              <w:t xml:space="preserve"> lasteaedade keskkonnahariduslikud õppeprogrammid (ettemaksust)</w:t>
            </w:r>
          </w:p>
        </w:tc>
        <w:tc>
          <w:tcPr>
            <w:tcW w:w="908" w:type="dxa"/>
            <w:tcBorders>
              <w:top w:val="nil"/>
              <w:bottom w:val="nil"/>
            </w:tcBorders>
          </w:tcPr>
          <w:p w14:paraId="7B62B290" w14:textId="7750F115" w:rsidR="007655E1" w:rsidRDefault="00733713" w:rsidP="00801174">
            <w:pPr>
              <w:jc w:val="right"/>
              <w:rPr>
                <w:lang w:val="et-EE"/>
              </w:rPr>
            </w:pPr>
            <w:r>
              <w:rPr>
                <w:lang w:val="et-EE"/>
              </w:rPr>
              <w:t>1 259</w:t>
            </w:r>
          </w:p>
        </w:tc>
        <w:tc>
          <w:tcPr>
            <w:tcW w:w="1252" w:type="dxa"/>
            <w:tcBorders>
              <w:top w:val="nil"/>
              <w:bottom w:val="nil"/>
            </w:tcBorders>
          </w:tcPr>
          <w:p w14:paraId="1469360D" w14:textId="773DAF02" w:rsidR="007655E1" w:rsidRDefault="00733713" w:rsidP="00801174">
            <w:pPr>
              <w:jc w:val="right"/>
              <w:rPr>
                <w:lang w:val="et-EE"/>
              </w:rPr>
            </w:pPr>
            <w:r>
              <w:rPr>
                <w:lang w:val="et-EE"/>
              </w:rPr>
              <w:t>0</w:t>
            </w:r>
          </w:p>
        </w:tc>
      </w:tr>
      <w:tr w:rsidR="00801174" w14:paraId="4014F618" w14:textId="77777777">
        <w:trPr>
          <w:trHeight w:val="270"/>
        </w:trPr>
        <w:tc>
          <w:tcPr>
            <w:tcW w:w="7552" w:type="dxa"/>
            <w:tcBorders>
              <w:top w:val="nil"/>
              <w:bottom w:val="nil"/>
            </w:tcBorders>
            <w:noWrap/>
            <w:vAlign w:val="bottom"/>
          </w:tcPr>
          <w:p w14:paraId="592EA420" w14:textId="27A7CED5" w:rsidR="00801174" w:rsidRDefault="00801174" w:rsidP="00801174">
            <w:pPr>
              <w:jc w:val="both"/>
              <w:rPr>
                <w:lang w:val="et-EE"/>
              </w:rPr>
            </w:pPr>
            <w:r>
              <w:rPr>
                <w:lang w:val="et-EE"/>
              </w:rPr>
              <w:t>SA Kodanikuühiskonna Sihtkapital – Kohila Gümnaasiumi projekt „Vahetund on lahe tund“</w:t>
            </w:r>
          </w:p>
        </w:tc>
        <w:tc>
          <w:tcPr>
            <w:tcW w:w="908" w:type="dxa"/>
            <w:tcBorders>
              <w:top w:val="nil"/>
              <w:bottom w:val="nil"/>
            </w:tcBorders>
          </w:tcPr>
          <w:p w14:paraId="6D5B4FA4" w14:textId="6BB6960C" w:rsidR="00801174" w:rsidRDefault="00801174" w:rsidP="00801174">
            <w:pPr>
              <w:jc w:val="right"/>
              <w:rPr>
                <w:lang w:val="et-EE"/>
              </w:rPr>
            </w:pPr>
            <w:r>
              <w:rPr>
                <w:lang w:val="et-EE"/>
              </w:rPr>
              <w:t>1 300</w:t>
            </w:r>
          </w:p>
        </w:tc>
        <w:tc>
          <w:tcPr>
            <w:tcW w:w="1252" w:type="dxa"/>
            <w:tcBorders>
              <w:top w:val="nil"/>
              <w:bottom w:val="nil"/>
            </w:tcBorders>
          </w:tcPr>
          <w:p w14:paraId="630B359F" w14:textId="56A73971" w:rsidR="00801174" w:rsidRDefault="00801174" w:rsidP="00801174">
            <w:pPr>
              <w:jc w:val="right"/>
              <w:rPr>
                <w:lang w:val="et-EE"/>
              </w:rPr>
            </w:pPr>
            <w:r>
              <w:rPr>
                <w:lang w:val="et-EE"/>
              </w:rPr>
              <w:t>0</w:t>
            </w:r>
          </w:p>
        </w:tc>
      </w:tr>
      <w:tr w:rsidR="00801174" w14:paraId="22D65DA1" w14:textId="77777777">
        <w:trPr>
          <w:trHeight w:val="270"/>
        </w:trPr>
        <w:tc>
          <w:tcPr>
            <w:tcW w:w="7552" w:type="dxa"/>
            <w:tcBorders>
              <w:top w:val="nil"/>
              <w:bottom w:val="nil"/>
            </w:tcBorders>
            <w:noWrap/>
            <w:vAlign w:val="bottom"/>
          </w:tcPr>
          <w:p w14:paraId="257D14C9" w14:textId="77777777" w:rsidR="00801174" w:rsidRDefault="00801174" w:rsidP="00801174">
            <w:pPr>
              <w:jc w:val="both"/>
              <w:rPr>
                <w:lang w:val="et-EE"/>
              </w:rPr>
            </w:pPr>
            <w:r>
              <w:rPr>
                <w:lang w:val="et-EE"/>
              </w:rPr>
              <w:t>SA Raplamaa Omavalitsuste Arengufondilt erinevateks projektideks</w:t>
            </w:r>
          </w:p>
        </w:tc>
        <w:tc>
          <w:tcPr>
            <w:tcW w:w="908" w:type="dxa"/>
            <w:tcBorders>
              <w:top w:val="nil"/>
              <w:bottom w:val="nil"/>
            </w:tcBorders>
          </w:tcPr>
          <w:p w14:paraId="4A93216F" w14:textId="1469651E" w:rsidR="00801174" w:rsidRDefault="00801174" w:rsidP="00801174">
            <w:pPr>
              <w:jc w:val="right"/>
              <w:rPr>
                <w:lang w:val="et-EE"/>
              </w:rPr>
            </w:pPr>
            <w:r>
              <w:rPr>
                <w:lang w:val="et-EE"/>
              </w:rPr>
              <w:t>3 020</w:t>
            </w:r>
          </w:p>
        </w:tc>
        <w:tc>
          <w:tcPr>
            <w:tcW w:w="1252" w:type="dxa"/>
            <w:tcBorders>
              <w:top w:val="nil"/>
              <w:bottom w:val="nil"/>
            </w:tcBorders>
          </w:tcPr>
          <w:p w14:paraId="097684EE" w14:textId="0683877B" w:rsidR="00801174" w:rsidRDefault="00801174" w:rsidP="00801174">
            <w:pPr>
              <w:jc w:val="right"/>
              <w:rPr>
                <w:lang w:val="et-EE"/>
              </w:rPr>
            </w:pPr>
            <w:r>
              <w:rPr>
                <w:lang w:val="et-EE"/>
              </w:rPr>
              <w:t>1 768</w:t>
            </w:r>
          </w:p>
        </w:tc>
      </w:tr>
      <w:tr w:rsidR="00801174" w14:paraId="1102D4D4" w14:textId="77777777" w:rsidTr="009B6407">
        <w:trPr>
          <w:trHeight w:val="270"/>
        </w:trPr>
        <w:tc>
          <w:tcPr>
            <w:tcW w:w="7552" w:type="dxa"/>
            <w:tcBorders>
              <w:top w:val="nil"/>
              <w:bottom w:val="nil"/>
            </w:tcBorders>
            <w:noWrap/>
            <w:vAlign w:val="bottom"/>
          </w:tcPr>
          <w:p w14:paraId="4162D599" w14:textId="27928681" w:rsidR="00801174" w:rsidRDefault="00801174" w:rsidP="00801174">
            <w:pPr>
              <w:jc w:val="both"/>
              <w:rPr>
                <w:lang w:val="et-EE"/>
              </w:rPr>
            </w:pPr>
            <w:r>
              <w:rPr>
                <w:lang w:val="et-EE"/>
              </w:rPr>
              <w:t>Maanteeamet – Kohila Gümnaasiumile jalgratturite koolitus</w:t>
            </w:r>
          </w:p>
        </w:tc>
        <w:tc>
          <w:tcPr>
            <w:tcW w:w="908" w:type="dxa"/>
            <w:tcBorders>
              <w:top w:val="nil"/>
              <w:bottom w:val="nil"/>
            </w:tcBorders>
          </w:tcPr>
          <w:p w14:paraId="07A920C8" w14:textId="62B941A0" w:rsidR="00801174" w:rsidRDefault="00801174" w:rsidP="00801174">
            <w:pPr>
              <w:jc w:val="right"/>
              <w:rPr>
                <w:lang w:val="et-EE"/>
              </w:rPr>
            </w:pPr>
            <w:r>
              <w:rPr>
                <w:lang w:val="et-EE"/>
              </w:rPr>
              <w:t>780</w:t>
            </w:r>
          </w:p>
        </w:tc>
        <w:tc>
          <w:tcPr>
            <w:tcW w:w="1252" w:type="dxa"/>
            <w:tcBorders>
              <w:top w:val="nil"/>
              <w:bottom w:val="nil"/>
            </w:tcBorders>
          </w:tcPr>
          <w:p w14:paraId="7E5B5618" w14:textId="5CF4B6B0" w:rsidR="00801174" w:rsidRDefault="00801174" w:rsidP="00801174">
            <w:pPr>
              <w:jc w:val="right"/>
              <w:rPr>
                <w:lang w:val="et-EE"/>
              </w:rPr>
            </w:pPr>
            <w:r>
              <w:rPr>
                <w:lang w:val="et-EE"/>
              </w:rPr>
              <w:t>730</w:t>
            </w:r>
          </w:p>
        </w:tc>
      </w:tr>
      <w:tr w:rsidR="00801174" w14:paraId="7041A53A" w14:textId="77777777" w:rsidTr="003A3363">
        <w:trPr>
          <w:trHeight w:val="255"/>
        </w:trPr>
        <w:tc>
          <w:tcPr>
            <w:tcW w:w="7552" w:type="dxa"/>
            <w:tcBorders>
              <w:top w:val="nil"/>
              <w:bottom w:val="nil"/>
            </w:tcBorders>
            <w:vAlign w:val="bottom"/>
          </w:tcPr>
          <w:p w14:paraId="41A7D2DA" w14:textId="5F21135D" w:rsidR="00801174" w:rsidRDefault="00801174" w:rsidP="00801174">
            <w:pPr>
              <w:jc w:val="both"/>
              <w:rPr>
                <w:lang w:val="et-EE"/>
              </w:rPr>
            </w:pPr>
            <w:r>
              <w:rPr>
                <w:lang w:val="et-EE"/>
              </w:rPr>
              <w:t xml:space="preserve">Kultuuriministeerium – Kohila mõisa tall-tõllakuur koolihooneks (ettemaksust) </w:t>
            </w:r>
          </w:p>
        </w:tc>
        <w:tc>
          <w:tcPr>
            <w:tcW w:w="908" w:type="dxa"/>
            <w:tcBorders>
              <w:top w:val="nil"/>
              <w:bottom w:val="nil"/>
            </w:tcBorders>
            <w:vAlign w:val="bottom"/>
          </w:tcPr>
          <w:p w14:paraId="5E50BF13" w14:textId="3DEC112F" w:rsidR="00801174" w:rsidRDefault="00801174" w:rsidP="00801174">
            <w:pPr>
              <w:jc w:val="right"/>
              <w:rPr>
                <w:szCs w:val="16"/>
                <w:lang w:val="et-EE"/>
              </w:rPr>
            </w:pPr>
            <w:r>
              <w:rPr>
                <w:szCs w:val="16"/>
                <w:lang w:val="et-EE"/>
              </w:rPr>
              <w:t>13 500</w:t>
            </w:r>
          </w:p>
        </w:tc>
        <w:tc>
          <w:tcPr>
            <w:tcW w:w="1252" w:type="dxa"/>
            <w:tcBorders>
              <w:top w:val="nil"/>
              <w:bottom w:val="nil"/>
            </w:tcBorders>
            <w:vAlign w:val="bottom"/>
          </w:tcPr>
          <w:p w14:paraId="5ABF197D" w14:textId="245C1B6E" w:rsidR="00801174" w:rsidRDefault="00801174" w:rsidP="00801174">
            <w:pPr>
              <w:jc w:val="right"/>
              <w:rPr>
                <w:szCs w:val="16"/>
                <w:lang w:val="et-EE"/>
              </w:rPr>
            </w:pPr>
            <w:r>
              <w:rPr>
                <w:szCs w:val="16"/>
                <w:lang w:val="et-EE"/>
              </w:rPr>
              <w:t>0</w:t>
            </w:r>
          </w:p>
        </w:tc>
      </w:tr>
      <w:tr w:rsidR="00801174" w14:paraId="65537B3D" w14:textId="77777777" w:rsidTr="003A3363">
        <w:trPr>
          <w:trHeight w:val="255"/>
        </w:trPr>
        <w:tc>
          <w:tcPr>
            <w:tcW w:w="7552" w:type="dxa"/>
            <w:tcBorders>
              <w:top w:val="nil"/>
              <w:bottom w:val="nil"/>
            </w:tcBorders>
            <w:vAlign w:val="bottom"/>
          </w:tcPr>
          <w:p w14:paraId="34AB711A" w14:textId="41099057" w:rsidR="00801174" w:rsidRDefault="00801174" w:rsidP="00801174">
            <w:pPr>
              <w:jc w:val="both"/>
              <w:rPr>
                <w:lang w:val="et-EE"/>
              </w:rPr>
            </w:pPr>
            <w:r>
              <w:rPr>
                <w:lang w:val="et-EE"/>
              </w:rPr>
              <w:t xml:space="preserve">Kultuuriministeerium –  Kohila Gümnaasiumi teatrikülastus </w:t>
            </w:r>
          </w:p>
        </w:tc>
        <w:tc>
          <w:tcPr>
            <w:tcW w:w="908" w:type="dxa"/>
            <w:tcBorders>
              <w:top w:val="nil"/>
              <w:bottom w:val="nil"/>
            </w:tcBorders>
            <w:vAlign w:val="bottom"/>
          </w:tcPr>
          <w:p w14:paraId="301ED31B" w14:textId="7F4A74C0" w:rsidR="00801174" w:rsidRDefault="00801174" w:rsidP="00801174">
            <w:pPr>
              <w:jc w:val="right"/>
              <w:rPr>
                <w:szCs w:val="16"/>
                <w:lang w:val="et-EE"/>
              </w:rPr>
            </w:pPr>
            <w:r>
              <w:rPr>
                <w:szCs w:val="16"/>
                <w:lang w:val="et-EE"/>
              </w:rPr>
              <w:t>288</w:t>
            </w:r>
          </w:p>
        </w:tc>
        <w:tc>
          <w:tcPr>
            <w:tcW w:w="1252" w:type="dxa"/>
            <w:tcBorders>
              <w:top w:val="nil"/>
              <w:bottom w:val="nil"/>
            </w:tcBorders>
            <w:vAlign w:val="bottom"/>
          </w:tcPr>
          <w:p w14:paraId="2995726D" w14:textId="31F863CC" w:rsidR="00801174" w:rsidRDefault="00801174" w:rsidP="00801174">
            <w:pPr>
              <w:jc w:val="right"/>
              <w:rPr>
                <w:szCs w:val="16"/>
                <w:lang w:val="et-EE"/>
              </w:rPr>
            </w:pPr>
            <w:r>
              <w:rPr>
                <w:szCs w:val="16"/>
                <w:lang w:val="et-EE"/>
              </w:rPr>
              <w:t>0</w:t>
            </w:r>
          </w:p>
        </w:tc>
      </w:tr>
      <w:tr w:rsidR="00801174" w14:paraId="51CE1294" w14:textId="77777777" w:rsidTr="00405093">
        <w:trPr>
          <w:trHeight w:val="255"/>
        </w:trPr>
        <w:tc>
          <w:tcPr>
            <w:tcW w:w="7552" w:type="dxa"/>
            <w:tcBorders>
              <w:top w:val="nil"/>
              <w:bottom w:val="nil"/>
            </w:tcBorders>
            <w:vAlign w:val="bottom"/>
          </w:tcPr>
          <w:p w14:paraId="33693151" w14:textId="4B9E191E" w:rsidR="00801174" w:rsidRDefault="00801174" w:rsidP="00801174">
            <w:pPr>
              <w:rPr>
                <w:lang w:val="et-EE"/>
              </w:rPr>
            </w:pPr>
            <w:r>
              <w:rPr>
                <w:lang w:val="et-EE"/>
              </w:rPr>
              <w:t>Eesti Lastekirjanduse Keskus –  Laste ja noorte kultuuriaasta programmid</w:t>
            </w:r>
          </w:p>
        </w:tc>
        <w:tc>
          <w:tcPr>
            <w:tcW w:w="908" w:type="dxa"/>
            <w:tcBorders>
              <w:top w:val="nil"/>
              <w:bottom w:val="nil"/>
            </w:tcBorders>
            <w:vAlign w:val="bottom"/>
          </w:tcPr>
          <w:p w14:paraId="6595CE29" w14:textId="67397B13" w:rsidR="00801174" w:rsidRDefault="00801174" w:rsidP="00801174">
            <w:pPr>
              <w:jc w:val="right"/>
              <w:rPr>
                <w:lang w:val="et-EE"/>
              </w:rPr>
            </w:pPr>
            <w:r>
              <w:rPr>
                <w:lang w:val="et-EE"/>
              </w:rPr>
              <w:t>1 190</w:t>
            </w:r>
          </w:p>
        </w:tc>
        <w:tc>
          <w:tcPr>
            <w:tcW w:w="1252" w:type="dxa"/>
            <w:tcBorders>
              <w:top w:val="nil"/>
              <w:bottom w:val="nil"/>
            </w:tcBorders>
            <w:vAlign w:val="bottom"/>
          </w:tcPr>
          <w:p w14:paraId="3F12DDA7" w14:textId="23337407" w:rsidR="00801174" w:rsidRDefault="00801174" w:rsidP="00801174">
            <w:pPr>
              <w:jc w:val="right"/>
              <w:rPr>
                <w:lang w:val="et-EE"/>
              </w:rPr>
            </w:pPr>
            <w:r>
              <w:rPr>
                <w:lang w:val="et-EE"/>
              </w:rPr>
              <w:t>0</w:t>
            </w:r>
          </w:p>
        </w:tc>
      </w:tr>
      <w:tr w:rsidR="00444632" w14:paraId="049F677E" w14:textId="77777777" w:rsidTr="00B1342D">
        <w:trPr>
          <w:trHeight w:val="270"/>
        </w:trPr>
        <w:tc>
          <w:tcPr>
            <w:tcW w:w="7552" w:type="dxa"/>
            <w:tcBorders>
              <w:top w:val="nil"/>
              <w:bottom w:val="nil"/>
            </w:tcBorders>
            <w:noWrap/>
            <w:vAlign w:val="bottom"/>
          </w:tcPr>
          <w:p w14:paraId="15E5D47B" w14:textId="77777777" w:rsidR="00444632" w:rsidRDefault="00444632" w:rsidP="00B1342D">
            <w:pPr>
              <w:jc w:val="both"/>
              <w:rPr>
                <w:lang w:val="et-EE"/>
              </w:rPr>
            </w:pPr>
            <w:r>
              <w:rPr>
                <w:lang w:val="et-EE"/>
              </w:rPr>
              <w:t xml:space="preserve">Eesti Avatud Noortekeskuste Ühendus MTÜ toetus noortekeskustele </w:t>
            </w:r>
          </w:p>
        </w:tc>
        <w:tc>
          <w:tcPr>
            <w:tcW w:w="908" w:type="dxa"/>
            <w:tcBorders>
              <w:top w:val="nil"/>
              <w:bottom w:val="nil"/>
            </w:tcBorders>
          </w:tcPr>
          <w:p w14:paraId="2D152530" w14:textId="77777777" w:rsidR="00444632" w:rsidRDefault="00444632" w:rsidP="00B1342D">
            <w:pPr>
              <w:jc w:val="right"/>
              <w:rPr>
                <w:lang w:val="et-EE"/>
              </w:rPr>
            </w:pPr>
            <w:r>
              <w:rPr>
                <w:lang w:val="et-EE"/>
              </w:rPr>
              <w:t>10 350</w:t>
            </w:r>
          </w:p>
        </w:tc>
        <w:tc>
          <w:tcPr>
            <w:tcW w:w="1252" w:type="dxa"/>
            <w:tcBorders>
              <w:top w:val="nil"/>
              <w:bottom w:val="nil"/>
            </w:tcBorders>
          </w:tcPr>
          <w:p w14:paraId="1F406640" w14:textId="77777777" w:rsidR="00444632" w:rsidRDefault="00444632" w:rsidP="00B1342D">
            <w:pPr>
              <w:jc w:val="right"/>
              <w:rPr>
                <w:lang w:val="et-EE"/>
              </w:rPr>
            </w:pPr>
            <w:r>
              <w:rPr>
                <w:lang w:val="et-EE"/>
              </w:rPr>
              <w:t>11 685</w:t>
            </w:r>
          </w:p>
        </w:tc>
      </w:tr>
      <w:tr w:rsidR="00444632" w14:paraId="012A0FFD" w14:textId="77777777" w:rsidTr="00B1342D">
        <w:trPr>
          <w:trHeight w:val="270"/>
        </w:trPr>
        <w:tc>
          <w:tcPr>
            <w:tcW w:w="7552" w:type="dxa"/>
            <w:tcBorders>
              <w:top w:val="nil"/>
              <w:bottom w:val="nil"/>
            </w:tcBorders>
            <w:noWrap/>
            <w:vAlign w:val="bottom"/>
          </w:tcPr>
          <w:p w14:paraId="7251EFC3" w14:textId="77777777" w:rsidR="00444632" w:rsidRDefault="00444632" w:rsidP="00B1342D">
            <w:pPr>
              <w:jc w:val="both"/>
              <w:rPr>
                <w:lang w:val="et-EE"/>
              </w:rPr>
            </w:pPr>
            <w:r>
              <w:rPr>
                <w:lang w:val="et-EE"/>
              </w:rPr>
              <w:t>Eesti Avatud Noortekeskuste Ühendus MTÜ toetused  Hageri rahvamajale</w:t>
            </w:r>
          </w:p>
        </w:tc>
        <w:tc>
          <w:tcPr>
            <w:tcW w:w="908" w:type="dxa"/>
            <w:tcBorders>
              <w:top w:val="nil"/>
              <w:bottom w:val="nil"/>
            </w:tcBorders>
          </w:tcPr>
          <w:p w14:paraId="4C680560" w14:textId="36850F9E" w:rsidR="00444632" w:rsidRDefault="00150502" w:rsidP="00B1342D">
            <w:pPr>
              <w:jc w:val="right"/>
              <w:rPr>
                <w:lang w:val="et-EE"/>
              </w:rPr>
            </w:pPr>
            <w:r>
              <w:rPr>
                <w:lang w:val="et-EE"/>
              </w:rPr>
              <w:t>2</w:t>
            </w:r>
            <w:r w:rsidR="00444632">
              <w:rPr>
                <w:lang w:val="et-EE"/>
              </w:rPr>
              <w:t xml:space="preserve"> 000</w:t>
            </w:r>
          </w:p>
        </w:tc>
        <w:tc>
          <w:tcPr>
            <w:tcW w:w="1252" w:type="dxa"/>
            <w:tcBorders>
              <w:top w:val="nil"/>
              <w:bottom w:val="nil"/>
            </w:tcBorders>
          </w:tcPr>
          <w:p w14:paraId="4DA2FF54" w14:textId="77777777" w:rsidR="00444632" w:rsidRDefault="00444632" w:rsidP="00B1342D">
            <w:pPr>
              <w:jc w:val="right"/>
              <w:rPr>
                <w:lang w:val="et-EE"/>
              </w:rPr>
            </w:pPr>
            <w:r>
              <w:rPr>
                <w:lang w:val="et-EE"/>
              </w:rPr>
              <w:t>0</w:t>
            </w:r>
          </w:p>
        </w:tc>
      </w:tr>
      <w:tr w:rsidR="00444632" w14:paraId="79C9A999" w14:textId="77777777" w:rsidTr="00B1342D">
        <w:trPr>
          <w:trHeight w:val="270"/>
        </w:trPr>
        <w:tc>
          <w:tcPr>
            <w:tcW w:w="7552" w:type="dxa"/>
            <w:tcBorders>
              <w:top w:val="nil"/>
              <w:bottom w:val="nil"/>
            </w:tcBorders>
            <w:noWrap/>
            <w:vAlign w:val="bottom"/>
          </w:tcPr>
          <w:p w14:paraId="45B4018D" w14:textId="77777777" w:rsidR="00444632" w:rsidRDefault="00444632" w:rsidP="00B1342D">
            <w:pPr>
              <w:jc w:val="both"/>
              <w:rPr>
                <w:lang w:val="et-EE"/>
              </w:rPr>
            </w:pPr>
            <w:r>
              <w:rPr>
                <w:lang w:val="et-EE"/>
              </w:rPr>
              <w:lastRenderedPageBreak/>
              <w:t>Eesti Avatud Noortekeskuste Ühendus MTÜ toetus  Kohila Gümnaasiumile</w:t>
            </w:r>
          </w:p>
        </w:tc>
        <w:tc>
          <w:tcPr>
            <w:tcW w:w="908" w:type="dxa"/>
            <w:tcBorders>
              <w:top w:val="nil"/>
              <w:bottom w:val="nil"/>
            </w:tcBorders>
          </w:tcPr>
          <w:p w14:paraId="25AC513F" w14:textId="77777777" w:rsidR="00444632" w:rsidRDefault="00444632" w:rsidP="00B1342D">
            <w:pPr>
              <w:jc w:val="right"/>
              <w:rPr>
                <w:lang w:val="et-EE"/>
              </w:rPr>
            </w:pPr>
            <w:r>
              <w:rPr>
                <w:lang w:val="et-EE"/>
              </w:rPr>
              <w:t>498</w:t>
            </w:r>
          </w:p>
        </w:tc>
        <w:tc>
          <w:tcPr>
            <w:tcW w:w="1252" w:type="dxa"/>
            <w:tcBorders>
              <w:top w:val="nil"/>
              <w:bottom w:val="nil"/>
            </w:tcBorders>
          </w:tcPr>
          <w:p w14:paraId="5EB5A6B7" w14:textId="77777777" w:rsidR="00444632" w:rsidRDefault="00444632" w:rsidP="00B1342D">
            <w:pPr>
              <w:jc w:val="right"/>
              <w:rPr>
                <w:lang w:val="et-EE"/>
              </w:rPr>
            </w:pPr>
            <w:r>
              <w:rPr>
                <w:lang w:val="et-EE"/>
              </w:rPr>
              <w:t>0</w:t>
            </w:r>
          </w:p>
        </w:tc>
      </w:tr>
      <w:tr w:rsidR="00444632" w14:paraId="42CF2438" w14:textId="77777777" w:rsidTr="00B1342D">
        <w:trPr>
          <w:trHeight w:val="270"/>
        </w:trPr>
        <w:tc>
          <w:tcPr>
            <w:tcW w:w="7552" w:type="dxa"/>
            <w:tcBorders>
              <w:top w:val="nil"/>
              <w:bottom w:val="nil"/>
            </w:tcBorders>
            <w:noWrap/>
            <w:vAlign w:val="bottom"/>
          </w:tcPr>
          <w:p w14:paraId="487C3ABB" w14:textId="77777777" w:rsidR="00444632" w:rsidRDefault="00444632" w:rsidP="00B1342D">
            <w:pPr>
              <w:jc w:val="both"/>
              <w:rPr>
                <w:lang w:val="et-EE"/>
              </w:rPr>
            </w:pPr>
            <w:r>
              <w:rPr>
                <w:lang w:val="et-EE"/>
              </w:rPr>
              <w:t xml:space="preserve">Eesti Avatud Noortekeskuste Ühendus MTÜ toetus tehnika soetamiseks </w:t>
            </w:r>
          </w:p>
        </w:tc>
        <w:tc>
          <w:tcPr>
            <w:tcW w:w="908" w:type="dxa"/>
            <w:tcBorders>
              <w:top w:val="nil"/>
              <w:bottom w:val="nil"/>
            </w:tcBorders>
          </w:tcPr>
          <w:p w14:paraId="60E6045A" w14:textId="71DE7D99" w:rsidR="00444632" w:rsidRDefault="00150502" w:rsidP="00B1342D">
            <w:pPr>
              <w:jc w:val="right"/>
              <w:rPr>
                <w:lang w:val="et-EE"/>
              </w:rPr>
            </w:pPr>
            <w:r>
              <w:rPr>
                <w:lang w:val="et-EE"/>
              </w:rPr>
              <w:t>2 000</w:t>
            </w:r>
          </w:p>
        </w:tc>
        <w:tc>
          <w:tcPr>
            <w:tcW w:w="1252" w:type="dxa"/>
            <w:tcBorders>
              <w:top w:val="nil"/>
              <w:bottom w:val="nil"/>
            </w:tcBorders>
          </w:tcPr>
          <w:p w14:paraId="7341EA87" w14:textId="77777777" w:rsidR="00444632" w:rsidRDefault="00444632" w:rsidP="00B1342D">
            <w:pPr>
              <w:jc w:val="right"/>
              <w:rPr>
                <w:lang w:val="et-EE"/>
              </w:rPr>
            </w:pPr>
            <w:r>
              <w:rPr>
                <w:lang w:val="et-EE"/>
              </w:rPr>
              <w:t>2 000</w:t>
            </w:r>
          </w:p>
        </w:tc>
      </w:tr>
      <w:tr w:rsidR="00444632" w14:paraId="17FA0D43" w14:textId="77777777" w:rsidTr="00405093">
        <w:trPr>
          <w:trHeight w:val="255"/>
        </w:trPr>
        <w:tc>
          <w:tcPr>
            <w:tcW w:w="7552" w:type="dxa"/>
            <w:tcBorders>
              <w:top w:val="nil"/>
              <w:bottom w:val="nil"/>
            </w:tcBorders>
            <w:vAlign w:val="bottom"/>
          </w:tcPr>
          <w:p w14:paraId="567CD86E" w14:textId="4EA38900" w:rsidR="00776816" w:rsidRDefault="00776816" w:rsidP="00801174">
            <w:pPr>
              <w:rPr>
                <w:lang w:val="et-EE"/>
              </w:rPr>
            </w:pPr>
            <w:r>
              <w:rPr>
                <w:lang w:val="et-EE"/>
              </w:rPr>
              <w:t>BE Belgia – Kohila Gümnaasiumile Euroopa Parlamendi külastus</w:t>
            </w:r>
          </w:p>
        </w:tc>
        <w:tc>
          <w:tcPr>
            <w:tcW w:w="908" w:type="dxa"/>
            <w:tcBorders>
              <w:top w:val="nil"/>
              <w:bottom w:val="nil"/>
            </w:tcBorders>
            <w:vAlign w:val="bottom"/>
          </w:tcPr>
          <w:p w14:paraId="0E87D66C" w14:textId="410F65F2" w:rsidR="00444632" w:rsidRDefault="00776816" w:rsidP="00801174">
            <w:pPr>
              <w:jc w:val="right"/>
              <w:rPr>
                <w:lang w:val="et-EE"/>
              </w:rPr>
            </w:pPr>
            <w:r>
              <w:rPr>
                <w:lang w:val="et-EE"/>
              </w:rPr>
              <w:t>11</w:t>
            </w:r>
            <w:r w:rsidR="00CF3E43">
              <w:rPr>
                <w:lang w:val="et-EE"/>
              </w:rPr>
              <w:t xml:space="preserve"> </w:t>
            </w:r>
            <w:r>
              <w:rPr>
                <w:lang w:val="et-EE"/>
              </w:rPr>
              <w:t>054</w:t>
            </w:r>
          </w:p>
        </w:tc>
        <w:tc>
          <w:tcPr>
            <w:tcW w:w="1252" w:type="dxa"/>
            <w:tcBorders>
              <w:top w:val="nil"/>
              <w:bottom w:val="nil"/>
            </w:tcBorders>
            <w:vAlign w:val="bottom"/>
          </w:tcPr>
          <w:p w14:paraId="0C399447" w14:textId="0A261DEF" w:rsidR="00444632" w:rsidRDefault="00776816" w:rsidP="00801174">
            <w:pPr>
              <w:jc w:val="right"/>
              <w:rPr>
                <w:lang w:val="et-EE"/>
              </w:rPr>
            </w:pPr>
            <w:r>
              <w:rPr>
                <w:lang w:val="et-EE"/>
              </w:rPr>
              <w:t>0</w:t>
            </w:r>
          </w:p>
        </w:tc>
      </w:tr>
      <w:tr w:rsidR="00444632" w14:paraId="34433799" w14:textId="77777777" w:rsidTr="00405093">
        <w:trPr>
          <w:trHeight w:val="255"/>
        </w:trPr>
        <w:tc>
          <w:tcPr>
            <w:tcW w:w="7552" w:type="dxa"/>
            <w:tcBorders>
              <w:top w:val="nil"/>
              <w:bottom w:val="nil"/>
            </w:tcBorders>
            <w:vAlign w:val="bottom"/>
          </w:tcPr>
          <w:p w14:paraId="07FB4463" w14:textId="5DDEC85C" w:rsidR="00882091" w:rsidRDefault="00882091" w:rsidP="00801174">
            <w:pPr>
              <w:rPr>
                <w:lang w:val="et-EE"/>
              </w:rPr>
            </w:pPr>
            <w:r>
              <w:rPr>
                <w:lang w:val="et-EE"/>
              </w:rPr>
              <w:t>LV Läti – Kohila Gümnaasiumi projektile „Baltic Care“</w:t>
            </w:r>
          </w:p>
        </w:tc>
        <w:tc>
          <w:tcPr>
            <w:tcW w:w="908" w:type="dxa"/>
            <w:tcBorders>
              <w:top w:val="nil"/>
              <w:bottom w:val="nil"/>
            </w:tcBorders>
            <w:vAlign w:val="bottom"/>
          </w:tcPr>
          <w:p w14:paraId="4D7B3D71" w14:textId="46B951A1" w:rsidR="00444632" w:rsidRDefault="00882091" w:rsidP="00801174">
            <w:pPr>
              <w:jc w:val="right"/>
              <w:rPr>
                <w:lang w:val="et-EE"/>
              </w:rPr>
            </w:pPr>
            <w:r>
              <w:rPr>
                <w:lang w:val="et-EE"/>
              </w:rPr>
              <w:t>822</w:t>
            </w:r>
          </w:p>
        </w:tc>
        <w:tc>
          <w:tcPr>
            <w:tcW w:w="1252" w:type="dxa"/>
            <w:tcBorders>
              <w:top w:val="nil"/>
              <w:bottom w:val="nil"/>
            </w:tcBorders>
            <w:vAlign w:val="bottom"/>
          </w:tcPr>
          <w:p w14:paraId="0BF0E9BA" w14:textId="4E7D7005" w:rsidR="00444632" w:rsidRDefault="00882091" w:rsidP="00801174">
            <w:pPr>
              <w:jc w:val="right"/>
              <w:rPr>
                <w:lang w:val="et-EE"/>
              </w:rPr>
            </w:pPr>
            <w:r>
              <w:rPr>
                <w:lang w:val="et-EE"/>
              </w:rPr>
              <w:t>0</w:t>
            </w:r>
          </w:p>
        </w:tc>
      </w:tr>
      <w:tr w:rsidR="00801174" w14:paraId="731D996D" w14:textId="77777777" w:rsidTr="00405093">
        <w:trPr>
          <w:trHeight w:val="255"/>
        </w:trPr>
        <w:tc>
          <w:tcPr>
            <w:tcW w:w="7552" w:type="dxa"/>
            <w:tcBorders>
              <w:top w:val="nil"/>
              <w:bottom w:val="nil"/>
            </w:tcBorders>
            <w:vAlign w:val="bottom"/>
          </w:tcPr>
          <w:p w14:paraId="4EABC37A" w14:textId="4CD1D092" w:rsidR="00801174" w:rsidRDefault="00801174" w:rsidP="00801174">
            <w:pPr>
              <w:rPr>
                <w:lang w:val="et-EE"/>
              </w:rPr>
            </w:pPr>
            <w:r>
              <w:rPr>
                <w:lang w:val="et-EE"/>
              </w:rPr>
              <w:t>Eesti Muusikakoolide Liit – toetus projektile „Igal lapsel oma pill“</w:t>
            </w:r>
          </w:p>
        </w:tc>
        <w:tc>
          <w:tcPr>
            <w:tcW w:w="908" w:type="dxa"/>
            <w:tcBorders>
              <w:top w:val="nil"/>
              <w:bottom w:val="nil"/>
            </w:tcBorders>
            <w:vAlign w:val="bottom"/>
          </w:tcPr>
          <w:p w14:paraId="2E7703E0" w14:textId="3DC88481" w:rsidR="00801174" w:rsidRDefault="00801174" w:rsidP="00801174">
            <w:pPr>
              <w:jc w:val="right"/>
              <w:rPr>
                <w:lang w:val="et-EE"/>
              </w:rPr>
            </w:pPr>
            <w:r>
              <w:rPr>
                <w:lang w:val="et-EE"/>
              </w:rPr>
              <w:t>1 290</w:t>
            </w:r>
          </w:p>
        </w:tc>
        <w:tc>
          <w:tcPr>
            <w:tcW w:w="1252" w:type="dxa"/>
            <w:tcBorders>
              <w:top w:val="nil"/>
              <w:bottom w:val="nil"/>
            </w:tcBorders>
            <w:vAlign w:val="bottom"/>
          </w:tcPr>
          <w:p w14:paraId="26DC7913" w14:textId="05294629" w:rsidR="00801174" w:rsidRDefault="00B83253" w:rsidP="00801174">
            <w:pPr>
              <w:jc w:val="right"/>
              <w:rPr>
                <w:lang w:val="et-EE"/>
              </w:rPr>
            </w:pPr>
            <w:r>
              <w:rPr>
                <w:lang w:val="et-EE"/>
              </w:rPr>
              <w:t>3 330</w:t>
            </w:r>
          </w:p>
        </w:tc>
      </w:tr>
      <w:tr w:rsidR="00801174" w14:paraId="2D0D6D3B" w14:textId="77777777" w:rsidTr="00405093">
        <w:trPr>
          <w:trHeight w:val="255"/>
        </w:trPr>
        <w:tc>
          <w:tcPr>
            <w:tcW w:w="7552" w:type="dxa"/>
            <w:tcBorders>
              <w:top w:val="nil"/>
              <w:bottom w:val="nil"/>
            </w:tcBorders>
            <w:vAlign w:val="bottom"/>
          </w:tcPr>
          <w:p w14:paraId="5193EE65" w14:textId="2574C779" w:rsidR="00801174" w:rsidRDefault="00801174" w:rsidP="00801174">
            <w:pPr>
              <w:jc w:val="both"/>
              <w:rPr>
                <w:lang w:val="et-EE"/>
              </w:rPr>
            </w:pPr>
            <w:r>
              <w:rPr>
                <w:lang w:val="et-EE"/>
              </w:rPr>
              <w:t>Eesti Noorteühenduse Liit – toetus erinevatele projektidele</w:t>
            </w:r>
          </w:p>
        </w:tc>
        <w:tc>
          <w:tcPr>
            <w:tcW w:w="908" w:type="dxa"/>
            <w:tcBorders>
              <w:top w:val="nil"/>
              <w:bottom w:val="nil"/>
            </w:tcBorders>
          </w:tcPr>
          <w:p w14:paraId="332D8603" w14:textId="25E281F3" w:rsidR="00801174" w:rsidRDefault="00801174" w:rsidP="00801174">
            <w:pPr>
              <w:jc w:val="right"/>
              <w:rPr>
                <w:lang w:val="et-EE"/>
              </w:rPr>
            </w:pPr>
            <w:r>
              <w:rPr>
                <w:lang w:val="et-EE"/>
              </w:rPr>
              <w:t>1 283</w:t>
            </w:r>
          </w:p>
        </w:tc>
        <w:tc>
          <w:tcPr>
            <w:tcW w:w="1252" w:type="dxa"/>
            <w:tcBorders>
              <w:top w:val="nil"/>
              <w:bottom w:val="nil"/>
            </w:tcBorders>
          </w:tcPr>
          <w:p w14:paraId="747AFB73" w14:textId="38AE5DFF" w:rsidR="00801174" w:rsidRDefault="00801174" w:rsidP="00801174">
            <w:pPr>
              <w:jc w:val="right"/>
              <w:rPr>
                <w:lang w:val="et-EE"/>
              </w:rPr>
            </w:pPr>
            <w:r>
              <w:rPr>
                <w:lang w:val="et-EE"/>
              </w:rPr>
              <w:t>0</w:t>
            </w:r>
          </w:p>
        </w:tc>
      </w:tr>
      <w:tr w:rsidR="00E5540A" w14:paraId="77394A4A" w14:textId="77777777" w:rsidTr="00405093">
        <w:trPr>
          <w:trHeight w:val="255"/>
        </w:trPr>
        <w:tc>
          <w:tcPr>
            <w:tcW w:w="7552" w:type="dxa"/>
            <w:tcBorders>
              <w:top w:val="nil"/>
              <w:bottom w:val="nil"/>
            </w:tcBorders>
            <w:vAlign w:val="bottom"/>
          </w:tcPr>
          <w:p w14:paraId="0DBDC06A" w14:textId="7BA91B1F" w:rsidR="00E5540A" w:rsidRDefault="00E5540A" w:rsidP="00E5540A">
            <w:pPr>
              <w:jc w:val="both"/>
              <w:rPr>
                <w:lang w:val="et-EE"/>
              </w:rPr>
            </w:pPr>
            <w:r>
              <w:rPr>
                <w:lang w:val="et-EE"/>
              </w:rPr>
              <w:t>Haridus- ja Teadusministeerium –  Kohila Mõisakooli vahendid</w:t>
            </w:r>
          </w:p>
        </w:tc>
        <w:tc>
          <w:tcPr>
            <w:tcW w:w="908" w:type="dxa"/>
            <w:tcBorders>
              <w:top w:val="nil"/>
              <w:bottom w:val="nil"/>
            </w:tcBorders>
          </w:tcPr>
          <w:p w14:paraId="438B517D" w14:textId="21827AC3" w:rsidR="00E5540A" w:rsidRDefault="00E5540A" w:rsidP="00E5540A">
            <w:pPr>
              <w:jc w:val="right"/>
              <w:rPr>
                <w:lang w:val="et-EE"/>
              </w:rPr>
            </w:pPr>
            <w:r>
              <w:rPr>
                <w:lang w:val="et-EE"/>
              </w:rPr>
              <w:t>0</w:t>
            </w:r>
          </w:p>
        </w:tc>
        <w:tc>
          <w:tcPr>
            <w:tcW w:w="1252" w:type="dxa"/>
            <w:tcBorders>
              <w:top w:val="nil"/>
              <w:bottom w:val="nil"/>
            </w:tcBorders>
          </w:tcPr>
          <w:p w14:paraId="52C1FDFA" w14:textId="25AC401E" w:rsidR="00E5540A" w:rsidRDefault="00E5540A" w:rsidP="00E5540A">
            <w:pPr>
              <w:jc w:val="right"/>
              <w:rPr>
                <w:lang w:val="et-EE"/>
              </w:rPr>
            </w:pPr>
            <w:r>
              <w:rPr>
                <w:lang w:val="et-EE"/>
              </w:rPr>
              <w:t>4 000</w:t>
            </w:r>
          </w:p>
        </w:tc>
      </w:tr>
      <w:tr w:rsidR="00E5540A" w14:paraId="4E25DB91" w14:textId="77777777" w:rsidTr="00405093">
        <w:trPr>
          <w:trHeight w:val="255"/>
        </w:trPr>
        <w:tc>
          <w:tcPr>
            <w:tcW w:w="7552" w:type="dxa"/>
            <w:tcBorders>
              <w:top w:val="nil"/>
              <w:bottom w:val="nil"/>
            </w:tcBorders>
            <w:vAlign w:val="bottom"/>
          </w:tcPr>
          <w:p w14:paraId="1D5D0476" w14:textId="5C2477FE" w:rsidR="00E5540A" w:rsidRDefault="00E5540A" w:rsidP="00E5540A">
            <w:pPr>
              <w:jc w:val="both"/>
              <w:rPr>
                <w:lang w:val="et-EE"/>
              </w:rPr>
            </w:pPr>
            <w:r>
              <w:rPr>
                <w:lang w:val="et-EE"/>
              </w:rPr>
              <w:t>Haridus- ja Teadusministeerium – Eesti keele õpe Kohila lasteaedades</w:t>
            </w:r>
          </w:p>
        </w:tc>
        <w:tc>
          <w:tcPr>
            <w:tcW w:w="908" w:type="dxa"/>
            <w:tcBorders>
              <w:top w:val="nil"/>
              <w:bottom w:val="nil"/>
            </w:tcBorders>
          </w:tcPr>
          <w:p w14:paraId="1480E196" w14:textId="7E1C34D8" w:rsidR="00E5540A" w:rsidRDefault="00E5540A" w:rsidP="00E5540A">
            <w:pPr>
              <w:jc w:val="right"/>
              <w:rPr>
                <w:lang w:val="et-EE"/>
              </w:rPr>
            </w:pPr>
            <w:r>
              <w:rPr>
                <w:lang w:val="et-EE"/>
              </w:rPr>
              <w:t>0</w:t>
            </w:r>
          </w:p>
        </w:tc>
        <w:tc>
          <w:tcPr>
            <w:tcW w:w="1252" w:type="dxa"/>
            <w:tcBorders>
              <w:top w:val="nil"/>
              <w:bottom w:val="nil"/>
            </w:tcBorders>
          </w:tcPr>
          <w:p w14:paraId="2F5AEC3E" w14:textId="1B24400D" w:rsidR="00E5540A" w:rsidRDefault="00E5540A" w:rsidP="00E5540A">
            <w:pPr>
              <w:jc w:val="right"/>
              <w:rPr>
                <w:lang w:val="et-EE"/>
              </w:rPr>
            </w:pPr>
            <w:r>
              <w:rPr>
                <w:lang w:val="et-EE"/>
              </w:rPr>
              <w:t>1 610</w:t>
            </w:r>
          </w:p>
        </w:tc>
      </w:tr>
      <w:tr w:rsidR="00E5540A" w14:paraId="42E2CCB3" w14:textId="77777777" w:rsidTr="00405093">
        <w:trPr>
          <w:trHeight w:val="255"/>
        </w:trPr>
        <w:tc>
          <w:tcPr>
            <w:tcW w:w="7552" w:type="dxa"/>
            <w:tcBorders>
              <w:top w:val="nil"/>
              <w:bottom w:val="nil"/>
            </w:tcBorders>
            <w:vAlign w:val="bottom"/>
          </w:tcPr>
          <w:p w14:paraId="74700E01" w14:textId="58B9F6AE" w:rsidR="00E5540A" w:rsidRDefault="00E5540A" w:rsidP="00E5540A">
            <w:pPr>
              <w:jc w:val="both"/>
              <w:rPr>
                <w:lang w:val="et-EE"/>
              </w:rPr>
            </w:pPr>
            <w:r>
              <w:rPr>
                <w:lang w:val="et-EE"/>
              </w:rPr>
              <w:t>Haridus- ja Teadusministeerium – Kohila Koolituskeskusele Varaait</w:t>
            </w:r>
          </w:p>
        </w:tc>
        <w:tc>
          <w:tcPr>
            <w:tcW w:w="908" w:type="dxa"/>
            <w:tcBorders>
              <w:top w:val="nil"/>
              <w:bottom w:val="nil"/>
            </w:tcBorders>
          </w:tcPr>
          <w:p w14:paraId="09D63D18" w14:textId="713967BF" w:rsidR="00E5540A" w:rsidRDefault="00E5540A" w:rsidP="00E5540A">
            <w:pPr>
              <w:jc w:val="right"/>
              <w:rPr>
                <w:lang w:val="et-EE"/>
              </w:rPr>
            </w:pPr>
            <w:r>
              <w:rPr>
                <w:lang w:val="et-EE"/>
              </w:rPr>
              <w:t>0</w:t>
            </w:r>
          </w:p>
        </w:tc>
        <w:tc>
          <w:tcPr>
            <w:tcW w:w="1252" w:type="dxa"/>
            <w:tcBorders>
              <w:top w:val="nil"/>
              <w:bottom w:val="nil"/>
            </w:tcBorders>
          </w:tcPr>
          <w:p w14:paraId="7AF27797" w14:textId="424DF1DD" w:rsidR="00E5540A" w:rsidRDefault="00E5540A" w:rsidP="00E5540A">
            <w:pPr>
              <w:jc w:val="right"/>
              <w:rPr>
                <w:lang w:val="et-EE"/>
              </w:rPr>
            </w:pPr>
            <w:r>
              <w:rPr>
                <w:lang w:val="et-EE"/>
              </w:rPr>
              <w:t>700</w:t>
            </w:r>
          </w:p>
        </w:tc>
      </w:tr>
      <w:tr w:rsidR="00E5540A" w14:paraId="6001DF24" w14:textId="77777777" w:rsidTr="00405093">
        <w:trPr>
          <w:trHeight w:val="255"/>
        </w:trPr>
        <w:tc>
          <w:tcPr>
            <w:tcW w:w="7552" w:type="dxa"/>
            <w:tcBorders>
              <w:top w:val="nil"/>
              <w:bottom w:val="nil"/>
            </w:tcBorders>
            <w:vAlign w:val="bottom"/>
          </w:tcPr>
          <w:p w14:paraId="2B4029B6" w14:textId="43447F48" w:rsidR="00E5540A" w:rsidRDefault="00E5540A" w:rsidP="00E5540A">
            <w:pPr>
              <w:jc w:val="both"/>
              <w:rPr>
                <w:lang w:val="et-EE"/>
              </w:rPr>
            </w:pPr>
            <w:r>
              <w:rPr>
                <w:lang w:val="et-EE"/>
              </w:rPr>
              <w:t>Haridus- ja Teadusministeerium – Kohila ANK noortemalev</w:t>
            </w:r>
          </w:p>
        </w:tc>
        <w:tc>
          <w:tcPr>
            <w:tcW w:w="908" w:type="dxa"/>
            <w:tcBorders>
              <w:top w:val="nil"/>
              <w:bottom w:val="nil"/>
            </w:tcBorders>
          </w:tcPr>
          <w:p w14:paraId="578CE4D0" w14:textId="35D3B863" w:rsidR="00E5540A" w:rsidRDefault="00E5540A" w:rsidP="00E5540A">
            <w:pPr>
              <w:jc w:val="right"/>
              <w:rPr>
                <w:lang w:val="et-EE"/>
              </w:rPr>
            </w:pPr>
            <w:r>
              <w:rPr>
                <w:lang w:val="et-EE"/>
              </w:rPr>
              <w:t xml:space="preserve">         0</w:t>
            </w:r>
          </w:p>
        </w:tc>
        <w:tc>
          <w:tcPr>
            <w:tcW w:w="1252" w:type="dxa"/>
            <w:tcBorders>
              <w:top w:val="nil"/>
              <w:bottom w:val="nil"/>
            </w:tcBorders>
          </w:tcPr>
          <w:p w14:paraId="5332D428" w14:textId="16556F88" w:rsidR="00E5540A" w:rsidRDefault="00E5540A" w:rsidP="00E5540A">
            <w:pPr>
              <w:jc w:val="right"/>
              <w:rPr>
                <w:lang w:val="et-EE"/>
              </w:rPr>
            </w:pPr>
            <w:r>
              <w:rPr>
                <w:lang w:val="et-EE"/>
              </w:rPr>
              <w:t xml:space="preserve">425                   </w:t>
            </w:r>
          </w:p>
        </w:tc>
      </w:tr>
      <w:tr w:rsidR="00E5540A" w14:paraId="0CDC9082" w14:textId="77777777" w:rsidTr="00405093">
        <w:trPr>
          <w:trHeight w:val="255"/>
        </w:trPr>
        <w:tc>
          <w:tcPr>
            <w:tcW w:w="7552" w:type="dxa"/>
            <w:tcBorders>
              <w:top w:val="nil"/>
              <w:bottom w:val="nil"/>
            </w:tcBorders>
            <w:vAlign w:val="bottom"/>
          </w:tcPr>
          <w:p w14:paraId="5A2291E8" w14:textId="6E763927" w:rsidR="00E5540A" w:rsidRDefault="00E5540A" w:rsidP="00E5540A">
            <w:pPr>
              <w:jc w:val="both"/>
              <w:rPr>
                <w:lang w:val="et-EE"/>
              </w:rPr>
            </w:pPr>
            <w:r>
              <w:rPr>
                <w:lang w:val="et-EE"/>
              </w:rPr>
              <w:t>Rapla Maavalitsuselt  lapsehoiuteenuse toetamiseks</w:t>
            </w:r>
          </w:p>
        </w:tc>
        <w:tc>
          <w:tcPr>
            <w:tcW w:w="908" w:type="dxa"/>
            <w:tcBorders>
              <w:top w:val="nil"/>
              <w:bottom w:val="nil"/>
            </w:tcBorders>
          </w:tcPr>
          <w:p w14:paraId="7B44687D" w14:textId="487B7B16" w:rsidR="00E5540A" w:rsidRDefault="00E5540A" w:rsidP="00E5540A">
            <w:pPr>
              <w:jc w:val="right"/>
              <w:rPr>
                <w:lang w:val="et-EE"/>
              </w:rPr>
            </w:pPr>
            <w:r>
              <w:rPr>
                <w:lang w:val="et-EE"/>
              </w:rPr>
              <w:t>0</w:t>
            </w:r>
          </w:p>
        </w:tc>
        <w:tc>
          <w:tcPr>
            <w:tcW w:w="1252" w:type="dxa"/>
            <w:tcBorders>
              <w:top w:val="nil"/>
              <w:bottom w:val="nil"/>
            </w:tcBorders>
          </w:tcPr>
          <w:p w14:paraId="0A69833E" w14:textId="442DE6D0" w:rsidR="00E5540A" w:rsidRDefault="00E5540A" w:rsidP="00E5540A">
            <w:pPr>
              <w:jc w:val="right"/>
              <w:rPr>
                <w:lang w:val="et-EE"/>
              </w:rPr>
            </w:pPr>
            <w:r>
              <w:rPr>
                <w:lang w:val="et-EE"/>
              </w:rPr>
              <w:t>10 040</w:t>
            </w:r>
          </w:p>
        </w:tc>
      </w:tr>
      <w:tr w:rsidR="00E5540A" w14:paraId="50A028C8" w14:textId="77777777" w:rsidTr="00405093">
        <w:trPr>
          <w:trHeight w:val="255"/>
        </w:trPr>
        <w:tc>
          <w:tcPr>
            <w:tcW w:w="7552" w:type="dxa"/>
            <w:tcBorders>
              <w:top w:val="nil"/>
              <w:bottom w:val="nil"/>
            </w:tcBorders>
            <w:vAlign w:val="bottom"/>
          </w:tcPr>
          <w:p w14:paraId="72AA798E" w14:textId="2FFCA204" w:rsidR="00E5540A" w:rsidRDefault="00E5540A" w:rsidP="00E5540A">
            <w:pPr>
              <w:jc w:val="both"/>
              <w:rPr>
                <w:lang w:val="et-EE"/>
              </w:rPr>
            </w:pPr>
            <w:r>
              <w:rPr>
                <w:lang w:val="et-EE"/>
              </w:rPr>
              <w:t>Rapla Maavalitsuselt toetus noortekeskusele</w:t>
            </w:r>
          </w:p>
        </w:tc>
        <w:tc>
          <w:tcPr>
            <w:tcW w:w="908" w:type="dxa"/>
            <w:tcBorders>
              <w:top w:val="nil"/>
              <w:bottom w:val="nil"/>
            </w:tcBorders>
          </w:tcPr>
          <w:p w14:paraId="110637B2" w14:textId="09E02EE0" w:rsidR="00E5540A" w:rsidRDefault="00E5540A" w:rsidP="00E5540A">
            <w:pPr>
              <w:jc w:val="right"/>
              <w:rPr>
                <w:lang w:val="et-EE"/>
              </w:rPr>
            </w:pPr>
            <w:r>
              <w:rPr>
                <w:lang w:val="et-EE"/>
              </w:rPr>
              <w:t>0</w:t>
            </w:r>
          </w:p>
        </w:tc>
        <w:tc>
          <w:tcPr>
            <w:tcW w:w="1252" w:type="dxa"/>
            <w:tcBorders>
              <w:top w:val="nil"/>
              <w:bottom w:val="nil"/>
            </w:tcBorders>
          </w:tcPr>
          <w:p w14:paraId="36936BED" w14:textId="7872FC6C" w:rsidR="00E5540A" w:rsidRDefault="00E5540A" w:rsidP="00E5540A">
            <w:pPr>
              <w:jc w:val="right"/>
              <w:rPr>
                <w:lang w:val="et-EE"/>
              </w:rPr>
            </w:pPr>
            <w:r>
              <w:rPr>
                <w:lang w:val="et-EE"/>
              </w:rPr>
              <w:t>2 610</w:t>
            </w:r>
          </w:p>
        </w:tc>
      </w:tr>
      <w:tr w:rsidR="00E5540A" w14:paraId="726A88C7" w14:textId="77777777" w:rsidTr="00405093">
        <w:trPr>
          <w:trHeight w:val="255"/>
        </w:trPr>
        <w:tc>
          <w:tcPr>
            <w:tcW w:w="7552" w:type="dxa"/>
            <w:tcBorders>
              <w:top w:val="nil"/>
              <w:bottom w:val="nil"/>
            </w:tcBorders>
            <w:vAlign w:val="bottom"/>
          </w:tcPr>
          <w:p w14:paraId="0AA85061" w14:textId="509CD39E" w:rsidR="00E5540A" w:rsidRDefault="00E5540A" w:rsidP="00E5540A">
            <w:pPr>
              <w:jc w:val="both"/>
              <w:rPr>
                <w:lang w:val="et-EE"/>
              </w:rPr>
            </w:pPr>
            <w:r>
              <w:rPr>
                <w:lang w:val="et-EE"/>
              </w:rPr>
              <w:t>SA KIK –  toetus Kohila Keskkonnahariduse Keskuse projektidele</w:t>
            </w:r>
          </w:p>
        </w:tc>
        <w:tc>
          <w:tcPr>
            <w:tcW w:w="908" w:type="dxa"/>
            <w:tcBorders>
              <w:top w:val="nil"/>
              <w:bottom w:val="nil"/>
            </w:tcBorders>
          </w:tcPr>
          <w:p w14:paraId="7620515B" w14:textId="2B6F4385" w:rsidR="00E5540A" w:rsidRDefault="00E5540A" w:rsidP="00E5540A">
            <w:pPr>
              <w:jc w:val="right"/>
              <w:rPr>
                <w:lang w:val="et-EE"/>
              </w:rPr>
            </w:pPr>
            <w:r>
              <w:rPr>
                <w:lang w:val="et-EE"/>
              </w:rPr>
              <w:t>0</w:t>
            </w:r>
          </w:p>
        </w:tc>
        <w:tc>
          <w:tcPr>
            <w:tcW w:w="1252" w:type="dxa"/>
            <w:tcBorders>
              <w:top w:val="nil"/>
              <w:bottom w:val="nil"/>
            </w:tcBorders>
          </w:tcPr>
          <w:p w14:paraId="50DE1222" w14:textId="667E071A" w:rsidR="00E5540A" w:rsidRDefault="00E5540A" w:rsidP="00E5540A">
            <w:pPr>
              <w:jc w:val="right"/>
              <w:rPr>
                <w:lang w:val="et-EE"/>
              </w:rPr>
            </w:pPr>
            <w:r>
              <w:rPr>
                <w:lang w:val="et-EE"/>
              </w:rPr>
              <w:t>19 862</w:t>
            </w:r>
          </w:p>
        </w:tc>
      </w:tr>
      <w:tr w:rsidR="00E5540A" w14:paraId="643654B0" w14:textId="77777777" w:rsidTr="00BC3F81">
        <w:trPr>
          <w:trHeight w:val="255"/>
        </w:trPr>
        <w:tc>
          <w:tcPr>
            <w:tcW w:w="7552" w:type="dxa"/>
            <w:tcBorders>
              <w:top w:val="nil"/>
              <w:bottom w:val="nil"/>
            </w:tcBorders>
            <w:vAlign w:val="bottom"/>
          </w:tcPr>
          <w:p w14:paraId="4DF87358" w14:textId="183B96D9" w:rsidR="00E5540A" w:rsidRDefault="00E5540A" w:rsidP="00E5540A">
            <w:pPr>
              <w:jc w:val="both"/>
              <w:rPr>
                <w:lang w:val="et-EE"/>
              </w:rPr>
            </w:pPr>
            <w:r>
              <w:rPr>
                <w:lang w:val="et-EE"/>
              </w:rPr>
              <w:t>SA KIK – parkide hooldustööd</w:t>
            </w:r>
          </w:p>
        </w:tc>
        <w:tc>
          <w:tcPr>
            <w:tcW w:w="908" w:type="dxa"/>
            <w:tcBorders>
              <w:top w:val="nil"/>
              <w:bottom w:val="nil"/>
            </w:tcBorders>
            <w:vAlign w:val="bottom"/>
          </w:tcPr>
          <w:p w14:paraId="4F6DDCF2" w14:textId="4116AF91" w:rsidR="00E5540A" w:rsidRDefault="00E5540A" w:rsidP="00E5540A">
            <w:pPr>
              <w:jc w:val="right"/>
              <w:rPr>
                <w:lang w:val="et-EE"/>
              </w:rPr>
            </w:pPr>
            <w:r>
              <w:rPr>
                <w:lang w:val="et-EE"/>
              </w:rPr>
              <w:t>0</w:t>
            </w:r>
          </w:p>
        </w:tc>
        <w:tc>
          <w:tcPr>
            <w:tcW w:w="1252" w:type="dxa"/>
            <w:tcBorders>
              <w:top w:val="nil"/>
              <w:bottom w:val="nil"/>
            </w:tcBorders>
            <w:vAlign w:val="bottom"/>
          </w:tcPr>
          <w:p w14:paraId="44C211EC" w14:textId="1E5A1203" w:rsidR="00E5540A" w:rsidRDefault="00E5540A" w:rsidP="00E5540A">
            <w:pPr>
              <w:jc w:val="right"/>
              <w:rPr>
                <w:lang w:val="et-EE"/>
              </w:rPr>
            </w:pPr>
            <w:r>
              <w:rPr>
                <w:lang w:val="et-EE"/>
              </w:rPr>
              <w:t>1 664</w:t>
            </w:r>
          </w:p>
        </w:tc>
      </w:tr>
      <w:tr w:rsidR="00E5540A" w14:paraId="06FA5683" w14:textId="77777777" w:rsidTr="00405093">
        <w:trPr>
          <w:trHeight w:val="255"/>
        </w:trPr>
        <w:tc>
          <w:tcPr>
            <w:tcW w:w="7552" w:type="dxa"/>
            <w:tcBorders>
              <w:top w:val="nil"/>
              <w:bottom w:val="nil"/>
            </w:tcBorders>
            <w:vAlign w:val="bottom"/>
          </w:tcPr>
          <w:p w14:paraId="79E1357B" w14:textId="7A8B7FBE" w:rsidR="00E5540A" w:rsidRDefault="00E5540A" w:rsidP="00E5540A">
            <w:pPr>
              <w:jc w:val="both"/>
              <w:rPr>
                <w:lang w:val="et-EE"/>
              </w:rPr>
            </w:pPr>
            <w:r>
              <w:rPr>
                <w:i/>
                <w:iCs/>
                <w:u w:val="single"/>
                <w:lang w:val="et-EE"/>
              </w:rPr>
              <w:t>S</w:t>
            </w:r>
            <w:r w:rsidRPr="00E6230C">
              <w:rPr>
                <w:i/>
                <w:iCs/>
                <w:u w:val="single"/>
                <w:lang w:val="et-EE"/>
              </w:rPr>
              <w:t>aa</w:t>
            </w:r>
            <w:r>
              <w:rPr>
                <w:i/>
                <w:iCs/>
                <w:u w:val="single"/>
                <w:lang w:val="et-EE"/>
              </w:rPr>
              <w:t>mata</w:t>
            </w:r>
            <w:r w:rsidRPr="00E6230C">
              <w:rPr>
                <w:i/>
                <w:iCs/>
                <w:u w:val="single"/>
                <w:lang w:val="et-EE"/>
              </w:rPr>
              <w:t xml:space="preserve"> </w:t>
            </w:r>
            <w:r>
              <w:rPr>
                <w:i/>
                <w:iCs/>
                <w:u w:val="single"/>
                <w:lang w:val="et-EE"/>
              </w:rPr>
              <w:t>s</w:t>
            </w:r>
            <w:r w:rsidRPr="00E6230C">
              <w:rPr>
                <w:i/>
                <w:iCs/>
                <w:u w:val="single"/>
                <w:lang w:val="et-EE"/>
              </w:rPr>
              <w:t>ihtfinantseerimised</w:t>
            </w:r>
          </w:p>
        </w:tc>
        <w:tc>
          <w:tcPr>
            <w:tcW w:w="908" w:type="dxa"/>
            <w:tcBorders>
              <w:top w:val="nil"/>
              <w:bottom w:val="nil"/>
            </w:tcBorders>
          </w:tcPr>
          <w:p w14:paraId="4FCD9CEE" w14:textId="77777777" w:rsidR="00E5540A" w:rsidRDefault="00E5540A" w:rsidP="00E5540A">
            <w:pPr>
              <w:jc w:val="right"/>
              <w:rPr>
                <w:lang w:val="et-EE"/>
              </w:rPr>
            </w:pPr>
          </w:p>
        </w:tc>
        <w:tc>
          <w:tcPr>
            <w:tcW w:w="1252" w:type="dxa"/>
            <w:tcBorders>
              <w:top w:val="nil"/>
              <w:bottom w:val="nil"/>
            </w:tcBorders>
          </w:tcPr>
          <w:p w14:paraId="1E0A2A02" w14:textId="77777777" w:rsidR="00E5540A" w:rsidRDefault="00E5540A" w:rsidP="00E5540A">
            <w:pPr>
              <w:jc w:val="right"/>
              <w:rPr>
                <w:lang w:val="et-EE"/>
              </w:rPr>
            </w:pPr>
          </w:p>
        </w:tc>
      </w:tr>
      <w:tr w:rsidR="00740055" w14:paraId="50A6C2CE" w14:textId="77777777" w:rsidTr="00FD4EEF">
        <w:trPr>
          <w:trHeight w:val="255"/>
        </w:trPr>
        <w:tc>
          <w:tcPr>
            <w:tcW w:w="7552" w:type="dxa"/>
            <w:tcBorders>
              <w:top w:val="nil"/>
              <w:bottom w:val="nil"/>
            </w:tcBorders>
          </w:tcPr>
          <w:p w14:paraId="23CACF15" w14:textId="3080EB33" w:rsidR="00740055" w:rsidRDefault="00740055" w:rsidP="00740055">
            <w:pPr>
              <w:jc w:val="both"/>
              <w:rPr>
                <w:lang w:val="et-EE"/>
              </w:rPr>
            </w:pPr>
            <w:r>
              <w:rPr>
                <w:lang w:val="et-EE"/>
              </w:rPr>
              <w:t xml:space="preserve">SA KIK – toetus Kohila Gümnaasiumile keskkonnaalastele projektidele </w:t>
            </w:r>
          </w:p>
        </w:tc>
        <w:tc>
          <w:tcPr>
            <w:tcW w:w="908" w:type="dxa"/>
            <w:tcBorders>
              <w:top w:val="nil"/>
              <w:bottom w:val="nil"/>
            </w:tcBorders>
          </w:tcPr>
          <w:p w14:paraId="36772655" w14:textId="5CCBCE28" w:rsidR="00740055" w:rsidRDefault="00740055" w:rsidP="00740055">
            <w:pPr>
              <w:jc w:val="right"/>
              <w:rPr>
                <w:lang w:val="et-EE"/>
              </w:rPr>
            </w:pPr>
            <w:r>
              <w:rPr>
                <w:lang w:val="et-EE"/>
              </w:rPr>
              <w:t>2 543</w:t>
            </w:r>
          </w:p>
        </w:tc>
        <w:tc>
          <w:tcPr>
            <w:tcW w:w="1252" w:type="dxa"/>
            <w:tcBorders>
              <w:top w:val="nil"/>
              <w:bottom w:val="nil"/>
            </w:tcBorders>
          </w:tcPr>
          <w:p w14:paraId="14064C38" w14:textId="11B0AB14" w:rsidR="00740055" w:rsidRDefault="00740055" w:rsidP="00740055">
            <w:pPr>
              <w:jc w:val="right"/>
              <w:rPr>
                <w:lang w:val="et-EE"/>
              </w:rPr>
            </w:pPr>
            <w:r>
              <w:rPr>
                <w:lang w:val="et-EE"/>
              </w:rPr>
              <w:t>0</w:t>
            </w:r>
          </w:p>
        </w:tc>
      </w:tr>
      <w:tr w:rsidR="00740055" w14:paraId="530C1395" w14:textId="77777777" w:rsidTr="00405093">
        <w:trPr>
          <w:trHeight w:val="255"/>
        </w:trPr>
        <w:tc>
          <w:tcPr>
            <w:tcW w:w="7552" w:type="dxa"/>
            <w:tcBorders>
              <w:top w:val="nil"/>
              <w:bottom w:val="nil"/>
            </w:tcBorders>
            <w:vAlign w:val="bottom"/>
          </w:tcPr>
          <w:p w14:paraId="6775DF05" w14:textId="325DCF1B" w:rsidR="00740055" w:rsidRDefault="00740055" w:rsidP="00740055">
            <w:pPr>
              <w:jc w:val="both"/>
              <w:rPr>
                <w:lang w:val="et-EE"/>
              </w:rPr>
            </w:pPr>
            <w:r>
              <w:rPr>
                <w:lang w:val="et-EE"/>
              </w:rPr>
              <w:t xml:space="preserve">SA Archimedes – projekt „Kontaktseminar“  </w:t>
            </w:r>
          </w:p>
        </w:tc>
        <w:tc>
          <w:tcPr>
            <w:tcW w:w="908" w:type="dxa"/>
            <w:tcBorders>
              <w:top w:val="nil"/>
              <w:bottom w:val="nil"/>
            </w:tcBorders>
          </w:tcPr>
          <w:p w14:paraId="2FF9A712" w14:textId="53DF1F8A" w:rsidR="00740055" w:rsidRDefault="00740055" w:rsidP="00740055">
            <w:pPr>
              <w:jc w:val="right"/>
              <w:rPr>
                <w:lang w:val="et-EE"/>
              </w:rPr>
            </w:pPr>
            <w:r>
              <w:rPr>
                <w:lang w:val="et-EE"/>
              </w:rPr>
              <w:t xml:space="preserve">         980</w:t>
            </w:r>
          </w:p>
        </w:tc>
        <w:tc>
          <w:tcPr>
            <w:tcW w:w="1252" w:type="dxa"/>
            <w:tcBorders>
              <w:top w:val="nil"/>
              <w:bottom w:val="nil"/>
            </w:tcBorders>
          </w:tcPr>
          <w:p w14:paraId="178B38BB" w14:textId="31C9DE14" w:rsidR="00740055" w:rsidRDefault="00740055" w:rsidP="00740055">
            <w:pPr>
              <w:jc w:val="right"/>
              <w:rPr>
                <w:lang w:val="et-EE"/>
              </w:rPr>
            </w:pPr>
            <w:r>
              <w:rPr>
                <w:lang w:val="et-EE"/>
              </w:rPr>
              <w:t xml:space="preserve">                  0</w:t>
            </w:r>
          </w:p>
        </w:tc>
      </w:tr>
      <w:tr w:rsidR="00740055" w14:paraId="670A89C3" w14:textId="77777777" w:rsidTr="00405093">
        <w:trPr>
          <w:trHeight w:val="255"/>
        </w:trPr>
        <w:tc>
          <w:tcPr>
            <w:tcW w:w="7552" w:type="dxa"/>
            <w:tcBorders>
              <w:top w:val="nil"/>
              <w:bottom w:val="nil"/>
            </w:tcBorders>
            <w:vAlign w:val="bottom"/>
          </w:tcPr>
          <w:p w14:paraId="480B4426" w14:textId="10FD49E5" w:rsidR="00740055" w:rsidRDefault="00740055" w:rsidP="00740055">
            <w:pPr>
              <w:jc w:val="both"/>
              <w:rPr>
                <w:lang w:val="et-EE"/>
              </w:rPr>
            </w:pPr>
            <w:r>
              <w:rPr>
                <w:lang w:val="et-EE"/>
              </w:rPr>
              <w:t xml:space="preserve">Rahandusministeeriumilt Kohila Valla maakorraldusele </w:t>
            </w:r>
          </w:p>
        </w:tc>
        <w:tc>
          <w:tcPr>
            <w:tcW w:w="908" w:type="dxa"/>
            <w:tcBorders>
              <w:top w:val="nil"/>
              <w:bottom w:val="nil"/>
            </w:tcBorders>
          </w:tcPr>
          <w:p w14:paraId="734242F0" w14:textId="71405B38" w:rsidR="00740055" w:rsidRDefault="00740055" w:rsidP="00740055">
            <w:pPr>
              <w:jc w:val="right"/>
              <w:rPr>
                <w:lang w:val="et-EE"/>
              </w:rPr>
            </w:pPr>
            <w:r>
              <w:rPr>
                <w:lang w:val="et-EE"/>
              </w:rPr>
              <w:t>489</w:t>
            </w:r>
          </w:p>
        </w:tc>
        <w:tc>
          <w:tcPr>
            <w:tcW w:w="1252" w:type="dxa"/>
            <w:tcBorders>
              <w:top w:val="nil"/>
              <w:bottom w:val="nil"/>
            </w:tcBorders>
          </w:tcPr>
          <w:p w14:paraId="500EE8EC" w14:textId="4CF8586C" w:rsidR="00740055" w:rsidRDefault="00740055" w:rsidP="00740055">
            <w:pPr>
              <w:jc w:val="right"/>
              <w:rPr>
                <w:lang w:val="et-EE"/>
              </w:rPr>
            </w:pPr>
            <w:r>
              <w:rPr>
                <w:lang w:val="et-EE"/>
              </w:rPr>
              <w:t>0</w:t>
            </w:r>
          </w:p>
        </w:tc>
      </w:tr>
      <w:tr w:rsidR="00740055" w14:paraId="0B461DB4" w14:textId="77777777" w:rsidTr="009B6407">
        <w:trPr>
          <w:trHeight w:val="255"/>
        </w:trPr>
        <w:tc>
          <w:tcPr>
            <w:tcW w:w="7552" w:type="dxa"/>
            <w:tcBorders>
              <w:top w:val="nil"/>
              <w:bottom w:val="nil"/>
            </w:tcBorders>
            <w:vAlign w:val="bottom"/>
          </w:tcPr>
          <w:p w14:paraId="5701161D" w14:textId="77777777" w:rsidR="00740055" w:rsidRDefault="00740055" w:rsidP="00740055">
            <w:pPr>
              <w:jc w:val="both"/>
              <w:rPr>
                <w:lang w:val="et-EE"/>
              </w:rPr>
            </w:pPr>
            <w:r>
              <w:rPr>
                <w:i/>
                <w:iCs/>
                <w:u w:val="single"/>
                <w:lang w:val="et-EE"/>
              </w:rPr>
              <w:t>S</w:t>
            </w:r>
            <w:r w:rsidRPr="00E6230C">
              <w:rPr>
                <w:i/>
                <w:iCs/>
                <w:u w:val="single"/>
                <w:lang w:val="et-EE"/>
              </w:rPr>
              <w:t>aadud mitterahalised sihtfinantseerimised</w:t>
            </w:r>
          </w:p>
        </w:tc>
        <w:tc>
          <w:tcPr>
            <w:tcW w:w="908" w:type="dxa"/>
            <w:tcBorders>
              <w:top w:val="nil"/>
              <w:bottom w:val="nil"/>
            </w:tcBorders>
          </w:tcPr>
          <w:p w14:paraId="5FBA480D" w14:textId="77777777" w:rsidR="00740055" w:rsidRDefault="00740055" w:rsidP="00740055">
            <w:pPr>
              <w:jc w:val="right"/>
              <w:rPr>
                <w:lang w:val="et-EE"/>
              </w:rPr>
            </w:pPr>
          </w:p>
        </w:tc>
        <w:tc>
          <w:tcPr>
            <w:tcW w:w="1252" w:type="dxa"/>
            <w:tcBorders>
              <w:top w:val="nil"/>
              <w:bottom w:val="nil"/>
            </w:tcBorders>
          </w:tcPr>
          <w:p w14:paraId="086AFBAF" w14:textId="77777777" w:rsidR="00740055" w:rsidRDefault="00740055" w:rsidP="00740055">
            <w:pPr>
              <w:jc w:val="right"/>
              <w:rPr>
                <w:lang w:val="et-EE"/>
              </w:rPr>
            </w:pPr>
          </w:p>
        </w:tc>
      </w:tr>
      <w:tr w:rsidR="00740055" w14:paraId="5BCCF26D" w14:textId="77777777" w:rsidTr="009B6407">
        <w:trPr>
          <w:trHeight w:val="255"/>
        </w:trPr>
        <w:tc>
          <w:tcPr>
            <w:tcW w:w="7552" w:type="dxa"/>
            <w:tcBorders>
              <w:top w:val="nil"/>
              <w:bottom w:val="nil"/>
            </w:tcBorders>
            <w:vAlign w:val="bottom"/>
          </w:tcPr>
          <w:p w14:paraId="1BEE2D8D" w14:textId="77777777" w:rsidR="00740055" w:rsidRDefault="00740055" w:rsidP="00740055">
            <w:pPr>
              <w:jc w:val="both"/>
              <w:rPr>
                <w:lang w:val="et-EE"/>
              </w:rPr>
            </w:pPr>
            <w:r>
              <w:rPr>
                <w:lang w:val="et-EE"/>
              </w:rPr>
              <w:t xml:space="preserve">Rapla Vallalt raamatud </w:t>
            </w:r>
          </w:p>
        </w:tc>
        <w:tc>
          <w:tcPr>
            <w:tcW w:w="908" w:type="dxa"/>
            <w:tcBorders>
              <w:top w:val="nil"/>
              <w:bottom w:val="nil"/>
            </w:tcBorders>
          </w:tcPr>
          <w:p w14:paraId="1B5645AE" w14:textId="12712776" w:rsidR="00740055" w:rsidRDefault="00740055" w:rsidP="00740055">
            <w:pPr>
              <w:jc w:val="right"/>
              <w:rPr>
                <w:lang w:val="et-EE"/>
              </w:rPr>
            </w:pPr>
            <w:r>
              <w:rPr>
                <w:lang w:val="et-EE"/>
              </w:rPr>
              <w:t xml:space="preserve">11 932 </w:t>
            </w:r>
          </w:p>
        </w:tc>
        <w:tc>
          <w:tcPr>
            <w:tcW w:w="1252" w:type="dxa"/>
            <w:tcBorders>
              <w:top w:val="nil"/>
              <w:bottom w:val="nil"/>
            </w:tcBorders>
          </w:tcPr>
          <w:p w14:paraId="57BBD450" w14:textId="62E7483A" w:rsidR="00740055" w:rsidRDefault="00740055" w:rsidP="00740055">
            <w:pPr>
              <w:jc w:val="right"/>
              <w:rPr>
                <w:lang w:val="et-EE"/>
              </w:rPr>
            </w:pPr>
            <w:r>
              <w:rPr>
                <w:lang w:val="et-EE"/>
              </w:rPr>
              <w:t>11 367</w:t>
            </w:r>
          </w:p>
        </w:tc>
      </w:tr>
      <w:tr w:rsidR="00740055" w14:paraId="184E2028" w14:textId="77777777" w:rsidTr="009B6407">
        <w:trPr>
          <w:trHeight w:val="255"/>
        </w:trPr>
        <w:tc>
          <w:tcPr>
            <w:tcW w:w="7552" w:type="dxa"/>
            <w:tcBorders>
              <w:top w:val="nil"/>
              <w:bottom w:val="nil"/>
            </w:tcBorders>
            <w:vAlign w:val="bottom"/>
          </w:tcPr>
          <w:p w14:paraId="607D38FB" w14:textId="77777777" w:rsidR="00740055" w:rsidRDefault="00740055" w:rsidP="00740055">
            <w:pPr>
              <w:pStyle w:val="Default"/>
              <w:jc w:val="both"/>
              <w:rPr>
                <w:bCs/>
                <w:lang w:val="et-EE"/>
              </w:rPr>
            </w:pPr>
            <w:r>
              <w:rPr>
                <w:bCs/>
                <w:lang w:val="et-EE"/>
              </w:rPr>
              <w:t>Annetatud raamatud ettevõtetelt</w:t>
            </w:r>
          </w:p>
        </w:tc>
        <w:tc>
          <w:tcPr>
            <w:tcW w:w="908" w:type="dxa"/>
            <w:tcBorders>
              <w:top w:val="nil"/>
              <w:bottom w:val="nil"/>
            </w:tcBorders>
          </w:tcPr>
          <w:p w14:paraId="3EFFD8EA" w14:textId="0171FD4E" w:rsidR="00740055" w:rsidRDefault="00740055" w:rsidP="00740055">
            <w:pPr>
              <w:jc w:val="right"/>
              <w:rPr>
                <w:bCs/>
                <w:lang w:val="et-EE"/>
              </w:rPr>
            </w:pPr>
            <w:r>
              <w:rPr>
                <w:bCs/>
                <w:lang w:val="et-EE"/>
              </w:rPr>
              <w:t>1 289</w:t>
            </w:r>
          </w:p>
        </w:tc>
        <w:tc>
          <w:tcPr>
            <w:tcW w:w="1252" w:type="dxa"/>
            <w:tcBorders>
              <w:top w:val="nil"/>
              <w:bottom w:val="nil"/>
            </w:tcBorders>
          </w:tcPr>
          <w:p w14:paraId="783159C7" w14:textId="5E4360F8" w:rsidR="00740055" w:rsidRDefault="00740055" w:rsidP="00740055">
            <w:pPr>
              <w:jc w:val="right"/>
              <w:rPr>
                <w:bCs/>
                <w:lang w:val="et-EE"/>
              </w:rPr>
            </w:pPr>
            <w:r>
              <w:rPr>
                <w:bCs/>
                <w:lang w:val="et-EE"/>
              </w:rPr>
              <w:t>1 400</w:t>
            </w:r>
          </w:p>
        </w:tc>
      </w:tr>
      <w:tr w:rsidR="00740055" w14:paraId="7B20846B" w14:textId="77777777" w:rsidTr="009B6407">
        <w:trPr>
          <w:trHeight w:val="255"/>
        </w:trPr>
        <w:tc>
          <w:tcPr>
            <w:tcW w:w="7552" w:type="dxa"/>
            <w:tcBorders>
              <w:top w:val="nil"/>
              <w:bottom w:val="single" w:sz="4" w:space="0" w:color="auto"/>
            </w:tcBorders>
            <w:vAlign w:val="bottom"/>
          </w:tcPr>
          <w:p w14:paraId="08345190" w14:textId="77777777" w:rsidR="00740055" w:rsidRDefault="00740055" w:rsidP="00740055">
            <w:pPr>
              <w:pStyle w:val="Default"/>
              <w:jc w:val="both"/>
              <w:rPr>
                <w:bCs/>
                <w:lang w:val="et-EE"/>
              </w:rPr>
            </w:pPr>
            <w:r>
              <w:rPr>
                <w:bCs/>
                <w:lang w:val="et-EE"/>
              </w:rPr>
              <w:t xml:space="preserve">Annetatud raamatud füüsilistelt isikutelt </w:t>
            </w:r>
          </w:p>
        </w:tc>
        <w:tc>
          <w:tcPr>
            <w:tcW w:w="908" w:type="dxa"/>
            <w:tcBorders>
              <w:top w:val="nil"/>
              <w:bottom w:val="single" w:sz="4" w:space="0" w:color="auto"/>
            </w:tcBorders>
          </w:tcPr>
          <w:p w14:paraId="5A29A92C" w14:textId="25F45CFA" w:rsidR="00740055" w:rsidRDefault="00740055" w:rsidP="00740055">
            <w:pPr>
              <w:jc w:val="right"/>
              <w:rPr>
                <w:bCs/>
                <w:lang w:val="et-EE"/>
              </w:rPr>
            </w:pPr>
            <w:r>
              <w:rPr>
                <w:bCs/>
                <w:lang w:val="et-EE"/>
              </w:rPr>
              <w:t>235</w:t>
            </w:r>
          </w:p>
        </w:tc>
        <w:tc>
          <w:tcPr>
            <w:tcW w:w="1252" w:type="dxa"/>
            <w:tcBorders>
              <w:top w:val="nil"/>
              <w:bottom w:val="single" w:sz="4" w:space="0" w:color="auto"/>
            </w:tcBorders>
          </w:tcPr>
          <w:p w14:paraId="0B4BEF1B" w14:textId="6F956DD4" w:rsidR="00740055" w:rsidRDefault="00740055" w:rsidP="00740055">
            <w:pPr>
              <w:jc w:val="right"/>
              <w:rPr>
                <w:bCs/>
                <w:lang w:val="et-EE"/>
              </w:rPr>
            </w:pPr>
            <w:r>
              <w:rPr>
                <w:bCs/>
                <w:lang w:val="et-EE"/>
              </w:rPr>
              <w:t>180</w:t>
            </w:r>
          </w:p>
        </w:tc>
      </w:tr>
      <w:tr w:rsidR="00740055" w14:paraId="2A71E1EC" w14:textId="77777777">
        <w:trPr>
          <w:trHeight w:val="255"/>
        </w:trPr>
        <w:tc>
          <w:tcPr>
            <w:tcW w:w="7552" w:type="dxa"/>
            <w:tcBorders>
              <w:top w:val="single" w:sz="4" w:space="0" w:color="auto"/>
            </w:tcBorders>
            <w:vAlign w:val="bottom"/>
          </w:tcPr>
          <w:p w14:paraId="2985041E" w14:textId="77777777" w:rsidR="00740055" w:rsidRDefault="00740055" w:rsidP="00740055">
            <w:pPr>
              <w:pStyle w:val="Default"/>
              <w:jc w:val="both"/>
              <w:rPr>
                <w:b/>
                <w:bCs/>
                <w:lang w:val="et-EE"/>
              </w:rPr>
            </w:pPr>
            <w:r>
              <w:rPr>
                <w:b/>
                <w:bCs/>
                <w:lang w:val="et-EE"/>
              </w:rPr>
              <w:t>Kokku</w:t>
            </w:r>
          </w:p>
        </w:tc>
        <w:tc>
          <w:tcPr>
            <w:tcW w:w="908" w:type="dxa"/>
            <w:tcBorders>
              <w:top w:val="single" w:sz="4" w:space="0" w:color="auto"/>
            </w:tcBorders>
            <w:vAlign w:val="bottom"/>
          </w:tcPr>
          <w:p w14:paraId="6EFBC77D" w14:textId="4BA017DB" w:rsidR="00740055" w:rsidRDefault="00740055" w:rsidP="0074005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176 056</w:t>
            </w:r>
          </w:p>
        </w:tc>
        <w:tc>
          <w:tcPr>
            <w:tcW w:w="1252" w:type="dxa"/>
            <w:tcBorders>
              <w:top w:val="single" w:sz="4" w:space="0" w:color="auto"/>
            </w:tcBorders>
            <w:vAlign w:val="bottom"/>
          </w:tcPr>
          <w:p w14:paraId="4C210962" w14:textId="4ADA9FB0" w:rsidR="00740055" w:rsidRDefault="00740055" w:rsidP="0074005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121 107</w:t>
            </w:r>
          </w:p>
        </w:tc>
      </w:tr>
    </w:tbl>
    <w:p w14:paraId="6DF4F518" w14:textId="77777777" w:rsidR="00685EE0" w:rsidRDefault="00685EE0">
      <w:pPr>
        <w:tabs>
          <w:tab w:val="left" w:pos="58"/>
          <w:tab w:val="left" w:pos="7359"/>
          <w:tab w:val="left" w:pos="8280"/>
        </w:tabs>
        <w:jc w:val="both"/>
        <w:rPr>
          <w:lang w:val="et-EE"/>
        </w:rPr>
      </w:pPr>
    </w:p>
    <w:tbl>
      <w:tblPr>
        <w:tblW w:w="9648" w:type="dxa"/>
        <w:tblBorders>
          <w:top w:val="single" w:sz="12" w:space="0" w:color="auto"/>
          <w:bottom w:val="single" w:sz="12" w:space="0" w:color="auto"/>
          <w:insideH w:val="single" w:sz="4" w:space="0" w:color="auto"/>
        </w:tblBorders>
        <w:tblLook w:val="0000" w:firstRow="0" w:lastRow="0" w:firstColumn="0" w:lastColumn="0" w:noHBand="0" w:noVBand="0"/>
      </w:tblPr>
      <w:tblGrid>
        <w:gridCol w:w="6948"/>
        <w:gridCol w:w="1441"/>
        <w:gridCol w:w="1259"/>
      </w:tblGrid>
      <w:tr w:rsidR="00254D9B" w14:paraId="34436D2F" w14:textId="77777777">
        <w:tc>
          <w:tcPr>
            <w:tcW w:w="6948" w:type="dxa"/>
            <w:tcBorders>
              <w:top w:val="single" w:sz="12" w:space="0" w:color="auto"/>
              <w:bottom w:val="single" w:sz="4" w:space="0" w:color="auto"/>
            </w:tcBorders>
          </w:tcPr>
          <w:p w14:paraId="696B9C2B" w14:textId="77777777" w:rsidR="00254D9B" w:rsidRDefault="00254D9B">
            <w:pPr>
              <w:tabs>
                <w:tab w:val="left" w:pos="58"/>
                <w:tab w:val="left" w:pos="7359"/>
                <w:tab w:val="left" w:pos="8280"/>
              </w:tabs>
              <w:jc w:val="both"/>
              <w:rPr>
                <w:b/>
                <w:lang w:val="et-EE"/>
              </w:rPr>
            </w:pPr>
            <w:r>
              <w:rPr>
                <w:b/>
                <w:lang w:val="et-EE"/>
              </w:rPr>
              <w:t>Välismaine sihtfinantseerimine tegevuskuludeks</w:t>
            </w:r>
          </w:p>
        </w:tc>
        <w:tc>
          <w:tcPr>
            <w:tcW w:w="1441" w:type="dxa"/>
            <w:tcBorders>
              <w:top w:val="single" w:sz="12" w:space="0" w:color="auto"/>
              <w:bottom w:val="single" w:sz="4" w:space="0" w:color="auto"/>
            </w:tcBorders>
            <w:vAlign w:val="bottom"/>
          </w:tcPr>
          <w:p w14:paraId="6053009A" w14:textId="006D4A68" w:rsidR="00254D9B" w:rsidRDefault="00254D9B" w:rsidP="00713E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713E16">
              <w:rPr>
                <w:rFonts w:ascii="Times New Roman" w:hAnsi="Times New Roman"/>
                <w:b/>
                <w:bCs/>
                <w:szCs w:val="16"/>
              </w:rPr>
              <w:t>7</w:t>
            </w:r>
          </w:p>
        </w:tc>
        <w:tc>
          <w:tcPr>
            <w:tcW w:w="1259" w:type="dxa"/>
            <w:tcBorders>
              <w:top w:val="single" w:sz="12" w:space="0" w:color="auto"/>
              <w:bottom w:val="single" w:sz="4" w:space="0" w:color="auto"/>
            </w:tcBorders>
          </w:tcPr>
          <w:p w14:paraId="6B4AEBC2" w14:textId="093C7B59" w:rsidR="00254D9B" w:rsidRDefault="00254D9B" w:rsidP="00713E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375610">
              <w:rPr>
                <w:rFonts w:ascii="Times New Roman" w:hAnsi="Times New Roman"/>
                <w:b/>
                <w:bCs/>
                <w:szCs w:val="16"/>
              </w:rPr>
              <w:t>1</w:t>
            </w:r>
            <w:r w:rsidR="00713E16">
              <w:rPr>
                <w:rFonts w:ascii="Times New Roman" w:hAnsi="Times New Roman"/>
                <w:b/>
                <w:bCs/>
                <w:szCs w:val="16"/>
              </w:rPr>
              <w:t>6</w:t>
            </w:r>
          </w:p>
        </w:tc>
      </w:tr>
      <w:tr w:rsidR="008773F2" w14:paraId="6AC56084" w14:textId="77777777" w:rsidTr="00340551">
        <w:tc>
          <w:tcPr>
            <w:tcW w:w="6948" w:type="dxa"/>
            <w:tcBorders>
              <w:top w:val="nil"/>
              <w:bottom w:val="nil"/>
              <w:right w:val="nil"/>
            </w:tcBorders>
          </w:tcPr>
          <w:p w14:paraId="4F14A0DB" w14:textId="26AB9339" w:rsidR="008773F2" w:rsidRDefault="008773F2" w:rsidP="008773F2">
            <w:pPr>
              <w:tabs>
                <w:tab w:val="left" w:pos="58"/>
                <w:tab w:val="left" w:pos="7359"/>
                <w:tab w:val="left" w:pos="8280"/>
              </w:tabs>
              <w:jc w:val="both"/>
              <w:rPr>
                <w:lang w:val="et-EE"/>
              </w:rPr>
            </w:pPr>
            <w:r>
              <w:rPr>
                <w:lang w:val="et-EE"/>
              </w:rPr>
              <w:t>NEFCO – toetus Aespa/Vilivere projektile</w:t>
            </w:r>
          </w:p>
        </w:tc>
        <w:tc>
          <w:tcPr>
            <w:tcW w:w="1441" w:type="dxa"/>
            <w:tcBorders>
              <w:top w:val="nil"/>
              <w:left w:val="nil"/>
              <w:bottom w:val="nil"/>
              <w:right w:val="nil"/>
            </w:tcBorders>
          </w:tcPr>
          <w:p w14:paraId="656BDE34" w14:textId="1F3BB90B"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13 100</w:t>
            </w:r>
          </w:p>
        </w:tc>
        <w:tc>
          <w:tcPr>
            <w:tcW w:w="1259" w:type="dxa"/>
            <w:tcBorders>
              <w:top w:val="nil"/>
              <w:left w:val="nil"/>
              <w:bottom w:val="nil"/>
            </w:tcBorders>
          </w:tcPr>
          <w:p w14:paraId="76385943" w14:textId="51368B79"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773F2" w14:paraId="407AF5D1" w14:textId="77777777" w:rsidTr="00340551">
        <w:tc>
          <w:tcPr>
            <w:tcW w:w="6948" w:type="dxa"/>
            <w:tcBorders>
              <w:top w:val="nil"/>
              <w:bottom w:val="nil"/>
              <w:right w:val="nil"/>
            </w:tcBorders>
          </w:tcPr>
          <w:p w14:paraId="19C079B8" w14:textId="77777777" w:rsidR="008773F2" w:rsidRDefault="008773F2" w:rsidP="008773F2">
            <w:pPr>
              <w:tabs>
                <w:tab w:val="left" w:pos="58"/>
                <w:tab w:val="left" w:pos="7359"/>
                <w:tab w:val="left" w:pos="8280"/>
              </w:tabs>
              <w:jc w:val="both"/>
              <w:rPr>
                <w:lang w:val="et-EE"/>
              </w:rPr>
            </w:pPr>
            <w:r>
              <w:rPr>
                <w:lang w:val="et-EE"/>
              </w:rPr>
              <w:t>PRIA koolipuuviljatoetus</w:t>
            </w:r>
          </w:p>
        </w:tc>
        <w:tc>
          <w:tcPr>
            <w:tcW w:w="1441" w:type="dxa"/>
            <w:tcBorders>
              <w:top w:val="nil"/>
              <w:left w:val="nil"/>
              <w:bottom w:val="nil"/>
              <w:right w:val="nil"/>
            </w:tcBorders>
          </w:tcPr>
          <w:p w14:paraId="080A52ED" w14:textId="614CF768"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3 928</w:t>
            </w:r>
          </w:p>
        </w:tc>
        <w:tc>
          <w:tcPr>
            <w:tcW w:w="1259" w:type="dxa"/>
            <w:tcBorders>
              <w:top w:val="nil"/>
              <w:left w:val="nil"/>
              <w:bottom w:val="nil"/>
            </w:tcBorders>
          </w:tcPr>
          <w:p w14:paraId="0F1C01BA" w14:textId="6F97F2ED"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4 922</w:t>
            </w:r>
          </w:p>
        </w:tc>
      </w:tr>
      <w:tr w:rsidR="008773F2" w14:paraId="01DBE607" w14:textId="77777777">
        <w:tc>
          <w:tcPr>
            <w:tcW w:w="6948" w:type="dxa"/>
            <w:tcBorders>
              <w:top w:val="nil"/>
              <w:bottom w:val="nil"/>
              <w:right w:val="nil"/>
            </w:tcBorders>
          </w:tcPr>
          <w:p w14:paraId="1B7E25FF" w14:textId="36924E5D" w:rsidR="008773F2" w:rsidRDefault="008773F2" w:rsidP="008773F2">
            <w:pPr>
              <w:tabs>
                <w:tab w:val="left" w:pos="58"/>
                <w:tab w:val="left" w:pos="7359"/>
                <w:tab w:val="left" w:pos="8280"/>
              </w:tabs>
              <w:jc w:val="both"/>
              <w:rPr>
                <w:lang w:val="et-EE"/>
              </w:rPr>
            </w:pPr>
            <w:r>
              <w:rPr>
                <w:lang w:val="et-EE"/>
              </w:rPr>
              <w:t>SA Innove – toetus projektile „Sujuv üleminek lasteaiast kooli“</w:t>
            </w:r>
          </w:p>
        </w:tc>
        <w:tc>
          <w:tcPr>
            <w:tcW w:w="1441" w:type="dxa"/>
            <w:tcBorders>
              <w:top w:val="nil"/>
              <w:left w:val="nil"/>
              <w:bottom w:val="nil"/>
              <w:right w:val="nil"/>
            </w:tcBorders>
          </w:tcPr>
          <w:p w14:paraId="518461B5" w14:textId="3C014429"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2 502</w:t>
            </w:r>
          </w:p>
        </w:tc>
        <w:tc>
          <w:tcPr>
            <w:tcW w:w="1259" w:type="dxa"/>
            <w:tcBorders>
              <w:top w:val="nil"/>
              <w:left w:val="nil"/>
              <w:bottom w:val="nil"/>
            </w:tcBorders>
          </w:tcPr>
          <w:p w14:paraId="5EA52DD3" w14:textId="17A0A639"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773F2" w14:paraId="640D0CAB" w14:textId="77777777">
        <w:tc>
          <w:tcPr>
            <w:tcW w:w="6948" w:type="dxa"/>
            <w:tcBorders>
              <w:top w:val="nil"/>
              <w:bottom w:val="nil"/>
              <w:right w:val="nil"/>
            </w:tcBorders>
          </w:tcPr>
          <w:p w14:paraId="15035F90" w14:textId="4986F578" w:rsidR="008773F2" w:rsidRDefault="008773F2" w:rsidP="008773F2">
            <w:pPr>
              <w:tabs>
                <w:tab w:val="left" w:pos="58"/>
                <w:tab w:val="left" w:pos="7359"/>
                <w:tab w:val="left" w:pos="8280"/>
              </w:tabs>
              <w:jc w:val="both"/>
              <w:rPr>
                <w:lang w:val="et-EE"/>
              </w:rPr>
            </w:pPr>
            <w:r>
              <w:rPr>
                <w:lang w:val="et-EE"/>
              </w:rPr>
              <w:t>SA Innove – toetus projektile „Meediakasvatuse sidumine ja rakendamine“</w:t>
            </w:r>
          </w:p>
        </w:tc>
        <w:tc>
          <w:tcPr>
            <w:tcW w:w="1441" w:type="dxa"/>
            <w:tcBorders>
              <w:top w:val="nil"/>
              <w:left w:val="nil"/>
              <w:bottom w:val="nil"/>
              <w:right w:val="nil"/>
            </w:tcBorders>
          </w:tcPr>
          <w:p w14:paraId="3D75D7AD" w14:textId="5983C978"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2 370</w:t>
            </w:r>
          </w:p>
        </w:tc>
        <w:tc>
          <w:tcPr>
            <w:tcW w:w="1259" w:type="dxa"/>
            <w:tcBorders>
              <w:top w:val="nil"/>
              <w:left w:val="nil"/>
              <w:bottom w:val="nil"/>
            </w:tcBorders>
          </w:tcPr>
          <w:p w14:paraId="6CDFE2CF" w14:textId="2FD4E85F"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773F2" w14:paraId="6127E3E8" w14:textId="77777777">
        <w:tc>
          <w:tcPr>
            <w:tcW w:w="6948" w:type="dxa"/>
            <w:tcBorders>
              <w:top w:val="nil"/>
              <w:bottom w:val="nil"/>
              <w:right w:val="nil"/>
            </w:tcBorders>
          </w:tcPr>
          <w:p w14:paraId="48352413" w14:textId="77777777" w:rsidR="008773F2" w:rsidRDefault="008773F2" w:rsidP="008773F2">
            <w:pPr>
              <w:tabs>
                <w:tab w:val="left" w:pos="58"/>
                <w:tab w:val="left" w:pos="7359"/>
                <w:tab w:val="left" w:pos="8280"/>
              </w:tabs>
              <w:jc w:val="both"/>
              <w:rPr>
                <w:lang w:val="et-EE"/>
              </w:rPr>
            </w:pPr>
            <w:r>
              <w:rPr>
                <w:lang w:val="et-EE"/>
              </w:rPr>
              <w:t>SA KIK –  Kohila soojamajanduse arengukava</w:t>
            </w:r>
          </w:p>
        </w:tc>
        <w:tc>
          <w:tcPr>
            <w:tcW w:w="1441" w:type="dxa"/>
            <w:tcBorders>
              <w:top w:val="nil"/>
              <w:left w:val="nil"/>
              <w:bottom w:val="nil"/>
              <w:right w:val="nil"/>
            </w:tcBorders>
          </w:tcPr>
          <w:p w14:paraId="39B5BBE1" w14:textId="4BFE7228"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0BF56B73" w14:textId="07B7C3A0"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3 780</w:t>
            </w:r>
          </w:p>
        </w:tc>
      </w:tr>
      <w:tr w:rsidR="008773F2" w14:paraId="0E22FE95" w14:textId="77777777">
        <w:tc>
          <w:tcPr>
            <w:tcW w:w="6948" w:type="dxa"/>
            <w:tcBorders>
              <w:top w:val="single" w:sz="4" w:space="0" w:color="auto"/>
            </w:tcBorders>
          </w:tcPr>
          <w:p w14:paraId="344431E7" w14:textId="77777777" w:rsidR="008773F2" w:rsidRDefault="008773F2" w:rsidP="008773F2">
            <w:pPr>
              <w:pStyle w:val="Pealkiri5"/>
              <w:tabs>
                <w:tab w:val="left" w:pos="58"/>
                <w:tab w:val="left" w:pos="7359"/>
                <w:tab w:val="left" w:pos="8280"/>
              </w:tabs>
              <w:rPr>
                <w:lang w:val="et-EE"/>
              </w:rPr>
            </w:pPr>
            <w:r>
              <w:rPr>
                <w:lang w:val="et-EE"/>
              </w:rPr>
              <w:t>Kokku</w:t>
            </w:r>
          </w:p>
        </w:tc>
        <w:tc>
          <w:tcPr>
            <w:tcW w:w="1441" w:type="dxa"/>
            <w:tcBorders>
              <w:top w:val="single" w:sz="4" w:space="0" w:color="auto"/>
            </w:tcBorders>
          </w:tcPr>
          <w:p w14:paraId="373B38D8" w14:textId="427FCFA5"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21 900</w:t>
            </w:r>
          </w:p>
        </w:tc>
        <w:tc>
          <w:tcPr>
            <w:tcW w:w="1259" w:type="dxa"/>
            <w:tcBorders>
              <w:top w:val="single" w:sz="4" w:space="0" w:color="auto"/>
            </w:tcBorders>
          </w:tcPr>
          <w:p w14:paraId="76008CB5" w14:textId="6C1350EF" w:rsidR="008773F2" w:rsidRDefault="008773F2" w:rsidP="008773F2">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8 702</w:t>
            </w:r>
          </w:p>
        </w:tc>
      </w:tr>
    </w:tbl>
    <w:p w14:paraId="689E5A69" w14:textId="59E6B4FC" w:rsidR="002C4A9B" w:rsidRDefault="002C4A9B">
      <w:pPr>
        <w:tabs>
          <w:tab w:val="left" w:pos="58"/>
          <w:tab w:val="left" w:pos="7359"/>
          <w:tab w:val="left" w:pos="8280"/>
        </w:tabs>
        <w:jc w:val="both"/>
        <w:rPr>
          <w:i/>
          <w:lang w:val="et-EE"/>
        </w:rPr>
      </w:pPr>
    </w:p>
    <w:tbl>
      <w:tblPr>
        <w:tblW w:w="9648" w:type="dxa"/>
        <w:tblBorders>
          <w:top w:val="single" w:sz="12" w:space="0" w:color="auto"/>
          <w:bottom w:val="single" w:sz="12" w:space="0" w:color="auto"/>
          <w:insideH w:val="single" w:sz="4" w:space="0" w:color="auto"/>
        </w:tblBorders>
        <w:tblLook w:val="0000" w:firstRow="0" w:lastRow="0" w:firstColumn="0" w:lastColumn="0" w:noHBand="0" w:noVBand="0"/>
      </w:tblPr>
      <w:tblGrid>
        <w:gridCol w:w="7128"/>
        <w:gridCol w:w="1261"/>
        <w:gridCol w:w="1259"/>
      </w:tblGrid>
      <w:tr w:rsidR="00254D9B" w14:paraId="4C9F46DC" w14:textId="77777777" w:rsidTr="008F0611">
        <w:tc>
          <w:tcPr>
            <w:tcW w:w="7128" w:type="dxa"/>
            <w:tcBorders>
              <w:top w:val="single" w:sz="12" w:space="0" w:color="auto"/>
              <w:bottom w:val="single" w:sz="4" w:space="0" w:color="auto"/>
            </w:tcBorders>
          </w:tcPr>
          <w:p w14:paraId="1DFF66C8" w14:textId="77777777" w:rsidR="00254D9B" w:rsidRDefault="00254D9B">
            <w:pPr>
              <w:tabs>
                <w:tab w:val="left" w:pos="58"/>
                <w:tab w:val="left" w:pos="7359"/>
                <w:tab w:val="left" w:pos="8280"/>
              </w:tabs>
              <w:jc w:val="both"/>
              <w:rPr>
                <w:b/>
                <w:lang w:val="et-EE"/>
              </w:rPr>
            </w:pPr>
            <w:r>
              <w:rPr>
                <w:b/>
                <w:lang w:val="et-EE"/>
              </w:rPr>
              <w:t>Välismaise sihtfinantseerimise kaasfinantseerimine tegevuskuludeks</w:t>
            </w:r>
          </w:p>
        </w:tc>
        <w:tc>
          <w:tcPr>
            <w:tcW w:w="1261" w:type="dxa"/>
            <w:tcBorders>
              <w:top w:val="single" w:sz="12" w:space="0" w:color="auto"/>
              <w:bottom w:val="single" w:sz="4" w:space="0" w:color="auto"/>
            </w:tcBorders>
            <w:vAlign w:val="center"/>
          </w:tcPr>
          <w:p w14:paraId="6A16CB10" w14:textId="7D49186E" w:rsidR="00254D9B" w:rsidRDefault="00254D9B" w:rsidP="008B3A4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8B3A48">
              <w:rPr>
                <w:rFonts w:ascii="Times New Roman" w:hAnsi="Times New Roman"/>
                <w:b/>
                <w:bCs/>
                <w:szCs w:val="16"/>
              </w:rPr>
              <w:t>7</w:t>
            </w:r>
          </w:p>
        </w:tc>
        <w:tc>
          <w:tcPr>
            <w:tcW w:w="1259" w:type="dxa"/>
            <w:tcBorders>
              <w:top w:val="single" w:sz="12" w:space="0" w:color="auto"/>
              <w:bottom w:val="single" w:sz="4" w:space="0" w:color="auto"/>
            </w:tcBorders>
            <w:vAlign w:val="center"/>
          </w:tcPr>
          <w:p w14:paraId="07791ECD" w14:textId="34C4082E" w:rsidR="00254D9B" w:rsidRDefault="00254D9B" w:rsidP="008B3A48">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8C6A6C">
              <w:rPr>
                <w:rFonts w:ascii="Times New Roman" w:hAnsi="Times New Roman"/>
                <w:b/>
                <w:bCs/>
                <w:szCs w:val="16"/>
              </w:rPr>
              <w:t>1</w:t>
            </w:r>
            <w:r w:rsidR="008B3A48">
              <w:rPr>
                <w:rFonts w:ascii="Times New Roman" w:hAnsi="Times New Roman"/>
                <w:b/>
                <w:bCs/>
                <w:szCs w:val="16"/>
              </w:rPr>
              <w:t>6</w:t>
            </w:r>
          </w:p>
        </w:tc>
      </w:tr>
      <w:tr w:rsidR="008F0611" w14:paraId="1D4C3776" w14:textId="77777777" w:rsidTr="008F0611">
        <w:tc>
          <w:tcPr>
            <w:tcW w:w="7128" w:type="dxa"/>
            <w:tcBorders>
              <w:top w:val="single" w:sz="4" w:space="0" w:color="auto"/>
              <w:bottom w:val="nil"/>
              <w:right w:val="nil"/>
            </w:tcBorders>
          </w:tcPr>
          <w:p w14:paraId="0BFC450A" w14:textId="1D9D467B" w:rsidR="008F0611" w:rsidRDefault="008F0611" w:rsidP="008F0611">
            <w:pPr>
              <w:tabs>
                <w:tab w:val="left" w:pos="58"/>
                <w:tab w:val="left" w:pos="7359"/>
                <w:tab w:val="left" w:pos="8280"/>
              </w:tabs>
              <w:jc w:val="both"/>
              <w:rPr>
                <w:lang w:val="et-EE"/>
              </w:rPr>
            </w:pPr>
            <w:r>
              <w:rPr>
                <w:lang w:val="et-EE"/>
              </w:rPr>
              <w:t>SA Innove – toetus projektile „Sujuv üleminek lasteaiast kooli“</w:t>
            </w:r>
          </w:p>
        </w:tc>
        <w:tc>
          <w:tcPr>
            <w:tcW w:w="1261" w:type="dxa"/>
            <w:tcBorders>
              <w:top w:val="single" w:sz="4" w:space="0" w:color="auto"/>
              <w:left w:val="nil"/>
              <w:bottom w:val="nil"/>
              <w:right w:val="nil"/>
            </w:tcBorders>
          </w:tcPr>
          <w:p w14:paraId="67F15424" w14:textId="211D1838"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442</w:t>
            </w:r>
          </w:p>
        </w:tc>
        <w:tc>
          <w:tcPr>
            <w:tcW w:w="1259" w:type="dxa"/>
            <w:tcBorders>
              <w:top w:val="single" w:sz="4" w:space="0" w:color="auto"/>
              <w:left w:val="nil"/>
              <w:bottom w:val="nil"/>
            </w:tcBorders>
          </w:tcPr>
          <w:p w14:paraId="3035DC2B" w14:textId="2FA5F7E2"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F0611" w14:paraId="28E2F093" w14:textId="77777777" w:rsidTr="008F0611">
        <w:tc>
          <w:tcPr>
            <w:tcW w:w="7128" w:type="dxa"/>
            <w:tcBorders>
              <w:top w:val="nil"/>
              <w:bottom w:val="nil"/>
              <w:right w:val="nil"/>
            </w:tcBorders>
          </w:tcPr>
          <w:p w14:paraId="468F9DF1" w14:textId="5A2C37E0" w:rsidR="008F0611" w:rsidRDefault="008F0611" w:rsidP="003748F8">
            <w:pPr>
              <w:tabs>
                <w:tab w:val="left" w:pos="58"/>
                <w:tab w:val="left" w:pos="7359"/>
                <w:tab w:val="left" w:pos="8280"/>
              </w:tabs>
              <w:rPr>
                <w:lang w:val="et-EE"/>
              </w:rPr>
            </w:pPr>
            <w:r>
              <w:rPr>
                <w:lang w:val="et-EE"/>
              </w:rPr>
              <w:t>SA Innove –</w:t>
            </w:r>
            <w:r w:rsidR="004E6367">
              <w:rPr>
                <w:lang w:val="et-EE"/>
              </w:rPr>
              <w:t xml:space="preserve"> </w:t>
            </w:r>
            <w:r>
              <w:rPr>
                <w:lang w:val="et-EE"/>
              </w:rPr>
              <w:t>toetus projektile „Meediakasvatuse sidumine ja rakendamine“</w:t>
            </w:r>
          </w:p>
        </w:tc>
        <w:tc>
          <w:tcPr>
            <w:tcW w:w="1261" w:type="dxa"/>
            <w:tcBorders>
              <w:top w:val="nil"/>
              <w:left w:val="nil"/>
              <w:bottom w:val="nil"/>
              <w:right w:val="nil"/>
            </w:tcBorders>
          </w:tcPr>
          <w:p w14:paraId="0EAAFA19" w14:textId="671DF66F"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418</w:t>
            </w:r>
          </w:p>
        </w:tc>
        <w:tc>
          <w:tcPr>
            <w:tcW w:w="1259" w:type="dxa"/>
            <w:tcBorders>
              <w:top w:val="nil"/>
              <w:left w:val="nil"/>
              <w:bottom w:val="nil"/>
            </w:tcBorders>
          </w:tcPr>
          <w:p w14:paraId="504958DD" w14:textId="53EF3361"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8F0611" w14:paraId="73427878" w14:textId="77777777" w:rsidTr="008F0611">
        <w:tc>
          <w:tcPr>
            <w:tcW w:w="7128" w:type="dxa"/>
            <w:tcBorders>
              <w:top w:val="nil"/>
              <w:bottom w:val="nil"/>
              <w:right w:val="nil"/>
            </w:tcBorders>
          </w:tcPr>
          <w:p w14:paraId="156E3C18" w14:textId="77777777" w:rsidR="008F0611" w:rsidRDefault="008F0611" w:rsidP="008F0611">
            <w:pPr>
              <w:tabs>
                <w:tab w:val="left" w:pos="58"/>
                <w:tab w:val="left" w:pos="7359"/>
                <w:tab w:val="left" w:pos="8280"/>
              </w:tabs>
              <w:jc w:val="both"/>
              <w:rPr>
                <w:lang w:val="et-EE"/>
              </w:rPr>
            </w:pPr>
            <w:r>
              <w:rPr>
                <w:lang w:val="et-EE"/>
              </w:rPr>
              <w:t>PRIA koolipuuviljatoetus</w:t>
            </w:r>
          </w:p>
        </w:tc>
        <w:tc>
          <w:tcPr>
            <w:tcW w:w="1261" w:type="dxa"/>
            <w:tcBorders>
              <w:top w:val="nil"/>
              <w:left w:val="nil"/>
              <w:bottom w:val="nil"/>
              <w:right w:val="nil"/>
            </w:tcBorders>
          </w:tcPr>
          <w:p w14:paraId="410413D9" w14:textId="51E8A148"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227</w:t>
            </w:r>
          </w:p>
        </w:tc>
        <w:tc>
          <w:tcPr>
            <w:tcW w:w="1259" w:type="dxa"/>
            <w:tcBorders>
              <w:top w:val="nil"/>
              <w:left w:val="nil"/>
              <w:bottom w:val="nil"/>
            </w:tcBorders>
          </w:tcPr>
          <w:p w14:paraId="547A4F56" w14:textId="4AA36A54"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1 273</w:t>
            </w:r>
          </w:p>
        </w:tc>
      </w:tr>
      <w:tr w:rsidR="008F0611" w14:paraId="3CB54FF4" w14:textId="77777777" w:rsidTr="000E461C">
        <w:tc>
          <w:tcPr>
            <w:tcW w:w="7128" w:type="dxa"/>
            <w:tcBorders>
              <w:top w:val="single" w:sz="4" w:space="0" w:color="auto"/>
              <w:bottom w:val="single" w:sz="4" w:space="0" w:color="auto"/>
            </w:tcBorders>
          </w:tcPr>
          <w:p w14:paraId="581498D1" w14:textId="77777777" w:rsidR="008F0611" w:rsidRDefault="008F0611" w:rsidP="008F0611">
            <w:pPr>
              <w:pStyle w:val="Pealkiri5"/>
              <w:tabs>
                <w:tab w:val="left" w:pos="58"/>
                <w:tab w:val="left" w:pos="7359"/>
                <w:tab w:val="left" w:pos="8280"/>
              </w:tabs>
              <w:rPr>
                <w:lang w:val="et-EE"/>
              </w:rPr>
            </w:pPr>
            <w:r>
              <w:rPr>
                <w:lang w:val="et-EE"/>
              </w:rPr>
              <w:t>Kokku</w:t>
            </w:r>
          </w:p>
        </w:tc>
        <w:tc>
          <w:tcPr>
            <w:tcW w:w="1261" w:type="dxa"/>
            <w:tcBorders>
              <w:top w:val="single" w:sz="4" w:space="0" w:color="auto"/>
              <w:bottom w:val="single" w:sz="4" w:space="0" w:color="auto"/>
            </w:tcBorders>
          </w:tcPr>
          <w:p w14:paraId="29376245" w14:textId="35578E9E"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1 087</w:t>
            </w:r>
          </w:p>
        </w:tc>
        <w:tc>
          <w:tcPr>
            <w:tcW w:w="1259" w:type="dxa"/>
            <w:tcBorders>
              <w:top w:val="single" w:sz="4" w:space="0" w:color="auto"/>
              <w:bottom w:val="single" w:sz="4" w:space="0" w:color="auto"/>
            </w:tcBorders>
          </w:tcPr>
          <w:p w14:paraId="4CC1AA76" w14:textId="5BEC040F" w:rsidR="008F0611" w:rsidRDefault="008F0611"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1 273</w:t>
            </w:r>
          </w:p>
        </w:tc>
      </w:tr>
      <w:tr w:rsidR="000E461C" w14:paraId="3B1E7839" w14:textId="77777777" w:rsidTr="000E461C">
        <w:tc>
          <w:tcPr>
            <w:tcW w:w="7128" w:type="dxa"/>
            <w:tcBorders>
              <w:top w:val="single" w:sz="4" w:space="0" w:color="auto"/>
              <w:bottom w:val="single" w:sz="4" w:space="0" w:color="auto"/>
            </w:tcBorders>
          </w:tcPr>
          <w:p w14:paraId="3B386A57" w14:textId="77777777" w:rsidR="000E461C" w:rsidRDefault="000E461C" w:rsidP="008F0611">
            <w:pPr>
              <w:pStyle w:val="Pealkiri5"/>
              <w:tabs>
                <w:tab w:val="left" w:pos="58"/>
                <w:tab w:val="left" w:pos="7359"/>
                <w:tab w:val="left" w:pos="8280"/>
              </w:tabs>
              <w:rPr>
                <w:lang w:val="et-EE"/>
              </w:rPr>
            </w:pPr>
          </w:p>
        </w:tc>
        <w:tc>
          <w:tcPr>
            <w:tcW w:w="1261" w:type="dxa"/>
            <w:tcBorders>
              <w:top w:val="single" w:sz="4" w:space="0" w:color="auto"/>
              <w:bottom w:val="single" w:sz="4" w:space="0" w:color="auto"/>
            </w:tcBorders>
          </w:tcPr>
          <w:p w14:paraId="7E5464EB" w14:textId="77777777" w:rsidR="000E461C" w:rsidRDefault="000E461C"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c>
          <w:tcPr>
            <w:tcW w:w="1259" w:type="dxa"/>
            <w:tcBorders>
              <w:top w:val="single" w:sz="4" w:space="0" w:color="auto"/>
              <w:bottom w:val="single" w:sz="4" w:space="0" w:color="auto"/>
            </w:tcBorders>
          </w:tcPr>
          <w:p w14:paraId="06B078FF" w14:textId="77777777" w:rsidR="000E461C" w:rsidRDefault="000E461C" w:rsidP="008F06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r>
      <w:tr w:rsidR="000E461C" w14:paraId="514DD953" w14:textId="77777777" w:rsidTr="000E461C">
        <w:tc>
          <w:tcPr>
            <w:tcW w:w="7128" w:type="dxa"/>
            <w:tcBorders>
              <w:top w:val="single" w:sz="4" w:space="0" w:color="auto"/>
              <w:bottom w:val="single" w:sz="4" w:space="0" w:color="auto"/>
            </w:tcBorders>
          </w:tcPr>
          <w:p w14:paraId="028B95FF" w14:textId="3CC034BC" w:rsidR="000E461C" w:rsidRPr="000E461C" w:rsidRDefault="000E461C" w:rsidP="000E461C">
            <w:pPr>
              <w:rPr>
                <w:lang w:val="et-EE"/>
              </w:rPr>
            </w:pPr>
            <w:r>
              <w:rPr>
                <w:b/>
                <w:lang w:val="et-EE"/>
              </w:rPr>
              <w:t xml:space="preserve">Tagasi nõutud kodumaine sihtfinantseerimise </w:t>
            </w:r>
          </w:p>
        </w:tc>
        <w:tc>
          <w:tcPr>
            <w:tcW w:w="1261" w:type="dxa"/>
            <w:tcBorders>
              <w:top w:val="single" w:sz="4" w:space="0" w:color="auto"/>
              <w:bottom w:val="single" w:sz="4" w:space="0" w:color="auto"/>
            </w:tcBorders>
            <w:vAlign w:val="center"/>
          </w:tcPr>
          <w:p w14:paraId="4005F8D5" w14:textId="32ADFCA4" w:rsidR="000E461C" w:rsidRDefault="000E461C" w:rsidP="000E461C">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szCs w:val="16"/>
              </w:rPr>
              <w:t>2017</w:t>
            </w:r>
          </w:p>
        </w:tc>
        <w:tc>
          <w:tcPr>
            <w:tcW w:w="1259" w:type="dxa"/>
            <w:tcBorders>
              <w:top w:val="single" w:sz="4" w:space="0" w:color="auto"/>
              <w:bottom w:val="single" w:sz="4" w:space="0" w:color="auto"/>
            </w:tcBorders>
            <w:vAlign w:val="center"/>
          </w:tcPr>
          <w:p w14:paraId="4027C8C4" w14:textId="57C1DB12" w:rsidR="000E461C" w:rsidRDefault="000E461C" w:rsidP="000E461C">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szCs w:val="16"/>
              </w:rPr>
              <w:t>2016</w:t>
            </w:r>
          </w:p>
        </w:tc>
      </w:tr>
      <w:tr w:rsidR="00C12387" w14:paraId="2D96773C" w14:textId="77777777" w:rsidTr="00C12387">
        <w:tc>
          <w:tcPr>
            <w:tcW w:w="7128" w:type="dxa"/>
            <w:tcBorders>
              <w:top w:val="single" w:sz="4" w:space="0" w:color="auto"/>
              <w:bottom w:val="nil"/>
            </w:tcBorders>
          </w:tcPr>
          <w:p w14:paraId="6C12AD38" w14:textId="6F6340C8" w:rsidR="00C12387" w:rsidRPr="00F233CC" w:rsidRDefault="00C12387" w:rsidP="00C12387">
            <w:pPr>
              <w:rPr>
                <w:lang w:val="et-EE"/>
              </w:rPr>
            </w:pPr>
            <w:r>
              <w:rPr>
                <w:lang w:val="et-EE"/>
              </w:rPr>
              <w:t>Kaitseressursside Amet – projekt „Riigikaitse“</w:t>
            </w:r>
          </w:p>
        </w:tc>
        <w:tc>
          <w:tcPr>
            <w:tcW w:w="1261" w:type="dxa"/>
            <w:tcBorders>
              <w:top w:val="single" w:sz="4" w:space="0" w:color="auto"/>
              <w:bottom w:val="nil"/>
            </w:tcBorders>
          </w:tcPr>
          <w:p w14:paraId="238C2126" w14:textId="4DB92839" w:rsidR="00C12387" w:rsidRPr="00F233CC"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Cs/>
                <w:szCs w:val="16"/>
              </w:rPr>
            </w:pPr>
            <w:r>
              <w:rPr>
                <w:rFonts w:ascii="Times New Roman" w:hAnsi="Times New Roman"/>
                <w:lang w:val="et-EE"/>
              </w:rPr>
              <w:t>-593</w:t>
            </w:r>
          </w:p>
        </w:tc>
        <w:tc>
          <w:tcPr>
            <w:tcW w:w="1259" w:type="dxa"/>
            <w:tcBorders>
              <w:top w:val="single" w:sz="4" w:space="0" w:color="auto"/>
              <w:bottom w:val="nil"/>
            </w:tcBorders>
          </w:tcPr>
          <w:p w14:paraId="51E0868C" w14:textId="5348FE61" w:rsidR="00C12387"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C12387" w14:paraId="5E11EA1B" w14:textId="77777777" w:rsidTr="00C12387">
        <w:tc>
          <w:tcPr>
            <w:tcW w:w="7128" w:type="dxa"/>
            <w:tcBorders>
              <w:top w:val="nil"/>
              <w:bottom w:val="nil"/>
            </w:tcBorders>
          </w:tcPr>
          <w:p w14:paraId="3F76439C" w14:textId="3FBF0E2D" w:rsidR="00C12387" w:rsidRPr="00F233CC" w:rsidRDefault="00C12387" w:rsidP="00C12387">
            <w:pPr>
              <w:rPr>
                <w:lang w:val="et-EE"/>
              </w:rPr>
            </w:pPr>
            <w:r w:rsidRPr="00F233CC">
              <w:rPr>
                <w:lang w:val="et-EE"/>
              </w:rPr>
              <w:t>Eesti Noorsotöö Keskus</w:t>
            </w:r>
            <w:r>
              <w:rPr>
                <w:lang w:val="et-EE"/>
              </w:rPr>
              <w:t xml:space="preserve"> – projekt „Minu vaimsus“</w:t>
            </w:r>
          </w:p>
        </w:tc>
        <w:tc>
          <w:tcPr>
            <w:tcW w:w="1261" w:type="dxa"/>
            <w:tcBorders>
              <w:top w:val="nil"/>
              <w:bottom w:val="nil"/>
            </w:tcBorders>
          </w:tcPr>
          <w:p w14:paraId="370C981B" w14:textId="772F71E8" w:rsidR="00C12387" w:rsidRPr="00F233CC"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Cs/>
                <w:szCs w:val="16"/>
              </w:rPr>
            </w:pPr>
            <w:r w:rsidRPr="00F233CC">
              <w:rPr>
                <w:rFonts w:ascii="Times New Roman" w:hAnsi="Times New Roman"/>
                <w:bCs/>
                <w:szCs w:val="16"/>
              </w:rPr>
              <w:t>-300</w:t>
            </w:r>
          </w:p>
        </w:tc>
        <w:tc>
          <w:tcPr>
            <w:tcW w:w="1259" w:type="dxa"/>
            <w:tcBorders>
              <w:top w:val="nil"/>
              <w:bottom w:val="nil"/>
            </w:tcBorders>
          </w:tcPr>
          <w:p w14:paraId="793414E1" w14:textId="0A5248F1" w:rsidR="00C12387"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lang w:val="et-EE"/>
              </w:rPr>
              <w:t>0</w:t>
            </w:r>
          </w:p>
        </w:tc>
      </w:tr>
      <w:tr w:rsidR="00C12387" w14:paraId="284DF943" w14:textId="77777777" w:rsidTr="00BC3F81">
        <w:tc>
          <w:tcPr>
            <w:tcW w:w="7128" w:type="dxa"/>
            <w:tcBorders>
              <w:top w:val="single" w:sz="4" w:space="0" w:color="auto"/>
            </w:tcBorders>
          </w:tcPr>
          <w:p w14:paraId="0DDEF6E8" w14:textId="52604CAA" w:rsidR="00C12387" w:rsidRDefault="00C12387" w:rsidP="00C12387">
            <w:pPr>
              <w:rPr>
                <w:lang w:val="et-EE"/>
              </w:rPr>
            </w:pPr>
            <w:r>
              <w:rPr>
                <w:lang w:val="et-EE"/>
              </w:rPr>
              <w:t>Kokku</w:t>
            </w:r>
          </w:p>
        </w:tc>
        <w:tc>
          <w:tcPr>
            <w:tcW w:w="1261" w:type="dxa"/>
            <w:tcBorders>
              <w:top w:val="single" w:sz="4" w:space="0" w:color="auto"/>
            </w:tcBorders>
          </w:tcPr>
          <w:p w14:paraId="3DB2DD40" w14:textId="4303E124" w:rsidR="00C12387" w:rsidRPr="008928B0"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lang w:val="et-EE"/>
              </w:rPr>
            </w:pPr>
            <w:r w:rsidRPr="008928B0">
              <w:rPr>
                <w:rFonts w:ascii="Times New Roman" w:hAnsi="Times New Roman"/>
                <w:b/>
                <w:lang w:val="et-EE"/>
              </w:rPr>
              <w:t>-893</w:t>
            </w:r>
          </w:p>
        </w:tc>
        <w:tc>
          <w:tcPr>
            <w:tcW w:w="1259" w:type="dxa"/>
            <w:tcBorders>
              <w:top w:val="single" w:sz="4" w:space="0" w:color="auto"/>
            </w:tcBorders>
          </w:tcPr>
          <w:p w14:paraId="11DEB838" w14:textId="7AF3FD6A" w:rsidR="00C12387" w:rsidRDefault="00C12387" w:rsidP="00C1238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bl>
    <w:p w14:paraId="12C90A60" w14:textId="77777777" w:rsidR="00254D9B" w:rsidRDefault="00254D9B">
      <w:pPr>
        <w:tabs>
          <w:tab w:val="left" w:pos="58"/>
          <w:tab w:val="left" w:pos="7359"/>
          <w:tab w:val="left" w:pos="8280"/>
        </w:tabs>
        <w:jc w:val="both"/>
        <w:rPr>
          <w:i/>
          <w:lang w:val="et-EE"/>
        </w:rPr>
      </w:pPr>
    </w:p>
    <w:p w14:paraId="3CD79A32" w14:textId="77777777" w:rsidR="0045430E" w:rsidRDefault="0045430E">
      <w:pPr>
        <w:tabs>
          <w:tab w:val="left" w:pos="58"/>
          <w:tab w:val="left" w:pos="7359"/>
          <w:tab w:val="left" w:pos="8280"/>
        </w:tabs>
        <w:jc w:val="both"/>
        <w:rPr>
          <w:i/>
          <w:lang w:val="et-EE"/>
        </w:rPr>
      </w:pPr>
    </w:p>
    <w:p w14:paraId="36434249" w14:textId="77777777" w:rsidR="0045430E" w:rsidRDefault="0045430E">
      <w:pPr>
        <w:tabs>
          <w:tab w:val="left" w:pos="58"/>
          <w:tab w:val="left" w:pos="7359"/>
          <w:tab w:val="left" w:pos="8280"/>
        </w:tabs>
        <w:jc w:val="both"/>
        <w:rPr>
          <w:i/>
          <w:lang w:val="et-EE"/>
        </w:rPr>
      </w:pPr>
    </w:p>
    <w:tbl>
      <w:tblPr>
        <w:tblW w:w="9820"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72"/>
        <w:gridCol w:w="6300"/>
        <w:gridCol w:w="648"/>
        <w:gridCol w:w="1332"/>
        <w:gridCol w:w="109"/>
        <w:gridCol w:w="1151"/>
        <w:gridCol w:w="108"/>
      </w:tblGrid>
      <w:tr w:rsidR="00254D9B" w14:paraId="3C0B5606" w14:textId="77777777" w:rsidTr="007505CB">
        <w:trPr>
          <w:gridAfter w:val="1"/>
          <w:wAfter w:w="108" w:type="dxa"/>
          <w:trHeight w:val="270"/>
        </w:trPr>
        <w:tc>
          <w:tcPr>
            <w:tcW w:w="6472" w:type="dxa"/>
            <w:gridSpan w:val="2"/>
            <w:tcBorders>
              <w:top w:val="single" w:sz="12" w:space="0" w:color="auto"/>
              <w:bottom w:val="single" w:sz="4" w:space="0" w:color="auto"/>
            </w:tcBorders>
            <w:noWrap/>
            <w:vAlign w:val="bottom"/>
          </w:tcPr>
          <w:p w14:paraId="459FCA55" w14:textId="77777777" w:rsidR="00254D9B" w:rsidRDefault="00163319" w:rsidP="000F6FFB">
            <w:pPr>
              <w:rPr>
                <w:lang w:val="et-EE"/>
              </w:rPr>
            </w:pPr>
            <w:r>
              <w:rPr>
                <w:b/>
                <w:bCs/>
                <w:lang w:val="et-EE"/>
              </w:rPr>
              <w:lastRenderedPageBreak/>
              <w:t xml:space="preserve">   </w:t>
            </w:r>
            <w:r w:rsidR="00254D9B">
              <w:rPr>
                <w:b/>
                <w:bCs/>
                <w:lang w:val="et-EE"/>
              </w:rPr>
              <w:t>Saadud muud toetused</w:t>
            </w:r>
            <w:r w:rsidR="000E7243">
              <w:rPr>
                <w:b/>
                <w:bCs/>
                <w:lang w:val="et-EE"/>
              </w:rPr>
              <w:t xml:space="preserve"> </w:t>
            </w:r>
          </w:p>
        </w:tc>
        <w:tc>
          <w:tcPr>
            <w:tcW w:w="1980" w:type="dxa"/>
            <w:gridSpan w:val="2"/>
            <w:tcBorders>
              <w:top w:val="single" w:sz="12" w:space="0" w:color="auto"/>
              <w:bottom w:val="single" w:sz="4" w:space="0" w:color="auto"/>
            </w:tcBorders>
            <w:vAlign w:val="bottom"/>
          </w:tcPr>
          <w:p w14:paraId="1E220755" w14:textId="1D5C2BB7" w:rsidR="00254D9B" w:rsidRDefault="00254D9B" w:rsidP="00CE483F">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b/>
                <w:bCs/>
                <w:szCs w:val="16"/>
                <w:lang w:val="et-EE"/>
              </w:rPr>
              <w:t>201</w:t>
            </w:r>
            <w:r w:rsidR="00CE483F">
              <w:rPr>
                <w:rFonts w:ascii="Times New Roman" w:hAnsi="Times New Roman"/>
                <w:b/>
                <w:bCs/>
                <w:szCs w:val="16"/>
                <w:lang w:val="et-EE"/>
              </w:rPr>
              <w:t>7</w:t>
            </w:r>
          </w:p>
        </w:tc>
        <w:tc>
          <w:tcPr>
            <w:tcW w:w="1260" w:type="dxa"/>
            <w:gridSpan w:val="2"/>
            <w:tcBorders>
              <w:top w:val="single" w:sz="12" w:space="0" w:color="auto"/>
              <w:bottom w:val="single" w:sz="4" w:space="0" w:color="auto"/>
            </w:tcBorders>
            <w:noWrap/>
          </w:tcPr>
          <w:p w14:paraId="1A80034D" w14:textId="646DB16A" w:rsidR="00254D9B" w:rsidRDefault="00254D9B" w:rsidP="00CE483F">
            <w:pPr>
              <w:ind w:right="142"/>
              <w:jc w:val="right"/>
              <w:rPr>
                <w:lang w:val="et-EE"/>
              </w:rPr>
            </w:pPr>
            <w:r>
              <w:rPr>
                <w:b/>
                <w:bCs/>
                <w:lang w:val="et-EE"/>
              </w:rPr>
              <w:t>20</w:t>
            </w:r>
            <w:r w:rsidR="006D5326">
              <w:rPr>
                <w:b/>
                <w:bCs/>
                <w:lang w:val="et-EE"/>
              </w:rPr>
              <w:t>1</w:t>
            </w:r>
            <w:r w:rsidR="00CE483F">
              <w:rPr>
                <w:b/>
                <w:bCs/>
                <w:lang w:val="et-EE"/>
              </w:rPr>
              <w:t>6</w:t>
            </w:r>
          </w:p>
        </w:tc>
      </w:tr>
      <w:tr w:rsidR="00254D9B" w14:paraId="4FA03055" w14:textId="77777777" w:rsidTr="007505CB">
        <w:trPr>
          <w:gridAfter w:val="1"/>
          <w:wAfter w:w="108" w:type="dxa"/>
          <w:trHeight w:val="270"/>
        </w:trPr>
        <w:tc>
          <w:tcPr>
            <w:tcW w:w="6472" w:type="dxa"/>
            <w:gridSpan w:val="2"/>
            <w:tcBorders>
              <w:top w:val="single" w:sz="4" w:space="0" w:color="auto"/>
              <w:bottom w:val="nil"/>
            </w:tcBorders>
            <w:noWrap/>
            <w:vAlign w:val="bottom"/>
          </w:tcPr>
          <w:p w14:paraId="19EFEEBC" w14:textId="77777777" w:rsidR="00254D9B" w:rsidRDefault="00163319" w:rsidP="00CB5102">
            <w:pPr>
              <w:jc w:val="both"/>
              <w:rPr>
                <w:lang w:val="et-EE"/>
              </w:rPr>
            </w:pPr>
            <w:r>
              <w:rPr>
                <w:lang w:val="et-EE"/>
              </w:rPr>
              <w:t xml:space="preserve">   </w:t>
            </w:r>
            <w:r w:rsidR="00CB5102">
              <w:rPr>
                <w:lang w:val="et-EE"/>
              </w:rPr>
              <w:t>Riigieelarvest tasandus- ja toetusfondi</w:t>
            </w:r>
          </w:p>
        </w:tc>
        <w:tc>
          <w:tcPr>
            <w:tcW w:w="1980" w:type="dxa"/>
            <w:gridSpan w:val="2"/>
            <w:tcBorders>
              <w:top w:val="single" w:sz="4" w:space="0" w:color="auto"/>
              <w:bottom w:val="nil"/>
            </w:tcBorders>
            <w:vAlign w:val="bottom"/>
          </w:tcPr>
          <w:p w14:paraId="24A671DF" w14:textId="2776D9B2" w:rsidR="00254D9B" w:rsidRDefault="00F411FE" w:rsidP="00534C95">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1 690 551</w:t>
            </w:r>
          </w:p>
        </w:tc>
        <w:tc>
          <w:tcPr>
            <w:tcW w:w="1260" w:type="dxa"/>
            <w:gridSpan w:val="2"/>
            <w:tcBorders>
              <w:top w:val="single" w:sz="4" w:space="0" w:color="auto"/>
              <w:bottom w:val="nil"/>
            </w:tcBorders>
            <w:noWrap/>
            <w:vAlign w:val="bottom"/>
          </w:tcPr>
          <w:p w14:paraId="206B4E1B" w14:textId="2A8D292F" w:rsidR="00163319" w:rsidRDefault="008D0000" w:rsidP="0002664F">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w:t>
            </w:r>
            <w:r w:rsidR="0002664F">
              <w:rPr>
                <w:rFonts w:ascii="Times New Roman" w:hAnsi="Times New Roman"/>
                <w:szCs w:val="16"/>
                <w:lang w:val="et-EE"/>
              </w:rPr>
              <w:t xml:space="preserve"> 445 091</w:t>
            </w:r>
          </w:p>
        </w:tc>
      </w:tr>
      <w:tr w:rsidR="00CB5102" w14:paraId="0905C282" w14:textId="77777777" w:rsidTr="007505CB">
        <w:trPr>
          <w:gridAfter w:val="1"/>
          <w:wAfter w:w="108" w:type="dxa"/>
          <w:trHeight w:val="270"/>
        </w:trPr>
        <w:tc>
          <w:tcPr>
            <w:tcW w:w="6472" w:type="dxa"/>
            <w:gridSpan w:val="2"/>
            <w:tcBorders>
              <w:top w:val="nil"/>
              <w:bottom w:val="nil"/>
            </w:tcBorders>
            <w:noWrap/>
            <w:vAlign w:val="bottom"/>
          </w:tcPr>
          <w:p w14:paraId="4F6B1481" w14:textId="77777777" w:rsidR="00CB5102" w:rsidRDefault="00CB5102">
            <w:pPr>
              <w:jc w:val="both"/>
              <w:rPr>
                <w:lang w:val="et-EE"/>
              </w:rPr>
            </w:pPr>
            <w:r>
              <w:rPr>
                <w:lang w:val="et-EE"/>
              </w:rPr>
              <w:t xml:space="preserve">   </w:t>
            </w:r>
            <w:r w:rsidR="00152A5C">
              <w:rPr>
                <w:lang w:val="et-EE"/>
              </w:rPr>
              <w:t>Riigieelarvest teedeehituseks</w:t>
            </w:r>
          </w:p>
        </w:tc>
        <w:tc>
          <w:tcPr>
            <w:tcW w:w="1980" w:type="dxa"/>
            <w:gridSpan w:val="2"/>
            <w:tcBorders>
              <w:top w:val="nil"/>
              <w:bottom w:val="nil"/>
            </w:tcBorders>
            <w:vAlign w:val="bottom"/>
          </w:tcPr>
          <w:p w14:paraId="59FE7AB8" w14:textId="6C5DFCF8" w:rsidR="00CB5102" w:rsidRDefault="00152A5C" w:rsidP="00F411FE">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410729">
              <w:rPr>
                <w:rFonts w:ascii="Times New Roman" w:hAnsi="Times New Roman"/>
                <w:szCs w:val="16"/>
                <w:lang w:val="et-EE"/>
              </w:rPr>
              <w:t xml:space="preserve">                3</w:t>
            </w:r>
            <w:r w:rsidR="00F411FE">
              <w:rPr>
                <w:rFonts w:ascii="Times New Roman" w:hAnsi="Times New Roman"/>
                <w:szCs w:val="16"/>
                <w:lang w:val="et-EE"/>
              </w:rPr>
              <w:t>68 173</w:t>
            </w:r>
            <w:r>
              <w:rPr>
                <w:rFonts w:ascii="Times New Roman" w:hAnsi="Times New Roman"/>
                <w:szCs w:val="16"/>
                <w:lang w:val="et-EE"/>
              </w:rPr>
              <w:t xml:space="preserve">               </w:t>
            </w:r>
          </w:p>
        </w:tc>
        <w:tc>
          <w:tcPr>
            <w:tcW w:w="1260" w:type="dxa"/>
            <w:gridSpan w:val="2"/>
            <w:tcBorders>
              <w:top w:val="nil"/>
              <w:bottom w:val="nil"/>
            </w:tcBorders>
            <w:noWrap/>
            <w:vAlign w:val="bottom"/>
          </w:tcPr>
          <w:p w14:paraId="12B6C73A" w14:textId="0AD84123" w:rsidR="00CB5102" w:rsidRDefault="00410729" w:rsidP="0002664F">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w:t>
            </w:r>
            <w:r w:rsidR="0002664F">
              <w:rPr>
                <w:rFonts w:ascii="Times New Roman" w:hAnsi="Times New Roman"/>
                <w:szCs w:val="16"/>
                <w:lang w:val="et-EE"/>
              </w:rPr>
              <w:t>371 029</w:t>
            </w:r>
          </w:p>
        </w:tc>
      </w:tr>
      <w:tr w:rsidR="000F4CBE" w14:paraId="2C0ECC5A" w14:textId="77777777" w:rsidTr="007505CB">
        <w:trPr>
          <w:gridAfter w:val="1"/>
          <w:wAfter w:w="108" w:type="dxa"/>
          <w:trHeight w:val="270"/>
        </w:trPr>
        <w:tc>
          <w:tcPr>
            <w:tcW w:w="6472" w:type="dxa"/>
            <w:gridSpan w:val="2"/>
            <w:tcBorders>
              <w:top w:val="nil"/>
              <w:bottom w:val="nil"/>
            </w:tcBorders>
            <w:noWrap/>
            <w:vAlign w:val="bottom"/>
          </w:tcPr>
          <w:p w14:paraId="3D039ED0" w14:textId="77777777" w:rsidR="000F4CBE" w:rsidRDefault="000F4CBE" w:rsidP="00F76FC3">
            <w:pPr>
              <w:jc w:val="both"/>
              <w:rPr>
                <w:lang w:val="et-EE"/>
              </w:rPr>
            </w:pPr>
            <w:r>
              <w:rPr>
                <w:lang w:val="et-EE"/>
              </w:rPr>
              <w:t xml:space="preserve">   Haridus- ja Teadusministeerium</w:t>
            </w:r>
            <w:r w:rsidR="000501F2">
              <w:rPr>
                <w:lang w:val="et-EE"/>
              </w:rPr>
              <w:t>ilt</w:t>
            </w:r>
          </w:p>
        </w:tc>
        <w:tc>
          <w:tcPr>
            <w:tcW w:w="1980" w:type="dxa"/>
            <w:gridSpan w:val="2"/>
            <w:tcBorders>
              <w:top w:val="nil"/>
              <w:bottom w:val="nil"/>
            </w:tcBorders>
            <w:vAlign w:val="bottom"/>
          </w:tcPr>
          <w:p w14:paraId="4EF06422" w14:textId="41CCD0B6" w:rsidR="000F4CBE" w:rsidRDefault="000501F2" w:rsidP="0045263F">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45263F">
              <w:rPr>
                <w:rFonts w:ascii="Times New Roman" w:hAnsi="Times New Roman"/>
                <w:szCs w:val="16"/>
                <w:lang w:val="et-EE"/>
              </w:rPr>
              <w:t>29 082</w:t>
            </w:r>
          </w:p>
        </w:tc>
        <w:tc>
          <w:tcPr>
            <w:tcW w:w="1260" w:type="dxa"/>
            <w:gridSpan w:val="2"/>
            <w:tcBorders>
              <w:top w:val="nil"/>
              <w:bottom w:val="nil"/>
            </w:tcBorders>
            <w:noWrap/>
            <w:vAlign w:val="bottom"/>
          </w:tcPr>
          <w:p w14:paraId="773E4CA2" w14:textId="18F3EF51" w:rsidR="000F4CBE" w:rsidRDefault="0002664F" w:rsidP="0002664F">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118 420</w:t>
            </w:r>
            <w:r w:rsidR="000501F2">
              <w:rPr>
                <w:rFonts w:ascii="Times New Roman" w:hAnsi="Times New Roman"/>
                <w:szCs w:val="16"/>
                <w:lang w:val="et-EE"/>
              </w:rPr>
              <w:t xml:space="preserve">    </w:t>
            </w:r>
          </w:p>
        </w:tc>
      </w:tr>
      <w:tr w:rsidR="00BD1711" w14:paraId="7EC0136C" w14:textId="77777777" w:rsidTr="007505CB">
        <w:trPr>
          <w:gridAfter w:val="1"/>
          <w:wAfter w:w="108" w:type="dxa"/>
          <w:trHeight w:val="270"/>
        </w:trPr>
        <w:tc>
          <w:tcPr>
            <w:tcW w:w="6472" w:type="dxa"/>
            <w:gridSpan w:val="2"/>
            <w:tcBorders>
              <w:top w:val="nil"/>
              <w:bottom w:val="nil"/>
            </w:tcBorders>
            <w:noWrap/>
            <w:vAlign w:val="bottom"/>
          </w:tcPr>
          <w:p w14:paraId="0D92E730" w14:textId="080BBC6D" w:rsidR="00BD1711" w:rsidRDefault="00BD1711" w:rsidP="00BD1711">
            <w:pPr>
              <w:jc w:val="both"/>
              <w:rPr>
                <w:lang w:val="et-EE"/>
              </w:rPr>
            </w:pPr>
            <w:r>
              <w:rPr>
                <w:lang w:val="et-EE"/>
              </w:rPr>
              <w:t xml:space="preserve">   Eraisikutelt </w:t>
            </w:r>
          </w:p>
        </w:tc>
        <w:tc>
          <w:tcPr>
            <w:tcW w:w="1980" w:type="dxa"/>
            <w:gridSpan w:val="2"/>
            <w:tcBorders>
              <w:top w:val="nil"/>
              <w:bottom w:val="nil"/>
            </w:tcBorders>
            <w:vAlign w:val="bottom"/>
          </w:tcPr>
          <w:p w14:paraId="57BBCD4A" w14:textId="4548682E" w:rsidR="00BD1711" w:rsidRDefault="00BD1711" w:rsidP="00BD17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3 687                         </w:t>
            </w:r>
          </w:p>
        </w:tc>
        <w:tc>
          <w:tcPr>
            <w:tcW w:w="1260" w:type="dxa"/>
            <w:gridSpan w:val="2"/>
            <w:tcBorders>
              <w:top w:val="nil"/>
              <w:bottom w:val="nil"/>
            </w:tcBorders>
            <w:noWrap/>
            <w:vAlign w:val="bottom"/>
          </w:tcPr>
          <w:p w14:paraId="5ABF7A34" w14:textId="05D18A9A" w:rsidR="00BD1711" w:rsidRDefault="00BD1711" w:rsidP="00BD17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3 989            </w:t>
            </w:r>
          </w:p>
        </w:tc>
      </w:tr>
      <w:tr w:rsidR="00BD1711" w14:paraId="69B1BDDE" w14:textId="77777777" w:rsidTr="007505CB">
        <w:trPr>
          <w:gridAfter w:val="1"/>
          <w:wAfter w:w="108" w:type="dxa"/>
          <w:trHeight w:val="270"/>
        </w:trPr>
        <w:tc>
          <w:tcPr>
            <w:tcW w:w="6472" w:type="dxa"/>
            <w:gridSpan w:val="2"/>
            <w:tcBorders>
              <w:top w:val="nil"/>
              <w:bottom w:val="nil"/>
            </w:tcBorders>
            <w:noWrap/>
            <w:vAlign w:val="bottom"/>
          </w:tcPr>
          <w:p w14:paraId="22FD1569" w14:textId="517CBF2D" w:rsidR="00BD1711" w:rsidRDefault="00BD1711" w:rsidP="00BD1711">
            <w:pPr>
              <w:jc w:val="both"/>
              <w:rPr>
                <w:lang w:val="et-EE"/>
              </w:rPr>
            </w:pPr>
            <w:r>
              <w:rPr>
                <w:lang w:val="et-EE"/>
              </w:rPr>
              <w:t xml:space="preserve">   Eesti Kultuurkapitalilt</w:t>
            </w:r>
          </w:p>
        </w:tc>
        <w:tc>
          <w:tcPr>
            <w:tcW w:w="1980" w:type="dxa"/>
            <w:gridSpan w:val="2"/>
            <w:tcBorders>
              <w:top w:val="nil"/>
              <w:bottom w:val="nil"/>
            </w:tcBorders>
            <w:vAlign w:val="bottom"/>
          </w:tcPr>
          <w:p w14:paraId="622B1291" w14:textId="39BEFE09" w:rsidR="00BD1711" w:rsidRDefault="00BD1711" w:rsidP="00BD17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1 200</w:t>
            </w:r>
          </w:p>
        </w:tc>
        <w:tc>
          <w:tcPr>
            <w:tcW w:w="1260" w:type="dxa"/>
            <w:gridSpan w:val="2"/>
            <w:tcBorders>
              <w:top w:val="nil"/>
              <w:bottom w:val="nil"/>
            </w:tcBorders>
            <w:noWrap/>
            <w:vAlign w:val="bottom"/>
          </w:tcPr>
          <w:p w14:paraId="29743213" w14:textId="6F246D31" w:rsidR="00BD1711" w:rsidRDefault="00BD1711" w:rsidP="00BD17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2 160</w:t>
            </w:r>
          </w:p>
        </w:tc>
      </w:tr>
      <w:tr w:rsidR="00BD1711" w14:paraId="2A347D4E" w14:textId="77777777" w:rsidTr="007505CB">
        <w:trPr>
          <w:gridAfter w:val="1"/>
          <w:wAfter w:w="108" w:type="dxa"/>
          <w:trHeight w:val="270"/>
        </w:trPr>
        <w:tc>
          <w:tcPr>
            <w:tcW w:w="6472" w:type="dxa"/>
            <w:gridSpan w:val="2"/>
            <w:tcBorders>
              <w:top w:val="nil"/>
              <w:bottom w:val="nil"/>
            </w:tcBorders>
            <w:noWrap/>
            <w:vAlign w:val="bottom"/>
          </w:tcPr>
          <w:p w14:paraId="78DE0675" w14:textId="77777777" w:rsidR="00BD1711" w:rsidRDefault="00BD1711" w:rsidP="00BD1711">
            <w:pPr>
              <w:rPr>
                <w:lang w:val="et-EE"/>
              </w:rPr>
            </w:pPr>
            <w:r>
              <w:rPr>
                <w:lang w:val="et-EE"/>
              </w:rPr>
              <w:t xml:space="preserve">   Sotsiaaltoetused eraisikutele</w:t>
            </w:r>
          </w:p>
        </w:tc>
        <w:tc>
          <w:tcPr>
            <w:tcW w:w="1980" w:type="dxa"/>
            <w:gridSpan w:val="2"/>
            <w:tcBorders>
              <w:top w:val="nil"/>
              <w:bottom w:val="nil"/>
            </w:tcBorders>
            <w:vAlign w:val="bottom"/>
          </w:tcPr>
          <w:p w14:paraId="78AAAEE9" w14:textId="77FB9A94" w:rsidR="00BD1711" w:rsidRDefault="00BD1711" w:rsidP="00BD17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686                   </w:t>
            </w:r>
          </w:p>
        </w:tc>
        <w:tc>
          <w:tcPr>
            <w:tcW w:w="1260" w:type="dxa"/>
            <w:gridSpan w:val="2"/>
            <w:tcBorders>
              <w:top w:val="nil"/>
              <w:bottom w:val="nil"/>
            </w:tcBorders>
            <w:noWrap/>
            <w:vAlign w:val="bottom"/>
          </w:tcPr>
          <w:p w14:paraId="47051CF3" w14:textId="79C32BC1" w:rsidR="00BD1711" w:rsidRDefault="00BD1711" w:rsidP="00BD17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1 082</w:t>
            </w:r>
          </w:p>
        </w:tc>
      </w:tr>
      <w:tr w:rsidR="00BD1711" w14:paraId="1F93FA23" w14:textId="77777777" w:rsidTr="007505CB">
        <w:trPr>
          <w:gridAfter w:val="1"/>
          <w:wAfter w:w="108" w:type="dxa"/>
          <w:trHeight w:val="270"/>
        </w:trPr>
        <w:tc>
          <w:tcPr>
            <w:tcW w:w="6472" w:type="dxa"/>
            <w:gridSpan w:val="2"/>
            <w:tcBorders>
              <w:top w:val="nil"/>
              <w:bottom w:val="nil"/>
            </w:tcBorders>
            <w:noWrap/>
            <w:vAlign w:val="bottom"/>
          </w:tcPr>
          <w:p w14:paraId="3AB7E9CF" w14:textId="77777777" w:rsidR="00BD1711" w:rsidRDefault="00BD1711" w:rsidP="00BD1711">
            <w:pPr>
              <w:rPr>
                <w:lang w:val="et-EE"/>
              </w:rPr>
            </w:pPr>
            <w:r>
              <w:rPr>
                <w:lang w:val="et-EE"/>
              </w:rPr>
              <w:t xml:space="preserve">   Ettevõtetelt                                                                       </w:t>
            </w:r>
          </w:p>
        </w:tc>
        <w:tc>
          <w:tcPr>
            <w:tcW w:w="1980" w:type="dxa"/>
            <w:gridSpan w:val="2"/>
            <w:tcBorders>
              <w:top w:val="nil"/>
              <w:bottom w:val="nil"/>
            </w:tcBorders>
            <w:vAlign w:val="bottom"/>
          </w:tcPr>
          <w:p w14:paraId="3C918730" w14:textId="4914CE5F" w:rsidR="00BD1711" w:rsidRDefault="00BD1711" w:rsidP="00BD17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460                           </w:t>
            </w:r>
          </w:p>
        </w:tc>
        <w:tc>
          <w:tcPr>
            <w:tcW w:w="1260" w:type="dxa"/>
            <w:gridSpan w:val="2"/>
            <w:tcBorders>
              <w:top w:val="nil"/>
              <w:bottom w:val="nil"/>
            </w:tcBorders>
            <w:noWrap/>
            <w:vAlign w:val="bottom"/>
          </w:tcPr>
          <w:p w14:paraId="35FBFFE0" w14:textId="74A89E97" w:rsidR="00BD1711" w:rsidRDefault="00BD1711" w:rsidP="00BD17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140</w:t>
            </w:r>
          </w:p>
        </w:tc>
      </w:tr>
      <w:tr w:rsidR="00BD1711" w14:paraId="002C5101" w14:textId="77777777" w:rsidTr="007505CB">
        <w:trPr>
          <w:gridAfter w:val="1"/>
          <w:wAfter w:w="108" w:type="dxa"/>
          <w:trHeight w:val="270"/>
        </w:trPr>
        <w:tc>
          <w:tcPr>
            <w:tcW w:w="6472" w:type="dxa"/>
            <w:gridSpan w:val="2"/>
            <w:tcBorders>
              <w:top w:val="nil"/>
              <w:bottom w:val="nil"/>
            </w:tcBorders>
            <w:noWrap/>
            <w:vAlign w:val="bottom"/>
          </w:tcPr>
          <w:p w14:paraId="332B2AD5" w14:textId="7D9587E2" w:rsidR="00BD1711" w:rsidRDefault="00BD1711" w:rsidP="00BD1711">
            <w:pPr>
              <w:rPr>
                <w:lang w:val="et-EE"/>
              </w:rPr>
            </w:pPr>
            <w:r>
              <w:rPr>
                <w:lang w:val="et-EE"/>
              </w:rPr>
              <w:t xml:space="preserve">   Seltsidelt ja ühingutelt</w:t>
            </w:r>
          </w:p>
        </w:tc>
        <w:tc>
          <w:tcPr>
            <w:tcW w:w="1980" w:type="dxa"/>
            <w:gridSpan w:val="2"/>
            <w:tcBorders>
              <w:top w:val="nil"/>
              <w:bottom w:val="nil"/>
            </w:tcBorders>
            <w:vAlign w:val="bottom"/>
          </w:tcPr>
          <w:p w14:paraId="1A17092B" w14:textId="6C8AD31F" w:rsidR="00BD1711" w:rsidRDefault="00BD1711" w:rsidP="00BD17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0</w:t>
            </w:r>
          </w:p>
        </w:tc>
        <w:tc>
          <w:tcPr>
            <w:tcW w:w="1260" w:type="dxa"/>
            <w:gridSpan w:val="2"/>
            <w:tcBorders>
              <w:top w:val="nil"/>
              <w:bottom w:val="nil"/>
            </w:tcBorders>
            <w:noWrap/>
            <w:vAlign w:val="bottom"/>
          </w:tcPr>
          <w:p w14:paraId="00C77DA8" w14:textId="24D24D5D" w:rsidR="00BD1711" w:rsidRDefault="00BD1711" w:rsidP="00BD17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 xml:space="preserve">         6 935</w:t>
            </w:r>
          </w:p>
        </w:tc>
      </w:tr>
      <w:tr w:rsidR="00BD1711" w14:paraId="5250DB66" w14:textId="77777777" w:rsidTr="007505CB">
        <w:tblPrEx>
          <w:tblBorders>
            <w:insideH w:val="single" w:sz="4" w:space="0" w:color="auto"/>
          </w:tblBorders>
          <w:tblCellMar>
            <w:left w:w="108" w:type="dxa"/>
            <w:right w:w="108" w:type="dxa"/>
          </w:tblCellMar>
        </w:tblPrEx>
        <w:trPr>
          <w:gridBefore w:val="1"/>
          <w:wBefore w:w="172" w:type="dxa"/>
        </w:trPr>
        <w:tc>
          <w:tcPr>
            <w:tcW w:w="6948" w:type="dxa"/>
            <w:gridSpan w:val="2"/>
            <w:tcBorders>
              <w:top w:val="single" w:sz="4" w:space="0" w:color="auto"/>
            </w:tcBorders>
          </w:tcPr>
          <w:p w14:paraId="29317713" w14:textId="77777777" w:rsidR="00BD1711" w:rsidRDefault="00BD1711" w:rsidP="00BD1711">
            <w:pPr>
              <w:pStyle w:val="Pealkiri5"/>
              <w:tabs>
                <w:tab w:val="left" w:pos="58"/>
                <w:tab w:val="left" w:pos="7359"/>
                <w:tab w:val="left" w:pos="8280"/>
              </w:tabs>
              <w:rPr>
                <w:lang w:val="et-EE"/>
              </w:rPr>
            </w:pPr>
            <w:r>
              <w:rPr>
                <w:lang w:val="et-EE"/>
              </w:rPr>
              <w:t>Kokku</w:t>
            </w:r>
          </w:p>
        </w:tc>
        <w:tc>
          <w:tcPr>
            <w:tcW w:w="1441" w:type="dxa"/>
            <w:gridSpan w:val="2"/>
            <w:tcBorders>
              <w:top w:val="single" w:sz="4" w:space="0" w:color="auto"/>
            </w:tcBorders>
          </w:tcPr>
          <w:p w14:paraId="69B1D217" w14:textId="26B59639" w:rsidR="00BD1711" w:rsidRDefault="00BD1711" w:rsidP="00BD1711">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r>
              <w:rPr>
                <w:rFonts w:ascii="Times New Roman" w:hAnsi="Times New Roman"/>
                <w:b/>
                <w:bCs/>
                <w:lang w:val="et-EE"/>
              </w:rPr>
              <w:t>2 093 839</w:t>
            </w:r>
          </w:p>
        </w:tc>
        <w:tc>
          <w:tcPr>
            <w:tcW w:w="1259" w:type="dxa"/>
            <w:gridSpan w:val="2"/>
            <w:tcBorders>
              <w:top w:val="single" w:sz="4" w:space="0" w:color="auto"/>
            </w:tcBorders>
          </w:tcPr>
          <w:p w14:paraId="65D5B36A" w14:textId="51828D8C" w:rsidR="00BD1711" w:rsidRDefault="00BD1711" w:rsidP="00BD17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1 948 846</w:t>
            </w:r>
          </w:p>
        </w:tc>
      </w:tr>
    </w:tbl>
    <w:p w14:paraId="5A2869A8" w14:textId="77777777" w:rsidR="00254D9B" w:rsidRDefault="00254D9B" w:rsidP="007062E6">
      <w:pPr>
        <w:jc w:val="both"/>
        <w:rPr>
          <w:lang w:val="et-EE"/>
        </w:rPr>
      </w:pPr>
      <w:r>
        <w:rPr>
          <w:lang w:val="et-EE"/>
        </w:rPr>
        <w:t xml:space="preserve">Vastavalt iga-aastasele riigieelarveseadusele kantakse riigieelarvest kohalike omavalitsuste tasandusfondi hariduskuludeks, haridus- ja kultuuritöötajate </w:t>
      </w:r>
      <w:r w:rsidR="004978A5">
        <w:rPr>
          <w:lang w:val="et-EE"/>
        </w:rPr>
        <w:t>töötasudeks</w:t>
      </w:r>
      <w:r>
        <w:rPr>
          <w:lang w:val="et-EE"/>
        </w:rPr>
        <w:t xml:space="preserve"> ning toimetulekutoetusteks kehtestatud valemite alusel kindlaksmääratud summa. Vastavalt üldeeskirjale liigitatakse nimetatud toetus mittesihtotstarbeliseks ning kajastatakse kassapõhiselt tuluna. Riigieelarvest saadud maksed tasandusfondi eraldati järgmisteks tegevusteks:</w:t>
      </w:r>
    </w:p>
    <w:p w14:paraId="5B6A256D" w14:textId="4744744E" w:rsidR="008D7B38" w:rsidRDefault="00254D9B" w:rsidP="007062E6">
      <w:pPr>
        <w:tabs>
          <w:tab w:val="left" w:pos="0"/>
          <w:tab w:val="left" w:pos="180"/>
        </w:tabs>
        <w:jc w:val="both"/>
        <w:rPr>
          <w:lang w:val="et-EE"/>
        </w:rPr>
      </w:pPr>
      <w:r>
        <w:rPr>
          <w:lang w:val="et-EE"/>
        </w:rPr>
        <w:t xml:space="preserve">hariduskulude katmiseks </w:t>
      </w:r>
      <w:r w:rsidR="00B06BBE" w:rsidRPr="0078202A">
        <w:rPr>
          <w:lang w:val="et-EE"/>
        </w:rPr>
        <w:t>1</w:t>
      </w:r>
      <w:r w:rsidR="0078202A" w:rsidRPr="0078202A">
        <w:rPr>
          <w:lang w:val="et-EE"/>
        </w:rPr>
        <w:t> </w:t>
      </w:r>
      <w:r w:rsidR="0078202A">
        <w:rPr>
          <w:lang w:val="et-EE"/>
        </w:rPr>
        <w:t>452 977</w:t>
      </w:r>
      <w:r w:rsidR="00393147">
        <w:rPr>
          <w:lang w:val="et-EE"/>
        </w:rPr>
        <w:t xml:space="preserve"> eurot</w:t>
      </w:r>
      <w:r>
        <w:rPr>
          <w:lang w:val="et-EE"/>
        </w:rPr>
        <w:t xml:space="preserve"> (20</w:t>
      </w:r>
      <w:r w:rsidR="004978A5">
        <w:rPr>
          <w:lang w:val="et-EE"/>
        </w:rPr>
        <w:t>1</w:t>
      </w:r>
      <w:r w:rsidR="001E4B3D">
        <w:rPr>
          <w:lang w:val="et-EE"/>
        </w:rPr>
        <w:t>6</w:t>
      </w:r>
      <w:r>
        <w:rPr>
          <w:lang w:val="et-EE"/>
        </w:rPr>
        <w:t xml:space="preserve">. a </w:t>
      </w:r>
      <w:r w:rsidR="001E4B3D">
        <w:rPr>
          <w:lang w:val="et-EE"/>
        </w:rPr>
        <w:t>1 300 854</w:t>
      </w:r>
      <w:r w:rsidR="004978A5">
        <w:rPr>
          <w:lang w:val="et-EE"/>
        </w:rPr>
        <w:t xml:space="preserve"> eurot</w:t>
      </w:r>
      <w:r w:rsidR="0049444A">
        <w:rPr>
          <w:lang w:val="et-EE"/>
        </w:rPr>
        <w:t>)</w:t>
      </w:r>
      <w:r w:rsidR="00481AD6">
        <w:rPr>
          <w:lang w:val="et-EE"/>
        </w:rPr>
        <w:t>, t</w:t>
      </w:r>
      <w:r>
        <w:rPr>
          <w:lang w:val="et-EE"/>
        </w:rPr>
        <w:t xml:space="preserve">oimetulekutoetusteks </w:t>
      </w:r>
      <w:r w:rsidR="0078202A">
        <w:rPr>
          <w:lang w:val="et-EE"/>
        </w:rPr>
        <w:t>112 690</w:t>
      </w:r>
      <w:r w:rsidRPr="0078202A">
        <w:rPr>
          <w:lang w:val="et-EE"/>
        </w:rPr>
        <w:t xml:space="preserve"> </w:t>
      </w:r>
      <w:r w:rsidR="009F60AF" w:rsidRPr="0078202A">
        <w:rPr>
          <w:lang w:val="et-EE"/>
        </w:rPr>
        <w:t>eurot</w:t>
      </w:r>
      <w:r w:rsidRPr="0078202A">
        <w:rPr>
          <w:lang w:val="et-EE"/>
        </w:rPr>
        <w:t xml:space="preserve"> (20</w:t>
      </w:r>
      <w:r w:rsidR="003B3E62" w:rsidRPr="0078202A">
        <w:rPr>
          <w:lang w:val="et-EE"/>
        </w:rPr>
        <w:t>1</w:t>
      </w:r>
      <w:r w:rsidR="001E4B3D" w:rsidRPr="0078202A">
        <w:rPr>
          <w:lang w:val="et-EE"/>
        </w:rPr>
        <w:t>6</w:t>
      </w:r>
      <w:r w:rsidRPr="0078202A">
        <w:rPr>
          <w:lang w:val="et-EE"/>
        </w:rPr>
        <w:t xml:space="preserve">. a </w:t>
      </w:r>
      <w:r w:rsidR="001E4B3D" w:rsidRPr="0078202A">
        <w:rPr>
          <w:lang w:val="et-EE"/>
        </w:rPr>
        <w:t>121 356</w:t>
      </w:r>
      <w:r w:rsidRPr="0078202A">
        <w:rPr>
          <w:lang w:val="et-EE"/>
        </w:rPr>
        <w:t xml:space="preserve"> </w:t>
      </w:r>
      <w:r w:rsidR="003B3E62" w:rsidRPr="0078202A">
        <w:rPr>
          <w:lang w:val="et-EE"/>
        </w:rPr>
        <w:t>eurot</w:t>
      </w:r>
      <w:r w:rsidRPr="0078202A">
        <w:rPr>
          <w:lang w:val="et-EE"/>
        </w:rPr>
        <w:t>),</w:t>
      </w:r>
      <w:r w:rsidR="006A3B21" w:rsidRPr="0078202A">
        <w:rPr>
          <w:lang w:val="et-EE"/>
        </w:rPr>
        <w:t xml:space="preserve"> vajaduspõhi</w:t>
      </w:r>
      <w:r w:rsidR="00C93863" w:rsidRPr="0078202A">
        <w:rPr>
          <w:lang w:val="et-EE"/>
        </w:rPr>
        <w:t>se</w:t>
      </w:r>
      <w:r w:rsidR="006A3B21" w:rsidRPr="0078202A">
        <w:rPr>
          <w:lang w:val="et-EE"/>
        </w:rPr>
        <w:t xml:space="preserve"> peretoetus</w:t>
      </w:r>
      <w:r w:rsidR="00C93863" w:rsidRPr="0078202A">
        <w:rPr>
          <w:lang w:val="et-EE"/>
        </w:rPr>
        <w:t>e hüvitamiseks</w:t>
      </w:r>
      <w:r w:rsidR="006A3B21" w:rsidRPr="0078202A">
        <w:rPr>
          <w:lang w:val="et-EE"/>
        </w:rPr>
        <w:t xml:space="preserve"> </w:t>
      </w:r>
      <w:r w:rsidR="0078202A">
        <w:rPr>
          <w:lang w:val="et-EE"/>
        </w:rPr>
        <w:t>12 537</w:t>
      </w:r>
      <w:r w:rsidR="006A3B21" w:rsidRPr="0078202A">
        <w:rPr>
          <w:lang w:val="et-EE"/>
        </w:rPr>
        <w:t xml:space="preserve"> </w:t>
      </w:r>
      <w:r w:rsidR="00377F95" w:rsidRPr="0078202A">
        <w:rPr>
          <w:lang w:val="et-EE"/>
        </w:rPr>
        <w:t>eurot (201</w:t>
      </w:r>
      <w:r w:rsidR="001E4B3D" w:rsidRPr="0078202A">
        <w:rPr>
          <w:lang w:val="et-EE"/>
        </w:rPr>
        <w:t>6</w:t>
      </w:r>
      <w:r w:rsidR="00377F95" w:rsidRPr="0078202A">
        <w:rPr>
          <w:lang w:val="et-EE"/>
        </w:rPr>
        <w:t>. a</w:t>
      </w:r>
      <w:r w:rsidR="00377F95">
        <w:rPr>
          <w:lang w:val="et-EE"/>
        </w:rPr>
        <w:t xml:space="preserve"> </w:t>
      </w:r>
      <w:r w:rsidR="001E4B3D">
        <w:rPr>
          <w:lang w:val="et-EE"/>
        </w:rPr>
        <w:t>11 358</w:t>
      </w:r>
      <w:r w:rsidR="00377F95">
        <w:rPr>
          <w:lang w:val="et-EE"/>
        </w:rPr>
        <w:t xml:space="preserve"> eurot), </w:t>
      </w:r>
      <w:r w:rsidR="005B15E3">
        <w:rPr>
          <w:lang w:val="et-EE"/>
        </w:rPr>
        <w:t>sotsiaalteenuste osutamiseks ja täiendavate sotsiaaltoetuste hüvitamiseks</w:t>
      </w:r>
      <w:r w:rsidR="00BB4184">
        <w:rPr>
          <w:lang w:val="et-EE"/>
        </w:rPr>
        <w:t xml:space="preserve"> </w:t>
      </w:r>
      <w:r w:rsidR="00BB4184" w:rsidRPr="0078202A">
        <w:rPr>
          <w:lang w:val="et-EE"/>
        </w:rPr>
        <w:t>1</w:t>
      </w:r>
      <w:r w:rsidR="0078202A" w:rsidRPr="0078202A">
        <w:rPr>
          <w:lang w:val="et-EE"/>
        </w:rPr>
        <w:t>4</w:t>
      </w:r>
      <w:r w:rsidR="0037769E" w:rsidRPr="0078202A">
        <w:rPr>
          <w:lang w:val="et-EE"/>
        </w:rPr>
        <w:t xml:space="preserve"> </w:t>
      </w:r>
      <w:r w:rsidR="0078202A">
        <w:rPr>
          <w:lang w:val="et-EE"/>
        </w:rPr>
        <w:t>423</w:t>
      </w:r>
      <w:r w:rsidR="00377F95">
        <w:rPr>
          <w:lang w:val="et-EE"/>
        </w:rPr>
        <w:t xml:space="preserve"> eurot, s</w:t>
      </w:r>
      <w:r w:rsidR="008D7B38">
        <w:rPr>
          <w:lang w:val="et-EE"/>
        </w:rPr>
        <w:t>ündide ja surmade registreerimiseks</w:t>
      </w:r>
      <w:r w:rsidR="00DD0A6E">
        <w:rPr>
          <w:lang w:val="et-EE"/>
        </w:rPr>
        <w:t xml:space="preserve"> </w:t>
      </w:r>
      <w:r w:rsidR="0078202A">
        <w:rPr>
          <w:lang w:val="et-EE"/>
        </w:rPr>
        <w:t>262</w:t>
      </w:r>
      <w:r w:rsidR="00805258">
        <w:rPr>
          <w:lang w:val="et-EE"/>
        </w:rPr>
        <w:t xml:space="preserve"> </w:t>
      </w:r>
      <w:r w:rsidR="00973DC4">
        <w:rPr>
          <w:lang w:val="et-EE"/>
        </w:rPr>
        <w:t>eurot (</w:t>
      </w:r>
      <w:r w:rsidR="00C3566C">
        <w:rPr>
          <w:lang w:val="et-EE"/>
        </w:rPr>
        <w:t>201</w:t>
      </w:r>
      <w:r w:rsidR="001E4B3D">
        <w:rPr>
          <w:lang w:val="et-EE"/>
        </w:rPr>
        <w:t>6</w:t>
      </w:r>
      <w:r w:rsidR="00C3566C">
        <w:rPr>
          <w:lang w:val="et-EE"/>
        </w:rPr>
        <w:t xml:space="preserve">. a </w:t>
      </w:r>
      <w:r w:rsidR="001E4B3D">
        <w:rPr>
          <w:lang w:val="et-EE"/>
        </w:rPr>
        <w:t>235</w:t>
      </w:r>
      <w:r w:rsidR="008D7B38">
        <w:rPr>
          <w:lang w:val="et-EE"/>
        </w:rPr>
        <w:t xml:space="preserve"> eurot</w:t>
      </w:r>
      <w:r w:rsidR="00973DC4">
        <w:rPr>
          <w:lang w:val="et-EE"/>
        </w:rPr>
        <w:t>)</w:t>
      </w:r>
      <w:r w:rsidR="0078202A">
        <w:rPr>
          <w:lang w:val="et-EE"/>
        </w:rPr>
        <w:t>, keskkonnatasudeks 12 960 eurot, jäätmehooldustasudeks 14 670 eurot, lasteaiaõpetajate palkadeks 22 989 eurot,  riiklike lapsehoiutoetuste hüvitamiseks 9 959 eurot ja huvitegevuseks 37 084 eurot.</w:t>
      </w:r>
    </w:p>
    <w:p w14:paraId="122ABDD0" w14:textId="77777777" w:rsidR="00254D9B" w:rsidRDefault="00254D9B" w:rsidP="00C74FB4">
      <w:pPr>
        <w:tabs>
          <w:tab w:val="left" w:pos="0"/>
          <w:tab w:val="left" w:pos="180"/>
        </w:tabs>
        <w:jc w:val="both"/>
        <w:rPr>
          <w:lang w:val="et-EE"/>
        </w:rPr>
      </w:pPr>
    </w:p>
    <w:p w14:paraId="512159F3" w14:textId="238E78D7" w:rsidR="00254D9B" w:rsidRPr="00BF2C53" w:rsidRDefault="00254D9B">
      <w:pPr>
        <w:rPr>
          <w:rFonts w:eastAsia="SimSun"/>
          <w:b/>
          <w:lang w:val="et-EE" w:eastAsia="zh-CN"/>
        </w:rPr>
      </w:pPr>
      <w:r>
        <w:rPr>
          <w:rFonts w:eastAsia="SimSun"/>
          <w:b/>
          <w:lang w:val="et-EE" w:eastAsia="zh-CN"/>
        </w:rPr>
        <w:t>Laekunud sihtfinantseerimine põhivara soetuseks koosneb</w:t>
      </w:r>
    </w:p>
    <w:tbl>
      <w:tblPr>
        <w:tblW w:w="9570" w:type="dxa"/>
        <w:tblLook w:val="0000" w:firstRow="0" w:lastRow="0" w:firstColumn="0" w:lastColumn="0" w:noHBand="0" w:noVBand="0"/>
      </w:tblPr>
      <w:tblGrid>
        <w:gridCol w:w="6586"/>
        <w:gridCol w:w="1394"/>
        <w:gridCol w:w="1590"/>
      </w:tblGrid>
      <w:tr w:rsidR="00254D9B" w14:paraId="264DEFBB" w14:textId="77777777" w:rsidTr="001C2E37">
        <w:tc>
          <w:tcPr>
            <w:tcW w:w="6586" w:type="dxa"/>
            <w:tcBorders>
              <w:top w:val="single" w:sz="4" w:space="0" w:color="auto"/>
              <w:left w:val="nil"/>
              <w:bottom w:val="single" w:sz="4" w:space="0" w:color="auto"/>
              <w:right w:val="nil"/>
            </w:tcBorders>
          </w:tcPr>
          <w:p w14:paraId="0784AD47" w14:textId="77777777" w:rsidR="00254D9B" w:rsidRDefault="00254D9B">
            <w:pPr>
              <w:jc w:val="both"/>
              <w:rPr>
                <w:rFonts w:eastAsia="SimSun"/>
                <w:lang w:val="et-EE" w:eastAsia="zh-CN"/>
              </w:rPr>
            </w:pPr>
          </w:p>
        </w:tc>
        <w:tc>
          <w:tcPr>
            <w:tcW w:w="1394" w:type="dxa"/>
            <w:tcBorders>
              <w:top w:val="single" w:sz="4" w:space="0" w:color="auto"/>
              <w:left w:val="nil"/>
              <w:bottom w:val="single" w:sz="4" w:space="0" w:color="auto"/>
              <w:right w:val="nil"/>
            </w:tcBorders>
          </w:tcPr>
          <w:p w14:paraId="07F822C9" w14:textId="203EB5C1" w:rsidR="00254D9B" w:rsidRDefault="00254D9B" w:rsidP="0069270E">
            <w:pPr>
              <w:jc w:val="right"/>
              <w:rPr>
                <w:rFonts w:eastAsia="SimSun"/>
                <w:b/>
                <w:szCs w:val="16"/>
                <w:lang w:val="et-EE" w:eastAsia="zh-CN"/>
              </w:rPr>
            </w:pPr>
            <w:r>
              <w:rPr>
                <w:rFonts w:eastAsia="SimSun"/>
                <w:b/>
                <w:szCs w:val="16"/>
                <w:lang w:val="et-EE" w:eastAsia="zh-CN"/>
              </w:rPr>
              <w:t>201</w:t>
            </w:r>
            <w:r w:rsidR="0069270E">
              <w:rPr>
                <w:rFonts w:eastAsia="SimSun"/>
                <w:b/>
                <w:szCs w:val="16"/>
                <w:lang w:val="et-EE" w:eastAsia="zh-CN"/>
              </w:rPr>
              <w:t>7</w:t>
            </w:r>
          </w:p>
        </w:tc>
        <w:tc>
          <w:tcPr>
            <w:tcW w:w="1590" w:type="dxa"/>
            <w:tcBorders>
              <w:top w:val="single" w:sz="4" w:space="0" w:color="auto"/>
              <w:left w:val="nil"/>
              <w:bottom w:val="single" w:sz="4" w:space="0" w:color="auto"/>
              <w:right w:val="nil"/>
            </w:tcBorders>
            <w:vAlign w:val="bottom"/>
          </w:tcPr>
          <w:p w14:paraId="555B3004" w14:textId="6A7ECFA0" w:rsidR="00254D9B" w:rsidRDefault="00254D9B" w:rsidP="0069270E">
            <w:pPr>
              <w:jc w:val="right"/>
              <w:rPr>
                <w:rFonts w:eastAsia="SimSun"/>
                <w:b/>
                <w:szCs w:val="16"/>
                <w:lang w:val="et-EE" w:eastAsia="zh-CN"/>
              </w:rPr>
            </w:pPr>
            <w:r>
              <w:rPr>
                <w:rFonts w:eastAsia="SimSun"/>
                <w:b/>
                <w:szCs w:val="16"/>
                <w:lang w:val="et-EE" w:eastAsia="zh-CN"/>
              </w:rPr>
              <w:t>20</w:t>
            </w:r>
            <w:r w:rsidR="00A35A0D">
              <w:rPr>
                <w:rFonts w:eastAsia="SimSun"/>
                <w:b/>
                <w:szCs w:val="16"/>
                <w:lang w:val="et-EE" w:eastAsia="zh-CN"/>
              </w:rPr>
              <w:t>1</w:t>
            </w:r>
            <w:r w:rsidR="0069270E">
              <w:rPr>
                <w:rFonts w:eastAsia="SimSun"/>
                <w:b/>
                <w:szCs w:val="16"/>
                <w:lang w:val="et-EE" w:eastAsia="zh-CN"/>
              </w:rPr>
              <w:t>6</w:t>
            </w:r>
          </w:p>
        </w:tc>
      </w:tr>
      <w:tr w:rsidR="00B81421" w14:paraId="1F89B355" w14:textId="77777777" w:rsidTr="001C2E37">
        <w:trPr>
          <w:trHeight w:val="337"/>
        </w:trPr>
        <w:tc>
          <w:tcPr>
            <w:tcW w:w="6586" w:type="dxa"/>
            <w:tcBorders>
              <w:top w:val="single" w:sz="4" w:space="0" w:color="auto"/>
              <w:left w:val="nil"/>
              <w:bottom w:val="nil"/>
              <w:right w:val="nil"/>
            </w:tcBorders>
          </w:tcPr>
          <w:p w14:paraId="16F2B074" w14:textId="77777777" w:rsidR="00B81421" w:rsidRPr="00422E81" w:rsidRDefault="00B81421">
            <w:pPr>
              <w:jc w:val="both"/>
              <w:rPr>
                <w:rFonts w:eastAsia="SimSun"/>
                <w:lang w:val="et-EE" w:eastAsia="zh-CN"/>
              </w:rPr>
            </w:pPr>
            <w:r w:rsidRPr="00422E81">
              <w:rPr>
                <w:rFonts w:eastAsia="SimSun"/>
                <w:lang w:val="et-EE" w:eastAsia="zh-CN"/>
              </w:rPr>
              <w:t>Kodumaine sihtfinantseerimine põhivara soetuseks</w:t>
            </w:r>
          </w:p>
        </w:tc>
        <w:tc>
          <w:tcPr>
            <w:tcW w:w="1394" w:type="dxa"/>
            <w:tcBorders>
              <w:top w:val="single" w:sz="4" w:space="0" w:color="auto"/>
              <w:left w:val="nil"/>
              <w:bottom w:val="nil"/>
              <w:right w:val="nil"/>
            </w:tcBorders>
            <w:vAlign w:val="bottom"/>
          </w:tcPr>
          <w:p w14:paraId="77680B9C" w14:textId="498CB1F6" w:rsidR="00B81421" w:rsidRPr="00422E81" w:rsidRDefault="00F13A2D" w:rsidP="00CE59A3">
            <w:pPr>
              <w:jc w:val="right"/>
              <w:rPr>
                <w:rFonts w:eastAsia="SimSun"/>
                <w:lang w:val="et-EE" w:eastAsia="zh-CN"/>
              </w:rPr>
            </w:pPr>
            <w:r>
              <w:rPr>
                <w:rFonts w:eastAsia="SimSun"/>
                <w:lang w:val="et-EE" w:eastAsia="zh-CN"/>
              </w:rPr>
              <w:t>0</w:t>
            </w:r>
          </w:p>
        </w:tc>
        <w:tc>
          <w:tcPr>
            <w:tcW w:w="1590" w:type="dxa"/>
            <w:tcBorders>
              <w:top w:val="single" w:sz="4" w:space="0" w:color="auto"/>
              <w:left w:val="nil"/>
              <w:bottom w:val="nil"/>
              <w:right w:val="nil"/>
            </w:tcBorders>
            <w:vAlign w:val="bottom"/>
          </w:tcPr>
          <w:p w14:paraId="6D9245B9" w14:textId="085D4F79" w:rsidR="00B81421" w:rsidRPr="00422E81" w:rsidRDefault="00653C27" w:rsidP="000B6F83">
            <w:pPr>
              <w:jc w:val="right"/>
              <w:rPr>
                <w:rFonts w:eastAsia="SimSun"/>
                <w:lang w:val="et-EE" w:eastAsia="zh-CN"/>
              </w:rPr>
            </w:pPr>
            <w:r>
              <w:rPr>
                <w:rFonts w:eastAsia="SimSun"/>
                <w:lang w:val="et-EE" w:eastAsia="zh-CN"/>
              </w:rPr>
              <w:t>45 222</w:t>
            </w:r>
          </w:p>
        </w:tc>
      </w:tr>
      <w:tr w:rsidR="00BC1D34" w14:paraId="33AC0B70" w14:textId="77777777">
        <w:trPr>
          <w:trHeight w:val="337"/>
        </w:trPr>
        <w:tc>
          <w:tcPr>
            <w:tcW w:w="6586" w:type="dxa"/>
            <w:tcBorders>
              <w:left w:val="nil"/>
              <w:bottom w:val="nil"/>
              <w:right w:val="nil"/>
            </w:tcBorders>
          </w:tcPr>
          <w:p w14:paraId="00B197BA" w14:textId="77777777" w:rsidR="00BC1D34" w:rsidRPr="00422E81" w:rsidRDefault="005E5418">
            <w:pPr>
              <w:jc w:val="both"/>
              <w:rPr>
                <w:rFonts w:eastAsia="SimSun"/>
                <w:lang w:val="et-EE" w:eastAsia="zh-CN"/>
              </w:rPr>
            </w:pPr>
            <w:r>
              <w:rPr>
                <w:rFonts w:eastAsia="SimSun"/>
                <w:lang w:val="et-EE" w:eastAsia="zh-CN"/>
              </w:rPr>
              <w:t>Kodumaise sihtfinantseerimise vahendamine põhivara soetuseks</w:t>
            </w:r>
          </w:p>
        </w:tc>
        <w:tc>
          <w:tcPr>
            <w:tcW w:w="1394" w:type="dxa"/>
            <w:tcBorders>
              <w:left w:val="nil"/>
              <w:bottom w:val="nil"/>
              <w:right w:val="nil"/>
            </w:tcBorders>
            <w:vAlign w:val="bottom"/>
          </w:tcPr>
          <w:p w14:paraId="381677DD" w14:textId="176A2D99" w:rsidR="00BC1D34" w:rsidRPr="00422E81" w:rsidRDefault="00F13A2D" w:rsidP="005B2C83">
            <w:pPr>
              <w:jc w:val="right"/>
              <w:rPr>
                <w:rFonts w:eastAsia="SimSun"/>
                <w:lang w:val="et-EE" w:eastAsia="zh-CN"/>
              </w:rPr>
            </w:pPr>
            <w:r>
              <w:rPr>
                <w:rFonts w:eastAsia="SimSun"/>
                <w:lang w:val="et-EE" w:eastAsia="zh-CN"/>
              </w:rPr>
              <w:t>3 438</w:t>
            </w:r>
          </w:p>
        </w:tc>
        <w:tc>
          <w:tcPr>
            <w:tcW w:w="1590" w:type="dxa"/>
            <w:tcBorders>
              <w:left w:val="nil"/>
              <w:bottom w:val="nil"/>
              <w:right w:val="nil"/>
            </w:tcBorders>
            <w:vAlign w:val="bottom"/>
          </w:tcPr>
          <w:p w14:paraId="51012317" w14:textId="4D9C0314" w:rsidR="00BC1D34" w:rsidRPr="00422E81" w:rsidRDefault="00653C27" w:rsidP="000B6F83">
            <w:pPr>
              <w:jc w:val="right"/>
              <w:rPr>
                <w:rFonts w:eastAsia="SimSun"/>
                <w:lang w:val="et-EE" w:eastAsia="zh-CN"/>
              </w:rPr>
            </w:pPr>
            <w:r>
              <w:rPr>
                <w:rFonts w:eastAsia="SimSun"/>
                <w:lang w:val="et-EE" w:eastAsia="zh-CN"/>
              </w:rPr>
              <w:t>13 100</w:t>
            </w:r>
          </w:p>
        </w:tc>
      </w:tr>
      <w:tr w:rsidR="008678F9" w14:paraId="0D68931C" w14:textId="77777777">
        <w:trPr>
          <w:trHeight w:val="337"/>
        </w:trPr>
        <w:tc>
          <w:tcPr>
            <w:tcW w:w="6586" w:type="dxa"/>
            <w:tcBorders>
              <w:left w:val="nil"/>
              <w:bottom w:val="nil"/>
              <w:right w:val="nil"/>
            </w:tcBorders>
          </w:tcPr>
          <w:p w14:paraId="6A3F989C" w14:textId="77777777" w:rsidR="008678F9" w:rsidRDefault="008678F9">
            <w:pPr>
              <w:jc w:val="both"/>
              <w:rPr>
                <w:rFonts w:eastAsia="SimSun"/>
                <w:lang w:val="et-EE" w:eastAsia="zh-CN"/>
              </w:rPr>
            </w:pPr>
            <w:r>
              <w:rPr>
                <w:rFonts w:eastAsia="SimSun"/>
                <w:lang w:val="et-EE" w:eastAsia="zh-CN"/>
              </w:rPr>
              <w:t>Välismaine sihtfinantseerimine põhivara soetuseks</w:t>
            </w:r>
          </w:p>
        </w:tc>
        <w:tc>
          <w:tcPr>
            <w:tcW w:w="1394" w:type="dxa"/>
            <w:tcBorders>
              <w:left w:val="nil"/>
              <w:bottom w:val="nil"/>
              <w:right w:val="nil"/>
            </w:tcBorders>
            <w:vAlign w:val="bottom"/>
          </w:tcPr>
          <w:p w14:paraId="24CE791B" w14:textId="50A84D8A" w:rsidR="008678F9" w:rsidRDefault="00F13A2D" w:rsidP="005B2C83">
            <w:pPr>
              <w:jc w:val="right"/>
              <w:rPr>
                <w:rFonts w:eastAsia="SimSun"/>
                <w:lang w:val="et-EE" w:eastAsia="zh-CN"/>
              </w:rPr>
            </w:pPr>
            <w:r>
              <w:rPr>
                <w:rFonts w:eastAsia="SimSun"/>
                <w:lang w:val="et-EE" w:eastAsia="zh-CN"/>
              </w:rPr>
              <w:t>185 830</w:t>
            </w:r>
          </w:p>
        </w:tc>
        <w:tc>
          <w:tcPr>
            <w:tcW w:w="1590" w:type="dxa"/>
            <w:tcBorders>
              <w:left w:val="nil"/>
              <w:bottom w:val="nil"/>
              <w:right w:val="nil"/>
            </w:tcBorders>
            <w:vAlign w:val="bottom"/>
          </w:tcPr>
          <w:p w14:paraId="2008D1E2" w14:textId="27FFA7FA" w:rsidR="008678F9" w:rsidRDefault="00653C27" w:rsidP="000B6F83">
            <w:pPr>
              <w:jc w:val="right"/>
              <w:rPr>
                <w:rFonts w:eastAsia="SimSun"/>
                <w:lang w:val="et-EE" w:eastAsia="zh-CN"/>
              </w:rPr>
            </w:pPr>
            <w:r>
              <w:rPr>
                <w:rFonts w:eastAsia="SimSun"/>
                <w:lang w:val="et-EE" w:eastAsia="zh-CN"/>
              </w:rPr>
              <w:t>194 946</w:t>
            </w:r>
          </w:p>
        </w:tc>
      </w:tr>
      <w:tr w:rsidR="00B81421" w:rsidRPr="007C2A59" w14:paraId="50D77703" w14:textId="77777777">
        <w:trPr>
          <w:trHeight w:val="276"/>
        </w:trPr>
        <w:tc>
          <w:tcPr>
            <w:tcW w:w="6586" w:type="dxa"/>
            <w:tcBorders>
              <w:top w:val="nil"/>
              <w:left w:val="nil"/>
              <w:right w:val="nil"/>
            </w:tcBorders>
          </w:tcPr>
          <w:p w14:paraId="0C5FDA47" w14:textId="77777777" w:rsidR="00B81421" w:rsidRPr="007C2A59" w:rsidRDefault="00B81421">
            <w:pPr>
              <w:jc w:val="both"/>
              <w:rPr>
                <w:rFonts w:eastAsia="SimSun"/>
                <w:lang w:val="et-EE" w:eastAsia="zh-CN"/>
              </w:rPr>
            </w:pPr>
            <w:r w:rsidRPr="007C2A59">
              <w:rPr>
                <w:rFonts w:eastAsia="SimSun"/>
                <w:lang w:val="et-EE" w:eastAsia="zh-CN"/>
              </w:rPr>
              <w:t>Sihtfinantseerimise nõuete muutus</w:t>
            </w:r>
          </w:p>
        </w:tc>
        <w:tc>
          <w:tcPr>
            <w:tcW w:w="1394" w:type="dxa"/>
            <w:tcBorders>
              <w:top w:val="nil"/>
              <w:left w:val="nil"/>
              <w:right w:val="nil"/>
            </w:tcBorders>
            <w:vAlign w:val="bottom"/>
          </w:tcPr>
          <w:p w14:paraId="54459F39" w14:textId="14E4323C" w:rsidR="00B81421" w:rsidRPr="007C2A59" w:rsidRDefault="005E5418" w:rsidP="00CD6156">
            <w:pPr>
              <w:jc w:val="right"/>
              <w:rPr>
                <w:rFonts w:eastAsia="SimSun"/>
                <w:lang w:val="et-EE" w:eastAsia="zh-CN"/>
              </w:rPr>
            </w:pPr>
            <w:r w:rsidRPr="007C2A59">
              <w:rPr>
                <w:rFonts w:eastAsia="SimSun"/>
                <w:lang w:val="et-EE" w:eastAsia="zh-CN"/>
              </w:rPr>
              <w:t>-</w:t>
            </w:r>
            <w:r w:rsidR="00CD6156">
              <w:rPr>
                <w:rFonts w:eastAsia="SimSun"/>
                <w:lang w:val="et-EE" w:eastAsia="zh-CN"/>
              </w:rPr>
              <w:t>230 926</w:t>
            </w:r>
          </w:p>
        </w:tc>
        <w:tc>
          <w:tcPr>
            <w:tcW w:w="1590" w:type="dxa"/>
            <w:tcBorders>
              <w:top w:val="nil"/>
              <w:left w:val="nil"/>
              <w:right w:val="nil"/>
            </w:tcBorders>
            <w:vAlign w:val="bottom"/>
          </w:tcPr>
          <w:p w14:paraId="0DFA27D9" w14:textId="7E944F47" w:rsidR="00B81421" w:rsidRPr="007C2A59" w:rsidRDefault="00653C27" w:rsidP="000B6F83">
            <w:pPr>
              <w:jc w:val="right"/>
              <w:rPr>
                <w:rFonts w:eastAsia="SimSun"/>
                <w:color w:val="000000" w:themeColor="text1"/>
                <w:lang w:val="et-EE" w:eastAsia="zh-CN"/>
              </w:rPr>
            </w:pPr>
            <w:r>
              <w:rPr>
                <w:rFonts w:eastAsia="SimSun"/>
                <w:color w:val="000000" w:themeColor="text1"/>
                <w:lang w:val="et-EE" w:eastAsia="zh-CN"/>
              </w:rPr>
              <w:t>-43 073</w:t>
            </w:r>
          </w:p>
        </w:tc>
      </w:tr>
      <w:tr w:rsidR="00B81421" w14:paraId="11BE6D3E" w14:textId="77777777">
        <w:trPr>
          <w:trHeight w:val="341"/>
        </w:trPr>
        <w:tc>
          <w:tcPr>
            <w:tcW w:w="6586" w:type="dxa"/>
            <w:tcBorders>
              <w:top w:val="single" w:sz="4" w:space="0" w:color="auto"/>
              <w:left w:val="nil"/>
              <w:bottom w:val="nil"/>
              <w:right w:val="nil"/>
            </w:tcBorders>
          </w:tcPr>
          <w:p w14:paraId="74FD9D5B" w14:textId="77777777" w:rsidR="00B81421" w:rsidRPr="007C2A59" w:rsidRDefault="00C85E4A">
            <w:pPr>
              <w:jc w:val="both"/>
              <w:rPr>
                <w:rFonts w:eastAsia="SimSun"/>
                <w:b/>
                <w:lang w:val="et-EE" w:eastAsia="zh-CN"/>
              </w:rPr>
            </w:pPr>
            <w:r w:rsidRPr="007C2A59">
              <w:rPr>
                <w:rFonts w:eastAsia="SimSun"/>
                <w:b/>
                <w:lang w:val="et-EE" w:eastAsia="zh-CN"/>
              </w:rPr>
              <w:t>Ko</w:t>
            </w:r>
            <w:r w:rsidR="00B81421" w:rsidRPr="007C2A59">
              <w:rPr>
                <w:rFonts w:eastAsia="SimSun"/>
                <w:b/>
                <w:lang w:val="et-EE" w:eastAsia="zh-CN"/>
              </w:rPr>
              <w:t>kku</w:t>
            </w:r>
          </w:p>
        </w:tc>
        <w:tc>
          <w:tcPr>
            <w:tcW w:w="1394" w:type="dxa"/>
            <w:tcBorders>
              <w:top w:val="single" w:sz="4" w:space="0" w:color="auto"/>
              <w:left w:val="nil"/>
              <w:bottom w:val="nil"/>
              <w:right w:val="nil"/>
            </w:tcBorders>
            <w:vAlign w:val="bottom"/>
          </w:tcPr>
          <w:p w14:paraId="408AA225" w14:textId="13D17CC5" w:rsidR="00B81421" w:rsidRPr="007C2A59" w:rsidRDefault="00CD6156" w:rsidP="00643778">
            <w:pPr>
              <w:jc w:val="right"/>
              <w:rPr>
                <w:rFonts w:eastAsia="SimSun"/>
                <w:b/>
                <w:szCs w:val="16"/>
                <w:lang w:val="et-EE" w:eastAsia="zh-CN"/>
              </w:rPr>
            </w:pPr>
            <w:r>
              <w:rPr>
                <w:rFonts w:eastAsia="SimSun"/>
                <w:b/>
                <w:szCs w:val="16"/>
                <w:lang w:val="et-EE" w:eastAsia="zh-CN"/>
              </w:rPr>
              <w:t>-41 658</w:t>
            </w:r>
          </w:p>
        </w:tc>
        <w:tc>
          <w:tcPr>
            <w:tcW w:w="1590" w:type="dxa"/>
            <w:tcBorders>
              <w:top w:val="single" w:sz="4" w:space="0" w:color="auto"/>
              <w:left w:val="nil"/>
              <w:bottom w:val="nil"/>
              <w:right w:val="nil"/>
            </w:tcBorders>
            <w:vAlign w:val="bottom"/>
          </w:tcPr>
          <w:p w14:paraId="217B4979" w14:textId="3CAE48AD" w:rsidR="00B81421" w:rsidRPr="007C2A59" w:rsidRDefault="00653C27" w:rsidP="00047F8B">
            <w:pPr>
              <w:jc w:val="right"/>
              <w:rPr>
                <w:rFonts w:eastAsia="SimSun"/>
                <w:b/>
                <w:color w:val="000000" w:themeColor="text1"/>
                <w:szCs w:val="16"/>
                <w:lang w:val="et-EE" w:eastAsia="zh-CN"/>
              </w:rPr>
            </w:pPr>
            <w:r>
              <w:rPr>
                <w:rFonts w:eastAsia="SimSun"/>
                <w:b/>
                <w:color w:val="000000" w:themeColor="text1"/>
                <w:szCs w:val="16"/>
                <w:lang w:val="et-EE" w:eastAsia="zh-CN"/>
              </w:rPr>
              <w:t>210 195</w:t>
            </w:r>
          </w:p>
        </w:tc>
      </w:tr>
    </w:tbl>
    <w:p w14:paraId="3818260B" w14:textId="77777777" w:rsidR="00C96768" w:rsidRPr="00C96768" w:rsidRDefault="00C96768" w:rsidP="00C96768">
      <w:pPr>
        <w:rPr>
          <w:lang w:val="et-EE"/>
        </w:rPr>
      </w:pPr>
      <w:bookmarkStart w:id="603" w:name="_Toc165616964"/>
      <w:bookmarkStart w:id="604" w:name="_Toc230526206"/>
      <w:bookmarkStart w:id="605" w:name="_Toc229803735"/>
      <w:bookmarkStart w:id="606" w:name="_Toc261163138"/>
      <w:bookmarkStart w:id="607" w:name="_Toc293665778"/>
      <w:bookmarkStart w:id="608" w:name="_Toc451248528"/>
    </w:p>
    <w:p w14:paraId="7348E033" w14:textId="375E3171" w:rsidR="00254D9B" w:rsidRDefault="00254D9B">
      <w:pPr>
        <w:pStyle w:val="Pealkiri2"/>
        <w:jc w:val="both"/>
        <w:rPr>
          <w:lang w:val="et-EE"/>
        </w:rPr>
      </w:pPr>
      <w:bookmarkStart w:id="609" w:name="_Toc481568214"/>
      <w:bookmarkStart w:id="610" w:name="_Toc481568460"/>
      <w:bookmarkStart w:id="611" w:name="_Toc481568565"/>
      <w:bookmarkStart w:id="612" w:name="_Toc481568670"/>
      <w:bookmarkStart w:id="613" w:name="_Toc481568887"/>
      <w:bookmarkStart w:id="614" w:name="_Toc481569068"/>
      <w:bookmarkStart w:id="615" w:name="_Toc481573456"/>
      <w:bookmarkStart w:id="616" w:name="_Toc481573904"/>
      <w:bookmarkStart w:id="617" w:name="_Toc481575928"/>
      <w:bookmarkStart w:id="618" w:name="_Toc481594638"/>
      <w:bookmarkStart w:id="619" w:name="_Toc481667074"/>
      <w:bookmarkStart w:id="620" w:name="_Toc481667266"/>
      <w:bookmarkStart w:id="621" w:name="_Toc511914873"/>
      <w:r>
        <w:rPr>
          <w:lang w:val="et-EE"/>
        </w:rPr>
        <w:t xml:space="preserve">Lisa </w:t>
      </w:r>
      <w:r w:rsidR="0086288D">
        <w:rPr>
          <w:lang w:val="et-EE"/>
        </w:rPr>
        <w:t>1</w:t>
      </w:r>
      <w:r w:rsidR="00BA398E">
        <w:rPr>
          <w:lang w:val="et-EE"/>
        </w:rPr>
        <w:t>8</w:t>
      </w:r>
      <w:r>
        <w:rPr>
          <w:lang w:val="et-EE"/>
        </w:rPr>
        <w:tab/>
        <w:t>Muud tulud</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37B8CF9" w14:textId="23703ADA" w:rsidR="00254D9B" w:rsidRDefault="001820AB">
      <w:pPr>
        <w:pStyle w:val="wKehatekst"/>
        <w:rPr>
          <w:lang w:val="et-EE"/>
        </w:rPr>
      </w:pPr>
      <w:r>
        <w:rPr>
          <w:lang w:val="et-EE"/>
        </w:rPr>
        <w:t>eurodes</w:t>
      </w: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1B872FDF" w14:textId="77777777">
        <w:trPr>
          <w:trHeight w:val="300"/>
        </w:trPr>
        <w:tc>
          <w:tcPr>
            <w:tcW w:w="35" w:type="dxa"/>
            <w:tcBorders>
              <w:top w:val="nil"/>
              <w:left w:val="nil"/>
              <w:bottom w:val="nil"/>
              <w:right w:val="nil"/>
            </w:tcBorders>
            <w:noWrap/>
            <w:vAlign w:val="bottom"/>
          </w:tcPr>
          <w:p w14:paraId="65DC0FA9" w14:textId="77777777" w:rsidR="00254D9B" w:rsidRDefault="00254D9B">
            <w:pPr>
              <w:jc w:val="both"/>
              <w:rPr>
                <w:lang w:val="et-EE"/>
              </w:rPr>
            </w:pPr>
          </w:p>
        </w:tc>
        <w:tc>
          <w:tcPr>
            <w:tcW w:w="6805" w:type="dxa"/>
            <w:tcBorders>
              <w:top w:val="single" w:sz="12" w:space="0" w:color="auto"/>
              <w:left w:val="nil"/>
              <w:bottom w:val="single" w:sz="4" w:space="0" w:color="auto"/>
              <w:right w:val="nil"/>
            </w:tcBorders>
            <w:noWrap/>
            <w:vAlign w:val="bottom"/>
          </w:tcPr>
          <w:p w14:paraId="4651B31E" w14:textId="77777777" w:rsidR="00254D9B" w:rsidRDefault="00254D9B">
            <w:pPr>
              <w:jc w:val="both"/>
              <w:rPr>
                <w:lang w:val="et-EE"/>
              </w:rPr>
            </w:pPr>
          </w:p>
        </w:tc>
        <w:tc>
          <w:tcPr>
            <w:tcW w:w="1260" w:type="dxa"/>
            <w:tcBorders>
              <w:top w:val="single" w:sz="12" w:space="0" w:color="auto"/>
              <w:left w:val="nil"/>
              <w:bottom w:val="single" w:sz="4" w:space="0" w:color="auto"/>
              <w:right w:val="nil"/>
            </w:tcBorders>
            <w:vAlign w:val="bottom"/>
          </w:tcPr>
          <w:p w14:paraId="47514EE1" w14:textId="0B829E72" w:rsidR="00254D9B" w:rsidRDefault="00254D9B" w:rsidP="00357347">
            <w:pPr>
              <w:ind w:right="90"/>
              <w:jc w:val="right"/>
              <w:rPr>
                <w:b/>
                <w:bCs/>
                <w:szCs w:val="16"/>
              </w:rPr>
            </w:pPr>
            <w:r>
              <w:rPr>
                <w:b/>
                <w:bCs/>
                <w:szCs w:val="16"/>
              </w:rPr>
              <w:t>201</w:t>
            </w:r>
            <w:r w:rsidR="00357347">
              <w:rPr>
                <w:b/>
                <w:bCs/>
                <w:szCs w:val="16"/>
              </w:rPr>
              <w:t>7</w:t>
            </w:r>
          </w:p>
        </w:tc>
        <w:tc>
          <w:tcPr>
            <w:tcW w:w="1260" w:type="dxa"/>
            <w:tcBorders>
              <w:top w:val="single" w:sz="12" w:space="0" w:color="auto"/>
              <w:left w:val="nil"/>
              <w:bottom w:val="single" w:sz="4" w:space="0" w:color="auto"/>
              <w:right w:val="nil"/>
            </w:tcBorders>
            <w:noWrap/>
            <w:vAlign w:val="bottom"/>
          </w:tcPr>
          <w:p w14:paraId="154BE46F" w14:textId="644E131C" w:rsidR="00254D9B" w:rsidRDefault="00254D9B" w:rsidP="00357347">
            <w:pPr>
              <w:ind w:right="180"/>
              <w:jc w:val="right"/>
              <w:rPr>
                <w:b/>
                <w:bCs/>
                <w:lang w:val="et-EE"/>
              </w:rPr>
            </w:pPr>
            <w:r>
              <w:rPr>
                <w:b/>
                <w:bCs/>
                <w:lang w:val="et-EE"/>
              </w:rPr>
              <w:t>20</w:t>
            </w:r>
            <w:r w:rsidR="00BE0186">
              <w:rPr>
                <w:b/>
                <w:bCs/>
                <w:lang w:val="et-EE"/>
              </w:rPr>
              <w:t>1</w:t>
            </w:r>
            <w:r w:rsidR="00357347">
              <w:rPr>
                <w:b/>
                <w:bCs/>
                <w:lang w:val="et-EE"/>
              </w:rPr>
              <w:t>6</w:t>
            </w:r>
          </w:p>
        </w:tc>
      </w:tr>
      <w:tr w:rsidR="006739B2" w14:paraId="7AE15F35" w14:textId="77777777">
        <w:trPr>
          <w:trHeight w:val="300"/>
        </w:trPr>
        <w:tc>
          <w:tcPr>
            <w:tcW w:w="35" w:type="dxa"/>
            <w:tcBorders>
              <w:top w:val="nil"/>
              <w:left w:val="nil"/>
              <w:bottom w:val="nil"/>
              <w:right w:val="nil"/>
            </w:tcBorders>
            <w:noWrap/>
            <w:vAlign w:val="bottom"/>
          </w:tcPr>
          <w:p w14:paraId="2C4444AC" w14:textId="77777777" w:rsidR="006739B2" w:rsidRDefault="006739B2" w:rsidP="006739B2">
            <w:pPr>
              <w:jc w:val="both"/>
              <w:rPr>
                <w:lang w:val="et-EE"/>
              </w:rPr>
            </w:pPr>
          </w:p>
        </w:tc>
        <w:tc>
          <w:tcPr>
            <w:tcW w:w="6805" w:type="dxa"/>
            <w:tcBorders>
              <w:top w:val="nil"/>
              <w:left w:val="nil"/>
              <w:bottom w:val="nil"/>
              <w:right w:val="nil"/>
            </w:tcBorders>
            <w:noWrap/>
            <w:vAlign w:val="bottom"/>
          </w:tcPr>
          <w:p w14:paraId="520B38F9" w14:textId="77777777" w:rsidR="006739B2" w:rsidRDefault="006739B2" w:rsidP="00CF1422">
            <w:pPr>
              <w:jc w:val="both"/>
              <w:rPr>
                <w:lang w:val="et-EE"/>
              </w:rPr>
            </w:pPr>
            <w:r>
              <w:rPr>
                <w:lang w:val="et-EE"/>
              </w:rPr>
              <w:t>Ka</w:t>
            </w:r>
            <w:r w:rsidR="00CF1422">
              <w:rPr>
                <w:lang w:val="et-EE"/>
              </w:rPr>
              <w:t>sum</w:t>
            </w:r>
            <w:r>
              <w:rPr>
                <w:lang w:val="et-EE"/>
              </w:rPr>
              <w:t xml:space="preserve"> maa  müügist</w:t>
            </w:r>
          </w:p>
        </w:tc>
        <w:tc>
          <w:tcPr>
            <w:tcW w:w="1260" w:type="dxa"/>
            <w:tcBorders>
              <w:top w:val="nil"/>
              <w:left w:val="nil"/>
              <w:bottom w:val="nil"/>
              <w:right w:val="nil"/>
            </w:tcBorders>
            <w:vAlign w:val="bottom"/>
          </w:tcPr>
          <w:p w14:paraId="13959508" w14:textId="302B07EA" w:rsidR="006739B2" w:rsidRDefault="00A17B70" w:rsidP="006739B2">
            <w:pPr>
              <w:ind w:right="90"/>
              <w:jc w:val="right"/>
              <w:rPr>
                <w:szCs w:val="16"/>
              </w:rPr>
            </w:pPr>
            <w:r>
              <w:rPr>
                <w:szCs w:val="16"/>
              </w:rPr>
              <w:t>61 816</w:t>
            </w:r>
          </w:p>
        </w:tc>
        <w:tc>
          <w:tcPr>
            <w:tcW w:w="1260" w:type="dxa"/>
            <w:tcBorders>
              <w:top w:val="nil"/>
              <w:left w:val="nil"/>
              <w:bottom w:val="nil"/>
              <w:right w:val="nil"/>
            </w:tcBorders>
            <w:noWrap/>
            <w:vAlign w:val="bottom"/>
          </w:tcPr>
          <w:p w14:paraId="6C830EF3" w14:textId="3A74978B" w:rsidR="006739B2" w:rsidRDefault="00357347" w:rsidP="006739B2">
            <w:pPr>
              <w:ind w:right="90"/>
              <w:jc w:val="right"/>
              <w:rPr>
                <w:szCs w:val="16"/>
              </w:rPr>
            </w:pPr>
            <w:r>
              <w:rPr>
                <w:szCs w:val="16"/>
              </w:rPr>
              <w:t>34 287</w:t>
            </w:r>
          </w:p>
        </w:tc>
      </w:tr>
      <w:tr w:rsidR="00827B66" w14:paraId="41A557FD" w14:textId="77777777">
        <w:trPr>
          <w:trHeight w:val="300"/>
        </w:trPr>
        <w:tc>
          <w:tcPr>
            <w:tcW w:w="35" w:type="dxa"/>
            <w:tcBorders>
              <w:top w:val="nil"/>
              <w:left w:val="nil"/>
              <w:bottom w:val="nil"/>
              <w:right w:val="nil"/>
            </w:tcBorders>
            <w:noWrap/>
            <w:vAlign w:val="bottom"/>
          </w:tcPr>
          <w:p w14:paraId="330E79DA"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D6574F0" w14:textId="24127173" w:rsidR="00827B66" w:rsidRDefault="00A17B70" w:rsidP="00827B66">
            <w:pPr>
              <w:jc w:val="both"/>
              <w:rPr>
                <w:lang w:val="et-EE"/>
              </w:rPr>
            </w:pPr>
            <w:r>
              <w:rPr>
                <w:lang w:val="et-EE"/>
              </w:rPr>
              <w:t>Kasum/kahjum</w:t>
            </w:r>
            <w:r w:rsidR="00827B66">
              <w:rPr>
                <w:lang w:val="et-EE"/>
              </w:rPr>
              <w:t xml:space="preserve"> kinnisvarainvesteeringute müügist</w:t>
            </w:r>
          </w:p>
        </w:tc>
        <w:tc>
          <w:tcPr>
            <w:tcW w:w="1260" w:type="dxa"/>
            <w:tcBorders>
              <w:top w:val="nil"/>
              <w:left w:val="nil"/>
              <w:bottom w:val="nil"/>
              <w:right w:val="nil"/>
            </w:tcBorders>
            <w:vAlign w:val="bottom"/>
          </w:tcPr>
          <w:p w14:paraId="484405BC" w14:textId="1558192E" w:rsidR="00827B66" w:rsidRDefault="00A17B70" w:rsidP="00827B66">
            <w:pPr>
              <w:ind w:right="90"/>
              <w:jc w:val="right"/>
              <w:rPr>
                <w:szCs w:val="16"/>
              </w:rPr>
            </w:pPr>
            <w:r>
              <w:rPr>
                <w:szCs w:val="16"/>
              </w:rPr>
              <w:t>14 348</w:t>
            </w:r>
          </w:p>
        </w:tc>
        <w:tc>
          <w:tcPr>
            <w:tcW w:w="1260" w:type="dxa"/>
            <w:tcBorders>
              <w:top w:val="nil"/>
              <w:left w:val="nil"/>
              <w:bottom w:val="nil"/>
              <w:right w:val="nil"/>
            </w:tcBorders>
            <w:noWrap/>
            <w:vAlign w:val="bottom"/>
          </w:tcPr>
          <w:p w14:paraId="749CE25F" w14:textId="2B720A1C" w:rsidR="00827B66" w:rsidRDefault="00357347" w:rsidP="00827B66">
            <w:pPr>
              <w:ind w:right="90"/>
              <w:jc w:val="right"/>
              <w:rPr>
                <w:szCs w:val="16"/>
              </w:rPr>
            </w:pPr>
            <w:r>
              <w:rPr>
                <w:szCs w:val="16"/>
              </w:rPr>
              <w:t>-4 303</w:t>
            </w:r>
          </w:p>
        </w:tc>
      </w:tr>
      <w:tr w:rsidR="00827B66" w14:paraId="21D4E59E" w14:textId="77777777">
        <w:trPr>
          <w:trHeight w:val="300"/>
        </w:trPr>
        <w:tc>
          <w:tcPr>
            <w:tcW w:w="35" w:type="dxa"/>
            <w:tcBorders>
              <w:top w:val="nil"/>
              <w:left w:val="nil"/>
              <w:bottom w:val="nil"/>
              <w:right w:val="nil"/>
            </w:tcBorders>
            <w:noWrap/>
            <w:vAlign w:val="bottom"/>
          </w:tcPr>
          <w:p w14:paraId="7F2D59F3"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09E0C5B4" w14:textId="77777777" w:rsidR="00827B66" w:rsidRDefault="00827B66" w:rsidP="00827B66">
            <w:pPr>
              <w:jc w:val="both"/>
              <w:rPr>
                <w:lang w:val="et-EE"/>
              </w:rPr>
            </w:pPr>
            <w:r>
              <w:rPr>
                <w:lang w:val="et-EE"/>
              </w:rPr>
              <w:t>Kasum transpordivahendite müügist</w:t>
            </w:r>
          </w:p>
        </w:tc>
        <w:tc>
          <w:tcPr>
            <w:tcW w:w="1260" w:type="dxa"/>
            <w:tcBorders>
              <w:top w:val="nil"/>
              <w:left w:val="nil"/>
              <w:bottom w:val="nil"/>
              <w:right w:val="nil"/>
            </w:tcBorders>
            <w:vAlign w:val="bottom"/>
          </w:tcPr>
          <w:p w14:paraId="0F0D38C6" w14:textId="7C660674" w:rsidR="00827B66" w:rsidRDefault="004E7539" w:rsidP="00827B66">
            <w:pPr>
              <w:ind w:right="90"/>
              <w:jc w:val="right"/>
              <w:rPr>
                <w:szCs w:val="16"/>
              </w:rPr>
            </w:pPr>
            <w:r>
              <w:rPr>
                <w:szCs w:val="16"/>
              </w:rPr>
              <w:t>20 927</w:t>
            </w:r>
          </w:p>
        </w:tc>
        <w:tc>
          <w:tcPr>
            <w:tcW w:w="1260" w:type="dxa"/>
            <w:tcBorders>
              <w:top w:val="nil"/>
              <w:left w:val="nil"/>
              <w:bottom w:val="nil"/>
              <w:right w:val="nil"/>
            </w:tcBorders>
            <w:noWrap/>
            <w:vAlign w:val="bottom"/>
          </w:tcPr>
          <w:p w14:paraId="0947C81E" w14:textId="71F756A6" w:rsidR="00827B66" w:rsidRDefault="00357347" w:rsidP="00827B66">
            <w:pPr>
              <w:ind w:right="90"/>
              <w:jc w:val="right"/>
              <w:rPr>
                <w:szCs w:val="16"/>
              </w:rPr>
            </w:pPr>
            <w:r>
              <w:rPr>
                <w:szCs w:val="16"/>
              </w:rPr>
              <w:t>251</w:t>
            </w:r>
          </w:p>
        </w:tc>
      </w:tr>
      <w:tr w:rsidR="004E7539" w14:paraId="7B946CA3" w14:textId="77777777">
        <w:trPr>
          <w:trHeight w:val="300"/>
        </w:trPr>
        <w:tc>
          <w:tcPr>
            <w:tcW w:w="35" w:type="dxa"/>
            <w:tcBorders>
              <w:top w:val="nil"/>
              <w:left w:val="nil"/>
              <w:bottom w:val="nil"/>
              <w:right w:val="nil"/>
            </w:tcBorders>
            <w:noWrap/>
            <w:vAlign w:val="bottom"/>
          </w:tcPr>
          <w:p w14:paraId="342EDAAB" w14:textId="77777777" w:rsidR="004E7539" w:rsidRDefault="004E7539" w:rsidP="00827B66">
            <w:pPr>
              <w:jc w:val="both"/>
              <w:rPr>
                <w:lang w:val="et-EE"/>
              </w:rPr>
            </w:pPr>
          </w:p>
        </w:tc>
        <w:tc>
          <w:tcPr>
            <w:tcW w:w="6805" w:type="dxa"/>
            <w:tcBorders>
              <w:top w:val="nil"/>
              <w:left w:val="nil"/>
              <w:bottom w:val="nil"/>
              <w:right w:val="nil"/>
            </w:tcBorders>
            <w:noWrap/>
            <w:vAlign w:val="bottom"/>
          </w:tcPr>
          <w:p w14:paraId="0487A213" w14:textId="08189FD4" w:rsidR="004E7539" w:rsidRDefault="004E7539" w:rsidP="00827B66">
            <w:pPr>
              <w:jc w:val="both"/>
              <w:rPr>
                <w:lang w:val="et-EE"/>
              </w:rPr>
            </w:pPr>
            <w:r>
              <w:rPr>
                <w:lang w:val="et-EE"/>
              </w:rPr>
              <w:t>Kasum varude müügist</w:t>
            </w:r>
          </w:p>
        </w:tc>
        <w:tc>
          <w:tcPr>
            <w:tcW w:w="1260" w:type="dxa"/>
            <w:tcBorders>
              <w:top w:val="nil"/>
              <w:left w:val="nil"/>
              <w:bottom w:val="nil"/>
              <w:right w:val="nil"/>
            </w:tcBorders>
            <w:vAlign w:val="bottom"/>
          </w:tcPr>
          <w:p w14:paraId="62615F1C" w14:textId="3648A46A" w:rsidR="004E7539" w:rsidRDefault="004E7539" w:rsidP="004E7539">
            <w:pPr>
              <w:ind w:right="90"/>
              <w:jc w:val="right"/>
              <w:rPr>
                <w:szCs w:val="16"/>
              </w:rPr>
            </w:pPr>
            <w:r>
              <w:rPr>
                <w:szCs w:val="16"/>
              </w:rPr>
              <w:t>6 052</w:t>
            </w:r>
          </w:p>
        </w:tc>
        <w:tc>
          <w:tcPr>
            <w:tcW w:w="1260" w:type="dxa"/>
            <w:tcBorders>
              <w:top w:val="nil"/>
              <w:left w:val="nil"/>
              <w:bottom w:val="nil"/>
              <w:right w:val="nil"/>
            </w:tcBorders>
            <w:noWrap/>
            <w:vAlign w:val="bottom"/>
          </w:tcPr>
          <w:p w14:paraId="4C8A9574" w14:textId="40E87EC0" w:rsidR="004E7539" w:rsidRDefault="004E7539" w:rsidP="00827B66">
            <w:pPr>
              <w:ind w:right="90"/>
              <w:jc w:val="right"/>
              <w:rPr>
                <w:szCs w:val="16"/>
              </w:rPr>
            </w:pPr>
            <w:r>
              <w:rPr>
                <w:szCs w:val="16"/>
              </w:rPr>
              <w:t>0</w:t>
            </w:r>
          </w:p>
        </w:tc>
      </w:tr>
      <w:tr w:rsidR="00827B66" w14:paraId="4F74905C" w14:textId="77777777">
        <w:trPr>
          <w:trHeight w:val="300"/>
        </w:trPr>
        <w:tc>
          <w:tcPr>
            <w:tcW w:w="35" w:type="dxa"/>
            <w:tcBorders>
              <w:top w:val="nil"/>
              <w:left w:val="nil"/>
              <w:bottom w:val="nil"/>
              <w:right w:val="nil"/>
            </w:tcBorders>
            <w:noWrap/>
            <w:vAlign w:val="bottom"/>
          </w:tcPr>
          <w:p w14:paraId="6EA5ACE1"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64E63151" w14:textId="77777777" w:rsidR="00827B66" w:rsidRDefault="00827B66" w:rsidP="00827B66">
            <w:pPr>
              <w:jc w:val="both"/>
              <w:rPr>
                <w:lang w:val="et-EE"/>
              </w:rPr>
            </w:pPr>
            <w:r>
              <w:rPr>
                <w:lang w:val="et-EE"/>
              </w:rPr>
              <w:t>Maardlate kaevandamisõiguse tasu (vt lisa 3)</w:t>
            </w:r>
          </w:p>
        </w:tc>
        <w:tc>
          <w:tcPr>
            <w:tcW w:w="1260" w:type="dxa"/>
            <w:tcBorders>
              <w:top w:val="nil"/>
              <w:left w:val="nil"/>
              <w:bottom w:val="nil"/>
              <w:right w:val="nil"/>
            </w:tcBorders>
            <w:vAlign w:val="bottom"/>
          </w:tcPr>
          <w:p w14:paraId="6DFEDABF" w14:textId="287E97B5" w:rsidR="00827B66" w:rsidRDefault="00F7146C" w:rsidP="00827B66">
            <w:pPr>
              <w:ind w:right="90"/>
              <w:jc w:val="right"/>
              <w:rPr>
                <w:szCs w:val="16"/>
              </w:rPr>
            </w:pPr>
            <w:r>
              <w:rPr>
                <w:szCs w:val="16"/>
              </w:rPr>
              <w:t>32 887</w:t>
            </w:r>
          </w:p>
        </w:tc>
        <w:tc>
          <w:tcPr>
            <w:tcW w:w="1260" w:type="dxa"/>
            <w:tcBorders>
              <w:top w:val="nil"/>
              <w:left w:val="nil"/>
              <w:bottom w:val="nil"/>
              <w:right w:val="nil"/>
            </w:tcBorders>
            <w:noWrap/>
            <w:vAlign w:val="bottom"/>
          </w:tcPr>
          <w:p w14:paraId="651AC7EC" w14:textId="17F376DD" w:rsidR="00827B66" w:rsidRDefault="00357347" w:rsidP="00827B66">
            <w:pPr>
              <w:ind w:right="90"/>
              <w:jc w:val="right"/>
              <w:rPr>
                <w:szCs w:val="16"/>
              </w:rPr>
            </w:pPr>
            <w:r>
              <w:rPr>
                <w:szCs w:val="16"/>
              </w:rPr>
              <w:t>69 240</w:t>
            </w:r>
          </w:p>
        </w:tc>
      </w:tr>
      <w:tr w:rsidR="00827B66" w14:paraId="1886E1E2" w14:textId="77777777">
        <w:trPr>
          <w:trHeight w:val="300"/>
        </w:trPr>
        <w:tc>
          <w:tcPr>
            <w:tcW w:w="35" w:type="dxa"/>
            <w:tcBorders>
              <w:top w:val="nil"/>
              <w:left w:val="nil"/>
              <w:bottom w:val="nil"/>
              <w:right w:val="nil"/>
            </w:tcBorders>
            <w:noWrap/>
            <w:vAlign w:val="bottom"/>
          </w:tcPr>
          <w:p w14:paraId="45D2FB47"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9FEB52C" w14:textId="77777777" w:rsidR="00827B66" w:rsidRDefault="00827B66" w:rsidP="00827B66">
            <w:pPr>
              <w:jc w:val="both"/>
              <w:rPr>
                <w:lang w:val="et-EE"/>
              </w:rPr>
            </w:pPr>
            <w:r>
              <w:rPr>
                <w:lang w:val="et-EE"/>
              </w:rPr>
              <w:t>Tasu vee erikasutusest (vt lisa 3)</w:t>
            </w:r>
          </w:p>
        </w:tc>
        <w:tc>
          <w:tcPr>
            <w:tcW w:w="1260" w:type="dxa"/>
            <w:tcBorders>
              <w:top w:val="nil"/>
              <w:left w:val="nil"/>
              <w:bottom w:val="nil"/>
              <w:right w:val="nil"/>
            </w:tcBorders>
            <w:vAlign w:val="bottom"/>
          </w:tcPr>
          <w:p w14:paraId="4B7945C8" w14:textId="411CECD4" w:rsidR="00827B66" w:rsidRDefault="00827B66" w:rsidP="00F7146C">
            <w:pPr>
              <w:ind w:right="90"/>
              <w:jc w:val="right"/>
              <w:rPr>
                <w:szCs w:val="16"/>
              </w:rPr>
            </w:pPr>
            <w:r>
              <w:rPr>
                <w:szCs w:val="16"/>
              </w:rPr>
              <w:t>22 0</w:t>
            </w:r>
            <w:r w:rsidR="00F7146C">
              <w:rPr>
                <w:szCs w:val="16"/>
              </w:rPr>
              <w:t>30</w:t>
            </w:r>
          </w:p>
        </w:tc>
        <w:tc>
          <w:tcPr>
            <w:tcW w:w="1260" w:type="dxa"/>
            <w:tcBorders>
              <w:top w:val="nil"/>
              <w:left w:val="nil"/>
              <w:bottom w:val="nil"/>
              <w:right w:val="nil"/>
            </w:tcBorders>
            <w:noWrap/>
            <w:vAlign w:val="bottom"/>
          </w:tcPr>
          <w:p w14:paraId="0676D99C" w14:textId="1B1C4942" w:rsidR="00827B66" w:rsidRDefault="00357347" w:rsidP="00827B66">
            <w:pPr>
              <w:ind w:right="90"/>
              <w:jc w:val="right"/>
              <w:rPr>
                <w:szCs w:val="16"/>
              </w:rPr>
            </w:pPr>
            <w:r>
              <w:rPr>
                <w:szCs w:val="16"/>
              </w:rPr>
              <w:t>22 065</w:t>
            </w:r>
          </w:p>
        </w:tc>
      </w:tr>
      <w:tr w:rsidR="00827B66" w14:paraId="548E5B42" w14:textId="77777777">
        <w:trPr>
          <w:trHeight w:val="300"/>
        </w:trPr>
        <w:tc>
          <w:tcPr>
            <w:tcW w:w="35" w:type="dxa"/>
            <w:tcBorders>
              <w:top w:val="nil"/>
              <w:left w:val="nil"/>
              <w:bottom w:val="nil"/>
              <w:right w:val="nil"/>
            </w:tcBorders>
            <w:noWrap/>
            <w:vAlign w:val="bottom"/>
          </w:tcPr>
          <w:p w14:paraId="09945506"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1A8E8A51" w14:textId="77777777" w:rsidR="00827B66" w:rsidRDefault="00827B66" w:rsidP="00827B66">
            <w:pPr>
              <w:jc w:val="both"/>
              <w:rPr>
                <w:lang w:val="et-EE"/>
              </w:rPr>
            </w:pPr>
            <w:r>
              <w:rPr>
                <w:lang w:val="et-EE"/>
              </w:rPr>
              <w:t>Väärteomenetluse seadustiku alusel määratud jm trahvid (vt lisa 3)</w:t>
            </w:r>
          </w:p>
        </w:tc>
        <w:tc>
          <w:tcPr>
            <w:tcW w:w="1260" w:type="dxa"/>
            <w:tcBorders>
              <w:top w:val="nil"/>
              <w:left w:val="nil"/>
              <w:bottom w:val="nil"/>
              <w:right w:val="nil"/>
            </w:tcBorders>
            <w:vAlign w:val="bottom"/>
          </w:tcPr>
          <w:p w14:paraId="695D15AC" w14:textId="53670C12" w:rsidR="00827B66" w:rsidRDefault="00F7146C" w:rsidP="00827B66">
            <w:pPr>
              <w:ind w:right="90"/>
              <w:jc w:val="right"/>
              <w:rPr>
                <w:szCs w:val="16"/>
              </w:rPr>
            </w:pPr>
            <w:r>
              <w:rPr>
                <w:szCs w:val="16"/>
              </w:rPr>
              <w:t>2 871</w:t>
            </w:r>
          </w:p>
        </w:tc>
        <w:tc>
          <w:tcPr>
            <w:tcW w:w="1260" w:type="dxa"/>
            <w:tcBorders>
              <w:top w:val="nil"/>
              <w:left w:val="nil"/>
              <w:bottom w:val="nil"/>
              <w:right w:val="nil"/>
            </w:tcBorders>
            <w:shd w:val="clear" w:color="auto" w:fill="FFFFFF"/>
            <w:noWrap/>
            <w:vAlign w:val="bottom"/>
          </w:tcPr>
          <w:p w14:paraId="331555EE" w14:textId="79980B84" w:rsidR="00827B66" w:rsidRDefault="00357347" w:rsidP="00827B66">
            <w:pPr>
              <w:ind w:right="90"/>
              <w:jc w:val="right"/>
              <w:rPr>
                <w:szCs w:val="16"/>
              </w:rPr>
            </w:pPr>
            <w:r>
              <w:rPr>
                <w:szCs w:val="16"/>
              </w:rPr>
              <w:t>578</w:t>
            </w:r>
          </w:p>
        </w:tc>
      </w:tr>
      <w:tr w:rsidR="00D17A1F" w14:paraId="64BAD35F" w14:textId="77777777" w:rsidTr="00D17A1F">
        <w:trPr>
          <w:trHeight w:val="300"/>
        </w:trPr>
        <w:tc>
          <w:tcPr>
            <w:tcW w:w="35" w:type="dxa"/>
            <w:tcBorders>
              <w:top w:val="nil"/>
              <w:left w:val="nil"/>
              <w:bottom w:val="nil"/>
              <w:right w:val="nil"/>
            </w:tcBorders>
            <w:noWrap/>
            <w:vAlign w:val="bottom"/>
          </w:tcPr>
          <w:p w14:paraId="6630D587" w14:textId="77777777" w:rsidR="00D17A1F" w:rsidRDefault="00D17A1F" w:rsidP="00827B66">
            <w:pPr>
              <w:jc w:val="both"/>
              <w:rPr>
                <w:lang w:val="et-EE"/>
              </w:rPr>
            </w:pPr>
          </w:p>
        </w:tc>
        <w:tc>
          <w:tcPr>
            <w:tcW w:w="6805" w:type="dxa"/>
            <w:tcBorders>
              <w:top w:val="nil"/>
              <w:left w:val="nil"/>
              <w:right w:val="nil"/>
            </w:tcBorders>
            <w:noWrap/>
            <w:vAlign w:val="bottom"/>
          </w:tcPr>
          <w:p w14:paraId="7A7C7F9F" w14:textId="2BC60F1A" w:rsidR="00D17A1F" w:rsidRDefault="00D17A1F" w:rsidP="00827B66">
            <w:pPr>
              <w:jc w:val="both"/>
              <w:rPr>
                <w:lang w:val="et-EE"/>
              </w:rPr>
            </w:pPr>
            <w:r>
              <w:rPr>
                <w:lang w:val="et-EE"/>
              </w:rPr>
              <w:t>Muud tulud</w:t>
            </w:r>
            <w:r w:rsidR="00450623">
              <w:rPr>
                <w:lang w:val="et-EE"/>
              </w:rPr>
              <w:t xml:space="preserve"> tegevusest</w:t>
            </w:r>
            <w:r>
              <w:rPr>
                <w:lang w:val="et-EE"/>
              </w:rPr>
              <w:t xml:space="preserve"> </w:t>
            </w:r>
            <w:r w:rsidR="00450623">
              <w:rPr>
                <w:lang w:val="et-EE"/>
              </w:rPr>
              <w:t>(tugiisikuteenus)</w:t>
            </w:r>
            <w:r>
              <w:rPr>
                <w:lang w:val="et-EE"/>
              </w:rPr>
              <w:t xml:space="preserve"> </w:t>
            </w:r>
          </w:p>
        </w:tc>
        <w:tc>
          <w:tcPr>
            <w:tcW w:w="1260" w:type="dxa"/>
            <w:tcBorders>
              <w:top w:val="nil"/>
              <w:left w:val="nil"/>
              <w:right w:val="nil"/>
            </w:tcBorders>
            <w:vAlign w:val="bottom"/>
          </w:tcPr>
          <w:p w14:paraId="1538DFF7" w14:textId="61BAE441" w:rsidR="00D17A1F" w:rsidRDefault="00450623" w:rsidP="00827B66">
            <w:pPr>
              <w:ind w:right="90"/>
              <w:jc w:val="right"/>
              <w:rPr>
                <w:bCs/>
                <w:szCs w:val="16"/>
              </w:rPr>
            </w:pPr>
            <w:r>
              <w:rPr>
                <w:bCs/>
                <w:szCs w:val="16"/>
              </w:rPr>
              <w:t>4 762</w:t>
            </w:r>
          </w:p>
        </w:tc>
        <w:tc>
          <w:tcPr>
            <w:tcW w:w="1260" w:type="dxa"/>
            <w:tcBorders>
              <w:top w:val="nil"/>
              <w:left w:val="nil"/>
              <w:right w:val="nil"/>
            </w:tcBorders>
            <w:shd w:val="clear" w:color="auto" w:fill="FFFFFF"/>
            <w:noWrap/>
            <w:vAlign w:val="bottom"/>
          </w:tcPr>
          <w:p w14:paraId="41F4BB1B" w14:textId="0F7C6707" w:rsidR="00D17A1F" w:rsidRDefault="00D17A1F" w:rsidP="00827B66">
            <w:pPr>
              <w:ind w:right="90"/>
              <w:jc w:val="right"/>
              <w:rPr>
                <w:bCs/>
                <w:szCs w:val="16"/>
              </w:rPr>
            </w:pPr>
            <w:r>
              <w:rPr>
                <w:bCs/>
                <w:szCs w:val="16"/>
              </w:rPr>
              <w:t>0</w:t>
            </w:r>
          </w:p>
        </w:tc>
      </w:tr>
      <w:tr w:rsidR="00827B66" w14:paraId="20A112A4" w14:textId="77777777" w:rsidTr="00D17A1F">
        <w:trPr>
          <w:trHeight w:val="300"/>
        </w:trPr>
        <w:tc>
          <w:tcPr>
            <w:tcW w:w="35" w:type="dxa"/>
            <w:tcBorders>
              <w:top w:val="nil"/>
              <w:left w:val="nil"/>
              <w:bottom w:val="nil"/>
              <w:right w:val="nil"/>
            </w:tcBorders>
            <w:noWrap/>
            <w:vAlign w:val="bottom"/>
          </w:tcPr>
          <w:p w14:paraId="337A3846" w14:textId="77777777" w:rsidR="00827B66" w:rsidRDefault="00827B66" w:rsidP="00827B66">
            <w:pPr>
              <w:jc w:val="both"/>
              <w:rPr>
                <w:lang w:val="et-EE"/>
              </w:rPr>
            </w:pPr>
          </w:p>
        </w:tc>
        <w:tc>
          <w:tcPr>
            <w:tcW w:w="6805" w:type="dxa"/>
            <w:tcBorders>
              <w:top w:val="nil"/>
              <w:left w:val="nil"/>
              <w:right w:val="nil"/>
            </w:tcBorders>
            <w:noWrap/>
            <w:vAlign w:val="bottom"/>
          </w:tcPr>
          <w:p w14:paraId="72CDAA65" w14:textId="77777777" w:rsidR="00827B66" w:rsidRDefault="00827B66" w:rsidP="00827B66">
            <w:pPr>
              <w:jc w:val="both"/>
              <w:rPr>
                <w:lang w:val="et-EE"/>
              </w:rPr>
            </w:pPr>
            <w:r>
              <w:rPr>
                <w:lang w:val="et-EE"/>
              </w:rPr>
              <w:t xml:space="preserve">Muud tulud tegevusest </w:t>
            </w:r>
          </w:p>
        </w:tc>
        <w:tc>
          <w:tcPr>
            <w:tcW w:w="1260" w:type="dxa"/>
            <w:tcBorders>
              <w:top w:val="nil"/>
              <w:left w:val="nil"/>
              <w:right w:val="nil"/>
            </w:tcBorders>
            <w:vAlign w:val="bottom"/>
          </w:tcPr>
          <w:p w14:paraId="570EE425" w14:textId="4262FB3C" w:rsidR="00827B66" w:rsidRDefault="00450623" w:rsidP="00827B66">
            <w:pPr>
              <w:ind w:right="90"/>
              <w:jc w:val="right"/>
              <w:rPr>
                <w:bCs/>
                <w:szCs w:val="16"/>
              </w:rPr>
            </w:pPr>
            <w:r>
              <w:rPr>
                <w:bCs/>
                <w:szCs w:val="16"/>
              </w:rPr>
              <w:t>5 960</w:t>
            </w:r>
          </w:p>
        </w:tc>
        <w:tc>
          <w:tcPr>
            <w:tcW w:w="1260" w:type="dxa"/>
            <w:tcBorders>
              <w:top w:val="nil"/>
              <w:left w:val="nil"/>
              <w:right w:val="nil"/>
            </w:tcBorders>
            <w:shd w:val="clear" w:color="auto" w:fill="FFFFFF"/>
            <w:noWrap/>
            <w:vAlign w:val="bottom"/>
          </w:tcPr>
          <w:p w14:paraId="7153383B" w14:textId="09FEF62C" w:rsidR="00827B66" w:rsidRDefault="00357347" w:rsidP="00827B66">
            <w:pPr>
              <w:ind w:right="90"/>
              <w:jc w:val="right"/>
              <w:rPr>
                <w:bCs/>
                <w:szCs w:val="16"/>
              </w:rPr>
            </w:pPr>
            <w:r>
              <w:rPr>
                <w:bCs/>
                <w:szCs w:val="16"/>
              </w:rPr>
              <w:t>2 013</w:t>
            </w:r>
          </w:p>
        </w:tc>
      </w:tr>
      <w:tr w:rsidR="00827B66" w14:paraId="4534C078" w14:textId="77777777" w:rsidTr="00245B21">
        <w:trPr>
          <w:trHeight w:val="300"/>
        </w:trPr>
        <w:tc>
          <w:tcPr>
            <w:tcW w:w="35" w:type="dxa"/>
            <w:tcBorders>
              <w:top w:val="nil"/>
              <w:left w:val="nil"/>
              <w:bottom w:val="nil"/>
              <w:right w:val="nil"/>
            </w:tcBorders>
            <w:noWrap/>
            <w:vAlign w:val="bottom"/>
          </w:tcPr>
          <w:p w14:paraId="53DC0D47" w14:textId="77777777" w:rsidR="00827B66" w:rsidRDefault="00827B66" w:rsidP="00827B66">
            <w:pPr>
              <w:jc w:val="both"/>
              <w:rPr>
                <w:lang w:val="et-EE"/>
              </w:rPr>
            </w:pPr>
          </w:p>
        </w:tc>
        <w:tc>
          <w:tcPr>
            <w:tcW w:w="6805" w:type="dxa"/>
            <w:tcBorders>
              <w:left w:val="nil"/>
              <w:right w:val="nil"/>
            </w:tcBorders>
            <w:noWrap/>
            <w:vAlign w:val="bottom"/>
          </w:tcPr>
          <w:p w14:paraId="3BF649BD" w14:textId="77777777" w:rsidR="00827B66" w:rsidRDefault="00827B66" w:rsidP="00827B66">
            <w:pPr>
              <w:jc w:val="both"/>
              <w:rPr>
                <w:lang w:val="et-EE"/>
              </w:rPr>
            </w:pPr>
            <w:r>
              <w:rPr>
                <w:lang w:val="et-EE"/>
              </w:rPr>
              <w:t>Kindlustushüvitised</w:t>
            </w:r>
          </w:p>
        </w:tc>
        <w:tc>
          <w:tcPr>
            <w:tcW w:w="1260" w:type="dxa"/>
            <w:tcBorders>
              <w:left w:val="nil"/>
              <w:right w:val="nil"/>
            </w:tcBorders>
            <w:vAlign w:val="bottom"/>
          </w:tcPr>
          <w:p w14:paraId="7277B58B" w14:textId="1F21A008" w:rsidR="00827B66" w:rsidRDefault="00CE25F3" w:rsidP="00827B66">
            <w:pPr>
              <w:ind w:right="90"/>
              <w:jc w:val="right"/>
              <w:rPr>
                <w:szCs w:val="16"/>
              </w:rPr>
            </w:pPr>
            <w:r>
              <w:rPr>
                <w:szCs w:val="16"/>
              </w:rPr>
              <w:t>5 378</w:t>
            </w:r>
          </w:p>
        </w:tc>
        <w:tc>
          <w:tcPr>
            <w:tcW w:w="1260" w:type="dxa"/>
            <w:tcBorders>
              <w:left w:val="nil"/>
              <w:right w:val="nil"/>
            </w:tcBorders>
            <w:shd w:val="clear" w:color="auto" w:fill="FFFFFF"/>
            <w:noWrap/>
            <w:vAlign w:val="bottom"/>
          </w:tcPr>
          <w:p w14:paraId="757C862F" w14:textId="6E6F28FA" w:rsidR="00827B66" w:rsidRDefault="00357347" w:rsidP="00827B66">
            <w:pPr>
              <w:ind w:right="90"/>
              <w:jc w:val="right"/>
              <w:rPr>
                <w:szCs w:val="16"/>
              </w:rPr>
            </w:pPr>
            <w:r>
              <w:rPr>
                <w:szCs w:val="16"/>
              </w:rPr>
              <w:t>0</w:t>
            </w:r>
          </w:p>
        </w:tc>
      </w:tr>
      <w:tr w:rsidR="00D17A1F" w14:paraId="7B0400F4" w14:textId="77777777" w:rsidTr="00245B21">
        <w:trPr>
          <w:trHeight w:val="300"/>
        </w:trPr>
        <w:tc>
          <w:tcPr>
            <w:tcW w:w="35" w:type="dxa"/>
            <w:tcBorders>
              <w:top w:val="nil"/>
              <w:left w:val="nil"/>
              <w:bottom w:val="nil"/>
              <w:right w:val="nil"/>
            </w:tcBorders>
            <w:noWrap/>
            <w:vAlign w:val="bottom"/>
          </w:tcPr>
          <w:p w14:paraId="26EE8E67" w14:textId="77777777" w:rsidR="00D17A1F" w:rsidRDefault="00D17A1F" w:rsidP="00D17A1F">
            <w:pPr>
              <w:jc w:val="both"/>
              <w:rPr>
                <w:lang w:val="et-EE"/>
              </w:rPr>
            </w:pPr>
          </w:p>
        </w:tc>
        <w:tc>
          <w:tcPr>
            <w:tcW w:w="6805" w:type="dxa"/>
            <w:tcBorders>
              <w:left w:val="nil"/>
              <w:right w:val="nil"/>
            </w:tcBorders>
            <w:noWrap/>
            <w:vAlign w:val="bottom"/>
          </w:tcPr>
          <w:p w14:paraId="28D9D0DF" w14:textId="31B5B2E1" w:rsidR="00D17A1F" w:rsidRDefault="00D17A1F" w:rsidP="00D17A1F">
            <w:pPr>
              <w:jc w:val="both"/>
              <w:rPr>
                <w:lang w:val="et-EE"/>
              </w:rPr>
            </w:pPr>
            <w:r>
              <w:rPr>
                <w:lang w:val="et-EE"/>
              </w:rPr>
              <w:t>Muud viivisintressitulud</w:t>
            </w:r>
          </w:p>
        </w:tc>
        <w:tc>
          <w:tcPr>
            <w:tcW w:w="1260" w:type="dxa"/>
            <w:tcBorders>
              <w:left w:val="nil"/>
              <w:right w:val="nil"/>
            </w:tcBorders>
            <w:vAlign w:val="bottom"/>
          </w:tcPr>
          <w:p w14:paraId="472ED17B" w14:textId="229C398E" w:rsidR="00D17A1F" w:rsidRDefault="00D17A1F" w:rsidP="00D17A1F">
            <w:pPr>
              <w:ind w:right="90"/>
              <w:jc w:val="right"/>
              <w:rPr>
                <w:szCs w:val="16"/>
              </w:rPr>
            </w:pPr>
            <w:r>
              <w:rPr>
                <w:szCs w:val="16"/>
              </w:rPr>
              <w:t>65</w:t>
            </w:r>
          </w:p>
        </w:tc>
        <w:tc>
          <w:tcPr>
            <w:tcW w:w="1260" w:type="dxa"/>
            <w:tcBorders>
              <w:left w:val="nil"/>
              <w:right w:val="nil"/>
            </w:tcBorders>
            <w:shd w:val="clear" w:color="auto" w:fill="FFFFFF"/>
            <w:noWrap/>
            <w:vAlign w:val="bottom"/>
          </w:tcPr>
          <w:p w14:paraId="6A2726AF" w14:textId="5E58D1EE" w:rsidR="00D17A1F" w:rsidRDefault="00D17A1F" w:rsidP="00D17A1F">
            <w:pPr>
              <w:ind w:right="90"/>
              <w:jc w:val="right"/>
              <w:rPr>
                <w:szCs w:val="16"/>
              </w:rPr>
            </w:pPr>
            <w:r>
              <w:rPr>
                <w:szCs w:val="16"/>
              </w:rPr>
              <w:t>64</w:t>
            </w:r>
          </w:p>
        </w:tc>
      </w:tr>
      <w:tr w:rsidR="00D17A1F" w14:paraId="04674D71" w14:textId="77777777" w:rsidTr="00245B21">
        <w:trPr>
          <w:trHeight w:val="300"/>
        </w:trPr>
        <w:tc>
          <w:tcPr>
            <w:tcW w:w="35" w:type="dxa"/>
            <w:tcBorders>
              <w:top w:val="nil"/>
              <w:left w:val="nil"/>
              <w:bottom w:val="nil"/>
              <w:right w:val="nil"/>
            </w:tcBorders>
            <w:noWrap/>
            <w:vAlign w:val="bottom"/>
          </w:tcPr>
          <w:p w14:paraId="14A10318" w14:textId="77777777" w:rsidR="00D17A1F" w:rsidRDefault="00D17A1F" w:rsidP="00D17A1F">
            <w:pPr>
              <w:jc w:val="both"/>
              <w:rPr>
                <w:lang w:val="et-EE"/>
              </w:rPr>
            </w:pPr>
          </w:p>
        </w:tc>
        <w:tc>
          <w:tcPr>
            <w:tcW w:w="6805" w:type="dxa"/>
            <w:tcBorders>
              <w:left w:val="nil"/>
              <w:bottom w:val="single" w:sz="4" w:space="0" w:color="auto"/>
              <w:right w:val="nil"/>
            </w:tcBorders>
            <w:noWrap/>
            <w:vAlign w:val="bottom"/>
          </w:tcPr>
          <w:p w14:paraId="00006A9E" w14:textId="72718CAB" w:rsidR="00D17A1F" w:rsidRDefault="00D17A1F" w:rsidP="00D17A1F">
            <w:pPr>
              <w:jc w:val="both"/>
              <w:rPr>
                <w:lang w:val="et-EE"/>
              </w:rPr>
            </w:pPr>
            <w:r>
              <w:rPr>
                <w:lang w:val="et-EE"/>
              </w:rPr>
              <w:t xml:space="preserve">Kasum </w:t>
            </w:r>
            <w:r w:rsidRPr="00827B66">
              <w:rPr>
                <w:lang w:val="et-EE"/>
              </w:rPr>
              <w:t>muu põhivara</w:t>
            </w:r>
            <w:r>
              <w:rPr>
                <w:lang w:val="et-EE"/>
              </w:rPr>
              <w:t xml:space="preserve"> müügist</w:t>
            </w:r>
          </w:p>
        </w:tc>
        <w:tc>
          <w:tcPr>
            <w:tcW w:w="1260" w:type="dxa"/>
            <w:tcBorders>
              <w:left w:val="nil"/>
              <w:bottom w:val="single" w:sz="4" w:space="0" w:color="auto"/>
              <w:right w:val="nil"/>
            </w:tcBorders>
            <w:vAlign w:val="bottom"/>
          </w:tcPr>
          <w:p w14:paraId="2B06DA09" w14:textId="092E79A1" w:rsidR="00D17A1F" w:rsidRDefault="00D17A1F" w:rsidP="00D17A1F">
            <w:pPr>
              <w:ind w:right="90"/>
              <w:jc w:val="right"/>
              <w:rPr>
                <w:szCs w:val="16"/>
              </w:rPr>
            </w:pPr>
            <w:r>
              <w:rPr>
                <w:szCs w:val="16"/>
              </w:rPr>
              <w:t>0</w:t>
            </w:r>
          </w:p>
        </w:tc>
        <w:tc>
          <w:tcPr>
            <w:tcW w:w="1260" w:type="dxa"/>
            <w:tcBorders>
              <w:left w:val="nil"/>
              <w:bottom w:val="single" w:sz="4" w:space="0" w:color="auto"/>
              <w:right w:val="nil"/>
            </w:tcBorders>
            <w:shd w:val="clear" w:color="auto" w:fill="FFFFFF"/>
            <w:noWrap/>
            <w:vAlign w:val="bottom"/>
          </w:tcPr>
          <w:p w14:paraId="40E74C4F" w14:textId="56FCD28E" w:rsidR="00D17A1F" w:rsidRDefault="00D17A1F" w:rsidP="00D17A1F">
            <w:pPr>
              <w:ind w:right="90"/>
              <w:jc w:val="right"/>
              <w:rPr>
                <w:szCs w:val="16"/>
              </w:rPr>
            </w:pPr>
            <w:r>
              <w:rPr>
                <w:szCs w:val="16"/>
              </w:rPr>
              <w:t>1 500</w:t>
            </w:r>
          </w:p>
        </w:tc>
      </w:tr>
      <w:tr w:rsidR="00D17A1F" w14:paraId="49778E1F" w14:textId="77777777">
        <w:trPr>
          <w:trHeight w:val="300"/>
        </w:trPr>
        <w:tc>
          <w:tcPr>
            <w:tcW w:w="35" w:type="dxa"/>
            <w:tcBorders>
              <w:top w:val="nil"/>
              <w:left w:val="nil"/>
              <w:bottom w:val="nil"/>
              <w:right w:val="nil"/>
            </w:tcBorders>
            <w:noWrap/>
            <w:vAlign w:val="bottom"/>
          </w:tcPr>
          <w:p w14:paraId="13C89E21" w14:textId="77777777" w:rsidR="00D17A1F" w:rsidRDefault="00D17A1F" w:rsidP="00D17A1F">
            <w:pPr>
              <w:jc w:val="both"/>
              <w:rPr>
                <w:lang w:val="et-EE"/>
              </w:rPr>
            </w:pPr>
          </w:p>
        </w:tc>
        <w:tc>
          <w:tcPr>
            <w:tcW w:w="6805" w:type="dxa"/>
            <w:tcBorders>
              <w:top w:val="single" w:sz="4" w:space="0" w:color="auto"/>
              <w:left w:val="nil"/>
              <w:bottom w:val="single" w:sz="12" w:space="0" w:color="auto"/>
              <w:right w:val="nil"/>
            </w:tcBorders>
            <w:noWrap/>
            <w:vAlign w:val="bottom"/>
          </w:tcPr>
          <w:p w14:paraId="126705FF" w14:textId="77777777" w:rsidR="00D17A1F" w:rsidRDefault="00D17A1F" w:rsidP="00D17A1F">
            <w:pPr>
              <w:jc w:val="both"/>
              <w:rPr>
                <w:lang w:val="et-EE"/>
              </w:rPr>
            </w:pPr>
            <w:r>
              <w:rPr>
                <w:b/>
                <w:bCs/>
                <w:lang w:val="et-EE"/>
              </w:rPr>
              <w:t>Kokku muud tulud</w:t>
            </w:r>
          </w:p>
        </w:tc>
        <w:tc>
          <w:tcPr>
            <w:tcW w:w="1260" w:type="dxa"/>
            <w:tcBorders>
              <w:top w:val="single" w:sz="4" w:space="0" w:color="auto"/>
              <w:left w:val="nil"/>
              <w:bottom w:val="single" w:sz="12" w:space="0" w:color="auto"/>
              <w:right w:val="nil"/>
            </w:tcBorders>
            <w:vAlign w:val="bottom"/>
          </w:tcPr>
          <w:p w14:paraId="155DCF59" w14:textId="33627AE9" w:rsidR="00D17A1F" w:rsidRDefault="00D17A1F" w:rsidP="00D17A1F">
            <w:pPr>
              <w:ind w:right="90"/>
              <w:jc w:val="right"/>
              <w:rPr>
                <w:b/>
                <w:bCs/>
                <w:szCs w:val="16"/>
              </w:rPr>
            </w:pPr>
            <w:r>
              <w:rPr>
                <w:b/>
                <w:bCs/>
                <w:szCs w:val="16"/>
              </w:rPr>
              <w:t>177 096</w:t>
            </w:r>
          </w:p>
        </w:tc>
        <w:tc>
          <w:tcPr>
            <w:tcW w:w="1260" w:type="dxa"/>
            <w:tcBorders>
              <w:top w:val="single" w:sz="4" w:space="0" w:color="auto"/>
              <w:left w:val="nil"/>
              <w:bottom w:val="single" w:sz="12" w:space="0" w:color="auto"/>
              <w:right w:val="nil"/>
            </w:tcBorders>
            <w:shd w:val="clear" w:color="auto" w:fill="FFFFFF"/>
            <w:noWrap/>
            <w:vAlign w:val="bottom"/>
          </w:tcPr>
          <w:p w14:paraId="4AE8364A" w14:textId="79E95A3B" w:rsidR="00D17A1F" w:rsidRDefault="00D17A1F" w:rsidP="00D17A1F">
            <w:pPr>
              <w:ind w:right="90"/>
              <w:jc w:val="right"/>
              <w:rPr>
                <w:b/>
                <w:bCs/>
                <w:szCs w:val="16"/>
              </w:rPr>
            </w:pPr>
            <w:r>
              <w:rPr>
                <w:b/>
                <w:bCs/>
                <w:szCs w:val="16"/>
              </w:rPr>
              <w:t>125 695</w:t>
            </w:r>
          </w:p>
        </w:tc>
      </w:tr>
    </w:tbl>
    <w:p w14:paraId="60501702" w14:textId="77777777" w:rsidR="00AD655A" w:rsidRDefault="00AD655A">
      <w:pPr>
        <w:pStyle w:val="wKehatekst"/>
        <w:rPr>
          <w:lang w:val="et-EE"/>
        </w:rPr>
      </w:pPr>
    </w:p>
    <w:p w14:paraId="6FE5E200" w14:textId="77777777" w:rsidR="009A6091" w:rsidRDefault="009A6091">
      <w:pPr>
        <w:pStyle w:val="wKehatekst"/>
        <w:rPr>
          <w:lang w:val="et-EE"/>
        </w:rPr>
      </w:pPr>
    </w:p>
    <w:p w14:paraId="611C0B97" w14:textId="54ADD33E" w:rsidR="00254D9B" w:rsidRDefault="00254D9B">
      <w:pPr>
        <w:pStyle w:val="Pealkiri2"/>
        <w:jc w:val="both"/>
        <w:rPr>
          <w:lang w:val="et-EE"/>
        </w:rPr>
      </w:pPr>
      <w:bookmarkStart w:id="622" w:name="_Toc103951382"/>
      <w:bookmarkStart w:id="623" w:name="_Toc104554234"/>
      <w:bookmarkStart w:id="624" w:name="_Toc104691752"/>
      <w:bookmarkStart w:id="625" w:name="_Toc165616965"/>
      <w:bookmarkStart w:id="626" w:name="_Toc230526207"/>
      <w:bookmarkStart w:id="627" w:name="_Toc229803736"/>
      <w:bookmarkStart w:id="628" w:name="_Toc261163139"/>
      <w:bookmarkStart w:id="629" w:name="_Toc293665779"/>
      <w:bookmarkStart w:id="630" w:name="_Toc451248529"/>
      <w:bookmarkStart w:id="631" w:name="_Toc481568215"/>
      <w:bookmarkStart w:id="632" w:name="_Toc481568461"/>
      <w:bookmarkStart w:id="633" w:name="_Toc481568566"/>
      <w:bookmarkStart w:id="634" w:name="_Toc481568671"/>
      <w:bookmarkStart w:id="635" w:name="_Toc481568888"/>
      <w:bookmarkStart w:id="636" w:name="_Toc481569069"/>
      <w:bookmarkStart w:id="637" w:name="_Toc481573457"/>
      <w:bookmarkStart w:id="638" w:name="_Toc481573905"/>
      <w:bookmarkStart w:id="639" w:name="_Toc481575929"/>
      <w:bookmarkStart w:id="640" w:name="_Toc481594639"/>
      <w:bookmarkStart w:id="641" w:name="_Toc481667075"/>
      <w:bookmarkStart w:id="642" w:name="_Toc481667267"/>
      <w:bookmarkStart w:id="643" w:name="_Toc511914874"/>
      <w:r>
        <w:rPr>
          <w:lang w:val="et-EE"/>
        </w:rPr>
        <w:t xml:space="preserve">Lisa </w:t>
      </w:r>
      <w:r w:rsidR="00BA398E">
        <w:rPr>
          <w:lang w:val="et-EE"/>
        </w:rPr>
        <w:t>19</w:t>
      </w:r>
      <w:r>
        <w:rPr>
          <w:lang w:val="et-EE"/>
        </w:rPr>
        <w:tab/>
        <w:t>Antud toetused</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BF587C9" w14:textId="77777777" w:rsidR="00254D9B" w:rsidRDefault="001820AB">
      <w:pPr>
        <w:pStyle w:val="Default"/>
        <w:widowControl/>
        <w:overflowPunct/>
        <w:autoSpaceDE/>
        <w:autoSpaceDN/>
        <w:adjustRightInd/>
        <w:jc w:val="both"/>
        <w:textAlignment w:val="auto"/>
        <w:rPr>
          <w:lang w:val="et-EE"/>
        </w:rPr>
      </w:pPr>
      <w:r>
        <w:rPr>
          <w:lang w:val="et-EE"/>
        </w:rPr>
        <w:t>eurodes</w:t>
      </w:r>
    </w:p>
    <w:p w14:paraId="6566DB05" w14:textId="77777777" w:rsidR="00254D9B" w:rsidRDefault="00254D9B">
      <w:pPr>
        <w:pStyle w:val="Default"/>
        <w:widowControl/>
        <w:overflowPunct/>
        <w:autoSpaceDE/>
        <w:autoSpaceDN/>
        <w:adjustRightInd/>
        <w:jc w:val="both"/>
        <w:textAlignment w:val="auto"/>
        <w:rPr>
          <w:lang w:val="et-EE"/>
        </w:rPr>
      </w:pPr>
    </w:p>
    <w:tbl>
      <w:tblPr>
        <w:tblW w:w="9468" w:type="dxa"/>
        <w:tblLook w:val="0000" w:firstRow="0" w:lastRow="0" w:firstColumn="0" w:lastColumn="0" w:noHBand="0" w:noVBand="0"/>
      </w:tblPr>
      <w:tblGrid>
        <w:gridCol w:w="6948"/>
        <w:gridCol w:w="1260"/>
        <w:gridCol w:w="1260"/>
      </w:tblGrid>
      <w:tr w:rsidR="00254D9B" w14:paraId="49117947" w14:textId="77777777">
        <w:tc>
          <w:tcPr>
            <w:tcW w:w="6948" w:type="dxa"/>
            <w:tcBorders>
              <w:top w:val="single" w:sz="12" w:space="0" w:color="000000"/>
              <w:left w:val="nil"/>
              <w:bottom w:val="single" w:sz="4" w:space="0" w:color="000000"/>
              <w:right w:val="nil"/>
            </w:tcBorders>
          </w:tcPr>
          <w:p w14:paraId="35ED4714" w14:textId="77777777" w:rsidR="00254D9B" w:rsidRDefault="00254D9B">
            <w:pPr>
              <w:jc w:val="both"/>
              <w:rPr>
                <w:lang w:val="et-EE"/>
              </w:rPr>
            </w:pPr>
          </w:p>
        </w:tc>
        <w:tc>
          <w:tcPr>
            <w:tcW w:w="1260" w:type="dxa"/>
            <w:tcBorders>
              <w:top w:val="single" w:sz="12" w:space="0" w:color="000000"/>
              <w:left w:val="nil"/>
              <w:bottom w:val="single" w:sz="4" w:space="0" w:color="000000"/>
              <w:right w:val="nil"/>
            </w:tcBorders>
          </w:tcPr>
          <w:p w14:paraId="6ACC9232" w14:textId="713E0584" w:rsidR="00254D9B" w:rsidRDefault="00254D9B" w:rsidP="00AF62A1">
            <w:pPr>
              <w:jc w:val="right"/>
              <w:rPr>
                <w:b/>
                <w:bCs/>
                <w:lang w:val="et-EE"/>
              </w:rPr>
            </w:pPr>
            <w:r>
              <w:rPr>
                <w:b/>
                <w:bCs/>
                <w:lang w:val="et-EE"/>
              </w:rPr>
              <w:t>201</w:t>
            </w:r>
            <w:r w:rsidR="00AF62A1">
              <w:rPr>
                <w:b/>
                <w:bCs/>
                <w:lang w:val="et-EE"/>
              </w:rPr>
              <w:t>7</w:t>
            </w:r>
          </w:p>
        </w:tc>
        <w:tc>
          <w:tcPr>
            <w:tcW w:w="1260" w:type="dxa"/>
            <w:tcBorders>
              <w:top w:val="single" w:sz="12" w:space="0" w:color="000000"/>
              <w:left w:val="nil"/>
              <w:bottom w:val="single" w:sz="4" w:space="0" w:color="000000"/>
              <w:right w:val="nil"/>
            </w:tcBorders>
            <w:tcMar>
              <w:left w:w="0" w:type="dxa"/>
              <w:right w:w="0" w:type="dxa"/>
            </w:tcMar>
          </w:tcPr>
          <w:p w14:paraId="45117064" w14:textId="6B9719DB" w:rsidR="00254D9B" w:rsidRDefault="00254D9B" w:rsidP="00AF62A1">
            <w:pPr>
              <w:jc w:val="right"/>
              <w:rPr>
                <w:b/>
                <w:bCs/>
                <w:lang w:val="et-EE"/>
              </w:rPr>
            </w:pPr>
            <w:r>
              <w:rPr>
                <w:b/>
                <w:bCs/>
                <w:lang w:val="et-EE"/>
              </w:rPr>
              <w:t>20</w:t>
            </w:r>
            <w:r w:rsidR="00797C66">
              <w:rPr>
                <w:b/>
                <w:bCs/>
                <w:lang w:val="et-EE"/>
              </w:rPr>
              <w:t>1</w:t>
            </w:r>
            <w:r w:rsidR="00AF62A1">
              <w:rPr>
                <w:b/>
                <w:bCs/>
                <w:lang w:val="et-EE"/>
              </w:rPr>
              <w:t>6</w:t>
            </w:r>
          </w:p>
        </w:tc>
      </w:tr>
      <w:tr w:rsidR="002B559C" w14:paraId="436D7156" w14:textId="77777777">
        <w:tc>
          <w:tcPr>
            <w:tcW w:w="6948" w:type="dxa"/>
            <w:tcBorders>
              <w:top w:val="nil"/>
              <w:left w:val="nil"/>
              <w:bottom w:val="nil"/>
              <w:right w:val="nil"/>
            </w:tcBorders>
          </w:tcPr>
          <w:p w14:paraId="3E66878A" w14:textId="77777777" w:rsidR="002B559C" w:rsidRDefault="002B559C" w:rsidP="002B559C">
            <w:pPr>
              <w:jc w:val="both"/>
              <w:rPr>
                <w:lang w:val="et-EE"/>
              </w:rPr>
            </w:pPr>
            <w:r>
              <w:rPr>
                <w:lang w:val="et-EE"/>
              </w:rPr>
              <w:t>Sotsiaaltoetused ja muud sotsiaalabitoetused</w:t>
            </w:r>
          </w:p>
        </w:tc>
        <w:tc>
          <w:tcPr>
            <w:tcW w:w="1260" w:type="dxa"/>
            <w:tcBorders>
              <w:top w:val="nil"/>
              <w:left w:val="nil"/>
              <w:bottom w:val="nil"/>
              <w:right w:val="nil"/>
            </w:tcBorders>
            <w:vAlign w:val="bottom"/>
          </w:tcPr>
          <w:p w14:paraId="7E6A7E70" w14:textId="23D75DDF" w:rsidR="002B559C" w:rsidRDefault="00F339B6" w:rsidP="003858AF">
            <w:pPr>
              <w:jc w:val="right"/>
              <w:rPr>
                <w:lang w:val="et-EE"/>
              </w:rPr>
            </w:pPr>
            <w:r>
              <w:rPr>
                <w:lang w:val="et-EE"/>
              </w:rPr>
              <w:t>327 526</w:t>
            </w:r>
          </w:p>
        </w:tc>
        <w:tc>
          <w:tcPr>
            <w:tcW w:w="1260" w:type="dxa"/>
            <w:tcBorders>
              <w:top w:val="nil"/>
              <w:left w:val="nil"/>
              <w:bottom w:val="nil"/>
              <w:right w:val="nil"/>
            </w:tcBorders>
            <w:tcMar>
              <w:left w:w="0" w:type="dxa"/>
              <w:right w:w="0" w:type="dxa"/>
            </w:tcMar>
            <w:vAlign w:val="bottom"/>
          </w:tcPr>
          <w:p w14:paraId="56818F90" w14:textId="716CFF0C" w:rsidR="002B559C" w:rsidRDefault="002B559C" w:rsidP="00AF62A1">
            <w:pPr>
              <w:jc w:val="right"/>
              <w:rPr>
                <w:lang w:val="et-EE"/>
              </w:rPr>
            </w:pPr>
            <w:r>
              <w:rPr>
                <w:lang w:val="et-EE"/>
              </w:rPr>
              <w:t>3</w:t>
            </w:r>
            <w:r w:rsidR="00AF62A1">
              <w:rPr>
                <w:lang w:val="et-EE"/>
              </w:rPr>
              <w:t>59 680</w:t>
            </w:r>
          </w:p>
        </w:tc>
      </w:tr>
      <w:tr w:rsidR="002B559C" w14:paraId="26CD083E" w14:textId="77777777">
        <w:tc>
          <w:tcPr>
            <w:tcW w:w="6948" w:type="dxa"/>
            <w:tcBorders>
              <w:top w:val="nil"/>
              <w:left w:val="nil"/>
              <w:bottom w:val="nil"/>
              <w:right w:val="nil"/>
            </w:tcBorders>
          </w:tcPr>
          <w:p w14:paraId="58A1CAE7" w14:textId="77777777" w:rsidR="002B559C" w:rsidRDefault="002B559C" w:rsidP="002B559C">
            <w:pPr>
              <w:jc w:val="both"/>
              <w:rPr>
                <w:lang w:val="et-EE"/>
              </w:rPr>
            </w:pPr>
            <w:r>
              <w:rPr>
                <w:lang w:val="et-EE"/>
              </w:rPr>
              <w:t>Kodumaine sihtfinantseerimine tegevuskuludeks</w:t>
            </w:r>
          </w:p>
        </w:tc>
        <w:tc>
          <w:tcPr>
            <w:tcW w:w="1260" w:type="dxa"/>
            <w:tcBorders>
              <w:top w:val="nil"/>
              <w:left w:val="nil"/>
              <w:bottom w:val="nil"/>
              <w:right w:val="nil"/>
            </w:tcBorders>
            <w:vAlign w:val="bottom"/>
          </w:tcPr>
          <w:p w14:paraId="51F1F7E1" w14:textId="1BBE8A83" w:rsidR="002B559C" w:rsidRDefault="00F339B6" w:rsidP="0096039C">
            <w:pPr>
              <w:jc w:val="right"/>
              <w:rPr>
                <w:lang w:val="et-EE"/>
              </w:rPr>
            </w:pPr>
            <w:r>
              <w:rPr>
                <w:lang w:val="et-EE"/>
              </w:rPr>
              <w:t>120 432</w:t>
            </w:r>
          </w:p>
        </w:tc>
        <w:tc>
          <w:tcPr>
            <w:tcW w:w="1260" w:type="dxa"/>
            <w:tcBorders>
              <w:top w:val="nil"/>
              <w:left w:val="nil"/>
              <w:bottom w:val="nil"/>
              <w:right w:val="nil"/>
            </w:tcBorders>
            <w:tcMar>
              <w:left w:w="0" w:type="dxa"/>
              <w:right w:w="0" w:type="dxa"/>
            </w:tcMar>
            <w:vAlign w:val="bottom"/>
          </w:tcPr>
          <w:p w14:paraId="4ABF4529" w14:textId="51365373" w:rsidR="002B559C" w:rsidRDefault="002B559C" w:rsidP="00AF62A1">
            <w:pPr>
              <w:jc w:val="right"/>
              <w:rPr>
                <w:lang w:val="et-EE"/>
              </w:rPr>
            </w:pPr>
            <w:r>
              <w:rPr>
                <w:lang w:val="et-EE"/>
              </w:rPr>
              <w:t>2</w:t>
            </w:r>
            <w:r w:rsidR="00AF62A1">
              <w:rPr>
                <w:lang w:val="et-EE"/>
              </w:rPr>
              <w:t>7</w:t>
            </w:r>
            <w:r>
              <w:rPr>
                <w:lang w:val="et-EE"/>
              </w:rPr>
              <w:t xml:space="preserve"> </w:t>
            </w:r>
            <w:r w:rsidR="00AF62A1">
              <w:rPr>
                <w:lang w:val="et-EE"/>
              </w:rPr>
              <w:t>530</w:t>
            </w:r>
          </w:p>
        </w:tc>
      </w:tr>
      <w:tr w:rsidR="002B559C" w14:paraId="2DBEAA49" w14:textId="77777777">
        <w:tc>
          <w:tcPr>
            <w:tcW w:w="6948" w:type="dxa"/>
            <w:tcBorders>
              <w:top w:val="nil"/>
              <w:left w:val="nil"/>
              <w:bottom w:val="nil"/>
              <w:right w:val="nil"/>
            </w:tcBorders>
          </w:tcPr>
          <w:p w14:paraId="22C1FDE7" w14:textId="77777777" w:rsidR="002B559C" w:rsidRDefault="002B559C" w:rsidP="002B559C">
            <w:pPr>
              <w:jc w:val="both"/>
              <w:rPr>
                <w:lang w:val="et-EE"/>
              </w:rPr>
            </w:pPr>
            <w:r>
              <w:rPr>
                <w:lang w:val="et-EE"/>
              </w:rPr>
              <w:t>Kodumaine sihtfinantseerimine põhivara soetuseks</w:t>
            </w:r>
          </w:p>
        </w:tc>
        <w:tc>
          <w:tcPr>
            <w:tcW w:w="1260" w:type="dxa"/>
            <w:tcBorders>
              <w:top w:val="nil"/>
              <w:left w:val="nil"/>
              <w:bottom w:val="nil"/>
              <w:right w:val="nil"/>
            </w:tcBorders>
            <w:vAlign w:val="bottom"/>
          </w:tcPr>
          <w:p w14:paraId="0736566C" w14:textId="31814DF3" w:rsidR="002B559C" w:rsidRDefault="00F339B6" w:rsidP="002B559C">
            <w:pPr>
              <w:jc w:val="right"/>
              <w:rPr>
                <w:lang w:val="et-EE"/>
              </w:rPr>
            </w:pPr>
            <w:r>
              <w:rPr>
                <w:lang w:val="et-EE"/>
              </w:rPr>
              <w:t>8 536</w:t>
            </w:r>
          </w:p>
        </w:tc>
        <w:tc>
          <w:tcPr>
            <w:tcW w:w="1260" w:type="dxa"/>
            <w:tcBorders>
              <w:top w:val="nil"/>
              <w:left w:val="nil"/>
              <w:bottom w:val="nil"/>
              <w:right w:val="nil"/>
            </w:tcBorders>
            <w:tcMar>
              <w:left w:w="0" w:type="dxa"/>
              <w:right w:w="0" w:type="dxa"/>
            </w:tcMar>
            <w:vAlign w:val="bottom"/>
          </w:tcPr>
          <w:p w14:paraId="4A9E15FF" w14:textId="2CE4BD93" w:rsidR="002B559C" w:rsidRDefault="00AF62A1" w:rsidP="002B559C">
            <w:pPr>
              <w:jc w:val="right"/>
              <w:rPr>
                <w:lang w:val="et-EE"/>
              </w:rPr>
            </w:pPr>
            <w:r>
              <w:rPr>
                <w:lang w:val="et-EE"/>
              </w:rPr>
              <w:t>13 100</w:t>
            </w:r>
          </w:p>
        </w:tc>
      </w:tr>
      <w:tr w:rsidR="002B559C" w14:paraId="125A85E1" w14:textId="77777777">
        <w:tc>
          <w:tcPr>
            <w:tcW w:w="6948" w:type="dxa"/>
            <w:tcBorders>
              <w:top w:val="nil"/>
              <w:left w:val="nil"/>
              <w:bottom w:val="nil"/>
              <w:right w:val="nil"/>
            </w:tcBorders>
          </w:tcPr>
          <w:p w14:paraId="06977369" w14:textId="77777777" w:rsidR="002B559C" w:rsidRDefault="002B559C" w:rsidP="002B559C">
            <w:pPr>
              <w:jc w:val="both"/>
              <w:rPr>
                <w:lang w:val="et-EE"/>
              </w:rPr>
            </w:pPr>
            <w:r>
              <w:rPr>
                <w:lang w:val="et-EE"/>
              </w:rPr>
              <w:t>Kodumaise sihtfinantseerimise vahendamine põhivara soetuseks</w:t>
            </w:r>
          </w:p>
        </w:tc>
        <w:tc>
          <w:tcPr>
            <w:tcW w:w="1260" w:type="dxa"/>
            <w:tcBorders>
              <w:top w:val="nil"/>
              <w:left w:val="nil"/>
              <w:bottom w:val="nil"/>
              <w:right w:val="nil"/>
            </w:tcBorders>
            <w:vAlign w:val="bottom"/>
          </w:tcPr>
          <w:p w14:paraId="7B334228" w14:textId="043B9CF0" w:rsidR="002B559C" w:rsidRDefault="00F339B6" w:rsidP="003858AF">
            <w:pPr>
              <w:jc w:val="right"/>
              <w:rPr>
                <w:lang w:val="et-EE"/>
              </w:rPr>
            </w:pPr>
            <w:r>
              <w:rPr>
                <w:lang w:val="et-EE"/>
              </w:rPr>
              <w:t>3 438</w:t>
            </w:r>
          </w:p>
        </w:tc>
        <w:tc>
          <w:tcPr>
            <w:tcW w:w="1260" w:type="dxa"/>
            <w:tcBorders>
              <w:top w:val="nil"/>
              <w:left w:val="nil"/>
              <w:bottom w:val="nil"/>
              <w:right w:val="nil"/>
            </w:tcBorders>
            <w:tcMar>
              <w:left w:w="0" w:type="dxa"/>
              <w:right w:w="0" w:type="dxa"/>
            </w:tcMar>
            <w:vAlign w:val="bottom"/>
          </w:tcPr>
          <w:p w14:paraId="787DEF84" w14:textId="293D21CB" w:rsidR="002B559C" w:rsidRDefault="00AF62A1" w:rsidP="002B559C">
            <w:pPr>
              <w:jc w:val="right"/>
              <w:rPr>
                <w:lang w:val="et-EE"/>
              </w:rPr>
            </w:pPr>
            <w:r>
              <w:rPr>
                <w:lang w:val="et-EE"/>
              </w:rPr>
              <w:t>13 100</w:t>
            </w:r>
          </w:p>
        </w:tc>
      </w:tr>
      <w:tr w:rsidR="002B559C" w14:paraId="729775C2" w14:textId="77777777">
        <w:tc>
          <w:tcPr>
            <w:tcW w:w="6948" w:type="dxa"/>
            <w:tcBorders>
              <w:top w:val="nil"/>
              <w:left w:val="nil"/>
              <w:bottom w:val="nil"/>
              <w:right w:val="nil"/>
            </w:tcBorders>
          </w:tcPr>
          <w:p w14:paraId="35CEC402" w14:textId="77777777" w:rsidR="002B559C" w:rsidRDefault="002B559C" w:rsidP="002B559C">
            <w:pPr>
              <w:jc w:val="both"/>
              <w:rPr>
                <w:lang w:val="et-EE"/>
              </w:rPr>
            </w:pPr>
            <w:r>
              <w:rPr>
                <w:lang w:val="et-EE"/>
              </w:rPr>
              <w:t>Liikmemaksud</w:t>
            </w:r>
          </w:p>
        </w:tc>
        <w:tc>
          <w:tcPr>
            <w:tcW w:w="1260" w:type="dxa"/>
            <w:tcBorders>
              <w:top w:val="nil"/>
              <w:left w:val="nil"/>
              <w:bottom w:val="nil"/>
              <w:right w:val="nil"/>
            </w:tcBorders>
            <w:vAlign w:val="bottom"/>
          </w:tcPr>
          <w:p w14:paraId="58424E34" w14:textId="29B748D5" w:rsidR="002B559C" w:rsidRDefault="002B559C" w:rsidP="00F339B6">
            <w:pPr>
              <w:jc w:val="right"/>
              <w:rPr>
                <w:lang w:val="et-EE"/>
              </w:rPr>
            </w:pPr>
            <w:r>
              <w:rPr>
                <w:lang w:val="et-EE"/>
              </w:rPr>
              <w:t>3</w:t>
            </w:r>
            <w:r w:rsidR="00724CAE">
              <w:rPr>
                <w:lang w:val="et-EE"/>
              </w:rPr>
              <w:t>7</w:t>
            </w:r>
            <w:r>
              <w:rPr>
                <w:lang w:val="et-EE"/>
              </w:rPr>
              <w:t xml:space="preserve"> </w:t>
            </w:r>
            <w:r w:rsidR="00F339B6">
              <w:rPr>
                <w:lang w:val="et-EE"/>
              </w:rPr>
              <w:t>867</w:t>
            </w:r>
          </w:p>
        </w:tc>
        <w:tc>
          <w:tcPr>
            <w:tcW w:w="1260" w:type="dxa"/>
            <w:tcBorders>
              <w:top w:val="nil"/>
              <w:left w:val="nil"/>
              <w:bottom w:val="nil"/>
              <w:right w:val="nil"/>
            </w:tcBorders>
            <w:tcMar>
              <w:left w:w="0" w:type="dxa"/>
              <w:right w:w="0" w:type="dxa"/>
            </w:tcMar>
            <w:vAlign w:val="bottom"/>
          </w:tcPr>
          <w:p w14:paraId="02BEF3B1" w14:textId="1F769EFF" w:rsidR="002B559C" w:rsidRDefault="002B559C" w:rsidP="00AF62A1">
            <w:pPr>
              <w:jc w:val="right"/>
              <w:rPr>
                <w:lang w:val="et-EE"/>
              </w:rPr>
            </w:pPr>
            <w:r>
              <w:rPr>
                <w:lang w:val="et-EE"/>
              </w:rPr>
              <w:t>3</w:t>
            </w:r>
            <w:r w:rsidR="00AF62A1">
              <w:rPr>
                <w:lang w:val="et-EE"/>
              </w:rPr>
              <w:t>7</w:t>
            </w:r>
            <w:r>
              <w:rPr>
                <w:lang w:val="et-EE"/>
              </w:rPr>
              <w:t xml:space="preserve"> </w:t>
            </w:r>
            <w:r w:rsidR="00AF62A1">
              <w:rPr>
                <w:lang w:val="et-EE"/>
              </w:rPr>
              <w:t>072</w:t>
            </w:r>
          </w:p>
        </w:tc>
      </w:tr>
      <w:tr w:rsidR="002B559C" w14:paraId="3749D35B" w14:textId="77777777">
        <w:tc>
          <w:tcPr>
            <w:tcW w:w="6948" w:type="dxa"/>
            <w:tcBorders>
              <w:top w:val="nil"/>
              <w:left w:val="nil"/>
              <w:bottom w:val="single" w:sz="4" w:space="0" w:color="000000"/>
              <w:right w:val="nil"/>
            </w:tcBorders>
          </w:tcPr>
          <w:p w14:paraId="378D96FB" w14:textId="77777777" w:rsidR="002B559C" w:rsidRDefault="002B559C" w:rsidP="002B559C">
            <w:pPr>
              <w:jc w:val="both"/>
              <w:rPr>
                <w:lang w:val="et-EE"/>
              </w:rPr>
            </w:pPr>
            <w:r>
              <w:rPr>
                <w:lang w:val="et-EE"/>
              </w:rPr>
              <w:t>Muu mittesihtotstarbeline finantseerimine</w:t>
            </w:r>
          </w:p>
        </w:tc>
        <w:tc>
          <w:tcPr>
            <w:tcW w:w="1260" w:type="dxa"/>
            <w:tcBorders>
              <w:top w:val="nil"/>
              <w:left w:val="nil"/>
              <w:bottom w:val="single" w:sz="4" w:space="0" w:color="000000"/>
              <w:right w:val="nil"/>
            </w:tcBorders>
            <w:vAlign w:val="bottom"/>
          </w:tcPr>
          <w:p w14:paraId="4DE5DD32" w14:textId="7FAE8818" w:rsidR="002B559C" w:rsidRDefault="00F339B6" w:rsidP="002B559C">
            <w:pPr>
              <w:jc w:val="right"/>
              <w:rPr>
                <w:lang w:val="et-EE"/>
              </w:rPr>
            </w:pPr>
            <w:r>
              <w:rPr>
                <w:lang w:val="et-EE"/>
              </w:rPr>
              <w:t>167 552</w:t>
            </w:r>
          </w:p>
        </w:tc>
        <w:tc>
          <w:tcPr>
            <w:tcW w:w="1260" w:type="dxa"/>
            <w:tcBorders>
              <w:top w:val="nil"/>
              <w:left w:val="nil"/>
              <w:bottom w:val="single" w:sz="4" w:space="0" w:color="000000"/>
              <w:right w:val="nil"/>
            </w:tcBorders>
            <w:tcMar>
              <w:left w:w="0" w:type="dxa"/>
              <w:right w:w="0" w:type="dxa"/>
            </w:tcMar>
            <w:vAlign w:val="bottom"/>
          </w:tcPr>
          <w:p w14:paraId="0663A1FB" w14:textId="33889ACD" w:rsidR="002B559C" w:rsidRDefault="002B559C" w:rsidP="00AF62A1">
            <w:pPr>
              <w:jc w:val="right"/>
              <w:rPr>
                <w:lang w:val="et-EE"/>
              </w:rPr>
            </w:pPr>
            <w:r>
              <w:rPr>
                <w:lang w:val="et-EE"/>
              </w:rPr>
              <w:t>1</w:t>
            </w:r>
            <w:r w:rsidR="00AF62A1">
              <w:rPr>
                <w:lang w:val="et-EE"/>
              </w:rPr>
              <w:t>50 748</w:t>
            </w:r>
          </w:p>
        </w:tc>
      </w:tr>
      <w:tr w:rsidR="002B559C" w14:paraId="4EB424B7" w14:textId="77777777">
        <w:tc>
          <w:tcPr>
            <w:tcW w:w="6948" w:type="dxa"/>
            <w:tcBorders>
              <w:top w:val="single" w:sz="4" w:space="0" w:color="000000"/>
              <w:left w:val="nil"/>
              <w:bottom w:val="single" w:sz="12" w:space="0" w:color="000000"/>
              <w:right w:val="nil"/>
            </w:tcBorders>
          </w:tcPr>
          <w:p w14:paraId="263E143D" w14:textId="77777777" w:rsidR="002B559C" w:rsidRDefault="002B559C" w:rsidP="002B559C">
            <w:pPr>
              <w:pStyle w:val="Default"/>
              <w:jc w:val="both"/>
              <w:rPr>
                <w:b/>
                <w:bCs/>
                <w:lang w:val="et-EE"/>
              </w:rPr>
            </w:pPr>
            <w:r>
              <w:rPr>
                <w:b/>
                <w:bCs/>
                <w:lang w:val="et-EE"/>
              </w:rPr>
              <w:t>Kokku antud toetused</w:t>
            </w:r>
          </w:p>
        </w:tc>
        <w:tc>
          <w:tcPr>
            <w:tcW w:w="1260" w:type="dxa"/>
            <w:tcBorders>
              <w:top w:val="single" w:sz="4" w:space="0" w:color="000000"/>
              <w:left w:val="nil"/>
              <w:bottom w:val="single" w:sz="12" w:space="0" w:color="000000"/>
              <w:right w:val="nil"/>
            </w:tcBorders>
            <w:vAlign w:val="bottom"/>
          </w:tcPr>
          <w:p w14:paraId="369B3B42" w14:textId="09905667" w:rsidR="002B559C" w:rsidRDefault="00FC5D07" w:rsidP="002B559C">
            <w:pPr>
              <w:jc w:val="right"/>
              <w:rPr>
                <w:b/>
                <w:bCs/>
                <w:lang w:val="et-EE"/>
              </w:rPr>
            </w:pPr>
            <w:r>
              <w:rPr>
                <w:b/>
                <w:bCs/>
                <w:lang w:val="et-EE"/>
              </w:rPr>
              <w:t>665 351</w:t>
            </w:r>
          </w:p>
        </w:tc>
        <w:tc>
          <w:tcPr>
            <w:tcW w:w="1260" w:type="dxa"/>
            <w:tcBorders>
              <w:top w:val="single" w:sz="4" w:space="0" w:color="000000"/>
              <w:left w:val="nil"/>
              <w:bottom w:val="single" w:sz="12" w:space="0" w:color="000000"/>
              <w:right w:val="nil"/>
            </w:tcBorders>
            <w:tcMar>
              <w:left w:w="0" w:type="dxa"/>
              <w:right w:w="0" w:type="dxa"/>
            </w:tcMar>
            <w:vAlign w:val="bottom"/>
          </w:tcPr>
          <w:p w14:paraId="7C3D174F" w14:textId="4C0A6895" w:rsidR="002B559C" w:rsidRDefault="00AF62A1" w:rsidP="002B559C">
            <w:pPr>
              <w:jc w:val="right"/>
              <w:rPr>
                <w:b/>
                <w:bCs/>
                <w:lang w:val="et-EE"/>
              </w:rPr>
            </w:pPr>
            <w:r>
              <w:rPr>
                <w:b/>
                <w:bCs/>
                <w:lang w:val="et-EE"/>
              </w:rPr>
              <w:t>601 230</w:t>
            </w:r>
          </w:p>
        </w:tc>
      </w:tr>
    </w:tbl>
    <w:p w14:paraId="181A595D" w14:textId="77777777" w:rsidR="00254D9B" w:rsidRDefault="00254D9B"/>
    <w:tbl>
      <w:tblPr>
        <w:tblW w:w="9360" w:type="dxa"/>
        <w:tblInd w:w="8"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35"/>
        <w:gridCol w:w="6813"/>
        <w:gridCol w:w="1256"/>
        <w:gridCol w:w="1256"/>
      </w:tblGrid>
      <w:tr w:rsidR="00254D9B" w14:paraId="75B55FEE" w14:textId="77777777">
        <w:trPr>
          <w:trHeight w:val="300"/>
        </w:trPr>
        <w:tc>
          <w:tcPr>
            <w:tcW w:w="6848" w:type="dxa"/>
            <w:gridSpan w:val="2"/>
            <w:noWrap/>
            <w:vAlign w:val="bottom"/>
          </w:tcPr>
          <w:p w14:paraId="45E2F377" w14:textId="77777777" w:rsidR="00254D9B" w:rsidRDefault="00254D9B">
            <w:pPr>
              <w:pStyle w:val="Default"/>
              <w:widowControl/>
              <w:overflowPunct/>
              <w:autoSpaceDE/>
              <w:autoSpaceDN/>
              <w:adjustRightInd/>
              <w:jc w:val="both"/>
              <w:textAlignment w:val="auto"/>
              <w:rPr>
                <w:b/>
                <w:bCs/>
                <w:lang w:val="et-EE"/>
              </w:rPr>
            </w:pPr>
            <w:r>
              <w:rPr>
                <w:b/>
                <w:bCs/>
                <w:lang w:val="et-EE"/>
              </w:rPr>
              <w:t>Sotsiaaltoetused ja muud toetused</w:t>
            </w:r>
          </w:p>
        </w:tc>
        <w:tc>
          <w:tcPr>
            <w:tcW w:w="1256" w:type="dxa"/>
            <w:noWrap/>
            <w:vAlign w:val="bottom"/>
          </w:tcPr>
          <w:p w14:paraId="2EA2FC4A" w14:textId="3848984A" w:rsidR="00254D9B" w:rsidRDefault="00254D9B" w:rsidP="00CB34AF">
            <w:pPr>
              <w:jc w:val="right"/>
              <w:rPr>
                <w:b/>
                <w:bCs/>
                <w:lang w:val="et-EE"/>
              </w:rPr>
            </w:pPr>
            <w:r>
              <w:rPr>
                <w:b/>
                <w:bCs/>
                <w:lang w:val="et-EE"/>
              </w:rPr>
              <w:t>201</w:t>
            </w:r>
            <w:r w:rsidR="00CB34AF">
              <w:rPr>
                <w:b/>
                <w:bCs/>
                <w:lang w:val="et-EE"/>
              </w:rPr>
              <w:t>7</w:t>
            </w:r>
          </w:p>
        </w:tc>
        <w:tc>
          <w:tcPr>
            <w:tcW w:w="1256" w:type="dxa"/>
          </w:tcPr>
          <w:p w14:paraId="3DB5777A" w14:textId="1D952BB0" w:rsidR="00254D9B" w:rsidRDefault="00254D9B" w:rsidP="00CB34AF">
            <w:pPr>
              <w:jc w:val="right"/>
              <w:rPr>
                <w:b/>
                <w:bCs/>
                <w:lang w:val="et-EE"/>
              </w:rPr>
            </w:pPr>
            <w:r>
              <w:rPr>
                <w:b/>
                <w:bCs/>
                <w:lang w:val="et-EE"/>
              </w:rPr>
              <w:t>20</w:t>
            </w:r>
            <w:r w:rsidR="00147B51">
              <w:rPr>
                <w:b/>
                <w:bCs/>
                <w:lang w:val="et-EE"/>
              </w:rPr>
              <w:t>1</w:t>
            </w:r>
            <w:r w:rsidR="00CB34AF">
              <w:rPr>
                <w:b/>
                <w:bCs/>
                <w:lang w:val="et-EE"/>
              </w:rPr>
              <w:t>6</w:t>
            </w:r>
          </w:p>
        </w:tc>
      </w:tr>
      <w:tr w:rsidR="0087151C" w14:paraId="3B9F4BB5" w14:textId="77777777" w:rsidTr="0087151C">
        <w:trPr>
          <w:trHeight w:val="300"/>
        </w:trPr>
        <w:tc>
          <w:tcPr>
            <w:tcW w:w="35" w:type="dxa"/>
            <w:noWrap/>
            <w:vAlign w:val="bottom"/>
          </w:tcPr>
          <w:p w14:paraId="4A2E1AC8" w14:textId="77777777" w:rsidR="0087151C" w:rsidRDefault="0087151C" w:rsidP="0087151C">
            <w:pPr>
              <w:jc w:val="both"/>
              <w:rPr>
                <w:lang w:val="et-EE"/>
              </w:rPr>
            </w:pPr>
          </w:p>
        </w:tc>
        <w:tc>
          <w:tcPr>
            <w:tcW w:w="6813" w:type="dxa"/>
            <w:tcBorders>
              <w:top w:val="single" w:sz="4" w:space="0" w:color="000000"/>
              <w:bottom w:val="nil"/>
            </w:tcBorders>
            <w:noWrap/>
            <w:vAlign w:val="bottom"/>
          </w:tcPr>
          <w:p w14:paraId="65C64518" w14:textId="77777777" w:rsidR="0087151C" w:rsidRDefault="0087151C" w:rsidP="0087151C">
            <w:pPr>
              <w:jc w:val="both"/>
              <w:rPr>
                <w:lang w:val="et-EE"/>
              </w:rPr>
            </w:pPr>
            <w:r>
              <w:rPr>
                <w:lang w:val="et-EE"/>
              </w:rPr>
              <w:t>Peretoetused</w:t>
            </w:r>
          </w:p>
        </w:tc>
        <w:tc>
          <w:tcPr>
            <w:tcW w:w="1256" w:type="dxa"/>
            <w:tcBorders>
              <w:top w:val="single" w:sz="4" w:space="0" w:color="000000"/>
              <w:bottom w:val="nil"/>
            </w:tcBorders>
            <w:vAlign w:val="bottom"/>
          </w:tcPr>
          <w:p w14:paraId="02558CC7" w14:textId="7829FF14" w:rsidR="0087151C" w:rsidRDefault="0087151C" w:rsidP="00F138A8">
            <w:pPr>
              <w:jc w:val="right"/>
              <w:rPr>
                <w:szCs w:val="16"/>
              </w:rPr>
            </w:pPr>
            <w:r>
              <w:rPr>
                <w:szCs w:val="16"/>
              </w:rPr>
              <w:t xml:space="preserve">129 </w:t>
            </w:r>
            <w:r w:rsidR="00F138A8">
              <w:rPr>
                <w:szCs w:val="16"/>
              </w:rPr>
              <w:t>959</w:t>
            </w:r>
          </w:p>
        </w:tc>
        <w:tc>
          <w:tcPr>
            <w:tcW w:w="1256" w:type="dxa"/>
            <w:tcBorders>
              <w:top w:val="single" w:sz="4" w:space="0" w:color="000000"/>
              <w:bottom w:val="nil"/>
            </w:tcBorders>
            <w:noWrap/>
            <w:vAlign w:val="bottom"/>
          </w:tcPr>
          <w:p w14:paraId="270666B7" w14:textId="22E25F23" w:rsidR="0087151C" w:rsidRDefault="0087151C" w:rsidP="00531CAE">
            <w:pPr>
              <w:jc w:val="right"/>
              <w:rPr>
                <w:szCs w:val="16"/>
              </w:rPr>
            </w:pPr>
            <w:r>
              <w:rPr>
                <w:szCs w:val="16"/>
              </w:rPr>
              <w:t>1</w:t>
            </w:r>
            <w:r w:rsidR="00531CAE">
              <w:rPr>
                <w:szCs w:val="16"/>
              </w:rPr>
              <w:t>29 307</w:t>
            </w:r>
          </w:p>
        </w:tc>
      </w:tr>
      <w:tr w:rsidR="0087151C" w14:paraId="207774F6" w14:textId="77777777" w:rsidTr="0087151C">
        <w:trPr>
          <w:trHeight w:val="300"/>
        </w:trPr>
        <w:tc>
          <w:tcPr>
            <w:tcW w:w="35" w:type="dxa"/>
            <w:noWrap/>
            <w:vAlign w:val="bottom"/>
          </w:tcPr>
          <w:p w14:paraId="69282556" w14:textId="77777777" w:rsidR="0087151C" w:rsidRDefault="0087151C" w:rsidP="0087151C">
            <w:pPr>
              <w:jc w:val="both"/>
              <w:rPr>
                <w:lang w:val="et-EE"/>
              </w:rPr>
            </w:pPr>
          </w:p>
        </w:tc>
        <w:tc>
          <w:tcPr>
            <w:tcW w:w="6813" w:type="dxa"/>
            <w:tcBorders>
              <w:top w:val="nil"/>
              <w:bottom w:val="nil"/>
            </w:tcBorders>
            <w:noWrap/>
            <w:vAlign w:val="bottom"/>
          </w:tcPr>
          <w:p w14:paraId="442D3221" w14:textId="77777777" w:rsidR="0087151C" w:rsidRDefault="0087151C" w:rsidP="0087151C">
            <w:pPr>
              <w:jc w:val="both"/>
              <w:rPr>
                <w:lang w:val="et-EE"/>
              </w:rPr>
            </w:pPr>
            <w:r>
              <w:rPr>
                <w:lang w:val="et-EE"/>
              </w:rPr>
              <w:t>Toimetulekutoetus ja täiendavad sotsiaaltoetused</w:t>
            </w:r>
          </w:p>
        </w:tc>
        <w:tc>
          <w:tcPr>
            <w:tcW w:w="1256" w:type="dxa"/>
            <w:tcBorders>
              <w:top w:val="nil"/>
              <w:bottom w:val="nil"/>
            </w:tcBorders>
            <w:vAlign w:val="bottom"/>
          </w:tcPr>
          <w:p w14:paraId="14E8E652" w14:textId="6E7358A9" w:rsidR="0087151C" w:rsidRDefault="00F138A8" w:rsidP="0087151C">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95 168</w:t>
            </w:r>
          </w:p>
        </w:tc>
        <w:tc>
          <w:tcPr>
            <w:tcW w:w="1256" w:type="dxa"/>
            <w:tcBorders>
              <w:top w:val="nil"/>
              <w:bottom w:val="nil"/>
            </w:tcBorders>
            <w:noWrap/>
            <w:vAlign w:val="bottom"/>
          </w:tcPr>
          <w:p w14:paraId="45D89275" w14:textId="62979F2D" w:rsidR="0087151C" w:rsidRDefault="0087151C" w:rsidP="00531CAE">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w:t>
            </w:r>
            <w:r w:rsidR="00531CAE">
              <w:rPr>
                <w:rFonts w:ascii="Times New Roman" w:hAnsi="Times New Roman"/>
                <w:szCs w:val="16"/>
              </w:rPr>
              <w:t>28 340</w:t>
            </w:r>
          </w:p>
        </w:tc>
      </w:tr>
      <w:tr w:rsidR="0087151C" w14:paraId="213BF0B7" w14:textId="77777777" w:rsidTr="007D77BE">
        <w:trPr>
          <w:trHeight w:val="300"/>
        </w:trPr>
        <w:tc>
          <w:tcPr>
            <w:tcW w:w="35" w:type="dxa"/>
            <w:noWrap/>
            <w:vAlign w:val="bottom"/>
          </w:tcPr>
          <w:p w14:paraId="21CECEC5" w14:textId="77777777" w:rsidR="0087151C" w:rsidRDefault="0087151C" w:rsidP="0087151C">
            <w:pPr>
              <w:jc w:val="both"/>
              <w:rPr>
                <w:lang w:val="et-EE"/>
              </w:rPr>
            </w:pPr>
          </w:p>
        </w:tc>
        <w:tc>
          <w:tcPr>
            <w:tcW w:w="6813" w:type="dxa"/>
            <w:tcBorders>
              <w:top w:val="nil"/>
              <w:bottom w:val="nil"/>
            </w:tcBorders>
            <w:noWrap/>
            <w:vAlign w:val="bottom"/>
          </w:tcPr>
          <w:p w14:paraId="15DF2766" w14:textId="77777777" w:rsidR="0087151C" w:rsidRDefault="0087151C" w:rsidP="0087151C">
            <w:pPr>
              <w:jc w:val="both"/>
              <w:rPr>
                <w:lang w:val="et-EE"/>
              </w:rPr>
            </w:pPr>
            <w:r>
              <w:rPr>
                <w:lang w:val="et-EE"/>
              </w:rPr>
              <w:t>Õppetoetused</w:t>
            </w:r>
          </w:p>
        </w:tc>
        <w:tc>
          <w:tcPr>
            <w:tcW w:w="1256" w:type="dxa"/>
            <w:tcBorders>
              <w:top w:val="nil"/>
              <w:bottom w:val="nil"/>
            </w:tcBorders>
            <w:vAlign w:val="bottom"/>
          </w:tcPr>
          <w:p w14:paraId="2CF720A3" w14:textId="0262DB4D" w:rsidR="0087151C" w:rsidRDefault="0087151C" w:rsidP="00F339B6">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w:t>
            </w:r>
            <w:r w:rsidR="00F339B6">
              <w:rPr>
                <w:rFonts w:ascii="Times New Roman" w:hAnsi="Times New Roman"/>
                <w:szCs w:val="16"/>
              </w:rPr>
              <w:t>3 275</w:t>
            </w:r>
          </w:p>
        </w:tc>
        <w:tc>
          <w:tcPr>
            <w:tcW w:w="1256" w:type="dxa"/>
            <w:tcBorders>
              <w:top w:val="nil"/>
              <w:bottom w:val="nil"/>
            </w:tcBorders>
            <w:noWrap/>
            <w:vAlign w:val="bottom"/>
          </w:tcPr>
          <w:p w14:paraId="1FABE9FA" w14:textId="40A89A83" w:rsidR="0087151C" w:rsidRDefault="0087151C" w:rsidP="00531CAE">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w:t>
            </w:r>
            <w:r w:rsidR="00531CAE">
              <w:rPr>
                <w:rFonts w:ascii="Times New Roman" w:hAnsi="Times New Roman"/>
                <w:szCs w:val="16"/>
              </w:rPr>
              <w:t>4 191</w:t>
            </w:r>
          </w:p>
        </w:tc>
      </w:tr>
      <w:tr w:rsidR="00427D03" w14:paraId="1CDBC980" w14:textId="77777777">
        <w:trPr>
          <w:trHeight w:val="300"/>
        </w:trPr>
        <w:tc>
          <w:tcPr>
            <w:tcW w:w="35" w:type="dxa"/>
            <w:noWrap/>
            <w:vAlign w:val="bottom"/>
          </w:tcPr>
          <w:p w14:paraId="4D1F023A" w14:textId="77777777" w:rsidR="00427D03" w:rsidRDefault="00427D03" w:rsidP="00427D03">
            <w:pPr>
              <w:jc w:val="both"/>
              <w:rPr>
                <w:lang w:val="et-EE"/>
              </w:rPr>
            </w:pPr>
          </w:p>
        </w:tc>
        <w:tc>
          <w:tcPr>
            <w:tcW w:w="6813" w:type="dxa"/>
            <w:tcBorders>
              <w:top w:val="nil"/>
              <w:bottom w:val="nil"/>
            </w:tcBorders>
            <w:noWrap/>
            <w:vAlign w:val="bottom"/>
          </w:tcPr>
          <w:p w14:paraId="39A53E04" w14:textId="1E627FC4" w:rsidR="00427D03" w:rsidRDefault="00427D03" w:rsidP="00427D03">
            <w:pPr>
              <w:jc w:val="both"/>
              <w:rPr>
                <w:lang w:val="et-EE"/>
              </w:rPr>
            </w:pPr>
            <w:r>
              <w:rPr>
                <w:lang w:val="et-EE"/>
              </w:rPr>
              <w:t>Toetused puudega inimestele ja nende hooldajatele</w:t>
            </w:r>
          </w:p>
        </w:tc>
        <w:tc>
          <w:tcPr>
            <w:tcW w:w="1256" w:type="dxa"/>
            <w:tcBorders>
              <w:top w:val="nil"/>
              <w:bottom w:val="nil"/>
            </w:tcBorders>
            <w:vAlign w:val="bottom"/>
          </w:tcPr>
          <w:p w14:paraId="1348FC38" w14:textId="43CC3DA0" w:rsidR="00427D03" w:rsidRDefault="00427D03" w:rsidP="00427D03">
            <w:pPr>
              <w:jc w:val="right"/>
              <w:rPr>
                <w:szCs w:val="16"/>
              </w:rPr>
            </w:pPr>
            <w:r>
              <w:rPr>
                <w:szCs w:val="16"/>
              </w:rPr>
              <w:t>11 435</w:t>
            </w:r>
          </w:p>
        </w:tc>
        <w:tc>
          <w:tcPr>
            <w:tcW w:w="1256" w:type="dxa"/>
            <w:tcBorders>
              <w:top w:val="nil"/>
              <w:bottom w:val="nil"/>
            </w:tcBorders>
            <w:noWrap/>
            <w:vAlign w:val="bottom"/>
          </w:tcPr>
          <w:p w14:paraId="72009EDF" w14:textId="0D64EF2E" w:rsidR="00427D03" w:rsidRDefault="00427D03" w:rsidP="00427D03">
            <w:pPr>
              <w:jc w:val="right"/>
              <w:rPr>
                <w:szCs w:val="16"/>
              </w:rPr>
            </w:pPr>
            <w:r>
              <w:rPr>
                <w:szCs w:val="16"/>
              </w:rPr>
              <w:t>9 286</w:t>
            </w:r>
          </w:p>
        </w:tc>
      </w:tr>
      <w:tr w:rsidR="00427D03" w14:paraId="61C73EA3" w14:textId="77777777">
        <w:trPr>
          <w:trHeight w:val="300"/>
        </w:trPr>
        <w:tc>
          <w:tcPr>
            <w:tcW w:w="35" w:type="dxa"/>
            <w:noWrap/>
            <w:vAlign w:val="bottom"/>
          </w:tcPr>
          <w:p w14:paraId="138E6E9B" w14:textId="77777777" w:rsidR="00427D03" w:rsidRDefault="00427D03" w:rsidP="00427D03">
            <w:pPr>
              <w:jc w:val="both"/>
              <w:rPr>
                <w:lang w:val="et-EE"/>
              </w:rPr>
            </w:pPr>
          </w:p>
        </w:tc>
        <w:tc>
          <w:tcPr>
            <w:tcW w:w="6813" w:type="dxa"/>
            <w:tcBorders>
              <w:top w:val="nil"/>
              <w:bottom w:val="nil"/>
            </w:tcBorders>
            <w:noWrap/>
            <w:vAlign w:val="bottom"/>
          </w:tcPr>
          <w:p w14:paraId="5A35E6C8" w14:textId="77777777" w:rsidR="00427D03" w:rsidRDefault="00427D03" w:rsidP="00427D03">
            <w:pPr>
              <w:jc w:val="both"/>
              <w:rPr>
                <w:lang w:val="et-EE"/>
              </w:rPr>
            </w:pPr>
            <w:r>
              <w:rPr>
                <w:lang w:val="et-EE"/>
              </w:rPr>
              <w:t>Preemiad ja stipendiumid</w:t>
            </w:r>
          </w:p>
        </w:tc>
        <w:tc>
          <w:tcPr>
            <w:tcW w:w="1256" w:type="dxa"/>
            <w:tcBorders>
              <w:top w:val="nil"/>
              <w:bottom w:val="nil"/>
            </w:tcBorders>
            <w:vAlign w:val="bottom"/>
          </w:tcPr>
          <w:p w14:paraId="60E36284" w14:textId="4D3441BE" w:rsidR="00427D03" w:rsidRDefault="00427D03" w:rsidP="00427D03">
            <w:pPr>
              <w:jc w:val="right"/>
              <w:rPr>
                <w:szCs w:val="16"/>
              </w:rPr>
            </w:pPr>
            <w:r>
              <w:rPr>
                <w:szCs w:val="16"/>
              </w:rPr>
              <w:t>9 170</w:t>
            </w:r>
          </w:p>
        </w:tc>
        <w:tc>
          <w:tcPr>
            <w:tcW w:w="1256" w:type="dxa"/>
            <w:tcBorders>
              <w:top w:val="nil"/>
              <w:bottom w:val="nil"/>
            </w:tcBorders>
            <w:noWrap/>
            <w:vAlign w:val="bottom"/>
          </w:tcPr>
          <w:p w14:paraId="0E475652" w14:textId="4BB9E384" w:rsidR="00427D03" w:rsidRDefault="00427D03" w:rsidP="00427D03">
            <w:pPr>
              <w:jc w:val="right"/>
              <w:rPr>
                <w:szCs w:val="16"/>
              </w:rPr>
            </w:pPr>
            <w:r>
              <w:rPr>
                <w:szCs w:val="16"/>
              </w:rPr>
              <w:t>10 095</w:t>
            </w:r>
          </w:p>
        </w:tc>
      </w:tr>
      <w:tr w:rsidR="00427D03" w14:paraId="3B31617D" w14:textId="77777777">
        <w:trPr>
          <w:trHeight w:val="300"/>
        </w:trPr>
        <w:tc>
          <w:tcPr>
            <w:tcW w:w="35" w:type="dxa"/>
            <w:noWrap/>
            <w:vAlign w:val="bottom"/>
          </w:tcPr>
          <w:p w14:paraId="3568EFD7" w14:textId="77777777" w:rsidR="00427D03" w:rsidRDefault="00427D03" w:rsidP="00427D03">
            <w:pPr>
              <w:jc w:val="both"/>
              <w:rPr>
                <w:lang w:val="et-EE"/>
              </w:rPr>
            </w:pPr>
          </w:p>
        </w:tc>
        <w:tc>
          <w:tcPr>
            <w:tcW w:w="6813" w:type="dxa"/>
            <w:tcBorders>
              <w:top w:val="nil"/>
              <w:bottom w:val="nil"/>
            </w:tcBorders>
            <w:noWrap/>
            <w:vAlign w:val="bottom"/>
          </w:tcPr>
          <w:p w14:paraId="15C5E3E6" w14:textId="77777777" w:rsidR="00427D03" w:rsidRDefault="00427D03" w:rsidP="00427D03">
            <w:pPr>
              <w:jc w:val="both"/>
              <w:rPr>
                <w:lang w:val="et-EE"/>
              </w:rPr>
            </w:pPr>
            <w:r>
              <w:rPr>
                <w:lang w:val="et-EE"/>
              </w:rPr>
              <w:t>Erijuhtudel riigi poolt makstav sotsiaalmaks</w:t>
            </w:r>
          </w:p>
        </w:tc>
        <w:tc>
          <w:tcPr>
            <w:tcW w:w="1256" w:type="dxa"/>
            <w:tcBorders>
              <w:top w:val="nil"/>
              <w:bottom w:val="nil"/>
            </w:tcBorders>
            <w:vAlign w:val="bottom"/>
          </w:tcPr>
          <w:p w14:paraId="63C4AB65" w14:textId="276D2808" w:rsidR="00427D03" w:rsidRDefault="00427D03" w:rsidP="00427D03">
            <w:pPr>
              <w:jc w:val="right"/>
              <w:rPr>
                <w:szCs w:val="16"/>
              </w:rPr>
            </w:pPr>
            <w:r>
              <w:rPr>
                <w:szCs w:val="16"/>
              </w:rPr>
              <w:t>8 940</w:t>
            </w:r>
          </w:p>
        </w:tc>
        <w:tc>
          <w:tcPr>
            <w:tcW w:w="1256" w:type="dxa"/>
            <w:tcBorders>
              <w:top w:val="nil"/>
              <w:bottom w:val="nil"/>
            </w:tcBorders>
            <w:noWrap/>
            <w:vAlign w:val="bottom"/>
          </w:tcPr>
          <w:p w14:paraId="0AF02E6A" w14:textId="41A09DB0" w:rsidR="00427D03" w:rsidRDefault="00427D03" w:rsidP="00427D03">
            <w:pPr>
              <w:jc w:val="right"/>
              <w:rPr>
                <w:szCs w:val="16"/>
              </w:rPr>
            </w:pPr>
            <w:r>
              <w:rPr>
                <w:szCs w:val="16"/>
              </w:rPr>
              <w:t>7 722</w:t>
            </w:r>
          </w:p>
        </w:tc>
      </w:tr>
      <w:tr w:rsidR="00427D03" w14:paraId="29BC3F53" w14:textId="77777777">
        <w:trPr>
          <w:trHeight w:val="300"/>
        </w:trPr>
        <w:tc>
          <w:tcPr>
            <w:tcW w:w="35" w:type="dxa"/>
            <w:noWrap/>
            <w:vAlign w:val="bottom"/>
          </w:tcPr>
          <w:p w14:paraId="7075CF19" w14:textId="77777777" w:rsidR="00427D03" w:rsidRDefault="00427D03" w:rsidP="00427D03">
            <w:pPr>
              <w:jc w:val="both"/>
              <w:rPr>
                <w:lang w:val="et-EE"/>
              </w:rPr>
            </w:pPr>
          </w:p>
        </w:tc>
        <w:tc>
          <w:tcPr>
            <w:tcW w:w="6813" w:type="dxa"/>
            <w:tcBorders>
              <w:top w:val="nil"/>
              <w:bottom w:val="single" w:sz="4" w:space="0" w:color="000000"/>
            </w:tcBorders>
            <w:noWrap/>
            <w:vAlign w:val="bottom"/>
          </w:tcPr>
          <w:p w14:paraId="7296F85A" w14:textId="77777777" w:rsidR="00427D03" w:rsidRDefault="00427D03" w:rsidP="00427D03">
            <w:pPr>
              <w:jc w:val="both"/>
              <w:rPr>
                <w:lang w:val="et-EE"/>
              </w:rPr>
            </w:pPr>
            <w:r>
              <w:rPr>
                <w:lang w:val="et-EE"/>
              </w:rPr>
              <w:t>Muud sotsiaaltoetused</w:t>
            </w:r>
          </w:p>
        </w:tc>
        <w:tc>
          <w:tcPr>
            <w:tcW w:w="1256" w:type="dxa"/>
            <w:tcBorders>
              <w:top w:val="nil"/>
              <w:bottom w:val="single" w:sz="4" w:space="0" w:color="000000"/>
            </w:tcBorders>
            <w:vAlign w:val="bottom"/>
          </w:tcPr>
          <w:p w14:paraId="24C281B8" w14:textId="3BD50337" w:rsidR="00427D03" w:rsidRDefault="00427D03" w:rsidP="00427D03">
            <w:pPr>
              <w:jc w:val="right"/>
              <w:rPr>
                <w:szCs w:val="16"/>
              </w:rPr>
            </w:pPr>
            <w:r>
              <w:rPr>
                <w:szCs w:val="16"/>
              </w:rPr>
              <w:t>29 579</w:t>
            </w:r>
          </w:p>
        </w:tc>
        <w:tc>
          <w:tcPr>
            <w:tcW w:w="1256" w:type="dxa"/>
            <w:tcBorders>
              <w:top w:val="nil"/>
              <w:bottom w:val="single" w:sz="4" w:space="0" w:color="000000"/>
            </w:tcBorders>
            <w:noWrap/>
            <w:vAlign w:val="bottom"/>
          </w:tcPr>
          <w:p w14:paraId="54F72E68" w14:textId="320801C0" w:rsidR="00427D03" w:rsidRDefault="00427D03" w:rsidP="00427D03">
            <w:pPr>
              <w:jc w:val="right"/>
              <w:rPr>
                <w:szCs w:val="16"/>
              </w:rPr>
            </w:pPr>
            <w:r>
              <w:rPr>
                <w:szCs w:val="16"/>
              </w:rPr>
              <w:t>30 739</w:t>
            </w:r>
          </w:p>
        </w:tc>
      </w:tr>
      <w:tr w:rsidR="00427D03" w14:paraId="1E4411FC" w14:textId="77777777">
        <w:trPr>
          <w:trHeight w:val="300"/>
        </w:trPr>
        <w:tc>
          <w:tcPr>
            <w:tcW w:w="35" w:type="dxa"/>
            <w:noWrap/>
            <w:vAlign w:val="bottom"/>
          </w:tcPr>
          <w:p w14:paraId="35D60A13" w14:textId="77777777" w:rsidR="00427D03" w:rsidRDefault="00427D03" w:rsidP="00427D03">
            <w:pPr>
              <w:jc w:val="both"/>
              <w:rPr>
                <w:lang w:val="et-EE"/>
              </w:rPr>
            </w:pPr>
          </w:p>
        </w:tc>
        <w:tc>
          <w:tcPr>
            <w:tcW w:w="6813" w:type="dxa"/>
            <w:tcBorders>
              <w:top w:val="single" w:sz="4" w:space="0" w:color="000000"/>
              <w:bottom w:val="single" w:sz="4" w:space="0" w:color="000000"/>
            </w:tcBorders>
            <w:noWrap/>
            <w:vAlign w:val="bottom"/>
          </w:tcPr>
          <w:p w14:paraId="6F4D5A35" w14:textId="77777777" w:rsidR="00427D03" w:rsidRDefault="00427D03" w:rsidP="00427D03">
            <w:pPr>
              <w:pStyle w:val="Default"/>
              <w:jc w:val="both"/>
              <w:rPr>
                <w:b/>
                <w:bCs/>
                <w:lang w:val="et-EE"/>
              </w:rPr>
            </w:pPr>
            <w:r>
              <w:rPr>
                <w:b/>
                <w:bCs/>
                <w:lang w:val="et-EE"/>
              </w:rPr>
              <w:t>Kokku</w:t>
            </w:r>
          </w:p>
        </w:tc>
        <w:tc>
          <w:tcPr>
            <w:tcW w:w="1256" w:type="dxa"/>
            <w:tcBorders>
              <w:top w:val="single" w:sz="4" w:space="0" w:color="000000"/>
              <w:bottom w:val="single" w:sz="4" w:space="0" w:color="000000"/>
            </w:tcBorders>
          </w:tcPr>
          <w:p w14:paraId="058AA542" w14:textId="3683E1DE" w:rsidR="00427D03" w:rsidRDefault="00427D03" w:rsidP="00427D03">
            <w:pPr>
              <w:jc w:val="right"/>
              <w:rPr>
                <w:b/>
                <w:bCs/>
                <w:lang w:val="et-EE"/>
              </w:rPr>
            </w:pPr>
            <w:r>
              <w:rPr>
                <w:b/>
                <w:bCs/>
                <w:lang w:val="et-EE"/>
              </w:rPr>
              <w:t>327 526</w:t>
            </w:r>
          </w:p>
        </w:tc>
        <w:tc>
          <w:tcPr>
            <w:tcW w:w="1256" w:type="dxa"/>
            <w:tcBorders>
              <w:top w:val="single" w:sz="4" w:space="0" w:color="000000"/>
              <w:bottom w:val="single" w:sz="4" w:space="0" w:color="000000"/>
            </w:tcBorders>
            <w:noWrap/>
          </w:tcPr>
          <w:p w14:paraId="32F28E26" w14:textId="24DEB142" w:rsidR="00427D03" w:rsidRDefault="00427D03" w:rsidP="00427D03">
            <w:pPr>
              <w:jc w:val="right"/>
              <w:rPr>
                <w:b/>
                <w:bCs/>
                <w:lang w:val="et-EE"/>
              </w:rPr>
            </w:pPr>
            <w:r>
              <w:rPr>
                <w:b/>
                <w:bCs/>
                <w:lang w:val="et-EE"/>
              </w:rPr>
              <w:t>359 680</w:t>
            </w:r>
          </w:p>
        </w:tc>
      </w:tr>
    </w:tbl>
    <w:p w14:paraId="769E40D1" w14:textId="77777777" w:rsidR="00770622" w:rsidRDefault="00770622">
      <w:pPr>
        <w:jc w:val="both"/>
        <w:rPr>
          <w:lang w:val="et-EE"/>
        </w:rPr>
      </w:pPr>
    </w:p>
    <w:tbl>
      <w:tblPr>
        <w:tblW w:w="9353" w:type="dxa"/>
        <w:tblInd w:w="20"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27"/>
        <w:gridCol w:w="6798"/>
        <w:gridCol w:w="8"/>
        <w:gridCol w:w="1258"/>
        <w:gridCol w:w="1262"/>
      </w:tblGrid>
      <w:tr w:rsidR="00254D9B" w14:paraId="5DA3FBEE" w14:textId="77777777" w:rsidTr="000A0DEC">
        <w:trPr>
          <w:trHeight w:val="300"/>
        </w:trPr>
        <w:tc>
          <w:tcPr>
            <w:tcW w:w="6833" w:type="dxa"/>
            <w:gridSpan w:val="3"/>
            <w:tcBorders>
              <w:top w:val="single" w:sz="12" w:space="0" w:color="000000"/>
              <w:bottom w:val="single" w:sz="4" w:space="0" w:color="auto"/>
            </w:tcBorders>
            <w:noWrap/>
            <w:vAlign w:val="bottom"/>
          </w:tcPr>
          <w:p w14:paraId="302981CC" w14:textId="77777777" w:rsidR="00254D9B" w:rsidRDefault="00254D9B">
            <w:pPr>
              <w:pStyle w:val="Default"/>
              <w:widowControl/>
              <w:overflowPunct/>
              <w:autoSpaceDE/>
              <w:autoSpaceDN/>
              <w:adjustRightInd/>
              <w:jc w:val="both"/>
              <w:textAlignment w:val="auto"/>
              <w:rPr>
                <w:b/>
                <w:bCs/>
                <w:lang w:val="et-EE"/>
              </w:rPr>
            </w:pPr>
            <w:r>
              <w:rPr>
                <w:b/>
                <w:bCs/>
                <w:lang w:val="et-EE"/>
              </w:rPr>
              <w:t>Kodumaine sihtfinantseerimine tegevuskuludeks</w:t>
            </w:r>
          </w:p>
        </w:tc>
        <w:tc>
          <w:tcPr>
            <w:tcW w:w="1258" w:type="dxa"/>
            <w:tcBorders>
              <w:top w:val="single" w:sz="12" w:space="0" w:color="000000"/>
              <w:bottom w:val="single" w:sz="4" w:space="0" w:color="auto"/>
            </w:tcBorders>
            <w:noWrap/>
            <w:vAlign w:val="bottom"/>
          </w:tcPr>
          <w:p w14:paraId="436529EE" w14:textId="787DA530" w:rsidR="00254D9B" w:rsidRDefault="00254D9B" w:rsidP="00AF1410">
            <w:pPr>
              <w:jc w:val="right"/>
              <w:rPr>
                <w:lang w:val="et-EE"/>
              </w:rPr>
            </w:pPr>
            <w:r>
              <w:rPr>
                <w:b/>
                <w:bCs/>
                <w:lang w:val="et-EE"/>
              </w:rPr>
              <w:t>201</w:t>
            </w:r>
            <w:r w:rsidR="00AF1410">
              <w:rPr>
                <w:b/>
                <w:bCs/>
                <w:lang w:val="et-EE"/>
              </w:rPr>
              <w:t>7</w:t>
            </w:r>
          </w:p>
        </w:tc>
        <w:tc>
          <w:tcPr>
            <w:tcW w:w="1262" w:type="dxa"/>
            <w:tcBorders>
              <w:top w:val="single" w:sz="12" w:space="0" w:color="000000"/>
              <w:bottom w:val="single" w:sz="4" w:space="0" w:color="auto"/>
            </w:tcBorders>
            <w:vAlign w:val="bottom"/>
          </w:tcPr>
          <w:p w14:paraId="1B06597E" w14:textId="3490CA7B" w:rsidR="00254D9B" w:rsidRDefault="00254D9B" w:rsidP="00AF1410">
            <w:pPr>
              <w:jc w:val="right"/>
              <w:rPr>
                <w:lang w:val="et-EE"/>
              </w:rPr>
            </w:pPr>
            <w:r>
              <w:rPr>
                <w:b/>
                <w:bCs/>
                <w:lang w:val="et-EE"/>
              </w:rPr>
              <w:t>20</w:t>
            </w:r>
            <w:r w:rsidR="00B4263A">
              <w:rPr>
                <w:b/>
                <w:bCs/>
                <w:lang w:val="et-EE"/>
              </w:rPr>
              <w:t>1</w:t>
            </w:r>
            <w:r w:rsidR="00AF1410">
              <w:rPr>
                <w:b/>
                <w:bCs/>
                <w:lang w:val="et-EE"/>
              </w:rPr>
              <w:t>6</w:t>
            </w:r>
          </w:p>
        </w:tc>
      </w:tr>
      <w:tr w:rsidR="000A0DEC" w14:paraId="3F36A762" w14:textId="77777777" w:rsidTr="000A0DEC">
        <w:trPr>
          <w:trHeight w:val="300"/>
        </w:trPr>
        <w:tc>
          <w:tcPr>
            <w:tcW w:w="6825" w:type="dxa"/>
            <w:gridSpan w:val="2"/>
            <w:tcBorders>
              <w:top w:val="single" w:sz="4" w:space="0" w:color="auto"/>
              <w:left w:val="nil"/>
              <w:bottom w:val="nil"/>
              <w:right w:val="nil"/>
            </w:tcBorders>
            <w:noWrap/>
            <w:vAlign w:val="bottom"/>
          </w:tcPr>
          <w:p w14:paraId="243B01A4" w14:textId="77777777" w:rsidR="000A0DEC" w:rsidRDefault="000A0DEC" w:rsidP="00D00F54">
            <w:pPr>
              <w:jc w:val="both"/>
              <w:rPr>
                <w:lang w:val="et-EE"/>
              </w:rPr>
            </w:pPr>
            <w:r>
              <w:rPr>
                <w:lang w:val="et-EE"/>
              </w:rPr>
              <w:t>Harjumaa Ühistranspordikeskus MTÜ</w:t>
            </w:r>
          </w:p>
        </w:tc>
        <w:tc>
          <w:tcPr>
            <w:tcW w:w="1266" w:type="dxa"/>
            <w:gridSpan w:val="2"/>
            <w:tcBorders>
              <w:top w:val="single" w:sz="4" w:space="0" w:color="auto"/>
              <w:left w:val="nil"/>
              <w:bottom w:val="nil"/>
              <w:right w:val="nil"/>
            </w:tcBorders>
            <w:vAlign w:val="bottom"/>
          </w:tcPr>
          <w:p w14:paraId="06BAA721" w14:textId="77777777" w:rsidR="000A0DEC" w:rsidRDefault="000A0DEC" w:rsidP="00D00F54">
            <w:pPr>
              <w:jc w:val="right"/>
              <w:rPr>
                <w:szCs w:val="16"/>
              </w:rPr>
            </w:pPr>
            <w:r>
              <w:rPr>
                <w:szCs w:val="16"/>
              </w:rPr>
              <w:t>68 809</w:t>
            </w:r>
          </w:p>
        </w:tc>
        <w:tc>
          <w:tcPr>
            <w:tcW w:w="1262" w:type="dxa"/>
            <w:tcBorders>
              <w:top w:val="single" w:sz="4" w:space="0" w:color="auto"/>
              <w:left w:val="nil"/>
              <w:bottom w:val="nil"/>
              <w:right w:val="nil"/>
            </w:tcBorders>
            <w:noWrap/>
            <w:vAlign w:val="bottom"/>
          </w:tcPr>
          <w:p w14:paraId="41AA5975" w14:textId="77777777" w:rsidR="000A0DEC" w:rsidRDefault="000A0DEC" w:rsidP="00D00F54">
            <w:pPr>
              <w:jc w:val="right"/>
              <w:rPr>
                <w:szCs w:val="16"/>
              </w:rPr>
            </w:pPr>
            <w:r>
              <w:rPr>
                <w:szCs w:val="16"/>
              </w:rPr>
              <w:t>0</w:t>
            </w:r>
          </w:p>
        </w:tc>
      </w:tr>
      <w:tr w:rsidR="000A0DEC" w14:paraId="12F133F3" w14:textId="77777777" w:rsidTr="000A0DEC">
        <w:trPr>
          <w:trHeight w:val="300"/>
        </w:trPr>
        <w:tc>
          <w:tcPr>
            <w:tcW w:w="6825" w:type="dxa"/>
            <w:gridSpan w:val="2"/>
            <w:tcBorders>
              <w:top w:val="nil"/>
              <w:left w:val="nil"/>
              <w:bottom w:val="nil"/>
              <w:right w:val="nil"/>
            </w:tcBorders>
            <w:noWrap/>
            <w:vAlign w:val="bottom"/>
          </w:tcPr>
          <w:p w14:paraId="2EC03830" w14:textId="77777777" w:rsidR="000A0DEC" w:rsidRDefault="000A0DEC" w:rsidP="00D00F54">
            <w:pPr>
              <w:jc w:val="both"/>
              <w:rPr>
                <w:lang w:val="et-EE"/>
              </w:rPr>
            </w:pPr>
            <w:r>
              <w:rPr>
                <w:lang w:val="et-EE"/>
              </w:rPr>
              <w:t>Hageri Haridusselts MTÜ</w:t>
            </w:r>
          </w:p>
        </w:tc>
        <w:tc>
          <w:tcPr>
            <w:tcW w:w="1266" w:type="dxa"/>
            <w:gridSpan w:val="2"/>
            <w:tcBorders>
              <w:top w:val="nil"/>
              <w:left w:val="nil"/>
              <w:bottom w:val="nil"/>
              <w:right w:val="nil"/>
            </w:tcBorders>
            <w:vAlign w:val="bottom"/>
          </w:tcPr>
          <w:p w14:paraId="1F385E42" w14:textId="77777777" w:rsidR="000A0DEC" w:rsidRDefault="000A0DEC" w:rsidP="00D00F54">
            <w:pPr>
              <w:jc w:val="right"/>
              <w:rPr>
                <w:szCs w:val="16"/>
              </w:rPr>
            </w:pPr>
            <w:r>
              <w:rPr>
                <w:szCs w:val="16"/>
              </w:rPr>
              <w:t>8 678</w:t>
            </w:r>
          </w:p>
        </w:tc>
        <w:tc>
          <w:tcPr>
            <w:tcW w:w="1262" w:type="dxa"/>
            <w:tcBorders>
              <w:top w:val="nil"/>
              <w:left w:val="nil"/>
              <w:bottom w:val="nil"/>
              <w:right w:val="nil"/>
            </w:tcBorders>
            <w:noWrap/>
            <w:vAlign w:val="bottom"/>
          </w:tcPr>
          <w:p w14:paraId="5084D521" w14:textId="77777777" w:rsidR="000A0DEC" w:rsidRDefault="000A0DEC" w:rsidP="00D00F54">
            <w:pPr>
              <w:jc w:val="right"/>
              <w:rPr>
                <w:szCs w:val="16"/>
              </w:rPr>
            </w:pPr>
            <w:r>
              <w:rPr>
                <w:szCs w:val="16"/>
              </w:rPr>
              <w:t>0</w:t>
            </w:r>
          </w:p>
        </w:tc>
      </w:tr>
      <w:tr w:rsidR="000A0DEC" w14:paraId="7A731FD4" w14:textId="77777777" w:rsidTr="000A0DEC">
        <w:trPr>
          <w:trHeight w:val="300"/>
        </w:trPr>
        <w:tc>
          <w:tcPr>
            <w:tcW w:w="6825" w:type="dxa"/>
            <w:gridSpan w:val="2"/>
            <w:tcBorders>
              <w:top w:val="nil"/>
              <w:left w:val="nil"/>
              <w:bottom w:val="nil"/>
              <w:right w:val="nil"/>
            </w:tcBorders>
            <w:noWrap/>
            <w:vAlign w:val="bottom"/>
          </w:tcPr>
          <w:p w14:paraId="4A62A667" w14:textId="77777777" w:rsidR="000A0DEC" w:rsidRDefault="000A0DEC" w:rsidP="00D00F54">
            <w:pPr>
              <w:jc w:val="both"/>
              <w:rPr>
                <w:lang w:val="et-EE"/>
              </w:rPr>
            </w:pPr>
            <w:r>
              <w:rPr>
                <w:lang w:val="et-EE"/>
              </w:rPr>
              <w:t>Miikaeli Ühendus MTÜ</w:t>
            </w:r>
          </w:p>
        </w:tc>
        <w:tc>
          <w:tcPr>
            <w:tcW w:w="1266" w:type="dxa"/>
            <w:gridSpan w:val="2"/>
            <w:tcBorders>
              <w:top w:val="nil"/>
              <w:left w:val="nil"/>
              <w:bottom w:val="nil"/>
              <w:right w:val="nil"/>
            </w:tcBorders>
            <w:vAlign w:val="bottom"/>
          </w:tcPr>
          <w:p w14:paraId="45968EF1" w14:textId="77777777" w:rsidR="000A0DEC" w:rsidRDefault="000A0DEC" w:rsidP="00D00F54">
            <w:pPr>
              <w:jc w:val="right"/>
              <w:rPr>
                <w:szCs w:val="16"/>
              </w:rPr>
            </w:pPr>
            <w:r>
              <w:rPr>
                <w:szCs w:val="16"/>
              </w:rPr>
              <w:t>8 358</w:t>
            </w:r>
          </w:p>
        </w:tc>
        <w:tc>
          <w:tcPr>
            <w:tcW w:w="1262" w:type="dxa"/>
            <w:tcBorders>
              <w:top w:val="nil"/>
              <w:left w:val="nil"/>
              <w:bottom w:val="nil"/>
              <w:right w:val="nil"/>
            </w:tcBorders>
            <w:noWrap/>
            <w:vAlign w:val="bottom"/>
          </w:tcPr>
          <w:p w14:paraId="3BF67F01" w14:textId="77777777" w:rsidR="000A0DEC" w:rsidRDefault="000A0DEC" w:rsidP="00D00F54">
            <w:pPr>
              <w:jc w:val="right"/>
              <w:rPr>
                <w:szCs w:val="16"/>
              </w:rPr>
            </w:pPr>
            <w:r>
              <w:rPr>
                <w:szCs w:val="16"/>
              </w:rPr>
              <w:t>5 502</w:t>
            </w:r>
          </w:p>
        </w:tc>
      </w:tr>
      <w:tr w:rsidR="001B1F2A" w14:paraId="544DAE7B" w14:textId="77777777" w:rsidTr="000A0DEC">
        <w:trPr>
          <w:trHeight w:val="300"/>
        </w:trPr>
        <w:tc>
          <w:tcPr>
            <w:tcW w:w="27" w:type="dxa"/>
            <w:tcBorders>
              <w:top w:val="nil"/>
            </w:tcBorders>
            <w:noWrap/>
            <w:vAlign w:val="bottom"/>
          </w:tcPr>
          <w:p w14:paraId="3B3838E6" w14:textId="77777777" w:rsidR="001B1F2A" w:rsidRDefault="001B1F2A" w:rsidP="007B7C1E">
            <w:pPr>
              <w:jc w:val="both"/>
              <w:rPr>
                <w:lang w:val="et-EE"/>
              </w:rPr>
            </w:pPr>
          </w:p>
        </w:tc>
        <w:tc>
          <w:tcPr>
            <w:tcW w:w="6806" w:type="dxa"/>
            <w:gridSpan w:val="2"/>
            <w:tcBorders>
              <w:top w:val="nil"/>
              <w:bottom w:val="nil"/>
            </w:tcBorders>
            <w:noWrap/>
            <w:vAlign w:val="bottom"/>
          </w:tcPr>
          <w:p w14:paraId="76EB9C0E" w14:textId="432B7D79" w:rsidR="001B1F2A" w:rsidRDefault="001B1F2A" w:rsidP="007B7C1E">
            <w:pPr>
              <w:pStyle w:val="Default"/>
              <w:jc w:val="both"/>
              <w:rPr>
                <w:lang w:val="et-EE"/>
              </w:rPr>
            </w:pPr>
            <w:r>
              <w:rPr>
                <w:lang w:val="et-EE"/>
              </w:rPr>
              <w:t>EELK Hageri Kogudus</w:t>
            </w:r>
          </w:p>
        </w:tc>
        <w:tc>
          <w:tcPr>
            <w:tcW w:w="1258" w:type="dxa"/>
            <w:tcBorders>
              <w:top w:val="nil"/>
              <w:bottom w:val="nil"/>
            </w:tcBorders>
          </w:tcPr>
          <w:p w14:paraId="47CEB062" w14:textId="76796E29" w:rsidR="001B1F2A" w:rsidRDefault="001B1F2A" w:rsidP="007B7C1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8 000</w:t>
            </w:r>
          </w:p>
        </w:tc>
        <w:tc>
          <w:tcPr>
            <w:tcW w:w="1262" w:type="dxa"/>
            <w:tcBorders>
              <w:top w:val="nil"/>
              <w:bottom w:val="nil"/>
            </w:tcBorders>
            <w:noWrap/>
          </w:tcPr>
          <w:p w14:paraId="5F517DA3" w14:textId="2B84079E" w:rsidR="001B1F2A" w:rsidRDefault="001B1F2A" w:rsidP="007B7C1E">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8 000</w:t>
            </w:r>
          </w:p>
        </w:tc>
      </w:tr>
      <w:tr w:rsidR="00614491" w14:paraId="6B820F61" w14:textId="77777777" w:rsidTr="00FD4EEF">
        <w:trPr>
          <w:trHeight w:val="300"/>
        </w:trPr>
        <w:tc>
          <w:tcPr>
            <w:tcW w:w="27" w:type="dxa"/>
            <w:tcBorders>
              <w:top w:val="nil"/>
            </w:tcBorders>
            <w:noWrap/>
            <w:vAlign w:val="bottom"/>
          </w:tcPr>
          <w:p w14:paraId="67B9F511" w14:textId="77777777" w:rsidR="00614491" w:rsidRDefault="00614491" w:rsidP="00614491">
            <w:pPr>
              <w:jc w:val="both"/>
              <w:rPr>
                <w:lang w:val="et-EE"/>
              </w:rPr>
            </w:pPr>
          </w:p>
        </w:tc>
        <w:tc>
          <w:tcPr>
            <w:tcW w:w="6806" w:type="dxa"/>
            <w:gridSpan w:val="2"/>
            <w:tcBorders>
              <w:top w:val="nil"/>
              <w:bottom w:val="nil"/>
            </w:tcBorders>
            <w:noWrap/>
            <w:vAlign w:val="bottom"/>
          </w:tcPr>
          <w:p w14:paraId="63FB84D6" w14:textId="0B1D3EF0" w:rsidR="00614491" w:rsidRDefault="00614491" w:rsidP="00614491">
            <w:pPr>
              <w:pStyle w:val="Default"/>
              <w:jc w:val="both"/>
              <w:rPr>
                <w:lang w:val="et-EE"/>
              </w:rPr>
            </w:pPr>
            <w:r>
              <w:rPr>
                <w:lang w:val="et-EE"/>
              </w:rPr>
              <w:t>Pahkla Camphilli Küla SA</w:t>
            </w:r>
          </w:p>
        </w:tc>
        <w:tc>
          <w:tcPr>
            <w:tcW w:w="1258" w:type="dxa"/>
            <w:tcBorders>
              <w:top w:val="nil"/>
              <w:bottom w:val="nil"/>
            </w:tcBorders>
            <w:vAlign w:val="bottom"/>
          </w:tcPr>
          <w:p w14:paraId="4323E2A7" w14:textId="7C04299E"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szCs w:val="16"/>
              </w:rPr>
              <w:t>7 000</w:t>
            </w:r>
          </w:p>
        </w:tc>
        <w:tc>
          <w:tcPr>
            <w:tcW w:w="1262" w:type="dxa"/>
            <w:tcBorders>
              <w:top w:val="nil"/>
              <w:bottom w:val="nil"/>
            </w:tcBorders>
            <w:noWrap/>
            <w:vAlign w:val="bottom"/>
          </w:tcPr>
          <w:p w14:paraId="52BB037F" w14:textId="46BD8796"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szCs w:val="16"/>
              </w:rPr>
              <w:t>4 000</w:t>
            </w:r>
          </w:p>
        </w:tc>
      </w:tr>
      <w:tr w:rsidR="00614491" w14:paraId="05C39840" w14:textId="77777777" w:rsidTr="00FD4EEF">
        <w:trPr>
          <w:trHeight w:val="300"/>
        </w:trPr>
        <w:tc>
          <w:tcPr>
            <w:tcW w:w="27" w:type="dxa"/>
            <w:tcBorders>
              <w:top w:val="nil"/>
            </w:tcBorders>
            <w:noWrap/>
            <w:vAlign w:val="bottom"/>
          </w:tcPr>
          <w:p w14:paraId="3E0D1F08" w14:textId="77777777" w:rsidR="00614491" w:rsidRDefault="00614491" w:rsidP="00614491">
            <w:pPr>
              <w:jc w:val="both"/>
              <w:rPr>
                <w:lang w:val="et-EE"/>
              </w:rPr>
            </w:pPr>
          </w:p>
        </w:tc>
        <w:tc>
          <w:tcPr>
            <w:tcW w:w="6806" w:type="dxa"/>
            <w:gridSpan w:val="2"/>
            <w:tcBorders>
              <w:top w:val="nil"/>
              <w:bottom w:val="nil"/>
            </w:tcBorders>
            <w:noWrap/>
            <w:vAlign w:val="bottom"/>
          </w:tcPr>
          <w:p w14:paraId="186C5DC2" w14:textId="10927F1F" w:rsidR="00614491" w:rsidRDefault="00614491" w:rsidP="00614491">
            <w:pPr>
              <w:pStyle w:val="Default"/>
              <w:jc w:val="both"/>
              <w:rPr>
                <w:lang w:val="et-EE"/>
              </w:rPr>
            </w:pPr>
            <w:r>
              <w:rPr>
                <w:lang w:val="et-EE"/>
              </w:rPr>
              <w:t>Raplamaa Omavalitsuste Liit MTÜ</w:t>
            </w:r>
          </w:p>
        </w:tc>
        <w:tc>
          <w:tcPr>
            <w:tcW w:w="1258" w:type="dxa"/>
            <w:tcBorders>
              <w:top w:val="nil"/>
              <w:bottom w:val="nil"/>
            </w:tcBorders>
            <w:vAlign w:val="bottom"/>
          </w:tcPr>
          <w:p w14:paraId="1055ABE1" w14:textId="5F238F98"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szCs w:val="16"/>
              </w:rPr>
              <w:t>4 696</w:t>
            </w:r>
          </w:p>
        </w:tc>
        <w:tc>
          <w:tcPr>
            <w:tcW w:w="1262" w:type="dxa"/>
            <w:tcBorders>
              <w:top w:val="nil"/>
              <w:bottom w:val="nil"/>
            </w:tcBorders>
            <w:noWrap/>
            <w:vAlign w:val="bottom"/>
          </w:tcPr>
          <w:p w14:paraId="41AF8665" w14:textId="72489F6D"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szCs w:val="16"/>
              </w:rPr>
              <w:t>0</w:t>
            </w:r>
          </w:p>
        </w:tc>
      </w:tr>
      <w:tr w:rsidR="00614491" w14:paraId="703EADB1" w14:textId="77777777" w:rsidTr="000A0DEC">
        <w:trPr>
          <w:trHeight w:val="300"/>
        </w:trPr>
        <w:tc>
          <w:tcPr>
            <w:tcW w:w="27" w:type="dxa"/>
            <w:tcBorders>
              <w:top w:val="nil"/>
            </w:tcBorders>
            <w:noWrap/>
            <w:vAlign w:val="bottom"/>
          </w:tcPr>
          <w:p w14:paraId="09094B47" w14:textId="77777777" w:rsidR="00614491" w:rsidRDefault="00614491" w:rsidP="00614491">
            <w:pPr>
              <w:jc w:val="both"/>
              <w:rPr>
                <w:lang w:val="et-EE"/>
              </w:rPr>
            </w:pPr>
          </w:p>
        </w:tc>
        <w:tc>
          <w:tcPr>
            <w:tcW w:w="6806" w:type="dxa"/>
            <w:gridSpan w:val="2"/>
            <w:tcBorders>
              <w:top w:val="nil"/>
              <w:bottom w:val="nil"/>
            </w:tcBorders>
            <w:noWrap/>
            <w:vAlign w:val="bottom"/>
          </w:tcPr>
          <w:p w14:paraId="44999A3D" w14:textId="77777777" w:rsidR="00614491" w:rsidRDefault="00614491" w:rsidP="00614491">
            <w:pPr>
              <w:pStyle w:val="Default"/>
              <w:jc w:val="both"/>
              <w:rPr>
                <w:lang w:val="et-EE"/>
              </w:rPr>
            </w:pPr>
            <w:r>
              <w:rPr>
                <w:lang w:val="et-EE"/>
              </w:rPr>
              <w:t>Kohila Baptistikogudus</w:t>
            </w:r>
          </w:p>
        </w:tc>
        <w:tc>
          <w:tcPr>
            <w:tcW w:w="1258" w:type="dxa"/>
            <w:tcBorders>
              <w:top w:val="nil"/>
              <w:bottom w:val="nil"/>
            </w:tcBorders>
          </w:tcPr>
          <w:p w14:paraId="53BEFFE2" w14:textId="77777777"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4 000</w:t>
            </w:r>
          </w:p>
        </w:tc>
        <w:tc>
          <w:tcPr>
            <w:tcW w:w="1262" w:type="dxa"/>
            <w:tcBorders>
              <w:top w:val="nil"/>
              <w:bottom w:val="nil"/>
            </w:tcBorders>
            <w:noWrap/>
          </w:tcPr>
          <w:p w14:paraId="616B6641" w14:textId="77777777"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4 000</w:t>
            </w:r>
          </w:p>
        </w:tc>
      </w:tr>
      <w:tr w:rsidR="00614491" w14:paraId="5E5561F6" w14:textId="77777777" w:rsidTr="000A0DEC">
        <w:trPr>
          <w:trHeight w:val="300"/>
        </w:trPr>
        <w:tc>
          <w:tcPr>
            <w:tcW w:w="27" w:type="dxa"/>
            <w:noWrap/>
            <w:vAlign w:val="bottom"/>
          </w:tcPr>
          <w:p w14:paraId="508E0190" w14:textId="77777777" w:rsidR="00614491" w:rsidRDefault="00614491" w:rsidP="00614491">
            <w:pPr>
              <w:jc w:val="both"/>
              <w:rPr>
                <w:lang w:val="et-EE"/>
              </w:rPr>
            </w:pPr>
          </w:p>
        </w:tc>
        <w:tc>
          <w:tcPr>
            <w:tcW w:w="6806" w:type="dxa"/>
            <w:gridSpan w:val="2"/>
            <w:tcBorders>
              <w:top w:val="nil"/>
              <w:bottom w:val="nil"/>
            </w:tcBorders>
            <w:noWrap/>
            <w:vAlign w:val="bottom"/>
          </w:tcPr>
          <w:p w14:paraId="72DED976" w14:textId="66F66B39" w:rsidR="00614491" w:rsidRDefault="00614491" w:rsidP="00614491">
            <w:pPr>
              <w:jc w:val="both"/>
              <w:rPr>
                <w:lang w:val="et-EE"/>
              </w:rPr>
            </w:pPr>
            <w:r>
              <w:rPr>
                <w:lang w:val="et-EE"/>
              </w:rPr>
              <w:t>Raplamaa Haigla SA</w:t>
            </w:r>
          </w:p>
        </w:tc>
        <w:tc>
          <w:tcPr>
            <w:tcW w:w="1258" w:type="dxa"/>
            <w:tcBorders>
              <w:top w:val="nil"/>
              <w:bottom w:val="nil"/>
            </w:tcBorders>
            <w:vAlign w:val="bottom"/>
          </w:tcPr>
          <w:p w14:paraId="6A497023" w14:textId="77777777" w:rsidR="00614491" w:rsidRDefault="00614491" w:rsidP="00614491">
            <w:pPr>
              <w:jc w:val="right"/>
              <w:rPr>
                <w:szCs w:val="16"/>
              </w:rPr>
            </w:pPr>
            <w:r>
              <w:rPr>
                <w:szCs w:val="16"/>
              </w:rPr>
              <w:t>3 124</w:t>
            </w:r>
          </w:p>
        </w:tc>
        <w:tc>
          <w:tcPr>
            <w:tcW w:w="1262" w:type="dxa"/>
            <w:tcBorders>
              <w:top w:val="nil"/>
              <w:bottom w:val="nil"/>
            </w:tcBorders>
            <w:noWrap/>
            <w:vAlign w:val="bottom"/>
          </w:tcPr>
          <w:p w14:paraId="1E5FDAB0" w14:textId="5F384044" w:rsidR="00614491" w:rsidRDefault="00614491" w:rsidP="00614491">
            <w:pPr>
              <w:jc w:val="right"/>
              <w:rPr>
                <w:szCs w:val="16"/>
              </w:rPr>
            </w:pPr>
            <w:r>
              <w:rPr>
                <w:szCs w:val="16"/>
              </w:rPr>
              <w:t>3 124</w:t>
            </w:r>
          </w:p>
        </w:tc>
      </w:tr>
      <w:tr w:rsidR="00614491" w14:paraId="2984A37E" w14:textId="77777777" w:rsidTr="000A0DEC">
        <w:trPr>
          <w:trHeight w:val="300"/>
        </w:trPr>
        <w:tc>
          <w:tcPr>
            <w:tcW w:w="27" w:type="dxa"/>
            <w:noWrap/>
            <w:vAlign w:val="bottom"/>
          </w:tcPr>
          <w:p w14:paraId="0C9BF3E9" w14:textId="77777777" w:rsidR="00614491" w:rsidRDefault="00614491" w:rsidP="00614491">
            <w:pPr>
              <w:jc w:val="both"/>
              <w:rPr>
                <w:lang w:val="et-EE"/>
              </w:rPr>
            </w:pPr>
          </w:p>
        </w:tc>
        <w:tc>
          <w:tcPr>
            <w:tcW w:w="6806" w:type="dxa"/>
            <w:gridSpan w:val="2"/>
            <w:tcBorders>
              <w:top w:val="nil"/>
              <w:bottom w:val="nil"/>
            </w:tcBorders>
            <w:noWrap/>
            <w:vAlign w:val="bottom"/>
          </w:tcPr>
          <w:p w14:paraId="55E8E771" w14:textId="77777777" w:rsidR="00614491" w:rsidRDefault="00614491" w:rsidP="00614491">
            <w:pPr>
              <w:jc w:val="both"/>
              <w:rPr>
                <w:lang w:val="et-EE"/>
              </w:rPr>
            </w:pPr>
            <w:r>
              <w:rPr>
                <w:lang w:val="et-EE"/>
              </w:rPr>
              <w:t>Sutlema Küla Selts MTÜ</w:t>
            </w:r>
          </w:p>
        </w:tc>
        <w:tc>
          <w:tcPr>
            <w:tcW w:w="1258" w:type="dxa"/>
            <w:tcBorders>
              <w:top w:val="nil"/>
              <w:bottom w:val="nil"/>
            </w:tcBorders>
            <w:vAlign w:val="bottom"/>
          </w:tcPr>
          <w:p w14:paraId="6303C3EC" w14:textId="5C269296" w:rsidR="00614491" w:rsidRDefault="00614491" w:rsidP="00614491">
            <w:pPr>
              <w:jc w:val="right"/>
              <w:rPr>
                <w:szCs w:val="16"/>
              </w:rPr>
            </w:pPr>
            <w:r>
              <w:rPr>
                <w:szCs w:val="16"/>
              </w:rPr>
              <w:t>2 310</w:t>
            </w:r>
          </w:p>
        </w:tc>
        <w:tc>
          <w:tcPr>
            <w:tcW w:w="1262" w:type="dxa"/>
            <w:tcBorders>
              <w:top w:val="nil"/>
              <w:bottom w:val="nil"/>
            </w:tcBorders>
            <w:noWrap/>
            <w:vAlign w:val="bottom"/>
          </w:tcPr>
          <w:p w14:paraId="228027D4" w14:textId="52DCBC75" w:rsidR="00614491" w:rsidRDefault="00614491" w:rsidP="00614491">
            <w:pPr>
              <w:jc w:val="right"/>
              <w:rPr>
                <w:szCs w:val="16"/>
              </w:rPr>
            </w:pPr>
            <w:r>
              <w:rPr>
                <w:szCs w:val="16"/>
              </w:rPr>
              <w:t>1 554</w:t>
            </w:r>
          </w:p>
        </w:tc>
      </w:tr>
      <w:tr w:rsidR="00614491" w14:paraId="6F6BA7AC" w14:textId="77777777" w:rsidTr="000A0DEC">
        <w:trPr>
          <w:trHeight w:val="300"/>
        </w:trPr>
        <w:tc>
          <w:tcPr>
            <w:tcW w:w="27" w:type="dxa"/>
            <w:noWrap/>
            <w:vAlign w:val="bottom"/>
          </w:tcPr>
          <w:p w14:paraId="195551FD" w14:textId="77777777" w:rsidR="00614491" w:rsidRDefault="00614491" w:rsidP="00614491">
            <w:pPr>
              <w:jc w:val="both"/>
              <w:rPr>
                <w:lang w:val="et-EE"/>
              </w:rPr>
            </w:pPr>
          </w:p>
        </w:tc>
        <w:tc>
          <w:tcPr>
            <w:tcW w:w="6806" w:type="dxa"/>
            <w:gridSpan w:val="2"/>
            <w:tcBorders>
              <w:top w:val="nil"/>
              <w:bottom w:val="nil"/>
            </w:tcBorders>
            <w:noWrap/>
            <w:vAlign w:val="bottom"/>
          </w:tcPr>
          <w:p w14:paraId="79371D7E" w14:textId="65E63B82" w:rsidR="00614491" w:rsidRDefault="00614491" w:rsidP="00614491">
            <w:pPr>
              <w:jc w:val="both"/>
              <w:rPr>
                <w:lang w:val="et-EE"/>
              </w:rPr>
            </w:pPr>
            <w:r>
              <w:rPr>
                <w:lang w:val="et-EE"/>
              </w:rPr>
              <w:t>Nõmme Discgolfi Klubi Drive IN</w:t>
            </w:r>
          </w:p>
        </w:tc>
        <w:tc>
          <w:tcPr>
            <w:tcW w:w="1258" w:type="dxa"/>
            <w:tcBorders>
              <w:top w:val="nil"/>
              <w:bottom w:val="nil"/>
            </w:tcBorders>
            <w:vAlign w:val="bottom"/>
          </w:tcPr>
          <w:p w14:paraId="52735FA9" w14:textId="4C85D6F2" w:rsidR="00614491" w:rsidRDefault="00614491" w:rsidP="00614491">
            <w:pPr>
              <w:jc w:val="right"/>
              <w:rPr>
                <w:szCs w:val="16"/>
              </w:rPr>
            </w:pPr>
            <w:r>
              <w:rPr>
                <w:szCs w:val="16"/>
              </w:rPr>
              <w:t>1 322</w:t>
            </w:r>
          </w:p>
        </w:tc>
        <w:tc>
          <w:tcPr>
            <w:tcW w:w="1262" w:type="dxa"/>
            <w:tcBorders>
              <w:top w:val="nil"/>
              <w:bottom w:val="nil"/>
            </w:tcBorders>
            <w:noWrap/>
            <w:vAlign w:val="bottom"/>
          </w:tcPr>
          <w:p w14:paraId="2F29BE06" w14:textId="4593F142" w:rsidR="00614491" w:rsidRDefault="00614491" w:rsidP="00614491">
            <w:pPr>
              <w:jc w:val="right"/>
              <w:rPr>
                <w:szCs w:val="16"/>
              </w:rPr>
            </w:pPr>
            <w:r>
              <w:rPr>
                <w:szCs w:val="16"/>
              </w:rPr>
              <w:t>600</w:t>
            </w:r>
          </w:p>
        </w:tc>
      </w:tr>
      <w:tr w:rsidR="00614491" w14:paraId="460F51A2" w14:textId="77777777" w:rsidTr="000A0DEC">
        <w:trPr>
          <w:trHeight w:val="300"/>
        </w:trPr>
        <w:tc>
          <w:tcPr>
            <w:tcW w:w="27" w:type="dxa"/>
            <w:noWrap/>
            <w:vAlign w:val="bottom"/>
          </w:tcPr>
          <w:p w14:paraId="539503E9" w14:textId="77777777" w:rsidR="00614491" w:rsidRDefault="00614491" w:rsidP="00614491">
            <w:pPr>
              <w:jc w:val="both"/>
              <w:rPr>
                <w:lang w:val="et-EE"/>
              </w:rPr>
            </w:pPr>
          </w:p>
        </w:tc>
        <w:tc>
          <w:tcPr>
            <w:tcW w:w="6806" w:type="dxa"/>
            <w:gridSpan w:val="2"/>
            <w:tcBorders>
              <w:top w:val="nil"/>
              <w:bottom w:val="nil"/>
            </w:tcBorders>
            <w:noWrap/>
            <w:vAlign w:val="bottom"/>
          </w:tcPr>
          <w:p w14:paraId="16C3D44B" w14:textId="3A3878BB" w:rsidR="00614491" w:rsidRDefault="00614491" w:rsidP="00614491">
            <w:pPr>
              <w:jc w:val="both"/>
              <w:rPr>
                <w:lang w:val="et-EE"/>
              </w:rPr>
            </w:pPr>
            <w:r>
              <w:rPr>
                <w:lang w:val="et-EE"/>
              </w:rPr>
              <w:t>Kohila Motospordi Klubi</w:t>
            </w:r>
          </w:p>
        </w:tc>
        <w:tc>
          <w:tcPr>
            <w:tcW w:w="1258" w:type="dxa"/>
            <w:tcBorders>
              <w:top w:val="nil"/>
              <w:bottom w:val="nil"/>
            </w:tcBorders>
            <w:vAlign w:val="bottom"/>
          </w:tcPr>
          <w:p w14:paraId="71B40222" w14:textId="237C7155" w:rsidR="00614491" w:rsidRDefault="00614491" w:rsidP="00614491">
            <w:pPr>
              <w:jc w:val="right"/>
              <w:rPr>
                <w:szCs w:val="16"/>
              </w:rPr>
            </w:pPr>
            <w:r>
              <w:rPr>
                <w:szCs w:val="16"/>
              </w:rPr>
              <w:t>900</w:t>
            </w:r>
          </w:p>
        </w:tc>
        <w:tc>
          <w:tcPr>
            <w:tcW w:w="1262" w:type="dxa"/>
            <w:tcBorders>
              <w:top w:val="nil"/>
              <w:bottom w:val="nil"/>
            </w:tcBorders>
            <w:noWrap/>
            <w:vAlign w:val="bottom"/>
          </w:tcPr>
          <w:p w14:paraId="21C2B7BB" w14:textId="781483B8" w:rsidR="00614491" w:rsidRDefault="00614491" w:rsidP="00614491">
            <w:pPr>
              <w:jc w:val="right"/>
              <w:rPr>
                <w:szCs w:val="16"/>
              </w:rPr>
            </w:pPr>
            <w:r>
              <w:rPr>
                <w:szCs w:val="16"/>
              </w:rPr>
              <w:t>0</w:t>
            </w:r>
          </w:p>
        </w:tc>
      </w:tr>
      <w:tr w:rsidR="00614491" w14:paraId="52DBD8BA" w14:textId="77777777" w:rsidTr="000A0DEC">
        <w:trPr>
          <w:trHeight w:val="300"/>
        </w:trPr>
        <w:tc>
          <w:tcPr>
            <w:tcW w:w="27" w:type="dxa"/>
            <w:noWrap/>
            <w:vAlign w:val="bottom"/>
          </w:tcPr>
          <w:p w14:paraId="6080EA72" w14:textId="77777777" w:rsidR="00614491" w:rsidRDefault="00614491" w:rsidP="00614491">
            <w:pPr>
              <w:jc w:val="both"/>
              <w:rPr>
                <w:lang w:val="et-EE"/>
              </w:rPr>
            </w:pPr>
          </w:p>
        </w:tc>
        <w:tc>
          <w:tcPr>
            <w:tcW w:w="6806" w:type="dxa"/>
            <w:gridSpan w:val="2"/>
            <w:tcBorders>
              <w:top w:val="nil"/>
              <w:bottom w:val="nil"/>
            </w:tcBorders>
            <w:noWrap/>
            <w:vAlign w:val="bottom"/>
          </w:tcPr>
          <w:p w14:paraId="4CAEF0CE" w14:textId="77777777" w:rsidR="00614491" w:rsidRDefault="00614491" w:rsidP="00614491">
            <w:pPr>
              <w:jc w:val="both"/>
              <w:rPr>
                <w:lang w:val="et-EE"/>
              </w:rPr>
            </w:pPr>
            <w:r>
              <w:rPr>
                <w:lang w:val="et-EE"/>
              </w:rPr>
              <w:t>Kohila Turvakeskus MTÜ</w:t>
            </w:r>
          </w:p>
        </w:tc>
        <w:tc>
          <w:tcPr>
            <w:tcW w:w="1258" w:type="dxa"/>
            <w:tcBorders>
              <w:top w:val="nil"/>
              <w:bottom w:val="nil"/>
            </w:tcBorders>
            <w:vAlign w:val="bottom"/>
          </w:tcPr>
          <w:p w14:paraId="6E58DD0F" w14:textId="77777777" w:rsidR="00614491" w:rsidRDefault="00614491" w:rsidP="00614491">
            <w:pPr>
              <w:jc w:val="right"/>
              <w:rPr>
                <w:szCs w:val="16"/>
              </w:rPr>
            </w:pPr>
            <w:r>
              <w:rPr>
                <w:szCs w:val="16"/>
              </w:rPr>
              <w:t>750</w:t>
            </w:r>
          </w:p>
        </w:tc>
        <w:tc>
          <w:tcPr>
            <w:tcW w:w="1262" w:type="dxa"/>
            <w:tcBorders>
              <w:top w:val="nil"/>
              <w:bottom w:val="nil"/>
            </w:tcBorders>
            <w:noWrap/>
            <w:vAlign w:val="bottom"/>
          </w:tcPr>
          <w:p w14:paraId="62257A90" w14:textId="200F018D" w:rsidR="00614491" w:rsidRDefault="00614491" w:rsidP="00614491">
            <w:pPr>
              <w:jc w:val="right"/>
              <w:rPr>
                <w:szCs w:val="16"/>
              </w:rPr>
            </w:pPr>
            <w:r>
              <w:rPr>
                <w:szCs w:val="16"/>
              </w:rPr>
              <w:t>750</w:t>
            </w:r>
          </w:p>
        </w:tc>
      </w:tr>
      <w:tr w:rsidR="00614491" w14:paraId="54E35FD5" w14:textId="77777777" w:rsidTr="000A0DEC">
        <w:trPr>
          <w:trHeight w:val="300"/>
        </w:trPr>
        <w:tc>
          <w:tcPr>
            <w:tcW w:w="27" w:type="dxa"/>
            <w:noWrap/>
            <w:vAlign w:val="bottom"/>
          </w:tcPr>
          <w:p w14:paraId="008574D7" w14:textId="77777777" w:rsidR="00614491" w:rsidRDefault="00614491" w:rsidP="00614491">
            <w:pPr>
              <w:jc w:val="both"/>
              <w:rPr>
                <w:lang w:val="et-EE"/>
              </w:rPr>
            </w:pPr>
          </w:p>
        </w:tc>
        <w:tc>
          <w:tcPr>
            <w:tcW w:w="6806" w:type="dxa"/>
            <w:gridSpan w:val="2"/>
            <w:tcBorders>
              <w:top w:val="nil"/>
              <w:bottom w:val="nil"/>
            </w:tcBorders>
            <w:noWrap/>
            <w:vAlign w:val="bottom"/>
          </w:tcPr>
          <w:p w14:paraId="1ADFFEA6" w14:textId="5BA8BFFD" w:rsidR="00614491" w:rsidRDefault="00614491" w:rsidP="00614491">
            <w:pPr>
              <w:jc w:val="both"/>
              <w:rPr>
                <w:lang w:val="et-EE"/>
              </w:rPr>
            </w:pPr>
            <w:r>
              <w:rPr>
                <w:lang w:val="et-EE"/>
              </w:rPr>
              <w:t>EAÕKAngerja Issanda Taevaminemise Kogudus</w:t>
            </w:r>
          </w:p>
        </w:tc>
        <w:tc>
          <w:tcPr>
            <w:tcW w:w="1258" w:type="dxa"/>
            <w:tcBorders>
              <w:top w:val="nil"/>
              <w:bottom w:val="nil"/>
            </w:tcBorders>
            <w:vAlign w:val="bottom"/>
          </w:tcPr>
          <w:p w14:paraId="1E38F608" w14:textId="31E0572B" w:rsidR="00614491" w:rsidRDefault="00614491" w:rsidP="00614491">
            <w:pPr>
              <w:jc w:val="right"/>
              <w:rPr>
                <w:szCs w:val="16"/>
              </w:rPr>
            </w:pPr>
            <w:r>
              <w:rPr>
                <w:szCs w:val="16"/>
              </w:rPr>
              <w:t>700</w:t>
            </w:r>
          </w:p>
        </w:tc>
        <w:tc>
          <w:tcPr>
            <w:tcW w:w="1262" w:type="dxa"/>
            <w:tcBorders>
              <w:top w:val="nil"/>
              <w:bottom w:val="nil"/>
            </w:tcBorders>
            <w:noWrap/>
            <w:vAlign w:val="bottom"/>
          </w:tcPr>
          <w:p w14:paraId="0A435A14" w14:textId="067CD442" w:rsidR="00614491" w:rsidRDefault="00614491" w:rsidP="00614491">
            <w:pPr>
              <w:jc w:val="right"/>
              <w:rPr>
                <w:szCs w:val="16"/>
              </w:rPr>
            </w:pPr>
            <w:r>
              <w:rPr>
                <w:szCs w:val="16"/>
              </w:rPr>
              <w:t>0</w:t>
            </w:r>
          </w:p>
        </w:tc>
      </w:tr>
      <w:tr w:rsidR="00614491" w14:paraId="10E7C8CE" w14:textId="77777777" w:rsidTr="000A0DEC">
        <w:trPr>
          <w:trHeight w:val="300"/>
        </w:trPr>
        <w:tc>
          <w:tcPr>
            <w:tcW w:w="27" w:type="dxa"/>
            <w:noWrap/>
            <w:vAlign w:val="bottom"/>
          </w:tcPr>
          <w:p w14:paraId="21FB20B1" w14:textId="77777777" w:rsidR="00614491" w:rsidRDefault="00614491" w:rsidP="00614491">
            <w:pPr>
              <w:jc w:val="both"/>
              <w:rPr>
                <w:lang w:val="et-EE"/>
              </w:rPr>
            </w:pPr>
          </w:p>
        </w:tc>
        <w:tc>
          <w:tcPr>
            <w:tcW w:w="6806" w:type="dxa"/>
            <w:gridSpan w:val="2"/>
            <w:tcBorders>
              <w:top w:val="nil"/>
              <w:bottom w:val="nil"/>
            </w:tcBorders>
            <w:noWrap/>
            <w:vAlign w:val="bottom"/>
          </w:tcPr>
          <w:p w14:paraId="3A21ED1C" w14:textId="4CB2945C" w:rsidR="00614491" w:rsidRDefault="00614491" w:rsidP="00614491">
            <w:pPr>
              <w:jc w:val="both"/>
              <w:rPr>
                <w:lang w:val="et-EE"/>
              </w:rPr>
            </w:pPr>
            <w:r>
              <w:rPr>
                <w:lang w:val="et-EE"/>
              </w:rPr>
              <w:t xml:space="preserve">Adila ja Pihali Küla Selts MTÜ </w:t>
            </w:r>
          </w:p>
        </w:tc>
        <w:tc>
          <w:tcPr>
            <w:tcW w:w="1258" w:type="dxa"/>
            <w:tcBorders>
              <w:top w:val="nil"/>
              <w:bottom w:val="nil"/>
            </w:tcBorders>
            <w:vAlign w:val="bottom"/>
          </w:tcPr>
          <w:p w14:paraId="42921799" w14:textId="0DF7E3D7" w:rsidR="00614491" w:rsidRDefault="00614491" w:rsidP="00614491">
            <w:pPr>
              <w:jc w:val="right"/>
              <w:rPr>
                <w:szCs w:val="16"/>
              </w:rPr>
            </w:pPr>
            <w:r>
              <w:rPr>
                <w:szCs w:val="16"/>
              </w:rPr>
              <w:t>570</w:t>
            </w:r>
          </w:p>
        </w:tc>
        <w:tc>
          <w:tcPr>
            <w:tcW w:w="1262" w:type="dxa"/>
            <w:tcBorders>
              <w:top w:val="nil"/>
              <w:bottom w:val="nil"/>
            </w:tcBorders>
            <w:noWrap/>
            <w:vAlign w:val="bottom"/>
          </w:tcPr>
          <w:p w14:paraId="79A02CE8" w14:textId="79EC784F" w:rsidR="00614491" w:rsidRDefault="00614491" w:rsidP="00614491">
            <w:pPr>
              <w:jc w:val="right"/>
              <w:rPr>
                <w:szCs w:val="16"/>
              </w:rPr>
            </w:pPr>
            <w:r>
              <w:rPr>
                <w:szCs w:val="16"/>
              </w:rPr>
              <w:t>0</w:t>
            </w:r>
          </w:p>
        </w:tc>
      </w:tr>
      <w:tr w:rsidR="00614491" w14:paraId="4EE163E6" w14:textId="77777777" w:rsidTr="000A0DEC">
        <w:trPr>
          <w:trHeight w:val="300"/>
        </w:trPr>
        <w:tc>
          <w:tcPr>
            <w:tcW w:w="27" w:type="dxa"/>
            <w:noWrap/>
            <w:vAlign w:val="bottom"/>
          </w:tcPr>
          <w:p w14:paraId="46078D7C" w14:textId="77777777" w:rsidR="00614491" w:rsidRDefault="00614491" w:rsidP="00614491">
            <w:pPr>
              <w:jc w:val="both"/>
              <w:rPr>
                <w:lang w:val="et-EE"/>
              </w:rPr>
            </w:pPr>
          </w:p>
        </w:tc>
        <w:tc>
          <w:tcPr>
            <w:tcW w:w="6806" w:type="dxa"/>
            <w:gridSpan w:val="2"/>
            <w:tcBorders>
              <w:top w:val="nil"/>
              <w:bottom w:val="nil"/>
            </w:tcBorders>
            <w:noWrap/>
            <w:vAlign w:val="bottom"/>
          </w:tcPr>
          <w:p w14:paraId="2ACB996D" w14:textId="37C255CF" w:rsidR="00614491" w:rsidRDefault="00614491" w:rsidP="00614491">
            <w:pPr>
              <w:jc w:val="both"/>
              <w:rPr>
                <w:lang w:val="et-EE"/>
              </w:rPr>
            </w:pPr>
            <w:r>
              <w:rPr>
                <w:lang w:val="et-EE"/>
              </w:rPr>
              <w:t>Kohila Jalgpalliklubi MTÜ</w:t>
            </w:r>
          </w:p>
        </w:tc>
        <w:tc>
          <w:tcPr>
            <w:tcW w:w="1258" w:type="dxa"/>
            <w:tcBorders>
              <w:top w:val="nil"/>
              <w:bottom w:val="nil"/>
            </w:tcBorders>
            <w:vAlign w:val="bottom"/>
          </w:tcPr>
          <w:p w14:paraId="5FC9BA18" w14:textId="3562A537" w:rsidR="00614491" w:rsidRDefault="00614491" w:rsidP="00614491">
            <w:pPr>
              <w:jc w:val="right"/>
              <w:rPr>
                <w:szCs w:val="16"/>
              </w:rPr>
            </w:pPr>
            <w:r>
              <w:rPr>
                <w:szCs w:val="16"/>
              </w:rPr>
              <w:t>550</w:t>
            </w:r>
          </w:p>
        </w:tc>
        <w:tc>
          <w:tcPr>
            <w:tcW w:w="1262" w:type="dxa"/>
            <w:tcBorders>
              <w:top w:val="nil"/>
              <w:bottom w:val="nil"/>
            </w:tcBorders>
            <w:noWrap/>
            <w:vAlign w:val="bottom"/>
          </w:tcPr>
          <w:p w14:paraId="58F52035" w14:textId="2468FF9B" w:rsidR="00614491" w:rsidRDefault="00614491" w:rsidP="00614491">
            <w:pPr>
              <w:jc w:val="right"/>
              <w:rPr>
                <w:szCs w:val="16"/>
              </w:rPr>
            </w:pPr>
            <w:r>
              <w:rPr>
                <w:szCs w:val="16"/>
              </w:rPr>
              <w:t>0</w:t>
            </w:r>
          </w:p>
        </w:tc>
      </w:tr>
      <w:tr w:rsidR="00614491" w14:paraId="658F4B9A" w14:textId="77777777" w:rsidTr="000A0DEC">
        <w:trPr>
          <w:trHeight w:val="300"/>
        </w:trPr>
        <w:tc>
          <w:tcPr>
            <w:tcW w:w="27" w:type="dxa"/>
            <w:noWrap/>
            <w:vAlign w:val="bottom"/>
          </w:tcPr>
          <w:p w14:paraId="538931C3" w14:textId="77777777" w:rsidR="00614491" w:rsidRDefault="00614491" w:rsidP="00614491">
            <w:pPr>
              <w:jc w:val="both"/>
              <w:rPr>
                <w:lang w:val="et-EE"/>
              </w:rPr>
            </w:pPr>
          </w:p>
        </w:tc>
        <w:tc>
          <w:tcPr>
            <w:tcW w:w="6806" w:type="dxa"/>
            <w:gridSpan w:val="2"/>
            <w:tcBorders>
              <w:top w:val="nil"/>
              <w:bottom w:val="nil"/>
            </w:tcBorders>
            <w:noWrap/>
            <w:vAlign w:val="bottom"/>
          </w:tcPr>
          <w:p w14:paraId="5146DA5C" w14:textId="4A2442BC" w:rsidR="00614491" w:rsidRDefault="00614491" w:rsidP="00614491">
            <w:pPr>
              <w:pStyle w:val="Default"/>
              <w:jc w:val="both"/>
              <w:rPr>
                <w:lang w:val="et-EE"/>
              </w:rPr>
            </w:pPr>
            <w:r>
              <w:rPr>
                <w:lang w:val="et-EE"/>
              </w:rPr>
              <w:t>Kovil MTÜ</w:t>
            </w:r>
          </w:p>
        </w:tc>
        <w:tc>
          <w:tcPr>
            <w:tcW w:w="1258" w:type="dxa"/>
            <w:tcBorders>
              <w:top w:val="nil"/>
              <w:bottom w:val="nil"/>
            </w:tcBorders>
          </w:tcPr>
          <w:p w14:paraId="2633D111" w14:textId="4554328E"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370</w:t>
            </w:r>
          </w:p>
        </w:tc>
        <w:tc>
          <w:tcPr>
            <w:tcW w:w="1262" w:type="dxa"/>
            <w:tcBorders>
              <w:top w:val="nil"/>
              <w:bottom w:val="nil"/>
            </w:tcBorders>
            <w:noWrap/>
          </w:tcPr>
          <w:p w14:paraId="2CE84441" w14:textId="6C20F545"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614491" w14:paraId="2F60B875" w14:textId="77777777" w:rsidTr="000A0DEC">
        <w:trPr>
          <w:trHeight w:val="300"/>
        </w:trPr>
        <w:tc>
          <w:tcPr>
            <w:tcW w:w="27" w:type="dxa"/>
            <w:noWrap/>
            <w:vAlign w:val="bottom"/>
          </w:tcPr>
          <w:p w14:paraId="6A41AEDD" w14:textId="77777777" w:rsidR="00614491" w:rsidRDefault="00614491" w:rsidP="00614491">
            <w:pPr>
              <w:jc w:val="both"/>
              <w:rPr>
                <w:lang w:val="et-EE"/>
              </w:rPr>
            </w:pPr>
          </w:p>
        </w:tc>
        <w:tc>
          <w:tcPr>
            <w:tcW w:w="6806" w:type="dxa"/>
            <w:gridSpan w:val="2"/>
            <w:tcBorders>
              <w:top w:val="nil"/>
              <w:bottom w:val="nil"/>
            </w:tcBorders>
            <w:noWrap/>
            <w:vAlign w:val="bottom"/>
          </w:tcPr>
          <w:p w14:paraId="74DE481F" w14:textId="6D00E44E" w:rsidR="00614491" w:rsidRDefault="00614491" w:rsidP="00614491">
            <w:pPr>
              <w:pStyle w:val="Default"/>
              <w:jc w:val="both"/>
              <w:rPr>
                <w:lang w:val="et-EE"/>
              </w:rPr>
            </w:pPr>
            <w:r>
              <w:rPr>
                <w:lang w:val="et-EE"/>
              </w:rPr>
              <w:t>HRC Eesti Racing TEAM MTÜ</w:t>
            </w:r>
          </w:p>
        </w:tc>
        <w:tc>
          <w:tcPr>
            <w:tcW w:w="1258" w:type="dxa"/>
            <w:tcBorders>
              <w:top w:val="nil"/>
              <w:bottom w:val="nil"/>
            </w:tcBorders>
          </w:tcPr>
          <w:p w14:paraId="0E81C66D" w14:textId="770ECED6"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225</w:t>
            </w:r>
          </w:p>
        </w:tc>
        <w:tc>
          <w:tcPr>
            <w:tcW w:w="1262" w:type="dxa"/>
            <w:tcBorders>
              <w:top w:val="nil"/>
              <w:bottom w:val="nil"/>
            </w:tcBorders>
            <w:noWrap/>
          </w:tcPr>
          <w:p w14:paraId="23A5EC23" w14:textId="36C14F19" w:rsidR="00614491" w:rsidRDefault="00614491" w:rsidP="0061449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614491" w14:paraId="4ED1028D" w14:textId="77777777" w:rsidTr="000A0DEC">
        <w:trPr>
          <w:trHeight w:val="300"/>
        </w:trPr>
        <w:tc>
          <w:tcPr>
            <w:tcW w:w="27" w:type="dxa"/>
            <w:noWrap/>
            <w:vAlign w:val="bottom"/>
          </w:tcPr>
          <w:p w14:paraId="2C912DC2" w14:textId="77777777" w:rsidR="00614491" w:rsidRDefault="00614491" w:rsidP="00614491">
            <w:pPr>
              <w:jc w:val="both"/>
              <w:rPr>
                <w:lang w:val="et-EE"/>
              </w:rPr>
            </w:pPr>
          </w:p>
        </w:tc>
        <w:tc>
          <w:tcPr>
            <w:tcW w:w="6806" w:type="dxa"/>
            <w:gridSpan w:val="2"/>
            <w:tcBorders>
              <w:top w:val="nil"/>
              <w:bottom w:val="nil"/>
            </w:tcBorders>
            <w:noWrap/>
            <w:vAlign w:val="bottom"/>
          </w:tcPr>
          <w:p w14:paraId="5895295E" w14:textId="5F7CB7D1" w:rsidR="00614491" w:rsidRDefault="00614491" w:rsidP="00614491">
            <w:pPr>
              <w:jc w:val="both"/>
              <w:rPr>
                <w:lang w:val="et-EE"/>
              </w:rPr>
            </w:pPr>
            <w:r>
              <w:rPr>
                <w:lang w:val="et-EE"/>
              </w:rPr>
              <w:t>Eesti Koolispordi Liit</w:t>
            </w:r>
          </w:p>
        </w:tc>
        <w:tc>
          <w:tcPr>
            <w:tcW w:w="1258" w:type="dxa"/>
            <w:tcBorders>
              <w:top w:val="nil"/>
              <w:bottom w:val="nil"/>
            </w:tcBorders>
            <w:vAlign w:val="bottom"/>
          </w:tcPr>
          <w:p w14:paraId="6D60D655" w14:textId="5C7D4930" w:rsidR="00614491" w:rsidRDefault="00614491" w:rsidP="00614491">
            <w:pPr>
              <w:jc w:val="right"/>
              <w:rPr>
                <w:szCs w:val="16"/>
              </w:rPr>
            </w:pPr>
            <w:r>
              <w:rPr>
                <w:szCs w:val="16"/>
              </w:rPr>
              <w:t>70</w:t>
            </w:r>
          </w:p>
        </w:tc>
        <w:tc>
          <w:tcPr>
            <w:tcW w:w="1262" w:type="dxa"/>
            <w:tcBorders>
              <w:top w:val="nil"/>
              <w:bottom w:val="nil"/>
            </w:tcBorders>
            <w:noWrap/>
            <w:vAlign w:val="bottom"/>
          </w:tcPr>
          <w:p w14:paraId="370B7D41" w14:textId="71B3BA24" w:rsidR="00614491" w:rsidRDefault="00614491" w:rsidP="00614491">
            <w:pPr>
              <w:jc w:val="right"/>
              <w:rPr>
                <w:szCs w:val="16"/>
              </w:rPr>
            </w:pPr>
            <w:r>
              <w:rPr>
                <w:szCs w:val="16"/>
              </w:rPr>
              <w:t>0</w:t>
            </w:r>
          </w:p>
        </w:tc>
      </w:tr>
      <w:tr w:rsidR="00614491" w14:paraId="1ED65188" w14:textId="77777777" w:rsidTr="000A0DEC">
        <w:trPr>
          <w:trHeight w:val="300"/>
        </w:trPr>
        <w:tc>
          <w:tcPr>
            <w:tcW w:w="27" w:type="dxa"/>
            <w:noWrap/>
            <w:vAlign w:val="bottom"/>
          </w:tcPr>
          <w:p w14:paraId="5123580C" w14:textId="77777777" w:rsidR="00614491" w:rsidRDefault="00614491" w:rsidP="00614491">
            <w:pPr>
              <w:jc w:val="both"/>
              <w:rPr>
                <w:lang w:val="et-EE"/>
              </w:rPr>
            </w:pPr>
          </w:p>
        </w:tc>
        <w:tc>
          <w:tcPr>
            <w:tcW w:w="6806" w:type="dxa"/>
            <w:gridSpan w:val="2"/>
            <w:tcBorders>
              <w:top w:val="single" w:sz="4" w:space="0" w:color="000000"/>
            </w:tcBorders>
            <w:noWrap/>
            <w:vAlign w:val="bottom"/>
          </w:tcPr>
          <w:p w14:paraId="53F5AC95" w14:textId="77777777" w:rsidR="00614491" w:rsidRDefault="00614491" w:rsidP="00614491">
            <w:pPr>
              <w:pStyle w:val="Default"/>
              <w:jc w:val="both"/>
              <w:rPr>
                <w:b/>
                <w:bCs/>
                <w:lang w:val="et-EE"/>
              </w:rPr>
            </w:pPr>
            <w:r>
              <w:rPr>
                <w:b/>
                <w:bCs/>
                <w:lang w:val="et-EE"/>
              </w:rPr>
              <w:t>Kokku</w:t>
            </w:r>
          </w:p>
        </w:tc>
        <w:tc>
          <w:tcPr>
            <w:tcW w:w="1258" w:type="dxa"/>
            <w:tcBorders>
              <w:top w:val="single" w:sz="4" w:space="0" w:color="000000"/>
            </w:tcBorders>
          </w:tcPr>
          <w:p w14:paraId="12EAC35F" w14:textId="1420B1A4" w:rsidR="00614491" w:rsidRDefault="00614491" w:rsidP="00614491">
            <w:pPr>
              <w:jc w:val="right"/>
              <w:rPr>
                <w:b/>
                <w:bCs/>
                <w:lang w:val="et-EE"/>
              </w:rPr>
            </w:pPr>
            <w:r>
              <w:rPr>
                <w:b/>
                <w:bCs/>
                <w:lang w:val="et-EE"/>
              </w:rPr>
              <w:t>120 432</w:t>
            </w:r>
          </w:p>
        </w:tc>
        <w:tc>
          <w:tcPr>
            <w:tcW w:w="1262" w:type="dxa"/>
            <w:tcBorders>
              <w:top w:val="single" w:sz="4" w:space="0" w:color="000000"/>
            </w:tcBorders>
            <w:noWrap/>
          </w:tcPr>
          <w:p w14:paraId="5355D4EC" w14:textId="758A7074" w:rsidR="00614491" w:rsidRDefault="00614491" w:rsidP="00614491">
            <w:pPr>
              <w:jc w:val="right"/>
              <w:rPr>
                <w:b/>
                <w:bCs/>
                <w:lang w:val="et-EE"/>
              </w:rPr>
            </w:pPr>
            <w:r>
              <w:rPr>
                <w:b/>
                <w:bCs/>
                <w:lang w:val="et-EE"/>
              </w:rPr>
              <w:t>27 530</w:t>
            </w:r>
          </w:p>
        </w:tc>
      </w:tr>
    </w:tbl>
    <w:p w14:paraId="1F02822F" w14:textId="77777777" w:rsidR="00254D9B" w:rsidRDefault="00254D9B">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254D9B" w14:paraId="6B65A3AE" w14:textId="77777777">
        <w:trPr>
          <w:trHeight w:val="300"/>
        </w:trPr>
        <w:tc>
          <w:tcPr>
            <w:tcW w:w="6848" w:type="dxa"/>
            <w:tcBorders>
              <w:top w:val="single" w:sz="4" w:space="0" w:color="auto"/>
              <w:bottom w:val="single" w:sz="4" w:space="0" w:color="auto"/>
            </w:tcBorders>
            <w:noWrap/>
            <w:vAlign w:val="bottom"/>
          </w:tcPr>
          <w:p w14:paraId="3E490C42" w14:textId="77777777" w:rsidR="00254D9B" w:rsidRDefault="00254D9B">
            <w:pPr>
              <w:jc w:val="both"/>
              <w:rPr>
                <w:b/>
                <w:bCs/>
                <w:lang w:val="et-EE"/>
              </w:rPr>
            </w:pPr>
            <w:r>
              <w:rPr>
                <w:b/>
                <w:bCs/>
                <w:lang w:val="et-EE"/>
              </w:rPr>
              <w:lastRenderedPageBreak/>
              <w:t>Kodumaine sihtfinantseerimine põhivara soetuseks</w:t>
            </w:r>
          </w:p>
        </w:tc>
        <w:tc>
          <w:tcPr>
            <w:tcW w:w="1260" w:type="dxa"/>
            <w:tcBorders>
              <w:top w:val="single" w:sz="4" w:space="0" w:color="auto"/>
              <w:bottom w:val="single" w:sz="4" w:space="0" w:color="auto"/>
            </w:tcBorders>
            <w:vAlign w:val="bottom"/>
          </w:tcPr>
          <w:p w14:paraId="136808E3" w14:textId="176E3498" w:rsidR="00254D9B" w:rsidRDefault="00254D9B" w:rsidP="003613AC">
            <w:pPr>
              <w:jc w:val="right"/>
              <w:rPr>
                <w:lang w:val="et-EE"/>
              </w:rPr>
            </w:pPr>
            <w:r>
              <w:rPr>
                <w:b/>
                <w:bCs/>
                <w:lang w:val="et-EE"/>
              </w:rPr>
              <w:t>201</w:t>
            </w:r>
            <w:r w:rsidR="003613AC">
              <w:rPr>
                <w:b/>
                <w:bCs/>
                <w:lang w:val="et-EE"/>
              </w:rPr>
              <w:t>7</w:t>
            </w:r>
          </w:p>
        </w:tc>
        <w:tc>
          <w:tcPr>
            <w:tcW w:w="1260" w:type="dxa"/>
            <w:tcBorders>
              <w:top w:val="single" w:sz="4" w:space="0" w:color="auto"/>
              <w:bottom w:val="single" w:sz="4" w:space="0" w:color="auto"/>
            </w:tcBorders>
            <w:noWrap/>
          </w:tcPr>
          <w:p w14:paraId="192995D4" w14:textId="5C6E4C9E" w:rsidR="00254D9B" w:rsidRDefault="00254D9B" w:rsidP="003613AC">
            <w:pPr>
              <w:jc w:val="right"/>
              <w:rPr>
                <w:lang w:val="et-EE"/>
              </w:rPr>
            </w:pPr>
            <w:r>
              <w:rPr>
                <w:b/>
                <w:bCs/>
                <w:lang w:val="et-EE"/>
              </w:rPr>
              <w:t>20</w:t>
            </w:r>
            <w:r w:rsidR="003E2F24">
              <w:rPr>
                <w:b/>
                <w:bCs/>
                <w:lang w:val="et-EE"/>
              </w:rPr>
              <w:t>1</w:t>
            </w:r>
            <w:r w:rsidR="003613AC">
              <w:rPr>
                <w:b/>
                <w:bCs/>
                <w:lang w:val="et-EE"/>
              </w:rPr>
              <w:t>6</w:t>
            </w:r>
          </w:p>
        </w:tc>
      </w:tr>
      <w:tr w:rsidR="002C3C41" w:rsidRPr="00781972" w14:paraId="2B87C4E2" w14:textId="77777777" w:rsidTr="002C3C41">
        <w:trPr>
          <w:trHeight w:val="300"/>
        </w:trPr>
        <w:tc>
          <w:tcPr>
            <w:tcW w:w="6848" w:type="dxa"/>
            <w:tcBorders>
              <w:top w:val="single" w:sz="4" w:space="0" w:color="auto"/>
              <w:bottom w:val="nil"/>
            </w:tcBorders>
            <w:noWrap/>
            <w:vAlign w:val="bottom"/>
          </w:tcPr>
          <w:p w14:paraId="157E1A51" w14:textId="1298DC22" w:rsidR="002C3C41" w:rsidRDefault="002C3C41" w:rsidP="002C3C41">
            <w:pPr>
              <w:jc w:val="both"/>
              <w:rPr>
                <w:lang w:val="et-EE"/>
              </w:rPr>
            </w:pPr>
            <w:r>
              <w:rPr>
                <w:lang w:val="et-EE"/>
              </w:rPr>
              <w:t>Maa vahetustehing Majandus- ja Kommunikatsiooniministeerium</w:t>
            </w:r>
          </w:p>
        </w:tc>
        <w:tc>
          <w:tcPr>
            <w:tcW w:w="1260" w:type="dxa"/>
            <w:tcBorders>
              <w:top w:val="single" w:sz="4" w:space="0" w:color="auto"/>
              <w:bottom w:val="nil"/>
            </w:tcBorders>
            <w:vAlign w:val="bottom"/>
          </w:tcPr>
          <w:p w14:paraId="21C45F15" w14:textId="0D41C984" w:rsidR="002C3C41" w:rsidRDefault="002C3C41">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3 495</w:t>
            </w:r>
          </w:p>
        </w:tc>
        <w:tc>
          <w:tcPr>
            <w:tcW w:w="1260" w:type="dxa"/>
            <w:tcBorders>
              <w:top w:val="single" w:sz="4" w:space="0" w:color="auto"/>
              <w:bottom w:val="nil"/>
            </w:tcBorders>
            <w:vAlign w:val="bottom"/>
          </w:tcPr>
          <w:p w14:paraId="05807150" w14:textId="2FDC732B" w:rsidR="002C3C41" w:rsidRDefault="002C3C41" w:rsidP="00DB16D6">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0C7B49" w:rsidRPr="00781972" w14:paraId="3CDB03B3" w14:textId="77777777" w:rsidTr="002C3C41">
        <w:trPr>
          <w:trHeight w:val="300"/>
        </w:trPr>
        <w:tc>
          <w:tcPr>
            <w:tcW w:w="6848" w:type="dxa"/>
            <w:tcBorders>
              <w:top w:val="nil"/>
              <w:bottom w:val="nil"/>
            </w:tcBorders>
            <w:noWrap/>
            <w:vAlign w:val="bottom"/>
          </w:tcPr>
          <w:p w14:paraId="778AE176" w14:textId="31989166" w:rsidR="000C7B49" w:rsidRDefault="000C7B49" w:rsidP="000C7B49">
            <w:pPr>
              <w:jc w:val="both"/>
              <w:rPr>
                <w:lang w:val="et-EE"/>
              </w:rPr>
            </w:pPr>
            <w:r>
              <w:rPr>
                <w:lang w:val="et-EE"/>
              </w:rPr>
              <w:t>Hajaasustuse programmist erinevatele isikutele</w:t>
            </w:r>
          </w:p>
        </w:tc>
        <w:tc>
          <w:tcPr>
            <w:tcW w:w="1260" w:type="dxa"/>
            <w:tcBorders>
              <w:top w:val="nil"/>
              <w:bottom w:val="nil"/>
            </w:tcBorders>
            <w:vAlign w:val="bottom"/>
          </w:tcPr>
          <w:p w14:paraId="25F855AB" w14:textId="291E97B5" w:rsidR="000C7B49" w:rsidRDefault="000C7B49" w:rsidP="00987AFD">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3 43</w:t>
            </w:r>
            <w:r w:rsidR="009637C8">
              <w:rPr>
                <w:rFonts w:ascii="Times New Roman" w:hAnsi="Times New Roman"/>
                <w:szCs w:val="16"/>
              </w:rPr>
              <w:t>7</w:t>
            </w:r>
          </w:p>
        </w:tc>
        <w:tc>
          <w:tcPr>
            <w:tcW w:w="1260" w:type="dxa"/>
            <w:tcBorders>
              <w:top w:val="nil"/>
              <w:bottom w:val="nil"/>
            </w:tcBorders>
            <w:vAlign w:val="bottom"/>
          </w:tcPr>
          <w:p w14:paraId="42FB46E1" w14:textId="61229A34" w:rsidR="000C7B49" w:rsidRDefault="000C7B49" w:rsidP="000C7B49">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szCs w:val="16"/>
              </w:rPr>
              <w:t>13 100</w:t>
            </w:r>
          </w:p>
        </w:tc>
      </w:tr>
      <w:tr w:rsidR="000C7B49" w:rsidRPr="00781972" w14:paraId="4FC78E87" w14:textId="77777777" w:rsidTr="002C3C41">
        <w:trPr>
          <w:trHeight w:val="300"/>
        </w:trPr>
        <w:tc>
          <w:tcPr>
            <w:tcW w:w="6848" w:type="dxa"/>
            <w:tcBorders>
              <w:top w:val="nil"/>
              <w:bottom w:val="nil"/>
            </w:tcBorders>
            <w:noWrap/>
            <w:vAlign w:val="bottom"/>
          </w:tcPr>
          <w:p w14:paraId="354536DC" w14:textId="5FBA70F1" w:rsidR="000C7B49" w:rsidRDefault="000C7B49" w:rsidP="000C7B49">
            <w:pPr>
              <w:jc w:val="both"/>
              <w:rPr>
                <w:lang w:val="et-EE"/>
              </w:rPr>
            </w:pPr>
            <w:r>
              <w:rPr>
                <w:lang w:val="et-EE"/>
              </w:rPr>
              <w:t xml:space="preserve">Maa vahetustehing Manjana OÜ  </w:t>
            </w:r>
          </w:p>
        </w:tc>
        <w:tc>
          <w:tcPr>
            <w:tcW w:w="1260" w:type="dxa"/>
            <w:tcBorders>
              <w:top w:val="nil"/>
              <w:bottom w:val="nil"/>
            </w:tcBorders>
            <w:vAlign w:val="bottom"/>
          </w:tcPr>
          <w:p w14:paraId="3B565816" w14:textId="77948AC7" w:rsidR="000C7B49" w:rsidRDefault="000C7B49" w:rsidP="00987AFD">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1 60</w:t>
            </w:r>
            <w:r w:rsidR="00987AFD">
              <w:rPr>
                <w:rFonts w:ascii="Times New Roman" w:hAnsi="Times New Roman"/>
                <w:szCs w:val="16"/>
              </w:rPr>
              <w:t>4</w:t>
            </w:r>
          </w:p>
        </w:tc>
        <w:tc>
          <w:tcPr>
            <w:tcW w:w="1260" w:type="dxa"/>
            <w:tcBorders>
              <w:top w:val="nil"/>
              <w:bottom w:val="nil"/>
            </w:tcBorders>
            <w:vAlign w:val="bottom"/>
          </w:tcPr>
          <w:p w14:paraId="7A7E0660" w14:textId="4B8FC7A0" w:rsidR="000C7B49" w:rsidRPr="00781972" w:rsidRDefault="000C7B49" w:rsidP="000C7B49">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0C7B49" w:rsidRPr="00781972" w14:paraId="67A309CC" w14:textId="77777777">
        <w:trPr>
          <w:trHeight w:val="300"/>
        </w:trPr>
        <w:tc>
          <w:tcPr>
            <w:tcW w:w="6848" w:type="dxa"/>
            <w:tcBorders>
              <w:top w:val="single" w:sz="4" w:space="0" w:color="auto"/>
              <w:bottom w:val="single" w:sz="12" w:space="0" w:color="auto"/>
            </w:tcBorders>
            <w:noWrap/>
            <w:vAlign w:val="bottom"/>
          </w:tcPr>
          <w:p w14:paraId="604BE912" w14:textId="77777777" w:rsidR="000C7B49" w:rsidRDefault="000C7B49" w:rsidP="000C7B49">
            <w:pPr>
              <w:pStyle w:val="Pealkiri5"/>
              <w:rPr>
                <w:lang w:val="et-EE"/>
              </w:rPr>
            </w:pPr>
            <w:r>
              <w:rPr>
                <w:lang w:val="et-EE"/>
              </w:rPr>
              <w:t>Kokku</w:t>
            </w:r>
          </w:p>
        </w:tc>
        <w:tc>
          <w:tcPr>
            <w:tcW w:w="1260" w:type="dxa"/>
            <w:tcBorders>
              <w:top w:val="single" w:sz="4" w:space="0" w:color="auto"/>
              <w:bottom w:val="single" w:sz="12" w:space="0" w:color="auto"/>
            </w:tcBorders>
            <w:vAlign w:val="bottom"/>
          </w:tcPr>
          <w:p w14:paraId="5B3930DA" w14:textId="36D87895" w:rsidR="000C7B49" w:rsidRDefault="000C7B49" w:rsidP="000C7B49">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8 536</w:t>
            </w:r>
          </w:p>
        </w:tc>
        <w:tc>
          <w:tcPr>
            <w:tcW w:w="1260" w:type="dxa"/>
            <w:tcBorders>
              <w:top w:val="single" w:sz="4" w:space="0" w:color="auto"/>
              <w:bottom w:val="single" w:sz="12" w:space="0" w:color="auto"/>
            </w:tcBorders>
            <w:vAlign w:val="bottom"/>
          </w:tcPr>
          <w:p w14:paraId="3C1408D1" w14:textId="08BD10E6" w:rsidR="000C7B49" w:rsidRPr="00781972" w:rsidRDefault="000C7B49" w:rsidP="000C7B49">
            <w:pPr>
              <w:pStyle w:val="xl81"/>
              <w:pBdr>
                <w:bottom w:val="none" w:sz="0" w:space="0" w:color="auto"/>
              </w:pBdr>
              <w:spacing w:before="0" w:beforeAutospacing="0" w:after="0" w:afterAutospacing="0"/>
              <w:textAlignment w:val="auto"/>
              <w:rPr>
                <w:rFonts w:ascii="Times New Roman" w:hAnsi="Times New Roman"/>
                <w:b/>
                <w:color w:val="000000" w:themeColor="text1"/>
                <w:szCs w:val="16"/>
              </w:rPr>
            </w:pPr>
            <w:r>
              <w:rPr>
                <w:rFonts w:ascii="Times New Roman" w:hAnsi="Times New Roman"/>
                <w:b/>
                <w:color w:val="000000" w:themeColor="text1"/>
                <w:szCs w:val="16"/>
              </w:rPr>
              <w:t>13 100</w:t>
            </w:r>
          </w:p>
        </w:tc>
      </w:tr>
    </w:tbl>
    <w:p w14:paraId="74BBC913" w14:textId="77777777" w:rsidR="00951DED" w:rsidRDefault="00951DED" w:rsidP="00951DED">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951DED" w14:paraId="27F06EE7" w14:textId="77777777" w:rsidTr="00576175">
        <w:trPr>
          <w:trHeight w:val="300"/>
        </w:trPr>
        <w:tc>
          <w:tcPr>
            <w:tcW w:w="6848" w:type="dxa"/>
            <w:tcBorders>
              <w:top w:val="single" w:sz="4" w:space="0" w:color="auto"/>
              <w:bottom w:val="single" w:sz="4" w:space="0" w:color="auto"/>
            </w:tcBorders>
            <w:noWrap/>
            <w:vAlign w:val="bottom"/>
          </w:tcPr>
          <w:p w14:paraId="631DC24E" w14:textId="77777777" w:rsidR="00951DED" w:rsidRDefault="00951DED" w:rsidP="00875D59">
            <w:pPr>
              <w:jc w:val="both"/>
              <w:rPr>
                <w:b/>
                <w:bCs/>
                <w:lang w:val="et-EE"/>
              </w:rPr>
            </w:pPr>
            <w:r>
              <w:rPr>
                <w:b/>
                <w:bCs/>
                <w:lang w:val="et-EE"/>
              </w:rPr>
              <w:t>Kodumai</w:t>
            </w:r>
            <w:r w:rsidR="00875D59">
              <w:rPr>
                <w:b/>
                <w:bCs/>
                <w:lang w:val="et-EE"/>
              </w:rPr>
              <w:t>s</w:t>
            </w:r>
            <w:r>
              <w:rPr>
                <w:b/>
                <w:bCs/>
                <w:lang w:val="et-EE"/>
              </w:rPr>
              <w:t>e sihtfinantseerimi</w:t>
            </w:r>
            <w:r w:rsidR="00875D59">
              <w:rPr>
                <w:b/>
                <w:bCs/>
                <w:lang w:val="et-EE"/>
              </w:rPr>
              <w:t>s</w:t>
            </w:r>
            <w:r>
              <w:rPr>
                <w:b/>
                <w:bCs/>
                <w:lang w:val="et-EE"/>
              </w:rPr>
              <w:t>e</w:t>
            </w:r>
            <w:r w:rsidR="00875D59">
              <w:rPr>
                <w:b/>
                <w:bCs/>
                <w:lang w:val="et-EE"/>
              </w:rPr>
              <w:t xml:space="preserve"> vahendamine</w:t>
            </w:r>
            <w:r>
              <w:rPr>
                <w:b/>
                <w:bCs/>
                <w:lang w:val="et-EE"/>
              </w:rPr>
              <w:t xml:space="preserve"> põhivara soetuseks</w:t>
            </w:r>
          </w:p>
        </w:tc>
        <w:tc>
          <w:tcPr>
            <w:tcW w:w="1260" w:type="dxa"/>
            <w:tcBorders>
              <w:top w:val="single" w:sz="4" w:space="0" w:color="auto"/>
              <w:bottom w:val="single" w:sz="4" w:space="0" w:color="auto"/>
            </w:tcBorders>
            <w:vAlign w:val="bottom"/>
          </w:tcPr>
          <w:p w14:paraId="07B41377" w14:textId="0BD37FE2" w:rsidR="00951DED" w:rsidRDefault="00951DED" w:rsidP="003613AC">
            <w:pPr>
              <w:jc w:val="right"/>
              <w:rPr>
                <w:lang w:val="et-EE"/>
              </w:rPr>
            </w:pPr>
            <w:r>
              <w:rPr>
                <w:b/>
                <w:bCs/>
                <w:lang w:val="et-EE"/>
              </w:rPr>
              <w:t>201</w:t>
            </w:r>
            <w:r w:rsidR="003613AC">
              <w:rPr>
                <w:b/>
                <w:bCs/>
                <w:lang w:val="et-EE"/>
              </w:rPr>
              <w:t>7</w:t>
            </w:r>
          </w:p>
        </w:tc>
        <w:tc>
          <w:tcPr>
            <w:tcW w:w="1260" w:type="dxa"/>
            <w:tcBorders>
              <w:top w:val="single" w:sz="4" w:space="0" w:color="auto"/>
              <w:bottom w:val="single" w:sz="4" w:space="0" w:color="auto"/>
            </w:tcBorders>
            <w:noWrap/>
          </w:tcPr>
          <w:p w14:paraId="225B69A4" w14:textId="5AE5C9D2" w:rsidR="00951DED" w:rsidRDefault="00951DED" w:rsidP="003613AC">
            <w:pPr>
              <w:jc w:val="right"/>
              <w:rPr>
                <w:lang w:val="et-EE"/>
              </w:rPr>
            </w:pPr>
            <w:r>
              <w:rPr>
                <w:b/>
                <w:bCs/>
                <w:lang w:val="et-EE"/>
              </w:rPr>
              <w:t>201</w:t>
            </w:r>
            <w:r w:rsidR="003613AC">
              <w:rPr>
                <w:b/>
                <w:bCs/>
                <w:lang w:val="et-EE"/>
              </w:rPr>
              <w:t>6</w:t>
            </w:r>
          </w:p>
        </w:tc>
      </w:tr>
      <w:tr w:rsidR="00951DED" w14:paraId="4BB6204C" w14:textId="77777777" w:rsidTr="00576175">
        <w:trPr>
          <w:trHeight w:val="300"/>
        </w:trPr>
        <w:tc>
          <w:tcPr>
            <w:tcW w:w="6848" w:type="dxa"/>
            <w:tcBorders>
              <w:top w:val="nil"/>
              <w:bottom w:val="nil"/>
            </w:tcBorders>
            <w:noWrap/>
            <w:vAlign w:val="bottom"/>
          </w:tcPr>
          <w:p w14:paraId="4DDB61D8" w14:textId="77777777" w:rsidR="00951DED" w:rsidRDefault="00951DED" w:rsidP="00576175">
            <w:pPr>
              <w:jc w:val="both"/>
              <w:rPr>
                <w:lang w:val="et-EE"/>
              </w:rPr>
            </w:pPr>
            <w:r>
              <w:rPr>
                <w:lang w:val="et-EE"/>
              </w:rPr>
              <w:t>Hajaasustuse programmist erinevatele isikutele</w:t>
            </w:r>
          </w:p>
        </w:tc>
        <w:tc>
          <w:tcPr>
            <w:tcW w:w="1260" w:type="dxa"/>
            <w:tcBorders>
              <w:top w:val="nil"/>
              <w:bottom w:val="nil"/>
            </w:tcBorders>
            <w:vAlign w:val="bottom"/>
          </w:tcPr>
          <w:p w14:paraId="744571B5" w14:textId="46BF00EA" w:rsidR="00951DED" w:rsidRDefault="00E01EE7"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3 438</w:t>
            </w:r>
          </w:p>
        </w:tc>
        <w:tc>
          <w:tcPr>
            <w:tcW w:w="1260" w:type="dxa"/>
            <w:tcBorders>
              <w:top w:val="nil"/>
              <w:bottom w:val="nil"/>
            </w:tcBorders>
            <w:vAlign w:val="bottom"/>
          </w:tcPr>
          <w:p w14:paraId="27282F95" w14:textId="22B4FAC1" w:rsidR="00951DED" w:rsidRDefault="00AC0BB7"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13 100</w:t>
            </w:r>
          </w:p>
        </w:tc>
      </w:tr>
      <w:tr w:rsidR="00951DED" w14:paraId="55545449" w14:textId="77777777" w:rsidTr="00576175">
        <w:trPr>
          <w:trHeight w:val="300"/>
        </w:trPr>
        <w:tc>
          <w:tcPr>
            <w:tcW w:w="6848" w:type="dxa"/>
            <w:tcBorders>
              <w:top w:val="single" w:sz="4" w:space="0" w:color="auto"/>
              <w:bottom w:val="single" w:sz="12" w:space="0" w:color="auto"/>
            </w:tcBorders>
            <w:noWrap/>
            <w:vAlign w:val="bottom"/>
          </w:tcPr>
          <w:p w14:paraId="2501F427" w14:textId="77777777" w:rsidR="00951DED" w:rsidRDefault="00951DED" w:rsidP="00576175">
            <w:pPr>
              <w:pStyle w:val="Pealkiri5"/>
              <w:rPr>
                <w:lang w:val="et-EE"/>
              </w:rPr>
            </w:pPr>
            <w:r>
              <w:rPr>
                <w:lang w:val="et-EE"/>
              </w:rPr>
              <w:t>Kokku</w:t>
            </w:r>
          </w:p>
        </w:tc>
        <w:tc>
          <w:tcPr>
            <w:tcW w:w="1260" w:type="dxa"/>
            <w:tcBorders>
              <w:top w:val="single" w:sz="4" w:space="0" w:color="auto"/>
              <w:bottom w:val="single" w:sz="12" w:space="0" w:color="auto"/>
            </w:tcBorders>
            <w:vAlign w:val="bottom"/>
          </w:tcPr>
          <w:p w14:paraId="57004F43" w14:textId="73CE26E5" w:rsidR="00951DED" w:rsidRDefault="00E01EE7"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3 438</w:t>
            </w:r>
          </w:p>
        </w:tc>
        <w:tc>
          <w:tcPr>
            <w:tcW w:w="1260" w:type="dxa"/>
            <w:tcBorders>
              <w:top w:val="single" w:sz="4" w:space="0" w:color="auto"/>
              <w:bottom w:val="single" w:sz="12" w:space="0" w:color="auto"/>
            </w:tcBorders>
            <w:vAlign w:val="bottom"/>
          </w:tcPr>
          <w:p w14:paraId="41EDA80A" w14:textId="511945D0" w:rsidR="00951DED" w:rsidRDefault="003613AC"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13 100</w:t>
            </w:r>
          </w:p>
        </w:tc>
      </w:tr>
    </w:tbl>
    <w:p w14:paraId="1F324764" w14:textId="277FB773" w:rsidR="00951DED" w:rsidRDefault="001047E6">
      <w:pPr>
        <w:jc w:val="both"/>
        <w:rPr>
          <w:lang w:val="et-EE"/>
        </w:rPr>
      </w:pPr>
      <w:r>
        <w:rPr>
          <w:lang w:val="et-EE"/>
        </w:rPr>
        <w:t>Rahavoogude aruandes kajastub makstud sihtfinantseerimine  põhivara soetuseks summana 6 875 eurot, mis tuleneb jär</w:t>
      </w:r>
      <w:r w:rsidR="00566845">
        <w:rPr>
          <w:lang w:val="et-EE"/>
        </w:rPr>
        <w:t>g</w:t>
      </w:r>
      <w:r>
        <w:rPr>
          <w:lang w:val="et-EE"/>
        </w:rPr>
        <w:t>mistest summadest:</w:t>
      </w:r>
    </w:p>
    <w:p w14:paraId="1651D17D" w14:textId="4D4A1086" w:rsidR="001047E6" w:rsidRDefault="001047E6" w:rsidP="001047E6">
      <w:pPr>
        <w:pStyle w:val="Loendilik"/>
        <w:numPr>
          <w:ilvl w:val="0"/>
          <w:numId w:val="37"/>
        </w:numPr>
        <w:jc w:val="both"/>
        <w:rPr>
          <w:lang w:val="et-EE"/>
        </w:rPr>
      </w:pPr>
      <w:r>
        <w:rPr>
          <w:lang w:val="et-EE"/>
        </w:rPr>
        <w:t>hajaasustuse programmist erinevatele isikutele 3 437 eurot,</w:t>
      </w:r>
    </w:p>
    <w:p w14:paraId="4F809CD7" w14:textId="6B15C432" w:rsidR="001047E6" w:rsidRDefault="001047E6" w:rsidP="001047E6">
      <w:pPr>
        <w:pStyle w:val="Loendilik"/>
        <w:numPr>
          <w:ilvl w:val="0"/>
          <w:numId w:val="37"/>
        </w:numPr>
        <w:jc w:val="both"/>
        <w:rPr>
          <w:lang w:val="et-EE"/>
        </w:rPr>
      </w:pPr>
      <w:r>
        <w:rPr>
          <w:lang w:val="et-EE"/>
        </w:rPr>
        <w:t>hajaasustuse programmist erinevatele isikutele 3 438 eurot</w:t>
      </w:r>
      <w:r w:rsidR="00566845">
        <w:rPr>
          <w:lang w:val="et-EE"/>
        </w:rPr>
        <w:t>,</w:t>
      </w:r>
    </w:p>
    <w:p w14:paraId="631D0355" w14:textId="5456E15B" w:rsidR="00566845" w:rsidRDefault="00566845" w:rsidP="001047E6">
      <w:pPr>
        <w:pStyle w:val="Loendilik"/>
        <w:numPr>
          <w:ilvl w:val="0"/>
          <w:numId w:val="37"/>
        </w:numPr>
        <w:jc w:val="both"/>
        <w:rPr>
          <w:lang w:val="et-EE"/>
        </w:rPr>
      </w:pPr>
      <w:r>
        <w:rPr>
          <w:lang w:val="et-EE"/>
        </w:rPr>
        <w:t>lahutatud maa vahetustehing Majandus- ja Kommunikatsiooniministeeriumiga 3 495 eurot,</w:t>
      </w:r>
    </w:p>
    <w:p w14:paraId="39F56066" w14:textId="66E0ACED" w:rsidR="00566845" w:rsidRDefault="00566845" w:rsidP="001047E6">
      <w:pPr>
        <w:pStyle w:val="Loendilik"/>
        <w:numPr>
          <w:ilvl w:val="0"/>
          <w:numId w:val="37"/>
        </w:numPr>
        <w:jc w:val="both"/>
        <w:rPr>
          <w:lang w:val="et-EE"/>
        </w:rPr>
      </w:pPr>
      <w:r>
        <w:rPr>
          <w:lang w:val="et-EE"/>
        </w:rPr>
        <w:t>lahutatud maa vahetustehing osaühinguga Manjana 1 604 eurot.</w:t>
      </w:r>
    </w:p>
    <w:p w14:paraId="2B745FFE" w14:textId="77777777" w:rsidR="00566845" w:rsidRPr="00566845" w:rsidRDefault="00566845" w:rsidP="00566845">
      <w:pPr>
        <w:ind w:left="705"/>
        <w:jc w:val="both"/>
        <w:rPr>
          <w:lang w:val="et-EE"/>
        </w:rPr>
      </w:pP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01DBC208" w14:textId="77777777">
        <w:trPr>
          <w:trHeight w:val="300"/>
        </w:trPr>
        <w:tc>
          <w:tcPr>
            <w:tcW w:w="35" w:type="dxa"/>
            <w:tcBorders>
              <w:top w:val="nil"/>
              <w:left w:val="nil"/>
              <w:bottom w:val="nil"/>
              <w:right w:val="nil"/>
            </w:tcBorders>
            <w:noWrap/>
            <w:vAlign w:val="bottom"/>
          </w:tcPr>
          <w:p w14:paraId="66E99D1E" w14:textId="77777777" w:rsidR="00254D9B" w:rsidRDefault="00254D9B">
            <w:pPr>
              <w:jc w:val="both"/>
              <w:rPr>
                <w:b/>
                <w:bCs/>
                <w:lang w:val="et-EE"/>
              </w:rPr>
            </w:pPr>
          </w:p>
        </w:tc>
        <w:tc>
          <w:tcPr>
            <w:tcW w:w="6805" w:type="dxa"/>
            <w:tcBorders>
              <w:top w:val="single" w:sz="12" w:space="0" w:color="auto"/>
              <w:left w:val="nil"/>
              <w:bottom w:val="single" w:sz="4" w:space="0" w:color="auto"/>
              <w:right w:val="nil"/>
            </w:tcBorders>
            <w:noWrap/>
            <w:vAlign w:val="bottom"/>
          </w:tcPr>
          <w:p w14:paraId="2B3D8747" w14:textId="77777777" w:rsidR="00254D9B" w:rsidRDefault="00254D9B">
            <w:pPr>
              <w:jc w:val="both"/>
              <w:rPr>
                <w:b/>
                <w:bCs/>
                <w:lang w:val="et-EE"/>
              </w:rPr>
            </w:pPr>
            <w:r>
              <w:rPr>
                <w:b/>
                <w:bCs/>
                <w:lang w:val="et-EE"/>
              </w:rPr>
              <w:t>Liikmemaksud</w:t>
            </w:r>
          </w:p>
        </w:tc>
        <w:tc>
          <w:tcPr>
            <w:tcW w:w="1260" w:type="dxa"/>
            <w:tcBorders>
              <w:top w:val="single" w:sz="12" w:space="0" w:color="auto"/>
              <w:left w:val="nil"/>
              <w:bottom w:val="single" w:sz="4" w:space="0" w:color="auto"/>
              <w:right w:val="nil"/>
            </w:tcBorders>
            <w:vAlign w:val="bottom"/>
          </w:tcPr>
          <w:p w14:paraId="727B8089" w14:textId="2FF502F0" w:rsidR="00254D9B" w:rsidRDefault="00254D9B" w:rsidP="002D7183">
            <w:pPr>
              <w:jc w:val="right"/>
              <w:rPr>
                <w:lang w:val="et-EE"/>
              </w:rPr>
            </w:pPr>
            <w:r>
              <w:rPr>
                <w:b/>
                <w:bCs/>
                <w:lang w:val="et-EE"/>
              </w:rPr>
              <w:t>201</w:t>
            </w:r>
            <w:r w:rsidR="002D7183">
              <w:rPr>
                <w:b/>
                <w:bCs/>
                <w:lang w:val="et-EE"/>
              </w:rPr>
              <w:t>7</w:t>
            </w:r>
          </w:p>
        </w:tc>
        <w:tc>
          <w:tcPr>
            <w:tcW w:w="1260" w:type="dxa"/>
            <w:tcBorders>
              <w:top w:val="single" w:sz="12" w:space="0" w:color="auto"/>
              <w:left w:val="nil"/>
              <w:bottom w:val="single" w:sz="4" w:space="0" w:color="auto"/>
              <w:right w:val="nil"/>
            </w:tcBorders>
            <w:noWrap/>
            <w:vAlign w:val="bottom"/>
          </w:tcPr>
          <w:p w14:paraId="06FF0E7F" w14:textId="3CF935F3" w:rsidR="00254D9B" w:rsidRDefault="00254D9B" w:rsidP="002D7183">
            <w:pPr>
              <w:jc w:val="right"/>
              <w:rPr>
                <w:lang w:val="et-EE"/>
              </w:rPr>
            </w:pPr>
            <w:r>
              <w:rPr>
                <w:b/>
                <w:bCs/>
                <w:lang w:val="et-EE"/>
              </w:rPr>
              <w:t>20</w:t>
            </w:r>
            <w:r w:rsidR="003E2F24">
              <w:rPr>
                <w:b/>
                <w:bCs/>
                <w:lang w:val="et-EE"/>
              </w:rPr>
              <w:t>1</w:t>
            </w:r>
            <w:r w:rsidR="002D7183">
              <w:rPr>
                <w:b/>
                <w:bCs/>
                <w:lang w:val="et-EE"/>
              </w:rPr>
              <w:t>6</w:t>
            </w:r>
          </w:p>
        </w:tc>
      </w:tr>
      <w:tr w:rsidR="002B19C6" w14:paraId="44DFCF1E" w14:textId="77777777" w:rsidTr="00D04EAA">
        <w:trPr>
          <w:trHeight w:val="300"/>
        </w:trPr>
        <w:tc>
          <w:tcPr>
            <w:tcW w:w="35" w:type="dxa"/>
            <w:tcBorders>
              <w:top w:val="nil"/>
              <w:left w:val="nil"/>
              <w:bottom w:val="nil"/>
              <w:right w:val="nil"/>
            </w:tcBorders>
            <w:noWrap/>
            <w:vAlign w:val="bottom"/>
          </w:tcPr>
          <w:p w14:paraId="66AF609B" w14:textId="77777777" w:rsidR="002B19C6" w:rsidRDefault="002B19C6" w:rsidP="002B19C6">
            <w:pPr>
              <w:jc w:val="both"/>
              <w:rPr>
                <w:lang w:val="et-EE"/>
              </w:rPr>
            </w:pPr>
          </w:p>
        </w:tc>
        <w:tc>
          <w:tcPr>
            <w:tcW w:w="6805" w:type="dxa"/>
            <w:tcBorders>
              <w:left w:val="nil"/>
              <w:bottom w:val="nil"/>
              <w:right w:val="nil"/>
            </w:tcBorders>
            <w:noWrap/>
            <w:vAlign w:val="bottom"/>
          </w:tcPr>
          <w:p w14:paraId="711A00E3" w14:textId="77777777" w:rsidR="002B19C6" w:rsidRDefault="002B19C6" w:rsidP="002B19C6">
            <w:pPr>
              <w:jc w:val="both"/>
              <w:rPr>
                <w:lang w:val="et-EE"/>
              </w:rPr>
            </w:pPr>
            <w:r>
              <w:rPr>
                <w:lang w:val="et-EE"/>
              </w:rPr>
              <w:t>Raplamaa Omavalitsuste Liit MTÜ</w:t>
            </w:r>
          </w:p>
        </w:tc>
        <w:tc>
          <w:tcPr>
            <w:tcW w:w="1260" w:type="dxa"/>
            <w:tcBorders>
              <w:left w:val="nil"/>
              <w:bottom w:val="nil"/>
              <w:right w:val="nil"/>
            </w:tcBorders>
            <w:vAlign w:val="center"/>
          </w:tcPr>
          <w:p w14:paraId="0DA0E87F" w14:textId="7247E5ED" w:rsidR="002B19C6" w:rsidRDefault="00F53D34" w:rsidP="00181B61">
            <w:pPr>
              <w:jc w:val="right"/>
              <w:rPr>
                <w:rFonts w:eastAsia="Arial Unicode MS"/>
                <w:szCs w:val="16"/>
              </w:rPr>
            </w:pPr>
            <w:r>
              <w:rPr>
                <w:rFonts w:eastAsia="Arial Unicode MS"/>
                <w:szCs w:val="16"/>
              </w:rPr>
              <w:t>16 094</w:t>
            </w:r>
          </w:p>
        </w:tc>
        <w:tc>
          <w:tcPr>
            <w:tcW w:w="1260" w:type="dxa"/>
            <w:tcBorders>
              <w:left w:val="nil"/>
              <w:bottom w:val="nil"/>
              <w:right w:val="nil"/>
            </w:tcBorders>
            <w:vAlign w:val="center"/>
          </w:tcPr>
          <w:p w14:paraId="7104167E" w14:textId="0AA614B6" w:rsidR="002B19C6" w:rsidRDefault="002B19C6" w:rsidP="002D7183">
            <w:pPr>
              <w:jc w:val="right"/>
              <w:rPr>
                <w:rFonts w:eastAsia="Arial Unicode MS"/>
                <w:szCs w:val="16"/>
              </w:rPr>
            </w:pPr>
            <w:r>
              <w:rPr>
                <w:rFonts w:eastAsia="Arial Unicode MS"/>
                <w:szCs w:val="16"/>
              </w:rPr>
              <w:t>1</w:t>
            </w:r>
            <w:r w:rsidR="002D7183">
              <w:rPr>
                <w:rFonts w:eastAsia="Arial Unicode MS"/>
                <w:szCs w:val="16"/>
              </w:rPr>
              <w:t>5 937</w:t>
            </w:r>
          </w:p>
        </w:tc>
      </w:tr>
      <w:tr w:rsidR="00181B61" w14:paraId="2A66C83E" w14:textId="77777777" w:rsidTr="00674884">
        <w:trPr>
          <w:trHeight w:val="300"/>
        </w:trPr>
        <w:tc>
          <w:tcPr>
            <w:tcW w:w="35" w:type="dxa"/>
            <w:tcBorders>
              <w:top w:val="nil"/>
              <w:left w:val="nil"/>
              <w:bottom w:val="nil"/>
              <w:right w:val="nil"/>
            </w:tcBorders>
            <w:noWrap/>
            <w:vAlign w:val="bottom"/>
          </w:tcPr>
          <w:p w14:paraId="591988BD" w14:textId="77777777" w:rsidR="00181B61" w:rsidRDefault="00181B61" w:rsidP="00181B61">
            <w:pPr>
              <w:jc w:val="both"/>
              <w:rPr>
                <w:lang w:val="et-EE"/>
              </w:rPr>
            </w:pPr>
          </w:p>
        </w:tc>
        <w:tc>
          <w:tcPr>
            <w:tcW w:w="6805" w:type="dxa"/>
            <w:tcBorders>
              <w:left w:val="nil"/>
              <w:bottom w:val="nil"/>
              <w:right w:val="nil"/>
            </w:tcBorders>
            <w:noWrap/>
            <w:vAlign w:val="bottom"/>
          </w:tcPr>
          <w:p w14:paraId="439FA881" w14:textId="77777777" w:rsidR="00181B61" w:rsidRDefault="00181B61" w:rsidP="00181B61">
            <w:pPr>
              <w:jc w:val="both"/>
              <w:rPr>
                <w:lang w:val="et-EE"/>
              </w:rPr>
            </w:pPr>
            <w:r>
              <w:rPr>
                <w:lang w:val="et-EE"/>
              </w:rPr>
              <w:t>Raplamaa Omavalitsuste Arengufond SA</w:t>
            </w:r>
          </w:p>
        </w:tc>
        <w:tc>
          <w:tcPr>
            <w:tcW w:w="1260" w:type="dxa"/>
            <w:tcBorders>
              <w:left w:val="nil"/>
              <w:bottom w:val="nil"/>
              <w:right w:val="nil"/>
            </w:tcBorders>
            <w:vAlign w:val="bottom"/>
          </w:tcPr>
          <w:p w14:paraId="5F1041A4" w14:textId="3B92CDA9" w:rsidR="00181B61" w:rsidRDefault="00AC4B9D" w:rsidP="00AC4B9D">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15 463</w:t>
            </w:r>
          </w:p>
        </w:tc>
        <w:tc>
          <w:tcPr>
            <w:tcW w:w="1260" w:type="dxa"/>
            <w:tcBorders>
              <w:left w:val="nil"/>
              <w:bottom w:val="nil"/>
              <w:right w:val="nil"/>
            </w:tcBorders>
            <w:vAlign w:val="bottom"/>
          </w:tcPr>
          <w:p w14:paraId="0DB3162F" w14:textId="627FF6D4" w:rsidR="00181B61" w:rsidRDefault="00181B61" w:rsidP="002D7183">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 xml:space="preserve">15 </w:t>
            </w:r>
            <w:r w:rsidR="002D7183">
              <w:rPr>
                <w:rFonts w:ascii="Times New Roman" w:hAnsi="Times New Roman"/>
                <w:szCs w:val="16"/>
                <w:lang w:val="et-EE"/>
              </w:rPr>
              <w:t>230</w:t>
            </w:r>
          </w:p>
        </w:tc>
      </w:tr>
      <w:tr w:rsidR="00181B61" w14:paraId="2416D506" w14:textId="77777777">
        <w:trPr>
          <w:trHeight w:val="300"/>
        </w:trPr>
        <w:tc>
          <w:tcPr>
            <w:tcW w:w="35" w:type="dxa"/>
            <w:tcBorders>
              <w:top w:val="nil"/>
              <w:left w:val="nil"/>
              <w:bottom w:val="nil"/>
              <w:right w:val="nil"/>
            </w:tcBorders>
            <w:noWrap/>
            <w:vAlign w:val="bottom"/>
          </w:tcPr>
          <w:p w14:paraId="441CAAB8" w14:textId="77777777" w:rsidR="00181B61" w:rsidRDefault="00181B61" w:rsidP="00181B61">
            <w:pPr>
              <w:jc w:val="both"/>
              <w:rPr>
                <w:lang w:val="et-EE"/>
              </w:rPr>
            </w:pPr>
          </w:p>
        </w:tc>
        <w:tc>
          <w:tcPr>
            <w:tcW w:w="6805" w:type="dxa"/>
            <w:tcBorders>
              <w:top w:val="nil"/>
              <w:left w:val="nil"/>
              <w:bottom w:val="nil"/>
              <w:right w:val="nil"/>
            </w:tcBorders>
            <w:noWrap/>
            <w:vAlign w:val="bottom"/>
          </w:tcPr>
          <w:p w14:paraId="1ACE3787" w14:textId="77777777" w:rsidR="00181B61" w:rsidRDefault="00181B61" w:rsidP="00181B61">
            <w:pPr>
              <w:jc w:val="both"/>
              <w:rPr>
                <w:lang w:val="et-EE"/>
              </w:rPr>
            </w:pPr>
            <w:r>
              <w:rPr>
                <w:lang w:val="et-EE"/>
              </w:rPr>
              <w:t>Eesti Linnade Liit MTÜ</w:t>
            </w:r>
          </w:p>
        </w:tc>
        <w:tc>
          <w:tcPr>
            <w:tcW w:w="1260" w:type="dxa"/>
            <w:tcBorders>
              <w:top w:val="nil"/>
              <w:left w:val="nil"/>
              <w:bottom w:val="nil"/>
              <w:right w:val="nil"/>
            </w:tcBorders>
            <w:vAlign w:val="bottom"/>
          </w:tcPr>
          <w:p w14:paraId="7434F1FC" w14:textId="6FDAC2AC" w:rsidR="00181B61" w:rsidRDefault="00FE0325" w:rsidP="00181B61">
            <w:pPr>
              <w:jc w:val="right"/>
              <w:rPr>
                <w:szCs w:val="16"/>
              </w:rPr>
            </w:pPr>
            <w:r>
              <w:rPr>
                <w:szCs w:val="16"/>
              </w:rPr>
              <w:t>5 461</w:t>
            </w:r>
          </w:p>
        </w:tc>
        <w:tc>
          <w:tcPr>
            <w:tcW w:w="1260" w:type="dxa"/>
            <w:tcBorders>
              <w:top w:val="nil"/>
              <w:left w:val="nil"/>
              <w:bottom w:val="nil"/>
              <w:right w:val="nil"/>
            </w:tcBorders>
            <w:vAlign w:val="bottom"/>
          </w:tcPr>
          <w:p w14:paraId="2E343660" w14:textId="2AFE9FC9" w:rsidR="00181B61" w:rsidRDefault="002D7183" w:rsidP="00181B61">
            <w:pPr>
              <w:jc w:val="right"/>
              <w:rPr>
                <w:szCs w:val="16"/>
              </w:rPr>
            </w:pPr>
            <w:r>
              <w:rPr>
                <w:szCs w:val="16"/>
              </w:rPr>
              <w:t>5 152</w:t>
            </w:r>
          </w:p>
        </w:tc>
      </w:tr>
      <w:tr w:rsidR="00181B61" w14:paraId="3028F789" w14:textId="77777777">
        <w:trPr>
          <w:trHeight w:val="300"/>
        </w:trPr>
        <w:tc>
          <w:tcPr>
            <w:tcW w:w="35" w:type="dxa"/>
            <w:tcBorders>
              <w:top w:val="nil"/>
              <w:left w:val="nil"/>
              <w:bottom w:val="nil"/>
              <w:right w:val="nil"/>
            </w:tcBorders>
            <w:noWrap/>
            <w:vAlign w:val="bottom"/>
          </w:tcPr>
          <w:p w14:paraId="1AF6F9FC" w14:textId="77777777" w:rsidR="00181B61" w:rsidRDefault="00181B61" w:rsidP="00181B61">
            <w:pPr>
              <w:jc w:val="both"/>
              <w:rPr>
                <w:lang w:val="et-EE"/>
              </w:rPr>
            </w:pPr>
          </w:p>
        </w:tc>
        <w:tc>
          <w:tcPr>
            <w:tcW w:w="6805" w:type="dxa"/>
            <w:tcBorders>
              <w:top w:val="nil"/>
              <w:left w:val="nil"/>
              <w:bottom w:val="nil"/>
              <w:right w:val="nil"/>
            </w:tcBorders>
            <w:noWrap/>
            <w:vAlign w:val="bottom"/>
          </w:tcPr>
          <w:p w14:paraId="0FE0F1DF" w14:textId="77777777" w:rsidR="00181B61" w:rsidRDefault="00181B61" w:rsidP="00181B61">
            <w:pPr>
              <w:jc w:val="both"/>
              <w:rPr>
                <w:lang w:val="et-EE"/>
              </w:rPr>
            </w:pPr>
            <w:r>
              <w:rPr>
                <w:lang w:val="et-EE"/>
              </w:rPr>
              <w:t>Raplamaa Partnerluskogu MTÜ</w:t>
            </w:r>
          </w:p>
        </w:tc>
        <w:tc>
          <w:tcPr>
            <w:tcW w:w="1260" w:type="dxa"/>
            <w:tcBorders>
              <w:top w:val="nil"/>
              <w:left w:val="nil"/>
              <w:bottom w:val="nil"/>
              <w:right w:val="nil"/>
            </w:tcBorders>
            <w:vAlign w:val="bottom"/>
          </w:tcPr>
          <w:p w14:paraId="43ABA9C4" w14:textId="77777777" w:rsidR="00181B61" w:rsidRDefault="00181B61" w:rsidP="00181B61">
            <w:pPr>
              <w:jc w:val="right"/>
              <w:rPr>
                <w:szCs w:val="16"/>
              </w:rPr>
            </w:pPr>
            <w:r>
              <w:rPr>
                <w:szCs w:val="16"/>
              </w:rPr>
              <w:t>300</w:t>
            </w:r>
          </w:p>
        </w:tc>
        <w:tc>
          <w:tcPr>
            <w:tcW w:w="1260" w:type="dxa"/>
            <w:tcBorders>
              <w:top w:val="nil"/>
              <w:left w:val="nil"/>
              <w:bottom w:val="nil"/>
              <w:right w:val="nil"/>
            </w:tcBorders>
            <w:vAlign w:val="bottom"/>
          </w:tcPr>
          <w:p w14:paraId="2B9C8F0F" w14:textId="77777777" w:rsidR="00181B61" w:rsidRDefault="00181B61" w:rsidP="00181B61">
            <w:pPr>
              <w:jc w:val="right"/>
              <w:rPr>
                <w:szCs w:val="16"/>
              </w:rPr>
            </w:pPr>
            <w:r>
              <w:rPr>
                <w:szCs w:val="16"/>
              </w:rPr>
              <w:t>300</w:t>
            </w:r>
          </w:p>
        </w:tc>
      </w:tr>
      <w:tr w:rsidR="00692D1D" w14:paraId="5DF6E773" w14:textId="77777777">
        <w:trPr>
          <w:trHeight w:val="300"/>
        </w:trPr>
        <w:tc>
          <w:tcPr>
            <w:tcW w:w="35" w:type="dxa"/>
            <w:tcBorders>
              <w:top w:val="nil"/>
              <w:left w:val="nil"/>
              <w:bottom w:val="nil"/>
              <w:right w:val="nil"/>
            </w:tcBorders>
            <w:noWrap/>
            <w:vAlign w:val="bottom"/>
          </w:tcPr>
          <w:p w14:paraId="5D6A51D6"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52D261CC" w14:textId="2DBC18E5" w:rsidR="00692D1D" w:rsidRDefault="00692D1D" w:rsidP="00692D1D">
            <w:pPr>
              <w:jc w:val="both"/>
              <w:rPr>
                <w:lang w:val="et-EE"/>
              </w:rPr>
            </w:pPr>
            <w:r>
              <w:rPr>
                <w:lang w:val="et-EE"/>
              </w:rPr>
              <w:t>Eesti Muusikakoolide Liit</w:t>
            </w:r>
          </w:p>
        </w:tc>
        <w:tc>
          <w:tcPr>
            <w:tcW w:w="1260" w:type="dxa"/>
            <w:tcBorders>
              <w:top w:val="nil"/>
              <w:left w:val="nil"/>
              <w:bottom w:val="nil"/>
              <w:right w:val="nil"/>
            </w:tcBorders>
            <w:vAlign w:val="bottom"/>
          </w:tcPr>
          <w:p w14:paraId="6BFEADE4" w14:textId="2413DE9D" w:rsidR="00692D1D" w:rsidRDefault="00692D1D" w:rsidP="00692D1D">
            <w:pPr>
              <w:jc w:val="right"/>
              <w:rPr>
                <w:szCs w:val="16"/>
              </w:rPr>
            </w:pPr>
            <w:r>
              <w:rPr>
                <w:szCs w:val="16"/>
              </w:rPr>
              <w:t>168</w:t>
            </w:r>
          </w:p>
        </w:tc>
        <w:tc>
          <w:tcPr>
            <w:tcW w:w="1260" w:type="dxa"/>
            <w:tcBorders>
              <w:top w:val="nil"/>
              <w:left w:val="nil"/>
              <w:bottom w:val="nil"/>
              <w:right w:val="nil"/>
            </w:tcBorders>
            <w:vAlign w:val="bottom"/>
          </w:tcPr>
          <w:p w14:paraId="2461FB6A" w14:textId="294FE336" w:rsidR="00692D1D" w:rsidRDefault="00692D1D" w:rsidP="00692D1D">
            <w:pPr>
              <w:jc w:val="right"/>
              <w:rPr>
                <w:szCs w:val="16"/>
              </w:rPr>
            </w:pPr>
            <w:r>
              <w:rPr>
                <w:szCs w:val="16"/>
              </w:rPr>
              <w:t>150</w:t>
            </w:r>
          </w:p>
        </w:tc>
      </w:tr>
      <w:tr w:rsidR="00692D1D" w14:paraId="6608486D" w14:textId="77777777">
        <w:trPr>
          <w:trHeight w:val="300"/>
        </w:trPr>
        <w:tc>
          <w:tcPr>
            <w:tcW w:w="35" w:type="dxa"/>
            <w:tcBorders>
              <w:top w:val="nil"/>
              <w:left w:val="nil"/>
              <w:bottom w:val="nil"/>
              <w:right w:val="nil"/>
            </w:tcBorders>
            <w:noWrap/>
            <w:vAlign w:val="bottom"/>
          </w:tcPr>
          <w:p w14:paraId="2EAD0861"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3F274143" w14:textId="77777777" w:rsidR="00692D1D" w:rsidRDefault="00692D1D" w:rsidP="00692D1D">
            <w:pPr>
              <w:jc w:val="both"/>
              <w:rPr>
                <w:lang w:val="et-EE"/>
              </w:rPr>
            </w:pPr>
            <w:r>
              <w:rPr>
                <w:lang w:val="et-EE"/>
              </w:rPr>
              <w:t>Eesti Avatud Noortekeskuste Ühendus</w:t>
            </w:r>
          </w:p>
        </w:tc>
        <w:tc>
          <w:tcPr>
            <w:tcW w:w="1260" w:type="dxa"/>
            <w:tcBorders>
              <w:top w:val="nil"/>
              <w:left w:val="nil"/>
              <w:bottom w:val="nil"/>
              <w:right w:val="nil"/>
            </w:tcBorders>
            <w:vAlign w:val="bottom"/>
          </w:tcPr>
          <w:p w14:paraId="5FFF80E1" w14:textId="77777777" w:rsidR="00692D1D" w:rsidRDefault="00692D1D" w:rsidP="00692D1D">
            <w:pPr>
              <w:jc w:val="right"/>
              <w:rPr>
                <w:szCs w:val="16"/>
              </w:rPr>
            </w:pPr>
            <w:r>
              <w:rPr>
                <w:szCs w:val="16"/>
              </w:rPr>
              <w:t>150</w:t>
            </w:r>
          </w:p>
        </w:tc>
        <w:tc>
          <w:tcPr>
            <w:tcW w:w="1260" w:type="dxa"/>
            <w:tcBorders>
              <w:top w:val="nil"/>
              <w:left w:val="nil"/>
              <w:bottom w:val="nil"/>
              <w:right w:val="nil"/>
            </w:tcBorders>
            <w:vAlign w:val="bottom"/>
          </w:tcPr>
          <w:p w14:paraId="680013E6" w14:textId="77777777" w:rsidR="00692D1D" w:rsidRDefault="00692D1D" w:rsidP="00692D1D">
            <w:pPr>
              <w:jc w:val="right"/>
              <w:rPr>
                <w:szCs w:val="16"/>
              </w:rPr>
            </w:pPr>
            <w:r>
              <w:rPr>
                <w:szCs w:val="16"/>
              </w:rPr>
              <w:t>150</w:t>
            </w:r>
          </w:p>
        </w:tc>
      </w:tr>
      <w:tr w:rsidR="00692D1D" w14:paraId="53FB865B" w14:textId="77777777">
        <w:trPr>
          <w:trHeight w:val="300"/>
        </w:trPr>
        <w:tc>
          <w:tcPr>
            <w:tcW w:w="35" w:type="dxa"/>
            <w:tcBorders>
              <w:top w:val="nil"/>
              <w:left w:val="nil"/>
              <w:bottom w:val="nil"/>
              <w:right w:val="nil"/>
            </w:tcBorders>
            <w:noWrap/>
            <w:vAlign w:val="bottom"/>
          </w:tcPr>
          <w:p w14:paraId="7C443B29"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609E863C" w14:textId="77777777" w:rsidR="00692D1D" w:rsidRDefault="00692D1D" w:rsidP="00692D1D">
            <w:pPr>
              <w:jc w:val="both"/>
              <w:rPr>
                <w:lang w:val="et-EE"/>
              </w:rPr>
            </w:pPr>
            <w:r>
              <w:rPr>
                <w:lang w:val="et-EE"/>
              </w:rPr>
              <w:t>Eesti Meestelaulu Selts</w:t>
            </w:r>
          </w:p>
        </w:tc>
        <w:tc>
          <w:tcPr>
            <w:tcW w:w="1260" w:type="dxa"/>
            <w:tcBorders>
              <w:top w:val="nil"/>
              <w:left w:val="nil"/>
              <w:bottom w:val="nil"/>
              <w:right w:val="nil"/>
            </w:tcBorders>
            <w:vAlign w:val="bottom"/>
          </w:tcPr>
          <w:p w14:paraId="3C908CD4" w14:textId="5CA7A934" w:rsidR="00692D1D" w:rsidRDefault="00692D1D" w:rsidP="00692D1D">
            <w:pPr>
              <w:jc w:val="right"/>
              <w:rPr>
                <w:szCs w:val="16"/>
              </w:rPr>
            </w:pPr>
            <w:r>
              <w:rPr>
                <w:szCs w:val="16"/>
              </w:rPr>
              <w:t>64</w:t>
            </w:r>
          </w:p>
        </w:tc>
        <w:tc>
          <w:tcPr>
            <w:tcW w:w="1260" w:type="dxa"/>
            <w:tcBorders>
              <w:top w:val="nil"/>
              <w:left w:val="nil"/>
              <w:bottom w:val="nil"/>
              <w:right w:val="nil"/>
            </w:tcBorders>
            <w:vAlign w:val="bottom"/>
          </w:tcPr>
          <w:p w14:paraId="1077837A" w14:textId="32AEE9DD" w:rsidR="00692D1D" w:rsidRDefault="00692D1D" w:rsidP="00692D1D">
            <w:pPr>
              <w:jc w:val="right"/>
              <w:rPr>
                <w:szCs w:val="16"/>
              </w:rPr>
            </w:pPr>
            <w:r>
              <w:rPr>
                <w:szCs w:val="16"/>
              </w:rPr>
              <w:t>70</w:t>
            </w:r>
          </w:p>
        </w:tc>
      </w:tr>
      <w:tr w:rsidR="00692D1D" w14:paraId="32E54EE7" w14:textId="77777777">
        <w:trPr>
          <w:trHeight w:val="300"/>
        </w:trPr>
        <w:tc>
          <w:tcPr>
            <w:tcW w:w="35" w:type="dxa"/>
            <w:tcBorders>
              <w:top w:val="nil"/>
              <w:left w:val="nil"/>
              <w:bottom w:val="nil"/>
              <w:right w:val="nil"/>
            </w:tcBorders>
            <w:noWrap/>
            <w:vAlign w:val="bottom"/>
          </w:tcPr>
          <w:p w14:paraId="430C3F81"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47ED2183" w14:textId="2210B196" w:rsidR="00692D1D" w:rsidRDefault="00692D1D" w:rsidP="00692D1D">
            <w:pPr>
              <w:jc w:val="both"/>
              <w:rPr>
                <w:lang w:val="et-EE"/>
              </w:rPr>
            </w:pPr>
            <w:r>
              <w:rPr>
                <w:lang w:val="et-EE"/>
              </w:rPr>
              <w:t>Eesti Kunstikoolide Liit</w:t>
            </w:r>
          </w:p>
        </w:tc>
        <w:tc>
          <w:tcPr>
            <w:tcW w:w="1260" w:type="dxa"/>
            <w:tcBorders>
              <w:top w:val="nil"/>
              <w:left w:val="nil"/>
              <w:bottom w:val="nil"/>
              <w:right w:val="nil"/>
            </w:tcBorders>
            <w:vAlign w:val="bottom"/>
          </w:tcPr>
          <w:p w14:paraId="6F2B7CC6" w14:textId="75798DC6" w:rsidR="00692D1D" w:rsidRDefault="00692D1D" w:rsidP="00692D1D">
            <w:pPr>
              <w:jc w:val="right"/>
              <w:rPr>
                <w:szCs w:val="16"/>
              </w:rPr>
            </w:pPr>
            <w:r>
              <w:rPr>
                <w:szCs w:val="16"/>
              </w:rPr>
              <w:t>50</w:t>
            </w:r>
          </w:p>
        </w:tc>
        <w:tc>
          <w:tcPr>
            <w:tcW w:w="1260" w:type="dxa"/>
            <w:tcBorders>
              <w:top w:val="nil"/>
              <w:left w:val="nil"/>
              <w:bottom w:val="nil"/>
              <w:right w:val="nil"/>
            </w:tcBorders>
            <w:vAlign w:val="bottom"/>
          </w:tcPr>
          <w:p w14:paraId="725E9E21" w14:textId="5340CD4E" w:rsidR="00692D1D" w:rsidRDefault="00692D1D" w:rsidP="00692D1D">
            <w:pPr>
              <w:jc w:val="right"/>
              <w:rPr>
                <w:szCs w:val="16"/>
              </w:rPr>
            </w:pPr>
            <w:r>
              <w:rPr>
                <w:szCs w:val="16"/>
              </w:rPr>
              <w:t>0</w:t>
            </w:r>
          </w:p>
        </w:tc>
      </w:tr>
      <w:tr w:rsidR="00692D1D" w14:paraId="6BAFCA5C" w14:textId="77777777">
        <w:trPr>
          <w:trHeight w:val="300"/>
        </w:trPr>
        <w:tc>
          <w:tcPr>
            <w:tcW w:w="35" w:type="dxa"/>
            <w:tcBorders>
              <w:top w:val="nil"/>
              <w:left w:val="nil"/>
              <w:bottom w:val="nil"/>
              <w:right w:val="nil"/>
            </w:tcBorders>
            <w:noWrap/>
            <w:vAlign w:val="bottom"/>
          </w:tcPr>
          <w:p w14:paraId="735E433F"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0246C133" w14:textId="77777777" w:rsidR="00692D1D" w:rsidRDefault="00692D1D" w:rsidP="00692D1D">
            <w:pPr>
              <w:jc w:val="both"/>
              <w:rPr>
                <w:lang w:val="et-EE"/>
              </w:rPr>
            </w:pPr>
            <w:r>
              <w:rPr>
                <w:lang w:val="et-EE"/>
              </w:rPr>
              <w:t>Eesti Raamatupidajate Kogu</w:t>
            </w:r>
          </w:p>
        </w:tc>
        <w:tc>
          <w:tcPr>
            <w:tcW w:w="1260" w:type="dxa"/>
            <w:tcBorders>
              <w:top w:val="nil"/>
              <w:left w:val="nil"/>
              <w:bottom w:val="nil"/>
              <w:right w:val="nil"/>
            </w:tcBorders>
            <w:vAlign w:val="bottom"/>
          </w:tcPr>
          <w:p w14:paraId="6F6E77FF" w14:textId="77777777" w:rsidR="00692D1D" w:rsidRDefault="00692D1D" w:rsidP="00692D1D">
            <w:pPr>
              <w:jc w:val="right"/>
              <w:rPr>
                <w:szCs w:val="16"/>
              </w:rPr>
            </w:pPr>
            <w:r>
              <w:rPr>
                <w:szCs w:val="16"/>
              </w:rPr>
              <w:t>48</w:t>
            </w:r>
          </w:p>
        </w:tc>
        <w:tc>
          <w:tcPr>
            <w:tcW w:w="1260" w:type="dxa"/>
            <w:tcBorders>
              <w:top w:val="nil"/>
              <w:left w:val="nil"/>
              <w:bottom w:val="nil"/>
              <w:right w:val="nil"/>
            </w:tcBorders>
            <w:vAlign w:val="bottom"/>
          </w:tcPr>
          <w:p w14:paraId="7BFE73DC" w14:textId="77777777" w:rsidR="00692D1D" w:rsidRDefault="00692D1D" w:rsidP="00692D1D">
            <w:pPr>
              <w:jc w:val="right"/>
              <w:rPr>
                <w:szCs w:val="16"/>
              </w:rPr>
            </w:pPr>
            <w:r>
              <w:rPr>
                <w:szCs w:val="16"/>
              </w:rPr>
              <w:t>48</w:t>
            </w:r>
          </w:p>
        </w:tc>
      </w:tr>
      <w:tr w:rsidR="00692D1D" w14:paraId="452F5789" w14:textId="77777777">
        <w:trPr>
          <w:trHeight w:val="300"/>
        </w:trPr>
        <w:tc>
          <w:tcPr>
            <w:tcW w:w="35" w:type="dxa"/>
            <w:tcBorders>
              <w:top w:val="nil"/>
              <w:left w:val="nil"/>
              <w:bottom w:val="nil"/>
              <w:right w:val="nil"/>
            </w:tcBorders>
            <w:noWrap/>
            <w:vAlign w:val="bottom"/>
          </w:tcPr>
          <w:p w14:paraId="16C91710"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3B8676B0" w14:textId="25CD4915" w:rsidR="00692D1D" w:rsidRDefault="00692D1D" w:rsidP="00692D1D">
            <w:pPr>
              <w:jc w:val="both"/>
              <w:rPr>
                <w:lang w:val="et-EE"/>
              </w:rPr>
            </w:pPr>
            <w:r>
              <w:rPr>
                <w:lang w:val="et-EE"/>
              </w:rPr>
              <w:t>Eesti Vabaharidusliit</w:t>
            </w:r>
          </w:p>
        </w:tc>
        <w:tc>
          <w:tcPr>
            <w:tcW w:w="1260" w:type="dxa"/>
            <w:tcBorders>
              <w:top w:val="nil"/>
              <w:left w:val="nil"/>
              <w:bottom w:val="nil"/>
              <w:right w:val="nil"/>
            </w:tcBorders>
            <w:vAlign w:val="bottom"/>
          </w:tcPr>
          <w:p w14:paraId="3084086B" w14:textId="4F798345" w:rsidR="00692D1D" w:rsidRDefault="00692D1D" w:rsidP="00692D1D">
            <w:pPr>
              <w:jc w:val="right"/>
              <w:rPr>
                <w:szCs w:val="16"/>
              </w:rPr>
            </w:pPr>
            <w:r>
              <w:rPr>
                <w:rFonts w:eastAsia="Arial Unicode MS"/>
                <w:szCs w:val="16"/>
              </w:rPr>
              <w:t>35</w:t>
            </w:r>
          </w:p>
        </w:tc>
        <w:tc>
          <w:tcPr>
            <w:tcW w:w="1260" w:type="dxa"/>
            <w:tcBorders>
              <w:top w:val="nil"/>
              <w:left w:val="nil"/>
              <w:bottom w:val="nil"/>
              <w:right w:val="nil"/>
            </w:tcBorders>
            <w:vAlign w:val="bottom"/>
          </w:tcPr>
          <w:p w14:paraId="5443B97A" w14:textId="03ADC357" w:rsidR="00692D1D" w:rsidRDefault="00692D1D" w:rsidP="00692D1D">
            <w:pPr>
              <w:jc w:val="right"/>
              <w:rPr>
                <w:szCs w:val="16"/>
              </w:rPr>
            </w:pPr>
            <w:r>
              <w:rPr>
                <w:szCs w:val="16"/>
              </w:rPr>
              <w:t>35</w:t>
            </w:r>
          </w:p>
        </w:tc>
      </w:tr>
      <w:tr w:rsidR="00692D1D" w14:paraId="3B66FBA2" w14:textId="77777777">
        <w:trPr>
          <w:trHeight w:val="300"/>
        </w:trPr>
        <w:tc>
          <w:tcPr>
            <w:tcW w:w="35" w:type="dxa"/>
            <w:tcBorders>
              <w:top w:val="nil"/>
              <w:left w:val="nil"/>
              <w:bottom w:val="nil"/>
              <w:right w:val="nil"/>
            </w:tcBorders>
            <w:noWrap/>
            <w:vAlign w:val="bottom"/>
          </w:tcPr>
          <w:p w14:paraId="0F6AC8C1"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0EA45A1A" w14:textId="78D04E1D" w:rsidR="00692D1D" w:rsidRDefault="00692D1D" w:rsidP="00692D1D">
            <w:pPr>
              <w:jc w:val="both"/>
              <w:rPr>
                <w:lang w:val="et-EE"/>
              </w:rPr>
            </w:pPr>
            <w:r>
              <w:rPr>
                <w:lang w:val="et-EE"/>
              </w:rPr>
              <w:t>Eesti Noorsootöötajate Kogu</w:t>
            </w:r>
          </w:p>
        </w:tc>
        <w:tc>
          <w:tcPr>
            <w:tcW w:w="1260" w:type="dxa"/>
            <w:tcBorders>
              <w:top w:val="nil"/>
              <w:left w:val="nil"/>
              <w:bottom w:val="nil"/>
              <w:right w:val="nil"/>
            </w:tcBorders>
            <w:vAlign w:val="bottom"/>
          </w:tcPr>
          <w:p w14:paraId="52213D95" w14:textId="6A51ADB0" w:rsidR="00692D1D" w:rsidRDefault="00692D1D" w:rsidP="00692D1D">
            <w:pPr>
              <w:jc w:val="right"/>
              <w:rPr>
                <w:szCs w:val="16"/>
              </w:rPr>
            </w:pPr>
            <w:r>
              <w:rPr>
                <w:szCs w:val="16"/>
              </w:rPr>
              <w:t>19</w:t>
            </w:r>
          </w:p>
        </w:tc>
        <w:tc>
          <w:tcPr>
            <w:tcW w:w="1260" w:type="dxa"/>
            <w:tcBorders>
              <w:top w:val="nil"/>
              <w:left w:val="nil"/>
              <w:bottom w:val="nil"/>
              <w:right w:val="nil"/>
            </w:tcBorders>
            <w:vAlign w:val="bottom"/>
          </w:tcPr>
          <w:p w14:paraId="6044686D" w14:textId="5A811C37" w:rsidR="00692D1D" w:rsidRDefault="00692D1D" w:rsidP="00692D1D">
            <w:pPr>
              <w:jc w:val="right"/>
              <w:rPr>
                <w:szCs w:val="16"/>
              </w:rPr>
            </w:pPr>
            <w:r>
              <w:rPr>
                <w:szCs w:val="16"/>
              </w:rPr>
              <w:t>0</w:t>
            </w:r>
          </w:p>
        </w:tc>
      </w:tr>
      <w:tr w:rsidR="00692D1D" w14:paraId="0C371484" w14:textId="77777777">
        <w:trPr>
          <w:trHeight w:val="300"/>
        </w:trPr>
        <w:tc>
          <w:tcPr>
            <w:tcW w:w="35" w:type="dxa"/>
            <w:tcBorders>
              <w:top w:val="nil"/>
              <w:left w:val="nil"/>
              <w:bottom w:val="nil"/>
              <w:right w:val="nil"/>
            </w:tcBorders>
            <w:noWrap/>
            <w:vAlign w:val="bottom"/>
          </w:tcPr>
          <w:p w14:paraId="5B464BBF" w14:textId="77777777" w:rsidR="00692D1D" w:rsidRDefault="00692D1D" w:rsidP="00692D1D">
            <w:pPr>
              <w:jc w:val="both"/>
              <w:rPr>
                <w:lang w:val="et-EE"/>
              </w:rPr>
            </w:pPr>
          </w:p>
        </w:tc>
        <w:tc>
          <w:tcPr>
            <w:tcW w:w="6805" w:type="dxa"/>
            <w:tcBorders>
              <w:top w:val="nil"/>
              <w:left w:val="nil"/>
              <w:bottom w:val="nil"/>
              <w:right w:val="nil"/>
            </w:tcBorders>
            <w:noWrap/>
            <w:vAlign w:val="bottom"/>
          </w:tcPr>
          <w:p w14:paraId="32D4B23C" w14:textId="381ABE88" w:rsidR="00692D1D" w:rsidRDefault="00692D1D" w:rsidP="00692D1D">
            <w:pPr>
              <w:jc w:val="both"/>
              <w:rPr>
                <w:lang w:val="et-EE"/>
              </w:rPr>
            </w:pPr>
            <w:r>
              <w:rPr>
                <w:lang w:val="et-EE"/>
              </w:rPr>
              <w:t>Raplamaa Turism MTÜ</w:t>
            </w:r>
          </w:p>
        </w:tc>
        <w:tc>
          <w:tcPr>
            <w:tcW w:w="1260" w:type="dxa"/>
            <w:tcBorders>
              <w:top w:val="nil"/>
              <w:left w:val="nil"/>
              <w:bottom w:val="nil"/>
              <w:right w:val="nil"/>
            </w:tcBorders>
            <w:vAlign w:val="bottom"/>
          </w:tcPr>
          <w:p w14:paraId="24C66517" w14:textId="750C322F" w:rsidR="00692D1D" w:rsidRDefault="00692D1D" w:rsidP="00692D1D">
            <w:pPr>
              <w:jc w:val="right"/>
              <w:rPr>
                <w:szCs w:val="16"/>
              </w:rPr>
            </w:pPr>
            <w:r>
              <w:rPr>
                <w:szCs w:val="16"/>
              </w:rPr>
              <w:t>15</w:t>
            </w:r>
          </w:p>
        </w:tc>
        <w:tc>
          <w:tcPr>
            <w:tcW w:w="1260" w:type="dxa"/>
            <w:tcBorders>
              <w:top w:val="nil"/>
              <w:left w:val="nil"/>
              <w:bottom w:val="nil"/>
              <w:right w:val="nil"/>
            </w:tcBorders>
            <w:vAlign w:val="bottom"/>
          </w:tcPr>
          <w:p w14:paraId="6A20ED28" w14:textId="6FEE198D" w:rsidR="00692D1D" w:rsidRDefault="00692D1D" w:rsidP="00692D1D">
            <w:pPr>
              <w:jc w:val="right"/>
              <w:rPr>
                <w:szCs w:val="16"/>
              </w:rPr>
            </w:pPr>
            <w:r>
              <w:rPr>
                <w:szCs w:val="16"/>
              </w:rPr>
              <w:t>0</w:t>
            </w:r>
          </w:p>
        </w:tc>
      </w:tr>
      <w:tr w:rsidR="00692D1D" w14:paraId="6972E827" w14:textId="77777777">
        <w:trPr>
          <w:trHeight w:val="300"/>
        </w:trPr>
        <w:tc>
          <w:tcPr>
            <w:tcW w:w="35" w:type="dxa"/>
            <w:tcBorders>
              <w:top w:val="nil"/>
              <w:left w:val="nil"/>
              <w:bottom w:val="nil"/>
              <w:right w:val="nil"/>
            </w:tcBorders>
            <w:noWrap/>
            <w:vAlign w:val="bottom"/>
          </w:tcPr>
          <w:p w14:paraId="341663D1" w14:textId="77777777" w:rsidR="00692D1D" w:rsidRDefault="00692D1D" w:rsidP="00692D1D">
            <w:pPr>
              <w:jc w:val="both"/>
              <w:rPr>
                <w:lang w:val="et-EE"/>
              </w:rPr>
            </w:pPr>
          </w:p>
        </w:tc>
        <w:tc>
          <w:tcPr>
            <w:tcW w:w="6805" w:type="dxa"/>
            <w:tcBorders>
              <w:top w:val="single" w:sz="4" w:space="0" w:color="auto"/>
              <w:left w:val="nil"/>
              <w:bottom w:val="single" w:sz="12" w:space="0" w:color="auto"/>
              <w:right w:val="nil"/>
            </w:tcBorders>
            <w:noWrap/>
            <w:vAlign w:val="bottom"/>
          </w:tcPr>
          <w:p w14:paraId="5A00108E" w14:textId="77777777" w:rsidR="00692D1D" w:rsidRDefault="00692D1D" w:rsidP="00692D1D">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tcPr>
          <w:p w14:paraId="4F880A4D" w14:textId="67D65590" w:rsidR="00692D1D" w:rsidRDefault="00692D1D" w:rsidP="00692D1D">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 xml:space="preserve">37 867  </w:t>
            </w:r>
          </w:p>
        </w:tc>
        <w:tc>
          <w:tcPr>
            <w:tcW w:w="1260" w:type="dxa"/>
            <w:tcBorders>
              <w:top w:val="single" w:sz="4" w:space="0" w:color="auto"/>
              <w:left w:val="nil"/>
              <w:bottom w:val="single" w:sz="12" w:space="0" w:color="auto"/>
              <w:right w:val="nil"/>
            </w:tcBorders>
            <w:noWrap/>
          </w:tcPr>
          <w:p w14:paraId="31000956" w14:textId="2478CBA9" w:rsidR="00692D1D" w:rsidRDefault="00692D1D" w:rsidP="00692D1D">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 xml:space="preserve">37 072 </w:t>
            </w:r>
          </w:p>
        </w:tc>
      </w:tr>
    </w:tbl>
    <w:p w14:paraId="7232A00F" w14:textId="77777777" w:rsidR="00683296" w:rsidRDefault="00683296">
      <w:pPr>
        <w:keepLines/>
        <w:jc w:val="both"/>
      </w:pPr>
    </w:p>
    <w:p w14:paraId="1B334EDF" w14:textId="77777777" w:rsidR="009677A8" w:rsidRDefault="009677A8">
      <w:pPr>
        <w:keepLines/>
        <w:jc w:val="both"/>
      </w:pPr>
    </w:p>
    <w:tbl>
      <w:tblPr>
        <w:tblW w:w="9360" w:type="dxa"/>
        <w:tblLayout w:type="fixed"/>
        <w:tblCellMar>
          <w:left w:w="0" w:type="dxa"/>
          <w:right w:w="0" w:type="dxa"/>
        </w:tblCellMar>
        <w:tblLook w:val="0000" w:firstRow="0" w:lastRow="0" w:firstColumn="0" w:lastColumn="0" w:noHBand="0" w:noVBand="0"/>
      </w:tblPr>
      <w:tblGrid>
        <w:gridCol w:w="6840"/>
        <w:gridCol w:w="1260"/>
        <w:gridCol w:w="1260"/>
      </w:tblGrid>
      <w:tr w:rsidR="00254D9B" w14:paraId="27B17496" w14:textId="77777777">
        <w:trPr>
          <w:trHeight w:val="300"/>
        </w:trPr>
        <w:tc>
          <w:tcPr>
            <w:tcW w:w="6840" w:type="dxa"/>
            <w:tcBorders>
              <w:top w:val="single" w:sz="12" w:space="0" w:color="auto"/>
              <w:left w:val="nil"/>
              <w:bottom w:val="single" w:sz="4" w:space="0" w:color="auto"/>
              <w:right w:val="nil"/>
            </w:tcBorders>
            <w:noWrap/>
            <w:vAlign w:val="bottom"/>
          </w:tcPr>
          <w:p w14:paraId="1A657863" w14:textId="6641416E" w:rsidR="00254D9B" w:rsidRDefault="009146BB" w:rsidP="00E84F72">
            <w:pPr>
              <w:pStyle w:val="Pealkiri5"/>
              <w:keepLines/>
              <w:rPr>
                <w:lang w:val="et-EE"/>
              </w:rPr>
            </w:pPr>
            <w:r>
              <w:rPr>
                <w:lang w:val="et-EE"/>
              </w:rPr>
              <w:t>Tegevustoetus</w:t>
            </w:r>
            <w:r w:rsidR="00254D9B">
              <w:rPr>
                <w:lang w:val="et-EE"/>
              </w:rPr>
              <w:t xml:space="preserve"> </w:t>
            </w:r>
          </w:p>
        </w:tc>
        <w:tc>
          <w:tcPr>
            <w:tcW w:w="1260" w:type="dxa"/>
            <w:tcBorders>
              <w:top w:val="single" w:sz="12" w:space="0" w:color="auto"/>
              <w:left w:val="nil"/>
              <w:bottom w:val="single" w:sz="4" w:space="0" w:color="auto"/>
              <w:right w:val="nil"/>
            </w:tcBorders>
            <w:vAlign w:val="bottom"/>
          </w:tcPr>
          <w:p w14:paraId="41C82A5B" w14:textId="7E7EAE85" w:rsidR="00254D9B" w:rsidRDefault="00254D9B" w:rsidP="00B84AA2">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201</w:t>
            </w:r>
            <w:r w:rsidR="00B84AA2">
              <w:rPr>
                <w:rFonts w:ascii="Times New Roman" w:hAnsi="Times New Roman"/>
                <w:b/>
                <w:bCs/>
                <w:lang w:val="et-EE"/>
              </w:rPr>
              <w:t>7</w:t>
            </w:r>
          </w:p>
        </w:tc>
        <w:tc>
          <w:tcPr>
            <w:tcW w:w="1260" w:type="dxa"/>
            <w:tcBorders>
              <w:top w:val="single" w:sz="12" w:space="0" w:color="auto"/>
              <w:left w:val="nil"/>
              <w:bottom w:val="single" w:sz="4" w:space="0" w:color="auto"/>
              <w:right w:val="nil"/>
            </w:tcBorders>
            <w:noWrap/>
            <w:vAlign w:val="bottom"/>
          </w:tcPr>
          <w:p w14:paraId="370DCE55" w14:textId="2B1F6C18" w:rsidR="00254D9B" w:rsidRDefault="00254D9B" w:rsidP="00B84AA2">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w:t>
            </w:r>
            <w:r w:rsidR="00F0681A">
              <w:rPr>
                <w:rFonts w:ascii="Times New Roman" w:hAnsi="Times New Roman"/>
                <w:b/>
                <w:bCs/>
                <w:lang w:val="et-EE"/>
              </w:rPr>
              <w:t>1</w:t>
            </w:r>
            <w:r w:rsidR="00B84AA2">
              <w:rPr>
                <w:rFonts w:ascii="Times New Roman" w:hAnsi="Times New Roman"/>
                <w:b/>
                <w:bCs/>
                <w:lang w:val="et-EE"/>
              </w:rPr>
              <w:t>6</w:t>
            </w:r>
          </w:p>
        </w:tc>
      </w:tr>
      <w:tr w:rsidR="0035242C" w14:paraId="55E46EBC" w14:textId="77777777">
        <w:trPr>
          <w:trHeight w:val="300"/>
        </w:trPr>
        <w:tc>
          <w:tcPr>
            <w:tcW w:w="6840" w:type="dxa"/>
            <w:tcBorders>
              <w:top w:val="nil"/>
              <w:left w:val="nil"/>
              <w:bottom w:val="nil"/>
              <w:right w:val="nil"/>
            </w:tcBorders>
            <w:noWrap/>
            <w:vAlign w:val="bottom"/>
          </w:tcPr>
          <w:p w14:paraId="5DD272EF" w14:textId="77777777" w:rsidR="0035242C" w:rsidRDefault="0035242C" w:rsidP="0035242C">
            <w:pPr>
              <w:keepLines/>
              <w:jc w:val="both"/>
              <w:rPr>
                <w:lang w:val="et-EE"/>
              </w:rPr>
            </w:pPr>
            <w:r>
              <w:rPr>
                <w:lang w:val="et-EE"/>
              </w:rPr>
              <w:t>Toetused sporditegevuseks</w:t>
            </w:r>
          </w:p>
        </w:tc>
        <w:tc>
          <w:tcPr>
            <w:tcW w:w="1260" w:type="dxa"/>
            <w:tcBorders>
              <w:top w:val="nil"/>
              <w:left w:val="nil"/>
              <w:bottom w:val="nil"/>
              <w:right w:val="nil"/>
            </w:tcBorders>
            <w:vAlign w:val="bottom"/>
          </w:tcPr>
          <w:p w14:paraId="6D902FDC" w14:textId="110FA644" w:rsidR="0035242C" w:rsidRDefault="00722F29" w:rsidP="006C4330">
            <w:pPr>
              <w:keepLines/>
              <w:jc w:val="right"/>
              <w:rPr>
                <w:szCs w:val="16"/>
              </w:rPr>
            </w:pPr>
            <w:r>
              <w:rPr>
                <w:szCs w:val="16"/>
              </w:rPr>
              <w:t>101 639</w:t>
            </w:r>
          </w:p>
        </w:tc>
        <w:tc>
          <w:tcPr>
            <w:tcW w:w="1260" w:type="dxa"/>
            <w:tcBorders>
              <w:top w:val="nil"/>
              <w:left w:val="nil"/>
              <w:bottom w:val="nil"/>
              <w:right w:val="nil"/>
            </w:tcBorders>
            <w:noWrap/>
            <w:vAlign w:val="bottom"/>
          </w:tcPr>
          <w:p w14:paraId="4F89007C" w14:textId="1682C728" w:rsidR="0035242C" w:rsidRDefault="0035242C" w:rsidP="00B84AA2">
            <w:pPr>
              <w:keepLines/>
              <w:jc w:val="right"/>
              <w:rPr>
                <w:szCs w:val="16"/>
              </w:rPr>
            </w:pPr>
            <w:r>
              <w:rPr>
                <w:szCs w:val="16"/>
              </w:rPr>
              <w:t>8</w:t>
            </w:r>
            <w:r w:rsidR="00B84AA2">
              <w:rPr>
                <w:szCs w:val="16"/>
              </w:rPr>
              <w:t>7</w:t>
            </w:r>
            <w:r>
              <w:rPr>
                <w:szCs w:val="16"/>
              </w:rPr>
              <w:t xml:space="preserve"> </w:t>
            </w:r>
            <w:r w:rsidR="00B84AA2">
              <w:rPr>
                <w:szCs w:val="16"/>
              </w:rPr>
              <w:t>425</w:t>
            </w:r>
          </w:p>
        </w:tc>
      </w:tr>
      <w:tr w:rsidR="0035242C" w14:paraId="310E7C49" w14:textId="77777777">
        <w:trPr>
          <w:trHeight w:val="300"/>
        </w:trPr>
        <w:tc>
          <w:tcPr>
            <w:tcW w:w="6840" w:type="dxa"/>
            <w:tcBorders>
              <w:top w:val="nil"/>
              <w:left w:val="nil"/>
              <w:bottom w:val="nil"/>
              <w:right w:val="nil"/>
            </w:tcBorders>
            <w:noWrap/>
            <w:vAlign w:val="bottom"/>
          </w:tcPr>
          <w:p w14:paraId="37790C65" w14:textId="77777777" w:rsidR="0035242C" w:rsidRDefault="0035242C" w:rsidP="0035242C">
            <w:pPr>
              <w:keepLines/>
              <w:jc w:val="both"/>
              <w:rPr>
                <w:lang w:val="et-EE"/>
              </w:rPr>
            </w:pPr>
            <w:r>
              <w:rPr>
                <w:lang w:val="et-EE"/>
              </w:rPr>
              <w:t>Toetused vaba aja üritusteks</w:t>
            </w:r>
          </w:p>
        </w:tc>
        <w:tc>
          <w:tcPr>
            <w:tcW w:w="1260" w:type="dxa"/>
            <w:tcBorders>
              <w:top w:val="nil"/>
              <w:left w:val="nil"/>
              <w:bottom w:val="nil"/>
              <w:right w:val="nil"/>
            </w:tcBorders>
            <w:vAlign w:val="bottom"/>
          </w:tcPr>
          <w:p w14:paraId="39DD6053" w14:textId="637C750D" w:rsidR="0035242C" w:rsidRDefault="00DC1785" w:rsidP="00CF398C">
            <w:pPr>
              <w:keepLines/>
              <w:jc w:val="right"/>
              <w:rPr>
                <w:szCs w:val="16"/>
              </w:rPr>
            </w:pPr>
            <w:r>
              <w:rPr>
                <w:szCs w:val="16"/>
              </w:rPr>
              <w:t>50 332</w:t>
            </w:r>
          </w:p>
        </w:tc>
        <w:tc>
          <w:tcPr>
            <w:tcW w:w="1260" w:type="dxa"/>
            <w:tcBorders>
              <w:top w:val="nil"/>
              <w:left w:val="nil"/>
              <w:bottom w:val="nil"/>
              <w:right w:val="nil"/>
            </w:tcBorders>
            <w:noWrap/>
            <w:vAlign w:val="bottom"/>
          </w:tcPr>
          <w:p w14:paraId="7CC51DA0" w14:textId="000D105B" w:rsidR="0035242C" w:rsidRDefault="00987169" w:rsidP="00B84AA2">
            <w:pPr>
              <w:keepLines/>
              <w:jc w:val="right"/>
              <w:rPr>
                <w:szCs w:val="16"/>
              </w:rPr>
            </w:pPr>
            <w:r>
              <w:rPr>
                <w:szCs w:val="16"/>
              </w:rPr>
              <w:t>42 229</w:t>
            </w:r>
          </w:p>
        </w:tc>
      </w:tr>
      <w:tr w:rsidR="0035242C" w14:paraId="3421882F" w14:textId="77777777">
        <w:trPr>
          <w:trHeight w:val="300"/>
        </w:trPr>
        <w:tc>
          <w:tcPr>
            <w:tcW w:w="6840" w:type="dxa"/>
            <w:tcBorders>
              <w:top w:val="nil"/>
              <w:left w:val="nil"/>
              <w:bottom w:val="nil"/>
              <w:right w:val="nil"/>
            </w:tcBorders>
            <w:noWrap/>
            <w:vAlign w:val="bottom"/>
          </w:tcPr>
          <w:p w14:paraId="78697FEE" w14:textId="77777777" w:rsidR="0035242C" w:rsidRDefault="0035242C" w:rsidP="0035242C">
            <w:pPr>
              <w:pStyle w:val="Registripealkiri"/>
              <w:keepLines/>
              <w:jc w:val="both"/>
              <w:rPr>
                <w:lang w:val="et-EE"/>
              </w:rPr>
            </w:pPr>
            <w:r>
              <w:rPr>
                <w:lang w:val="et-EE"/>
              </w:rPr>
              <w:t>Toetused seltsitegevuseks</w:t>
            </w:r>
          </w:p>
        </w:tc>
        <w:tc>
          <w:tcPr>
            <w:tcW w:w="1260" w:type="dxa"/>
            <w:tcBorders>
              <w:top w:val="nil"/>
              <w:left w:val="nil"/>
              <w:bottom w:val="nil"/>
              <w:right w:val="nil"/>
            </w:tcBorders>
            <w:vAlign w:val="bottom"/>
          </w:tcPr>
          <w:p w14:paraId="025DCFD7" w14:textId="36F3F1BE" w:rsidR="0035242C" w:rsidRDefault="00BC43F0" w:rsidP="0035242C">
            <w:pPr>
              <w:keepLines/>
              <w:jc w:val="right"/>
              <w:rPr>
                <w:szCs w:val="16"/>
              </w:rPr>
            </w:pPr>
            <w:r>
              <w:rPr>
                <w:szCs w:val="16"/>
              </w:rPr>
              <w:t>9 575</w:t>
            </w:r>
          </w:p>
        </w:tc>
        <w:tc>
          <w:tcPr>
            <w:tcW w:w="1260" w:type="dxa"/>
            <w:tcBorders>
              <w:top w:val="nil"/>
              <w:left w:val="nil"/>
              <w:bottom w:val="nil"/>
              <w:right w:val="nil"/>
            </w:tcBorders>
            <w:noWrap/>
            <w:vAlign w:val="bottom"/>
          </w:tcPr>
          <w:p w14:paraId="63FB20AD" w14:textId="58A0BA1E" w:rsidR="0035242C" w:rsidRDefault="0035242C" w:rsidP="00B84AA2">
            <w:pPr>
              <w:keepLines/>
              <w:jc w:val="right"/>
              <w:rPr>
                <w:szCs w:val="16"/>
              </w:rPr>
            </w:pPr>
            <w:r>
              <w:rPr>
                <w:szCs w:val="16"/>
              </w:rPr>
              <w:t xml:space="preserve">12 </w:t>
            </w:r>
            <w:r w:rsidR="00B84AA2">
              <w:rPr>
                <w:szCs w:val="16"/>
              </w:rPr>
              <w:t>630</w:t>
            </w:r>
          </w:p>
        </w:tc>
      </w:tr>
      <w:tr w:rsidR="00FD6759" w14:paraId="76E28398" w14:textId="77777777">
        <w:trPr>
          <w:trHeight w:val="300"/>
        </w:trPr>
        <w:tc>
          <w:tcPr>
            <w:tcW w:w="6840" w:type="dxa"/>
            <w:tcBorders>
              <w:top w:val="nil"/>
              <w:left w:val="nil"/>
              <w:bottom w:val="nil"/>
              <w:right w:val="nil"/>
            </w:tcBorders>
            <w:noWrap/>
            <w:vAlign w:val="bottom"/>
          </w:tcPr>
          <w:p w14:paraId="00C25F68" w14:textId="77777777" w:rsidR="00FD6759" w:rsidRDefault="00FD6759" w:rsidP="00FD6759">
            <w:pPr>
              <w:pStyle w:val="Register1"/>
              <w:keepLines/>
              <w:rPr>
                <w:lang w:val="et-EE"/>
              </w:rPr>
            </w:pPr>
            <w:r>
              <w:rPr>
                <w:lang w:val="et-EE"/>
              </w:rPr>
              <w:t>Toetused sotsiaalseks kaitseks ja tervishoiule</w:t>
            </w:r>
          </w:p>
        </w:tc>
        <w:tc>
          <w:tcPr>
            <w:tcW w:w="1260" w:type="dxa"/>
            <w:tcBorders>
              <w:top w:val="nil"/>
              <w:left w:val="nil"/>
              <w:bottom w:val="nil"/>
              <w:right w:val="nil"/>
            </w:tcBorders>
            <w:vAlign w:val="bottom"/>
          </w:tcPr>
          <w:p w14:paraId="3BD2D0C1" w14:textId="77777777" w:rsidR="00FD6759" w:rsidRDefault="00FD6759" w:rsidP="00FD6759">
            <w:pPr>
              <w:keepLines/>
              <w:jc w:val="right"/>
              <w:rPr>
                <w:szCs w:val="16"/>
              </w:rPr>
            </w:pPr>
            <w:r>
              <w:rPr>
                <w:szCs w:val="16"/>
              </w:rPr>
              <w:t>3 200</w:t>
            </w:r>
          </w:p>
        </w:tc>
        <w:tc>
          <w:tcPr>
            <w:tcW w:w="1260" w:type="dxa"/>
            <w:tcBorders>
              <w:top w:val="nil"/>
              <w:left w:val="nil"/>
              <w:bottom w:val="nil"/>
              <w:right w:val="nil"/>
            </w:tcBorders>
            <w:noWrap/>
            <w:vAlign w:val="bottom"/>
          </w:tcPr>
          <w:p w14:paraId="219F49E4" w14:textId="77777777" w:rsidR="00FD6759" w:rsidRDefault="00FD6759" w:rsidP="00FD6759">
            <w:pPr>
              <w:keepLines/>
              <w:jc w:val="right"/>
              <w:rPr>
                <w:szCs w:val="16"/>
              </w:rPr>
            </w:pPr>
            <w:r>
              <w:rPr>
                <w:szCs w:val="16"/>
              </w:rPr>
              <w:t>3 200</w:t>
            </w:r>
          </w:p>
        </w:tc>
      </w:tr>
      <w:tr w:rsidR="003C7B05" w14:paraId="477DB3D9" w14:textId="77777777">
        <w:trPr>
          <w:trHeight w:val="300"/>
        </w:trPr>
        <w:tc>
          <w:tcPr>
            <w:tcW w:w="6840" w:type="dxa"/>
            <w:tcBorders>
              <w:top w:val="nil"/>
              <w:left w:val="nil"/>
              <w:bottom w:val="nil"/>
              <w:right w:val="nil"/>
            </w:tcBorders>
            <w:noWrap/>
            <w:vAlign w:val="bottom"/>
          </w:tcPr>
          <w:p w14:paraId="1D05D72A" w14:textId="42B1C865" w:rsidR="003C7B05" w:rsidRDefault="003C7B05" w:rsidP="00BC43F0">
            <w:pPr>
              <w:keepLines/>
              <w:jc w:val="both"/>
              <w:rPr>
                <w:lang w:val="et-EE"/>
              </w:rPr>
            </w:pPr>
            <w:r>
              <w:rPr>
                <w:lang w:val="et-EE"/>
              </w:rPr>
              <w:t xml:space="preserve">Toetused </w:t>
            </w:r>
            <w:r w:rsidR="00BC43F0">
              <w:rPr>
                <w:lang w:val="et-EE"/>
              </w:rPr>
              <w:t>teede korrashoiuks</w:t>
            </w:r>
          </w:p>
        </w:tc>
        <w:tc>
          <w:tcPr>
            <w:tcW w:w="1260" w:type="dxa"/>
            <w:tcBorders>
              <w:top w:val="nil"/>
              <w:left w:val="nil"/>
              <w:bottom w:val="nil"/>
              <w:right w:val="nil"/>
            </w:tcBorders>
            <w:vAlign w:val="bottom"/>
          </w:tcPr>
          <w:p w14:paraId="041C2474" w14:textId="6EE6CA1F" w:rsidR="003C7B05" w:rsidRDefault="00BC43F0" w:rsidP="006A14CE">
            <w:pPr>
              <w:keepLines/>
              <w:jc w:val="right"/>
              <w:rPr>
                <w:szCs w:val="16"/>
              </w:rPr>
            </w:pPr>
            <w:r>
              <w:rPr>
                <w:szCs w:val="16"/>
              </w:rPr>
              <w:t>1 326</w:t>
            </w:r>
          </w:p>
        </w:tc>
        <w:tc>
          <w:tcPr>
            <w:tcW w:w="1260" w:type="dxa"/>
            <w:tcBorders>
              <w:top w:val="nil"/>
              <w:left w:val="nil"/>
              <w:bottom w:val="nil"/>
              <w:right w:val="nil"/>
            </w:tcBorders>
            <w:noWrap/>
            <w:vAlign w:val="bottom"/>
          </w:tcPr>
          <w:p w14:paraId="46AF207A" w14:textId="26E50B4A" w:rsidR="003C7B05" w:rsidRDefault="00BC43F0" w:rsidP="006A14CE">
            <w:pPr>
              <w:keepLines/>
              <w:jc w:val="right"/>
              <w:rPr>
                <w:szCs w:val="16"/>
              </w:rPr>
            </w:pPr>
            <w:r>
              <w:rPr>
                <w:szCs w:val="16"/>
              </w:rPr>
              <w:t>0</w:t>
            </w:r>
          </w:p>
        </w:tc>
      </w:tr>
      <w:tr w:rsidR="006A14CE" w14:paraId="4E2D0722" w14:textId="77777777">
        <w:trPr>
          <w:trHeight w:val="300"/>
        </w:trPr>
        <w:tc>
          <w:tcPr>
            <w:tcW w:w="6840" w:type="dxa"/>
            <w:tcBorders>
              <w:top w:val="nil"/>
              <w:left w:val="nil"/>
              <w:bottom w:val="nil"/>
              <w:right w:val="nil"/>
            </w:tcBorders>
            <w:noWrap/>
            <w:vAlign w:val="bottom"/>
          </w:tcPr>
          <w:p w14:paraId="62B778AC" w14:textId="39C8559D" w:rsidR="006A14CE" w:rsidRDefault="006A14CE" w:rsidP="006A14CE">
            <w:pPr>
              <w:keepLines/>
              <w:jc w:val="both"/>
              <w:rPr>
                <w:lang w:val="et-EE"/>
              </w:rPr>
            </w:pPr>
            <w:r>
              <w:rPr>
                <w:lang w:val="et-EE"/>
              </w:rPr>
              <w:t>Toetused muudeks ühiskonnateenusteks (religioon)</w:t>
            </w:r>
          </w:p>
        </w:tc>
        <w:tc>
          <w:tcPr>
            <w:tcW w:w="1260" w:type="dxa"/>
            <w:tcBorders>
              <w:top w:val="nil"/>
              <w:left w:val="nil"/>
              <w:bottom w:val="nil"/>
              <w:right w:val="nil"/>
            </w:tcBorders>
            <w:vAlign w:val="bottom"/>
          </w:tcPr>
          <w:p w14:paraId="339D53AC" w14:textId="55892A6C" w:rsidR="006A14CE" w:rsidRDefault="006A14CE" w:rsidP="006A14CE">
            <w:pPr>
              <w:keepLines/>
              <w:jc w:val="right"/>
              <w:rPr>
                <w:szCs w:val="16"/>
              </w:rPr>
            </w:pPr>
            <w:r>
              <w:rPr>
                <w:szCs w:val="16"/>
              </w:rPr>
              <w:t>1 000</w:t>
            </w:r>
          </w:p>
        </w:tc>
        <w:tc>
          <w:tcPr>
            <w:tcW w:w="1260" w:type="dxa"/>
            <w:tcBorders>
              <w:top w:val="nil"/>
              <w:left w:val="nil"/>
              <w:bottom w:val="nil"/>
              <w:right w:val="nil"/>
            </w:tcBorders>
            <w:noWrap/>
            <w:vAlign w:val="bottom"/>
          </w:tcPr>
          <w:p w14:paraId="359FCA9F" w14:textId="0A2D4888" w:rsidR="006A14CE" w:rsidRDefault="006A14CE" w:rsidP="006A14CE">
            <w:pPr>
              <w:keepLines/>
              <w:jc w:val="right"/>
              <w:rPr>
                <w:szCs w:val="16"/>
              </w:rPr>
            </w:pPr>
            <w:r>
              <w:rPr>
                <w:szCs w:val="16"/>
              </w:rPr>
              <w:t>440</w:t>
            </w:r>
          </w:p>
        </w:tc>
      </w:tr>
      <w:tr w:rsidR="006A14CE" w14:paraId="3CEFA52D" w14:textId="77777777">
        <w:trPr>
          <w:trHeight w:val="300"/>
        </w:trPr>
        <w:tc>
          <w:tcPr>
            <w:tcW w:w="6840" w:type="dxa"/>
            <w:tcBorders>
              <w:top w:val="nil"/>
              <w:left w:val="nil"/>
              <w:bottom w:val="nil"/>
              <w:right w:val="nil"/>
            </w:tcBorders>
            <w:noWrap/>
            <w:vAlign w:val="bottom"/>
          </w:tcPr>
          <w:p w14:paraId="6ADF6144" w14:textId="77777777" w:rsidR="006A14CE" w:rsidRDefault="006A14CE" w:rsidP="006A14CE">
            <w:pPr>
              <w:keepLines/>
              <w:jc w:val="both"/>
              <w:rPr>
                <w:lang w:val="et-EE"/>
              </w:rPr>
            </w:pPr>
            <w:r>
              <w:rPr>
                <w:lang w:val="et-EE"/>
              </w:rPr>
              <w:t>Toetused keskkonnakaitseks ja heakorratöödeks</w:t>
            </w:r>
          </w:p>
        </w:tc>
        <w:tc>
          <w:tcPr>
            <w:tcW w:w="1260" w:type="dxa"/>
            <w:tcBorders>
              <w:top w:val="nil"/>
              <w:left w:val="nil"/>
              <w:bottom w:val="nil"/>
              <w:right w:val="nil"/>
            </w:tcBorders>
            <w:vAlign w:val="bottom"/>
          </w:tcPr>
          <w:p w14:paraId="16A36212" w14:textId="7D03A17D" w:rsidR="006A14CE" w:rsidRDefault="006A14CE" w:rsidP="006A14CE">
            <w:pPr>
              <w:keepLines/>
              <w:jc w:val="right"/>
              <w:rPr>
                <w:szCs w:val="16"/>
              </w:rPr>
            </w:pPr>
            <w:r>
              <w:rPr>
                <w:szCs w:val="16"/>
              </w:rPr>
              <w:t>250</w:t>
            </w:r>
          </w:p>
        </w:tc>
        <w:tc>
          <w:tcPr>
            <w:tcW w:w="1260" w:type="dxa"/>
            <w:tcBorders>
              <w:top w:val="nil"/>
              <w:left w:val="nil"/>
              <w:bottom w:val="nil"/>
              <w:right w:val="nil"/>
            </w:tcBorders>
            <w:noWrap/>
            <w:vAlign w:val="bottom"/>
          </w:tcPr>
          <w:p w14:paraId="14F60377" w14:textId="216FFFDD" w:rsidR="006A14CE" w:rsidRDefault="006A14CE" w:rsidP="006A14CE">
            <w:pPr>
              <w:keepLines/>
              <w:jc w:val="right"/>
              <w:rPr>
                <w:szCs w:val="16"/>
              </w:rPr>
            </w:pPr>
            <w:r>
              <w:rPr>
                <w:szCs w:val="16"/>
              </w:rPr>
              <w:t>824</w:t>
            </w:r>
          </w:p>
        </w:tc>
      </w:tr>
      <w:tr w:rsidR="00DC1785" w14:paraId="43F87AB8" w14:textId="77777777">
        <w:trPr>
          <w:trHeight w:val="300"/>
        </w:trPr>
        <w:tc>
          <w:tcPr>
            <w:tcW w:w="6840" w:type="dxa"/>
            <w:tcBorders>
              <w:top w:val="nil"/>
              <w:left w:val="nil"/>
              <w:bottom w:val="nil"/>
              <w:right w:val="nil"/>
            </w:tcBorders>
            <w:noWrap/>
            <w:vAlign w:val="bottom"/>
          </w:tcPr>
          <w:p w14:paraId="25734986" w14:textId="50A8DE7E" w:rsidR="00DC1785" w:rsidRDefault="00DC1785" w:rsidP="006A14CE">
            <w:pPr>
              <w:keepLines/>
              <w:jc w:val="both"/>
              <w:rPr>
                <w:lang w:val="et-EE"/>
              </w:rPr>
            </w:pPr>
            <w:r>
              <w:rPr>
                <w:lang w:val="et-EE"/>
              </w:rPr>
              <w:t>Toetused puhkeparkidele</w:t>
            </w:r>
          </w:p>
        </w:tc>
        <w:tc>
          <w:tcPr>
            <w:tcW w:w="1260" w:type="dxa"/>
            <w:tcBorders>
              <w:top w:val="nil"/>
              <w:left w:val="nil"/>
              <w:bottom w:val="nil"/>
              <w:right w:val="nil"/>
            </w:tcBorders>
            <w:vAlign w:val="bottom"/>
          </w:tcPr>
          <w:p w14:paraId="52D851A6" w14:textId="2E88C98C" w:rsidR="00DC1785" w:rsidRDefault="00DC1785" w:rsidP="006A14CE">
            <w:pPr>
              <w:keepLines/>
              <w:jc w:val="right"/>
              <w:rPr>
                <w:szCs w:val="16"/>
              </w:rPr>
            </w:pPr>
            <w:r>
              <w:rPr>
                <w:szCs w:val="16"/>
              </w:rPr>
              <w:t>230</w:t>
            </w:r>
          </w:p>
        </w:tc>
        <w:tc>
          <w:tcPr>
            <w:tcW w:w="1260" w:type="dxa"/>
            <w:tcBorders>
              <w:top w:val="nil"/>
              <w:left w:val="nil"/>
              <w:bottom w:val="nil"/>
              <w:right w:val="nil"/>
            </w:tcBorders>
            <w:noWrap/>
            <w:vAlign w:val="bottom"/>
          </w:tcPr>
          <w:p w14:paraId="4FC14171" w14:textId="05EEDB8E" w:rsidR="00DC1785" w:rsidRDefault="005D1F9A" w:rsidP="006A14CE">
            <w:pPr>
              <w:keepLines/>
              <w:jc w:val="right"/>
              <w:rPr>
                <w:szCs w:val="16"/>
              </w:rPr>
            </w:pPr>
            <w:r>
              <w:rPr>
                <w:szCs w:val="16"/>
              </w:rPr>
              <w:t>0</w:t>
            </w:r>
          </w:p>
        </w:tc>
      </w:tr>
      <w:tr w:rsidR="00DC1785" w14:paraId="620458AF" w14:textId="77777777">
        <w:trPr>
          <w:trHeight w:val="300"/>
        </w:trPr>
        <w:tc>
          <w:tcPr>
            <w:tcW w:w="6840" w:type="dxa"/>
            <w:tcBorders>
              <w:top w:val="nil"/>
              <w:left w:val="nil"/>
              <w:bottom w:val="nil"/>
              <w:right w:val="nil"/>
            </w:tcBorders>
            <w:noWrap/>
            <w:vAlign w:val="bottom"/>
          </w:tcPr>
          <w:p w14:paraId="69DDC652" w14:textId="1871688B" w:rsidR="00DC1785" w:rsidRDefault="00DC1785" w:rsidP="00DC1785">
            <w:pPr>
              <w:keepLines/>
              <w:jc w:val="both"/>
              <w:rPr>
                <w:lang w:val="et-EE"/>
              </w:rPr>
            </w:pPr>
            <w:r>
              <w:rPr>
                <w:lang w:val="et-EE"/>
              </w:rPr>
              <w:t>Toetused haridusele</w:t>
            </w:r>
          </w:p>
        </w:tc>
        <w:tc>
          <w:tcPr>
            <w:tcW w:w="1260" w:type="dxa"/>
            <w:tcBorders>
              <w:top w:val="nil"/>
              <w:left w:val="nil"/>
              <w:bottom w:val="nil"/>
              <w:right w:val="nil"/>
            </w:tcBorders>
            <w:vAlign w:val="bottom"/>
          </w:tcPr>
          <w:p w14:paraId="7C0E179E" w14:textId="51C44854" w:rsidR="00DC1785" w:rsidRDefault="00DC1785" w:rsidP="00DC1785">
            <w:pPr>
              <w:keepLines/>
              <w:jc w:val="right"/>
              <w:rPr>
                <w:szCs w:val="16"/>
              </w:rPr>
            </w:pPr>
            <w:r>
              <w:rPr>
                <w:szCs w:val="16"/>
              </w:rPr>
              <w:t>0</w:t>
            </w:r>
          </w:p>
        </w:tc>
        <w:tc>
          <w:tcPr>
            <w:tcW w:w="1260" w:type="dxa"/>
            <w:tcBorders>
              <w:top w:val="nil"/>
              <w:left w:val="nil"/>
              <w:bottom w:val="nil"/>
              <w:right w:val="nil"/>
            </w:tcBorders>
            <w:noWrap/>
            <w:vAlign w:val="bottom"/>
          </w:tcPr>
          <w:p w14:paraId="43AD14D0" w14:textId="7217A251" w:rsidR="00DC1785" w:rsidRDefault="00DC1785" w:rsidP="00DC1785">
            <w:pPr>
              <w:keepLines/>
              <w:jc w:val="right"/>
              <w:rPr>
                <w:szCs w:val="16"/>
              </w:rPr>
            </w:pPr>
            <w:r>
              <w:rPr>
                <w:szCs w:val="16"/>
              </w:rPr>
              <w:t>4 000</w:t>
            </w:r>
          </w:p>
        </w:tc>
      </w:tr>
      <w:tr w:rsidR="00DC1785" w14:paraId="412FDE64" w14:textId="77777777" w:rsidTr="00CC34F6">
        <w:trPr>
          <w:trHeight w:val="300"/>
        </w:trPr>
        <w:tc>
          <w:tcPr>
            <w:tcW w:w="6840" w:type="dxa"/>
            <w:tcBorders>
              <w:top w:val="single" w:sz="4" w:space="0" w:color="auto"/>
              <w:left w:val="nil"/>
              <w:bottom w:val="single" w:sz="12" w:space="0" w:color="auto"/>
              <w:right w:val="nil"/>
            </w:tcBorders>
            <w:noWrap/>
            <w:vAlign w:val="bottom"/>
          </w:tcPr>
          <w:p w14:paraId="67AACFBD" w14:textId="77777777" w:rsidR="00DC1785" w:rsidRDefault="00DC1785" w:rsidP="00DC1785">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vAlign w:val="bottom"/>
          </w:tcPr>
          <w:p w14:paraId="1EF07C46" w14:textId="3E8A9EC0" w:rsidR="00DC1785" w:rsidRDefault="00DC1785" w:rsidP="00DC1785">
            <w:pPr>
              <w:jc w:val="right"/>
              <w:rPr>
                <w:b/>
                <w:lang w:val="et-EE"/>
              </w:rPr>
            </w:pPr>
            <w:r>
              <w:rPr>
                <w:b/>
                <w:lang w:val="et-EE"/>
              </w:rPr>
              <w:t>167 552</w:t>
            </w:r>
          </w:p>
        </w:tc>
        <w:tc>
          <w:tcPr>
            <w:tcW w:w="1260" w:type="dxa"/>
            <w:tcBorders>
              <w:top w:val="single" w:sz="4" w:space="0" w:color="auto"/>
              <w:left w:val="nil"/>
              <w:bottom w:val="single" w:sz="12" w:space="0" w:color="auto"/>
              <w:right w:val="nil"/>
            </w:tcBorders>
            <w:noWrap/>
            <w:vAlign w:val="bottom"/>
          </w:tcPr>
          <w:p w14:paraId="0ADC5184" w14:textId="32C7790A" w:rsidR="00DC1785" w:rsidRDefault="00DC1785" w:rsidP="00DC1785">
            <w:pPr>
              <w:jc w:val="right"/>
              <w:rPr>
                <w:b/>
                <w:lang w:val="et-EE"/>
              </w:rPr>
            </w:pPr>
            <w:r>
              <w:rPr>
                <w:b/>
                <w:lang w:val="et-EE"/>
              </w:rPr>
              <w:t>150 748</w:t>
            </w:r>
          </w:p>
        </w:tc>
      </w:tr>
    </w:tbl>
    <w:p w14:paraId="6247C78E" w14:textId="77777777" w:rsidR="007F514F" w:rsidRDefault="007F514F" w:rsidP="007F514F">
      <w:pPr>
        <w:rPr>
          <w:lang w:val="et-EE"/>
        </w:rPr>
      </w:pPr>
      <w:bookmarkStart w:id="644" w:name="_Toc230526208"/>
      <w:bookmarkStart w:id="645" w:name="_Toc229803737"/>
      <w:bookmarkStart w:id="646" w:name="_Toc261163140"/>
      <w:bookmarkStart w:id="647" w:name="_Toc103951383"/>
      <w:bookmarkStart w:id="648" w:name="_Toc104554235"/>
      <w:bookmarkStart w:id="649" w:name="_Toc104691753"/>
    </w:p>
    <w:p w14:paraId="76BF7C4B" w14:textId="77777777" w:rsidR="007F514F" w:rsidRDefault="007F514F" w:rsidP="007F514F">
      <w:pPr>
        <w:rPr>
          <w:lang w:val="et-EE"/>
        </w:rPr>
      </w:pPr>
    </w:p>
    <w:p w14:paraId="2B103DE9" w14:textId="77777777" w:rsidR="007F514F" w:rsidRPr="007F514F" w:rsidRDefault="007F514F" w:rsidP="007F514F">
      <w:pPr>
        <w:rPr>
          <w:lang w:val="et-EE"/>
        </w:rPr>
      </w:pPr>
    </w:p>
    <w:p w14:paraId="0A6ABA95" w14:textId="7D295923" w:rsidR="00254D9B" w:rsidRDefault="00254D9B" w:rsidP="007615F3">
      <w:pPr>
        <w:pStyle w:val="Pealkiri2"/>
        <w:rPr>
          <w:lang w:val="et-EE"/>
        </w:rPr>
      </w:pPr>
      <w:bookmarkStart w:id="650" w:name="_Toc451248530"/>
      <w:bookmarkStart w:id="651" w:name="_Toc481568216"/>
      <w:bookmarkStart w:id="652" w:name="_Toc481568462"/>
      <w:bookmarkStart w:id="653" w:name="_Toc481568567"/>
      <w:bookmarkStart w:id="654" w:name="_Toc481568672"/>
      <w:bookmarkStart w:id="655" w:name="_Toc481568889"/>
      <w:bookmarkStart w:id="656" w:name="_Toc481569070"/>
      <w:bookmarkStart w:id="657" w:name="_Toc481573458"/>
      <w:bookmarkStart w:id="658" w:name="_Toc481573906"/>
      <w:bookmarkStart w:id="659" w:name="_Toc481575930"/>
      <w:bookmarkStart w:id="660" w:name="_Toc481594640"/>
      <w:bookmarkStart w:id="661" w:name="_Toc481667076"/>
      <w:bookmarkStart w:id="662" w:name="_Toc481667268"/>
      <w:bookmarkStart w:id="663" w:name="_Toc511914875"/>
      <w:r>
        <w:rPr>
          <w:lang w:val="et-EE"/>
        </w:rPr>
        <w:t>Lisa 2</w:t>
      </w:r>
      <w:r w:rsidR="00BA398E">
        <w:rPr>
          <w:lang w:val="et-EE"/>
        </w:rPr>
        <w:t>0</w:t>
      </w:r>
      <w:r>
        <w:rPr>
          <w:lang w:val="et-EE"/>
        </w:rPr>
        <w:tab/>
        <w:t>Tööjõukulud</w:t>
      </w:r>
      <w:bookmarkEnd w:id="644"/>
      <w:bookmarkEnd w:id="645"/>
      <w:bookmarkEnd w:id="64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B84970F" w14:textId="77777777" w:rsidR="00254D9B" w:rsidRDefault="00082378" w:rsidP="00A91D85">
      <w:r>
        <w:t>e</w:t>
      </w:r>
      <w:r w:rsidR="00060AB8">
        <w:t>urodes</w:t>
      </w:r>
    </w:p>
    <w:p w14:paraId="68A3E560" w14:textId="77777777" w:rsidR="00082378" w:rsidRDefault="00082378">
      <w:pPr>
        <w:jc w:val="both"/>
      </w:pPr>
    </w:p>
    <w:tbl>
      <w:tblPr>
        <w:tblW w:w="0" w:type="auto"/>
        <w:tblBorders>
          <w:top w:val="single" w:sz="12" w:space="0" w:color="auto"/>
          <w:bottom w:val="single" w:sz="12" w:space="0" w:color="auto"/>
        </w:tblBorders>
        <w:tblLook w:val="0000" w:firstRow="0" w:lastRow="0" w:firstColumn="0" w:lastColumn="0" w:noHBand="0" w:noVBand="0"/>
      </w:tblPr>
      <w:tblGrid>
        <w:gridCol w:w="3103"/>
        <w:gridCol w:w="1424"/>
        <w:gridCol w:w="1616"/>
        <w:gridCol w:w="1595"/>
        <w:gridCol w:w="1616"/>
      </w:tblGrid>
      <w:tr w:rsidR="00254D9B" w14:paraId="7CB6DA6B" w14:textId="77777777" w:rsidTr="00684722">
        <w:trPr>
          <w:cantSplit/>
        </w:trPr>
        <w:tc>
          <w:tcPr>
            <w:tcW w:w="3103" w:type="dxa"/>
            <w:tcBorders>
              <w:top w:val="single" w:sz="12" w:space="0" w:color="auto"/>
              <w:bottom w:val="nil"/>
            </w:tcBorders>
          </w:tcPr>
          <w:p w14:paraId="72A3864A" w14:textId="77777777" w:rsidR="00254D9B" w:rsidRDefault="00254D9B">
            <w:pPr>
              <w:jc w:val="both"/>
            </w:pPr>
          </w:p>
        </w:tc>
        <w:tc>
          <w:tcPr>
            <w:tcW w:w="3040" w:type="dxa"/>
            <w:gridSpan w:val="2"/>
            <w:tcBorders>
              <w:top w:val="single" w:sz="12" w:space="0" w:color="auto"/>
              <w:bottom w:val="single" w:sz="4" w:space="0" w:color="auto"/>
            </w:tcBorders>
          </w:tcPr>
          <w:p w14:paraId="0663ACBD" w14:textId="47A2E172" w:rsidR="00254D9B" w:rsidRDefault="00254D9B" w:rsidP="00F65ED9">
            <w:pPr>
              <w:jc w:val="center"/>
              <w:rPr>
                <w:b/>
                <w:bCs/>
              </w:rPr>
            </w:pPr>
            <w:r>
              <w:rPr>
                <w:b/>
                <w:bCs/>
              </w:rPr>
              <w:t>201</w:t>
            </w:r>
            <w:r w:rsidR="00F65ED9">
              <w:rPr>
                <w:b/>
                <w:bCs/>
              </w:rPr>
              <w:t>7</w:t>
            </w:r>
          </w:p>
        </w:tc>
        <w:tc>
          <w:tcPr>
            <w:tcW w:w="3211" w:type="dxa"/>
            <w:gridSpan w:val="2"/>
            <w:tcBorders>
              <w:top w:val="single" w:sz="12" w:space="0" w:color="auto"/>
              <w:bottom w:val="single" w:sz="4" w:space="0" w:color="auto"/>
            </w:tcBorders>
          </w:tcPr>
          <w:p w14:paraId="38E678D8" w14:textId="7F97EF0B" w:rsidR="00254D9B" w:rsidRDefault="00254D9B" w:rsidP="00F65ED9">
            <w:pPr>
              <w:jc w:val="center"/>
              <w:rPr>
                <w:b/>
                <w:bCs/>
              </w:rPr>
            </w:pPr>
            <w:r>
              <w:rPr>
                <w:b/>
                <w:bCs/>
              </w:rPr>
              <w:t>20</w:t>
            </w:r>
            <w:r w:rsidR="00A552A0">
              <w:rPr>
                <w:b/>
                <w:bCs/>
              </w:rPr>
              <w:t>1</w:t>
            </w:r>
            <w:r w:rsidR="00F65ED9">
              <w:rPr>
                <w:b/>
                <w:bCs/>
              </w:rPr>
              <w:t>6</w:t>
            </w:r>
          </w:p>
        </w:tc>
      </w:tr>
      <w:tr w:rsidR="00254D9B" w14:paraId="6D4F5CF7" w14:textId="77777777" w:rsidTr="00684722">
        <w:tc>
          <w:tcPr>
            <w:tcW w:w="3103" w:type="dxa"/>
            <w:tcBorders>
              <w:top w:val="nil"/>
              <w:bottom w:val="single" w:sz="4" w:space="0" w:color="auto"/>
            </w:tcBorders>
          </w:tcPr>
          <w:p w14:paraId="0DE646EA" w14:textId="77777777" w:rsidR="00254D9B" w:rsidRDefault="00346137">
            <w:pPr>
              <w:jc w:val="both"/>
            </w:pPr>
            <w:r>
              <w:t>Tegevusvaldkond</w:t>
            </w:r>
          </w:p>
        </w:tc>
        <w:tc>
          <w:tcPr>
            <w:tcW w:w="1424" w:type="dxa"/>
            <w:tcBorders>
              <w:top w:val="single" w:sz="4" w:space="0" w:color="auto"/>
              <w:bottom w:val="single" w:sz="4" w:space="0" w:color="auto"/>
            </w:tcBorders>
            <w:vAlign w:val="center"/>
          </w:tcPr>
          <w:p w14:paraId="563B4537" w14:textId="77777777" w:rsidR="005D1288" w:rsidRDefault="005D1288">
            <w:pPr>
              <w:jc w:val="right"/>
            </w:pPr>
            <w:r>
              <w:t>Töötajate</w:t>
            </w:r>
          </w:p>
          <w:p w14:paraId="3ADB3063" w14:textId="77777777" w:rsidR="00254D9B" w:rsidRDefault="00346137" w:rsidP="00346137">
            <w:pPr>
              <w:jc w:val="center"/>
            </w:pPr>
            <w:r>
              <w:t xml:space="preserve">      </w:t>
            </w:r>
            <w:r w:rsidR="00254D9B">
              <w:t>arv</w:t>
            </w:r>
          </w:p>
        </w:tc>
        <w:tc>
          <w:tcPr>
            <w:tcW w:w="1616" w:type="dxa"/>
            <w:tcBorders>
              <w:top w:val="single" w:sz="4" w:space="0" w:color="auto"/>
              <w:bottom w:val="single" w:sz="4" w:space="0" w:color="auto"/>
            </w:tcBorders>
            <w:vAlign w:val="center"/>
          </w:tcPr>
          <w:p w14:paraId="05DC24E7" w14:textId="77777777" w:rsidR="00254D9B" w:rsidRDefault="00254D9B">
            <w:pPr>
              <w:jc w:val="right"/>
            </w:pPr>
            <w:r>
              <w:t>Töötasu</w:t>
            </w:r>
            <w:r w:rsidR="005D1288">
              <w:t>kulud</w:t>
            </w:r>
          </w:p>
        </w:tc>
        <w:tc>
          <w:tcPr>
            <w:tcW w:w="1595" w:type="dxa"/>
            <w:tcBorders>
              <w:top w:val="single" w:sz="4" w:space="0" w:color="auto"/>
              <w:bottom w:val="single" w:sz="4" w:space="0" w:color="auto"/>
            </w:tcBorders>
            <w:vAlign w:val="center"/>
          </w:tcPr>
          <w:p w14:paraId="69806AB6" w14:textId="77777777" w:rsidR="005D1288" w:rsidRDefault="005D1288">
            <w:pPr>
              <w:jc w:val="right"/>
            </w:pPr>
            <w:r>
              <w:t>T</w:t>
            </w:r>
            <w:r w:rsidR="00254D9B">
              <w:t xml:space="preserve">öötajate </w:t>
            </w:r>
          </w:p>
          <w:p w14:paraId="7E8ABC2D" w14:textId="77777777" w:rsidR="00254D9B" w:rsidRDefault="00346137" w:rsidP="00346137">
            <w:pPr>
              <w:jc w:val="center"/>
            </w:pPr>
            <w:r>
              <w:t xml:space="preserve">       </w:t>
            </w:r>
            <w:r w:rsidR="00254D9B">
              <w:t>arv</w:t>
            </w:r>
          </w:p>
        </w:tc>
        <w:tc>
          <w:tcPr>
            <w:tcW w:w="1616" w:type="dxa"/>
            <w:tcBorders>
              <w:top w:val="single" w:sz="4" w:space="0" w:color="auto"/>
              <w:bottom w:val="single" w:sz="4" w:space="0" w:color="auto"/>
            </w:tcBorders>
            <w:vAlign w:val="center"/>
          </w:tcPr>
          <w:p w14:paraId="2B62186A" w14:textId="77777777" w:rsidR="00254D9B" w:rsidRDefault="00254D9B" w:rsidP="005D1288">
            <w:r>
              <w:t>Töötasu</w:t>
            </w:r>
            <w:r w:rsidR="005D1288">
              <w:t>kulud</w:t>
            </w:r>
          </w:p>
        </w:tc>
      </w:tr>
    </w:tbl>
    <w:p w14:paraId="18AE745B" w14:textId="684DE01E" w:rsidR="008C0377" w:rsidRDefault="0087595C" w:rsidP="009115C2">
      <w:r>
        <w:t>Haridus</w:t>
      </w:r>
      <w:r w:rsidR="008C0377">
        <w:tab/>
      </w:r>
      <w:r w:rsidR="008C0377">
        <w:tab/>
      </w:r>
      <w:r w:rsidR="008C0377">
        <w:tab/>
      </w:r>
      <w:r w:rsidR="008C0377">
        <w:tab/>
        <w:t xml:space="preserve">    </w:t>
      </w:r>
      <w:r w:rsidR="00D067AF">
        <w:t>1</w:t>
      </w:r>
      <w:r w:rsidR="00482631">
        <w:t>9</w:t>
      </w:r>
      <w:r w:rsidR="00211EDE">
        <w:t>2</w:t>
      </w:r>
      <w:r w:rsidR="00482631">
        <w:t>,</w:t>
      </w:r>
      <w:r w:rsidR="00211EDE">
        <w:t>36</w:t>
      </w:r>
      <w:r w:rsidR="00586778">
        <w:tab/>
      </w:r>
      <w:r w:rsidR="00211EDE">
        <w:t>2 436 989</w:t>
      </w:r>
      <w:r w:rsidR="008C0377">
        <w:tab/>
        <w:t xml:space="preserve">          </w:t>
      </w:r>
      <w:r w:rsidR="00191408">
        <w:t>1</w:t>
      </w:r>
      <w:r w:rsidR="00E27478">
        <w:t>95</w:t>
      </w:r>
      <w:r w:rsidR="00191408">
        <w:t>,</w:t>
      </w:r>
      <w:r w:rsidR="00E27478">
        <w:t>62</w:t>
      </w:r>
      <w:r w:rsidR="00F66261">
        <w:tab/>
        <w:t xml:space="preserve">       </w:t>
      </w:r>
      <w:r w:rsidR="00586778">
        <w:t xml:space="preserve"> </w:t>
      </w:r>
      <w:r w:rsidR="00B26C16">
        <w:t>2 196</w:t>
      </w:r>
      <w:r w:rsidR="00211EDE">
        <w:t> </w:t>
      </w:r>
      <w:r w:rsidR="00B26C16">
        <w:t>239</w:t>
      </w:r>
    </w:p>
    <w:p w14:paraId="311E0CF6" w14:textId="216D76E1" w:rsidR="006C3C0F" w:rsidRDefault="00211EDE" w:rsidP="009115C2">
      <w:r>
        <w:t>Haridus Kohila Koolituskeskus</w:t>
      </w:r>
      <w:r>
        <w:tab/>
        <w:t xml:space="preserve">      19,76</w:t>
      </w:r>
      <w:r>
        <w:tab/>
        <w:t xml:space="preserve">   208 500</w:t>
      </w:r>
      <w:r>
        <w:tab/>
      </w:r>
      <w:r>
        <w:tab/>
      </w:r>
      <w:r w:rsidR="006C3C0F">
        <w:t xml:space="preserve">  0,00</w:t>
      </w:r>
      <w:r w:rsidR="006C3C0F">
        <w:tab/>
        <w:t xml:space="preserve">                      0</w:t>
      </w:r>
    </w:p>
    <w:p w14:paraId="77B28E03" w14:textId="208AA0AB" w:rsidR="00BB00D5" w:rsidRDefault="008C0377" w:rsidP="009115C2">
      <w:r>
        <w:t>Vabaaeg, kultuur</w:t>
      </w:r>
      <w:r w:rsidR="004A656C">
        <w:t xml:space="preserve"> (Koolituskeskus</w:t>
      </w:r>
      <w:r w:rsidR="005322E3">
        <w:t>)</w:t>
      </w:r>
      <w:r w:rsidR="006C3C0F">
        <w:t xml:space="preserve">           0,00</w:t>
      </w:r>
      <w:r>
        <w:tab/>
        <w:t xml:space="preserve">  </w:t>
      </w:r>
      <w:r w:rsidR="009971D9">
        <w:t xml:space="preserve">   </w:t>
      </w:r>
      <w:r>
        <w:tab/>
      </w:r>
      <w:r w:rsidR="006C3C0F">
        <w:t xml:space="preserve">  0</w:t>
      </w:r>
      <w:r w:rsidR="00F66261">
        <w:tab/>
        <w:t xml:space="preserve">          </w:t>
      </w:r>
      <w:r w:rsidR="005322E3">
        <w:t xml:space="preserve">  </w:t>
      </w:r>
      <w:r w:rsidR="006C3C0F">
        <w:t>20,72</w:t>
      </w:r>
      <w:r w:rsidR="006C3C0F">
        <w:tab/>
      </w:r>
      <w:r w:rsidR="005322E3">
        <w:t xml:space="preserve">           </w:t>
      </w:r>
      <w:r w:rsidR="006C3C0F">
        <w:t>201 53</w:t>
      </w:r>
      <w:r w:rsidR="00057BC1">
        <w:t>5</w:t>
      </w:r>
    </w:p>
    <w:p w14:paraId="60B2A6CE" w14:textId="31E3D0C6" w:rsidR="006C3C0F" w:rsidRDefault="006C3C0F" w:rsidP="009115C2">
      <w:r>
        <w:t>Vabaaeg, kultuur,religio</w:t>
      </w:r>
      <w:r w:rsidR="001D34F4">
        <w:t>o</w:t>
      </w:r>
      <w:r>
        <w:t>n</w:t>
      </w:r>
      <w:r>
        <w:tab/>
      </w:r>
      <w:r>
        <w:tab/>
      </w:r>
      <w:r w:rsidR="005322E3">
        <w:t xml:space="preserve">      27,40</w:t>
      </w:r>
      <w:r w:rsidR="005322E3">
        <w:tab/>
        <w:t xml:space="preserve">   </w:t>
      </w:r>
      <w:r>
        <w:t>291 377</w:t>
      </w:r>
      <w:r>
        <w:tab/>
      </w:r>
      <w:r w:rsidR="005322E3">
        <w:t xml:space="preserve">            31,66</w:t>
      </w:r>
      <w:r w:rsidR="005322E3">
        <w:tab/>
      </w:r>
      <w:r w:rsidR="005322E3">
        <w:tab/>
        <w:t>268 853</w:t>
      </w:r>
    </w:p>
    <w:p w14:paraId="17FF09D2" w14:textId="1D2F092C" w:rsidR="00943CBA" w:rsidRDefault="00BB00D5" w:rsidP="009115C2">
      <w:r>
        <w:t>Üldised valitsussektori teenused</w:t>
      </w:r>
      <w:r w:rsidR="0087595C">
        <w:tab/>
        <w:t xml:space="preserve">  </w:t>
      </w:r>
      <w:r>
        <w:t xml:space="preserve">   </w:t>
      </w:r>
      <w:r w:rsidR="00D3635F">
        <w:t xml:space="preserve"> </w:t>
      </w:r>
      <w:r>
        <w:t>13,</w:t>
      </w:r>
      <w:r w:rsidR="009115C2">
        <w:t>32</w:t>
      </w:r>
      <w:r w:rsidR="009115C2">
        <w:tab/>
        <w:t xml:space="preserve">   </w:t>
      </w:r>
      <w:r w:rsidR="00482631">
        <w:t>2</w:t>
      </w:r>
      <w:r w:rsidR="009115C2">
        <w:t>52 390</w:t>
      </w:r>
      <w:r>
        <w:t xml:space="preserve">                 </w:t>
      </w:r>
      <w:r w:rsidR="00FF66C1">
        <w:t xml:space="preserve"> </w:t>
      </w:r>
      <w:r w:rsidR="009115C2">
        <w:t xml:space="preserve">  </w:t>
      </w:r>
      <w:r>
        <w:t>13,6</w:t>
      </w:r>
      <w:r w:rsidR="00E27478">
        <w:t>0</w:t>
      </w:r>
      <w:r w:rsidR="00BC6D98">
        <w:t xml:space="preserve">              </w:t>
      </w:r>
      <w:r w:rsidR="00BF7EAB">
        <w:t>2</w:t>
      </w:r>
      <w:r w:rsidR="00D11B57">
        <w:t>34</w:t>
      </w:r>
      <w:r w:rsidR="00FB49AA">
        <w:t xml:space="preserve"> </w:t>
      </w:r>
      <w:r w:rsidR="00D11B57">
        <w:t>972</w:t>
      </w:r>
    </w:p>
    <w:p w14:paraId="2E28732A" w14:textId="5B2C9A1B" w:rsidR="00BB00D5" w:rsidRDefault="00BC6D98" w:rsidP="009115C2">
      <w:r>
        <w:t xml:space="preserve">Elamu- ja kommunaalmajandus             </w:t>
      </w:r>
      <w:r w:rsidR="00D3635F">
        <w:t xml:space="preserve"> </w:t>
      </w:r>
      <w:r w:rsidR="007879C8">
        <w:t>1</w:t>
      </w:r>
      <w:r w:rsidR="009F7223">
        <w:t>4</w:t>
      </w:r>
      <w:r w:rsidR="007879C8">
        <w:t>,75</w:t>
      </w:r>
      <w:r w:rsidR="00586778">
        <w:t xml:space="preserve">            </w:t>
      </w:r>
      <w:r w:rsidR="003D45FC">
        <w:t>196 735</w:t>
      </w:r>
      <w:r>
        <w:tab/>
      </w:r>
      <w:r w:rsidR="00191408">
        <w:t xml:space="preserve">            1</w:t>
      </w:r>
      <w:r w:rsidR="00BF7EAB">
        <w:t>2,75</w:t>
      </w:r>
      <w:r>
        <w:tab/>
      </w:r>
      <w:r w:rsidR="00F66261">
        <w:t xml:space="preserve">           </w:t>
      </w:r>
      <w:r w:rsidR="00BF7EAB">
        <w:t>1</w:t>
      </w:r>
      <w:r w:rsidR="00D11B57">
        <w:t>80</w:t>
      </w:r>
      <w:r w:rsidR="00BF7EAB">
        <w:t xml:space="preserve"> </w:t>
      </w:r>
      <w:r w:rsidR="00D11B57">
        <w:t>534</w:t>
      </w:r>
    </w:p>
    <w:p w14:paraId="60D6DCBC" w14:textId="3F37CFD3" w:rsidR="00BC6D98" w:rsidRDefault="00BC6D98" w:rsidP="009115C2">
      <w:r>
        <w:t xml:space="preserve">Sotsiaalne kaitse       </w:t>
      </w:r>
      <w:r w:rsidR="005F73D7">
        <w:t xml:space="preserve">                               </w:t>
      </w:r>
      <w:r w:rsidR="009115C2">
        <w:t>10,48</w:t>
      </w:r>
      <w:r w:rsidR="00586778">
        <w:t xml:space="preserve">              </w:t>
      </w:r>
      <w:r w:rsidR="009115C2">
        <w:t>89 806</w:t>
      </w:r>
      <w:r>
        <w:t xml:space="preserve">                   </w:t>
      </w:r>
      <w:r w:rsidR="00E27478">
        <w:t xml:space="preserve">  9,42</w:t>
      </w:r>
      <w:r w:rsidR="00FB49AA">
        <w:t xml:space="preserve">               </w:t>
      </w:r>
      <w:r w:rsidR="003077A9">
        <w:t xml:space="preserve"> </w:t>
      </w:r>
      <w:r w:rsidR="00FB49AA">
        <w:t>7</w:t>
      </w:r>
      <w:r w:rsidR="00D11B57">
        <w:t>4</w:t>
      </w:r>
      <w:r w:rsidR="00FB49AA">
        <w:t xml:space="preserve"> </w:t>
      </w:r>
      <w:r w:rsidR="00D11B57">
        <w:t>975</w:t>
      </w:r>
    </w:p>
    <w:p w14:paraId="2DDF0744" w14:textId="5FB5422B" w:rsidR="00BC6D98" w:rsidRDefault="00BC6D98" w:rsidP="009115C2">
      <w:r>
        <w:t>Keskkonnakaitse</w:t>
      </w:r>
      <w:r>
        <w:tab/>
        <w:t xml:space="preserve">                              </w:t>
      </w:r>
      <w:r w:rsidR="00D3635F">
        <w:t xml:space="preserve"> 6,0</w:t>
      </w:r>
      <w:r w:rsidR="009115C2">
        <w:t>2</w:t>
      </w:r>
      <w:r w:rsidR="00E36050">
        <w:t xml:space="preserve">               </w:t>
      </w:r>
      <w:r w:rsidR="00251E5F">
        <w:t>6</w:t>
      </w:r>
      <w:r w:rsidR="009115C2">
        <w:t>8 042</w:t>
      </w:r>
      <w:r>
        <w:t xml:space="preserve">        </w:t>
      </w:r>
      <w:r w:rsidR="00FF66C1">
        <w:t xml:space="preserve">         </w:t>
      </w:r>
      <w:r>
        <w:t xml:space="preserve"> </w:t>
      </w:r>
      <w:r w:rsidR="00E36050">
        <w:t xml:space="preserve"> </w:t>
      </w:r>
      <w:r w:rsidR="009115C2">
        <w:t xml:space="preserve">  </w:t>
      </w:r>
      <w:r w:rsidR="00BF7EAB">
        <w:t>6,00</w:t>
      </w:r>
      <w:r>
        <w:t xml:space="preserve">                </w:t>
      </w:r>
      <w:r w:rsidR="00D11B57">
        <w:t>62 243</w:t>
      </w:r>
      <w:r w:rsidR="00BF7EAB">
        <w:t xml:space="preserve"> </w:t>
      </w:r>
    </w:p>
    <w:p w14:paraId="602695EA" w14:textId="320CD607" w:rsidR="00BC6D98" w:rsidRDefault="00BC6D98" w:rsidP="009115C2">
      <w:r>
        <w:t>Majandus</w:t>
      </w:r>
      <w:r>
        <w:tab/>
      </w:r>
      <w:r>
        <w:tab/>
      </w:r>
      <w:r>
        <w:tab/>
        <w:t xml:space="preserve">                  </w:t>
      </w:r>
      <w:r w:rsidR="00D3635F">
        <w:t xml:space="preserve"> </w:t>
      </w:r>
      <w:r w:rsidR="00F13BB5">
        <w:t>5,</w:t>
      </w:r>
      <w:r w:rsidR="00B82BF5">
        <w:t>55</w:t>
      </w:r>
      <w:r w:rsidR="00F56852">
        <w:t xml:space="preserve">               </w:t>
      </w:r>
      <w:r w:rsidR="00B82BF5">
        <w:t>86 91</w:t>
      </w:r>
      <w:r w:rsidR="00DB1EC8">
        <w:t>5</w:t>
      </w:r>
      <w:r>
        <w:t xml:space="preserve">                </w:t>
      </w:r>
      <w:r w:rsidR="00FF66C1">
        <w:t xml:space="preserve">  </w:t>
      </w:r>
      <w:r w:rsidR="00BF7EAB">
        <w:t xml:space="preserve"> </w:t>
      </w:r>
      <w:r w:rsidR="009E27A3">
        <w:t xml:space="preserve"> </w:t>
      </w:r>
      <w:r w:rsidR="009115C2">
        <w:t xml:space="preserve"> </w:t>
      </w:r>
      <w:r w:rsidR="00BF7EAB">
        <w:t>5,</w:t>
      </w:r>
      <w:r w:rsidR="00E27478">
        <w:t>47</w:t>
      </w:r>
      <w:r w:rsidR="00B85B98">
        <w:t xml:space="preserve">               </w:t>
      </w:r>
      <w:r w:rsidR="00FF66C1">
        <w:t xml:space="preserve"> </w:t>
      </w:r>
      <w:r w:rsidR="00D11B57">
        <w:t>77 971</w:t>
      </w:r>
      <w:r w:rsidR="00FB49AA">
        <w:t xml:space="preserve"> </w:t>
      </w:r>
    </w:p>
    <w:p w14:paraId="43522685" w14:textId="049E9E5D" w:rsidR="005631DC" w:rsidRDefault="005631DC" w:rsidP="009115C2">
      <w:r>
        <w:t>Avalik kord ja julgeolek</w:t>
      </w:r>
      <w:r>
        <w:tab/>
      </w:r>
      <w:r>
        <w:tab/>
        <w:t xml:space="preserve">      </w:t>
      </w:r>
      <w:r w:rsidR="00D3635F">
        <w:t xml:space="preserve"> </w:t>
      </w:r>
      <w:r w:rsidR="005F73D7">
        <w:t>1,00</w:t>
      </w:r>
      <w:r w:rsidR="009115C2">
        <w:t xml:space="preserve">               </w:t>
      </w:r>
      <w:r w:rsidR="00251E5F">
        <w:t>1</w:t>
      </w:r>
      <w:r w:rsidR="009115C2">
        <w:t>3 423</w:t>
      </w:r>
      <w:r w:rsidR="00251E5F">
        <w:t xml:space="preserve"> </w:t>
      </w:r>
      <w:r>
        <w:t xml:space="preserve"> </w:t>
      </w:r>
      <w:r w:rsidR="00FF66C1">
        <w:t xml:space="preserve">                  </w:t>
      </w:r>
      <w:r w:rsidR="00781E6E">
        <w:t xml:space="preserve"> </w:t>
      </w:r>
      <w:r w:rsidR="00FB49AA">
        <w:t>1,00</w:t>
      </w:r>
      <w:r w:rsidR="00BF7EAB">
        <w:t xml:space="preserve">  </w:t>
      </w:r>
      <w:r w:rsidR="00F66261">
        <w:t xml:space="preserve">              </w:t>
      </w:r>
      <w:r w:rsidR="00BF7EAB">
        <w:t>1</w:t>
      </w:r>
      <w:r w:rsidR="00D11B57">
        <w:t>2 326</w:t>
      </w:r>
    </w:p>
    <w:tbl>
      <w:tblPr>
        <w:tblW w:w="9468" w:type="dxa"/>
        <w:tblLayout w:type="fixed"/>
        <w:tblLook w:val="0000" w:firstRow="0" w:lastRow="0" w:firstColumn="0" w:lastColumn="0" w:noHBand="0" w:noVBand="0"/>
      </w:tblPr>
      <w:tblGrid>
        <w:gridCol w:w="6148"/>
        <w:gridCol w:w="1684"/>
        <w:gridCol w:w="1636"/>
      </w:tblGrid>
      <w:tr w:rsidR="00254D9B" w14:paraId="45B75398" w14:textId="77777777" w:rsidTr="00A91D85">
        <w:tc>
          <w:tcPr>
            <w:tcW w:w="6148" w:type="dxa"/>
            <w:tcBorders>
              <w:top w:val="single" w:sz="4" w:space="0" w:color="auto"/>
              <w:bottom w:val="single" w:sz="12" w:space="0" w:color="auto"/>
            </w:tcBorders>
          </w:tcPr>
          <w:p w14:paraId="31D15054" w14:textId="6B9F9A2F" w:rsidR="00254D9B" w:rsidRPr="00E669DA" w:rsidRDefault="00E669DA" w:rsidP="00F07E6B">
            <w:pPr>
              <w:rPr>
                <w:b/>
              </w:rPr>
            </w:pPr>
            <w:r w:rsidRPr="00E669DA">
              <w:rPr>
                <w:b/>
              </w:rPr>
              <w:t>Kokku</w:t>
            </w:r>
            <w:r w:rsidR="00473AF3">
              <w:rPr>
                <w:b/>
              </w:rPr>
              <w:t xml:space="preserve"> töötajate arv ja töötasukulud </w:t>
            </w:r>
            <w:r w:rsidRPr="00E669DA">
              <w:rPr>
                <w:b/>
              </w:rPr>
              <w:t xml:space="preserve"> </w:t>
            </w:r>
            <w:r w:rsidR="00473AF3">
              <w:rPr>
                <w:b/>
              </w:rPr>
              <w:t>29</w:t>
            </w:r>
            <w:r w:rsidR="004F08F9">
              <w:rPr>
                <w:b/>
              </w:rPr>
              <w:t>0</w:t>
            </w:r>
            <w:r w:rsidR="00473AF3">
              <w:rPr>
                <w:b/>
              </w:rPr>
              <w:t>,</w:t>
            </w:r>
            <w:r w:rsidR="00F07E6B">
              <w:rPr>
                <w:b/>
              </w:rPr>
              <w:t>64</w:t>
            </w:r>
            <w:r w:rsidRPr="00E669DA">
              <w:rPr>
                <w:b/>
              </w:rPr>
              <w:t xml:space="preserve">      </w:t>
            </w:r>
            <w:r w:rsidR="00251E5F">
              <w:rPr>
                <w:b/>
              </w:rPr>
              <w:t>3</w:t>
            </w:r>
            <w:r w:rsidR="00FB32A7">
              <w:rPr>
                <w:b/>
              </w:rPr>
              <w:t> 644 177</w:t>
            </w:r>
          </w:p>
        </w:tc>
        <w:tc>
          <w:tcPr>
            <w:tcW w:w="1684" w:type="dxa"/>
            <w:tcBorders>
              <w:top w:val="single" w:sz="4" w:space="0" w:color="auto"/>
              <w:bottom w:val="single" w:sz="12" w:space="0" w:color="auto"/>
            </w:tcBorders>
            <w:vAlign w:val="bottom"/>
          </w:tcPr>
          <w:p w14:paraId="46038706" w14:textId="0A3A7CF8" w:rsidR="00254D9B" w:rsidRPr="00E669DA" w:rsidRDefault="00E669DA" w:rsidP="00D11B57">
            <w:pPr>
              <w:jc w:val="right"/>
              <w:rPr>
                <w:b/>
                <w:bCs/>
                <w:lang w:val="et-EE"/>
              </w:rPr>
            </w:pPr>
            <w:r w:rsidRPr="00E669DA">
              <w:rPr>
                <w:b/>
                <w:bCs/>
                <w:lang w:val="et-EE"/>
              </w:rPr>
              <w:t>2</w:t>
            </w:r>
            <w:r w:rsidR="00D11B57">
              <w:rPr>
                <w:b/>
                <w:bCs/>
                <w:lang w:val="et-EE"/>
              </w:rPr>
              <w:t>9</w:t>
            </w:r>
            <w:r w:rsidR="00FB49AA">
              <w:rPr>
                <w:b/>
                <w:bCs/>
                <w:lang w:val="et-EE"/>
              </w:rPr>
              <w:t>6</w:t>
            </w:r>
            <w:r w:rsidRPr="00E669DA">
              <w:rPr>
                <w:b/>
                <w:bCs/>
                <w:lang w:val="et-EE"/>
              </w:rPr>
              <w:t>,</w:t>
            </w:r>
            <w:r w:rsidR="00D11B57">
              <w:rPr>
                <w:b/>
                <w:bCs/>
                <w:lang w:val="et-EE"/>
              </w:rPr>
              <w:t>2</w:t>
            </w:r>
            <w:r w:rsidR="00FB49AA">
              <w:rPr>
                <w:b/>
                <w:bCs/>
                <w:lang w:val="et-EE"/>
              </w:rPr>
              <w:t>4</w:t>
            </w:r>
          </w:p>
        </w:tc>
        <w:tc>
          <w:tcPr>
            <w:tcW w:w="1636" w:type="dxa"/>
            <w:tcBorders>
              <w:top w:val="single" w:sz="4" w:space="0" w:color="auto"/>
              <w:bottom w:val="single" w:sz="12" w:space="0" w:color="auto"/>
            </w:tcBorders>
            <w:vAlign w:val="bottom"/>
          </w:tcPr>
          <w:p w14:paraId="105FC939" w14:textId="1F0CACB3" w:rsidR="00254D9B" w:rsidRPr="00E669DA" w:rsidRDefault="00A352F8" w:rsidP="00C00365">
            <w:pPr>
              <w:jc w:val="center"/>
              <w:rPr>
                <w:b/>
                <w:bCs/>
                <w:lang w:val="et-EE"/>
              </w:rPr>
            </w:pPr>
            <w:r w:rsidRPr="00E669DA">
              <w:rPr>
                <w:b/>
                <w:bCs/>
                <w:lang w:val="et-EE"/>
              </w:rPr>
              <w:t xml:space="preserve">     </w:t>
            </w:r>
            <w:r w:rsidR="00FB49AA">
              <w:rPr>
                <w:b/>
                <w:bCs/>
                <w:lang w:val="et-EE"/>
              </w:rPr>
              <w:t>3 </w:t>
            </w:r>
            <w:r w:rsidR="00C00365">
              <w:rPr>
                <w:b/>
                <w:bCs/>
                <w:lang w:val="et-EE"/>
              </w:rPr>
              <w:t>309</w:t>
            </w:r>
            <w:r w:rsidR="00FB49AA">
              <w:rPr>
                <w:b/>
                <w:bCs/>
                <w:lang w:val="et-EE"/>
              </w:rPr>
              <w:t xml:space="preserve"> </w:t>
            </w:r>
            <w:r w:rsidR="00C00365">
              <w:rPr>
                <w:b/>
                <w:bCs/>
                <w:lang w:val="et-EE"/>
              </w:rPr>
              <w:t>648</w:t>
            </w:r>
          </w:p>
        </w:tc>
      </w:tr>
    </w:tbl>
    <w:p w14:paraId="250EB76D" w14:textId="77777777" w:rsidR="005B29DC" w:rsidRDefault="005B29DC"/>
    <w:p w14:paraId="409F95D5" w14:textId="03E370BB" w:rsidR="00E22842" w:rsidRDefault="00FD287B" w:rsidP="005B29DC">
      <w:pPr>
        <w:jc w:val="both"/>
      </w:pPr>
      <w:r>
        <w:t>Töötajate arvuna on esitatud keskmine töötajate arv taandatuna täistööajale.</w:t>
      </w:r>
      <w:r w:rsidR="005B29DC">
        <w:t xml:space="preserve"> </w:t>
      </w:r>
      <w:r>
        <w:t>Ajutiste töölepingute korral ei ole töötajate arvu esitatud. Ajutiste töölepingute alusel arvestatud töötasukulud moodustasid aruandeperioodil</w:t>
      </w:r>
      <w:r w:rsidR="005B29DC">
        <w:t xml:space="preserve"> </w:t>
      </w:r>
      <w:r w:rsidR="009F25ED">
        <w:t>96 035</w:t>
      </w:r>
      <w:r w:rsidR="005B29DC">
        <w:t xml:space="preserve"> eurot ja võrreldaval perioodil 6</w:t>
      </w:r>
      <w:r w:rsidR="00C55D35">
        <w:t>3</w:t>
      </w:r>
      <w:r w:rsidR="005B29DC">
        <w:t> </w:t>
      </w:r>
      <w:r w:rsidR="00D50851">
        <w:t>456</w:t>
      </w:r>
      <w:r w:rsidR="005B29DC">
        <w:t xml:space="preserve"> eurot.</w:t>
      </w:r>
    </w:p>
    <w:p w14:paraId="4543DFED" w14:textId="77777777" w:rsidR="005B29DC" w:rsidRDefault="005B29DC"/>
    <w:tbl>
      <w:tblPr>
        <w:tblW w:w="9468" w:type="dxa"/>
        <w:tblLayout w:type="fixed"/>
        <w:tblCellMar>
          <w:left w:w="0" w:type="dxa"/>
          <w:right w:w="0" w:type="dxa"/>
        </w:tblCellMar>
        <w:tblLook w:val="0000" w:firstRow="0" w:lastRow="0" w:firstColumn="0" w:lastColumn="0" w:noHBand="0" w:noVBand="0"/>
      </w:tblPr>
      <w:tblGrid>
        <w:gridCol w:w="32"/>
        <w:gridCol w:w="405"/>
        <w:gridCol w:w="5691"/>
        <w:gridCol w:w="20"/>
        <w:gridCol w:w="1600"/>
        <w:gridCol w:w="60"/>
        <w:gridCol w:w="1560"/>
        <w:gridCol w:w="100"/>
      </w:tblGrid>
      <w:tr w:rsidR="00A91D85" w14:paraId="749D1F6B" w14:textId="77777777" w:rsidTr="00A91D85">
        <w:trPr>
          <w:gridBefore w:val="1"/>
          <w:wBefore w:w="32" w:type="dxa"/>
          <w:trHeight w:val="300"/>
        </w:trPr>
        <w:tc>
          <w:tcPr>
            <w:tcW w:w="6116" w:type="dxa"/>
            <w:gridSpan w:val="3"/>
            <w:tcBorders>
              <w:top w:val="single" w:sz="4" w:space="0" w:color="auto"/>
              <w:left w:val="nil"/>
              <w:bottom w:val="single" w:sz="4" w:space="0" w:color="auto"/>
              <w:right w:val="nil"/>
            </w:tcBorders>
            <w:noWrap/>
            <w:vAlign w:val="bottom"/>
          </w:tcPr>
          <w:p w14:paraId="57F24EE1" w14:textId="77777777" w:rsidR="00A91D85" w:rsidRPr="00A91D85" w:rsidRDefault="00A91D85">
            <w:pPr>
              <w:jc w:val="both"/>
              <w:rPr>
                <w:b/>
                <w:bCs/>
                <w:lang w:val="et-EE"/>
              </w:rPr>
            </w:pPr>
          </w:p>
        </w:tc>
        <w:tc>
          <w:tcPr>
            <w:tcW w:w="1660" w:type="dxa"/>
            <w:gridSpan w:val="2"/>
            <w:tcBorders>
              <w:top w:val="single" w:sz="4" w:space="0" w:color="auto"/>
              <w:left w:val="nil"/>
              <w:bottom w:val="single" w:sz="4" w:space="0" w:color="auto"/>
              <w:right w:val="nil"/>
            </w:tcBorders>
            <w:noWrap/>
          </w:tcPr>
          <w:p w14:paraId="05C8E808" w14:textId="157737C3" w:rsidR="00A91D85" w:rsidRPr="00A91D85" w:rsidRDefault="00A91D85" w:rsidP="00433D97">
            <w:pPr>
              <w:ind w:right="140"/>
              <w:jc w:val="right"/>
              <w:rPr>
                <w:b/>
                <w:bCs/>
                <w:lang w:val="et-EE"/>
              </w:rPr>
            </w:pPr>
            <w:r w:rsidRPr="00A91D85">
              <w:rPr>
                <w:b/>
                <w:bCs/>
                <w:lang w:val="et-EE"/>
              </w:rPr>
              <w:t>201</w:t>
            </w:r>
            <w:r w:rsidR="00433D97">
              <w:rPr>
                <w:b/>
                <w:bCs/>
                <w:lang w:val="et-EE"/>
              </w:rPr>
              <w:t>7</w:t>
            </w:r>
          </w:p>
        </w:tc>
        <w:tc>
          <w:tcPr>
            <w:tcW w:w="1660" w:type="dxa"/>
            <w:gridSpan w:val="2"/>
            <w:tcBorders>
              <w:top w:val="single" w:sz="4" w:space="0" w:color="auto"/>
              <w:left w:val="nil"/>
              <w:bottom w:val="single" w:sz="4" w:space="0" w:color="auto"/>
              <w:right w:val="nil"/>
            </w:tcBorders>
          </w:tcPr>
          <w:p w14:paraId="077A29AA" w14:textId="189C8B18" w:rsidR="00A91D85" w:rsidRPr="00A91D85" w:rsidRDefault="00A91D85" w:rsidP="00433D97">
            <w:pPr>
              <w:ind w:right="140"/>
              <w:jc w:val="center"/>
              <w:rPr>
                <w:b/>
                <w:bCs/>
                <w:lang w:val="et-EE"/>
              </w:rPr>
            </w:pPr>
            <w:r w:rsidRPr="00A91D85">
              <w:rPr>
                <w:b/>
                <w:bCs/>
                <w:lang w:val="et-EE"/>
              </w:rPr>
              <w:t xml:space="preserve">   201</w:t>
            </w:r>
            <w:r w:rsidR="00433D97">
              <w:rPr>
                <w:b/>
                <w:bCs/>
                <w:lang w:val="et-EE"/>
              </w:rPr>
              <w:t>6</w:t>
            </w:r>
          </w:p>
        </w:tc>
      </w:tr>
      <w:tr w:rsidR="004129B7" w14:paraId="77873A8E" w14:textId="77777777" w:rsidTr="00A91D85">
        <w:trPr>
          <w:gridBefore w:val="1"/>
          <w:wBefore w:w="32" w:type="dxa"/>
          <w:trHeight w:val="300"/>
        </w:trPr>
        <w:tc>
          <w:tcPr>
            <w:tcW w:w="6116" w:type="dxa"/>
            <w:gridSpan w:val="3"/>
            <w:tcBorders>
              <w:top w:val="single" w:sz="4" w:space="0" w:color="auto"/>
              <w:left w:val="nil"/>
              <w:right w:val="nil"/>
            </w:tcBorders>
            <w:noWrap/>
            <w:vAlign w:val="bottom"/>
          </w:tcPr>
          <w:p w14:paraId="4ACB42B5" w14:textId="77777777" w:rsidR="004129B7" w:rsidRPr="00684722" w:rsidRDefault="004129B7" w:rsidP="004129B7">
            <w:pPr>
              <w:jc w:val="both"/>
            </w:pPr>
            <w:r>
              <w:t>Töötasukulud</w:t>
            </w:r>
          </w:p>
        </w:tc>
        <w:tc>
          <w:tcPr>
            <w:tcW w:w="1660" w:type="dxa"/>
            <w:gridSpan w:val="2"/>
            <w:tcBorders>
              <w:top w:val="single" w:sz="4" w:space="0" w:color="auto"/>
              <w:left w:val="nil"/>
              <w:right w:val="nil"/>
            </w:tcBorders>
            <w:noWrap/>
          </w:tcPr>
          <w:p w14:paraId="72CAF6E3" w14:textId="0AE32877" w:rsidR="004129B7" w:rsidRPr="00684722" w:rsidRDefault="004129B7" w:rsidP="00D342CF">
            <w:pPr>
              <w:ind w:right="140"/>
              <w:jc w:val="right"/>
              <w:rPr>
                <w:bCs/>
                <w:lang w:val="et-EE"/>
              </w:rPr>
            </w:pPr>
            <w:r>
              <w:rPr>
                <w:bCs/>
                <w:lang w:val="et-EE"/>
              </w:rPr>
              <w:t>3</w:t>
            </w:r>
            <w:r w:rsidR="00D342CF">
              <w:rPr>
                <w:bCs/>
                <w:lang w:val="et-EE"/>
              </w:rPr>
              <w:t> 644 177</w:t>
            </w:r>
          </w:p>
        </w:tc>
        <w:tc>
          <w:tcPr>
            <w:tcW w:w="1660" w:type="dxa"/>
            <w:gridSpan w:val="2"/>
            <w:tcBorders>
              <w:top w:val="single" w:sz="4" w:space="0" w:color="auto"/>
              <w:left w:val="nil"/>
              <w:right w:val="nil"/>
            </w:tcBorders>
          </w:tcPr>
          <w:p w14:paraId="6F6E5A33" w14:textId="2B3CB3D6" w:rsidR="004129B7" w:rsidRPr="00684722" w:rsidRDefault="004129B7" w:rsidP="009D7B24">
            <w:pPr>
              <w:ind w:right="140"/>
              <w:jc w:val="center"/>
              <w:rPr>
                <w:bCs/>
                <w:lang w:val="et-EE"/>
              </w:rPr>
            </w:pPr>
            <w:r>
              <w:rPr>
                <w:bCs/>
                <w:lang w:val="et-EE"/>
              </w:rPr>
              <w:t xml:space="preserve">   </w:t>
            </w:r>
            <w:r w:rsidR="00BC7D4F">
              <w:rPr>
                <w:bCs/>
                <w:lang w:val="et-EE"/>
              </w:rPr>
              <w:t xml:space="preserve">   </w:t>
            </w:r>
            <w:r>
              <w:rPr>
                <w:bCs/>
                <w:lang w:val="et-EE"/>
              </w:rPr>
              <w:t>3 </w:t>
            </w:r>
            <w:r w:rsidR="009D7B24">
              <w:rPr>
                <w:bCs/>
                <w:lang w:val="et-EE"/>
              </w:rPr>
              <w:t>309</w:t>
            </w:r>
            <w:r>
              <w:rPr>
                <w:bCs/>
                <w:lang w:val="et-EE"/>
              </w:rPr>
              <w:t xml:space="preserve"> </w:t>
            </w:r>
            <w:r w:rsidR="009D7B24">
              <w:rPr>
                <w:bCs/>
                <w:lang w:val="et-EE"/>
              </w:rPr>
              <w:t>648</w:t>
            </w:r>
          </w:p>
        </w:tc>
      </w:tr>
      <w:tr w:rsidR="004129B7" w14:paraId="1BEDC1DF" w14:textId="77777777" w:rsidTr="00A91D85">
        <w:trPr>
          <w:gridBefore w:val="1"/>
          <w:wBefore w:w="32" w:type="dxa"/>
          <w:trHeight w:val="300"/>
        </w:trPr>
        <w:tc>
          <w:tcPr>
            <w:tcW w:w="6116" w:type="dxa"/>
            <w:gridSpan w:val="3"/>
            <w:tcBorders>
              <w:left w:val="nil"/>
              <w:right w:val="nil"/>
            </w:tcBorders>
            <w:noWrap/>
            <w:vAlign w:val="bottom"/>
          </w:tcPr>
          <w:p w14:paraId="19DE464F" w14:textId="77777777" w:rsidR="004129B7" w:rsidRPr="00684722" w:rsidRDefault="004129B7" w:rsidP="004129B7">
            <w:pPr>
              <w:jc w:val="both"/>
              <w:rPr>
                <w:bCs/>
                <w:lang w:val="et-EE"/>
              </w:rPr>
            </w:pPr>
            <w:r>
              <w:rPr>
                <w:bCs/>
                <w:lang w:val="et-EE"/>
              </w:rPr>
              <w:t>Sotsiaalmaks ja töötuskindlustusmaksed</w:t>
            </w:r>
          </w:p>
        </w:tc>
        <w:tc>
          <w:tcPr>
            <w:tcW w:w="1660" w:type="dxa"/>
            <w:gridSpan w:val="2"/>
            <w:tcBorders>
              <w:left w:val="nil"/>
              <w:right w:val="nil"/>
            </w:tcBorders>
            <w:noWrap/>
            <w:vAlign w:val="bottom"/>
          </w:tcPr>
          <w:p w14:paraId="7F3C0DC0" w14:textId="16ACCD10" w:rsidR="004129B7" w:rsidRPr="00684722" w:rsidRDefault="004129B7" w:rsidP="00253A89">
            <w:pPr>
              <w:ind w:right="140"/>
              <w:jc w:val="right"/>
              <w:rPr>
                <w:bCs/>
                <w:lang w:val="et-EE"/>
              </w:rPr>
            </w:pPr>
            <w:r>
              <w:rPr>
                <w:bCs/>
                <w:lang w:val="et-EE"/>
              </w:rPr>
              <w:t>1</w:t>
            </w:r>
            <w:r w:rsidR="00253A89">
              <w:rPr>
                <w:bCs/>
                <w:lang w:val="et-EE"/>
              </w:rPr>
              <w:t> 232 809</w:t>
            </w:r>
          </w:p>
        </w:tc>
        <w:tc>
          <w:tcPr>
            <w:tcW w:w="1660" w:type="dxa"/>
            <w:gridSpan w:val="2"/>
            <w:tcBorders>
              <w:left w:val="nil"/>
              <w:right w:val="nil"/>
            </w:tcBorders>
            <w:vAlign w:val="bottom"/>
          </w:tcPr>
          <w:p w14:paraId="3DE882C6" w14:textId="63348750" w:rsidR="004129B7" w:rsidRPr="00684722" w:rsidRDefault="004129B7" w:rsidP="009D7B24">
            <w:pPr>
              <w:ind w:right="140"/>
              <w:jc w:val="center"/>
              <w:rPr>
                <w:bCs/>
                <w:lang w:val="et-EE"/>
              </w:rPr>
            </w:pPr>
            <w:r>
              <w:rPr>
                <w:bCs/>
                <w:lang w:val="et-EE"/>
              </w:rPr>
              <w:t xml:space="preserve">    </w:t>
            </w:r>
            <w:r w:rsidR="00BC7D4F">
              <w:rPr>
                <w:bCs/>
                <w:lang w:val="et-EE"/>
              </w:rPr>
              <w:t xml:space="preserve"> </w:t>
            </w:r>
            <w:r>
              <w:rPr>
                <w:bCs/>
                <w:lang w:val="et-EE"/>
              </w:rPr>
              <w:t>1 </w:t>
            </w:r>
            <w:r w:rsidR="009D7B24">
              <w:rPr>
                <w:bCs/>
                <w:lang w:val="et-EE"/>
              </w:rPr>
              <w:t>124</w:t>
            </w:r>
            <w:r>
              <w:rPr>
                <w:bCs/>
                <w:lang w:val="et-EE"/>
              </w:rPr>
              <w:t xml:space="preserve"> </w:t>
            </w:r>
            <w:r w:rsidR="009D7B24">
              <w:rPr>
                <w:bCs/>
                <w:lang w:val="et-EE"/>
              </w:rPr>
              <w:t>543</w:t>
            </w:r>
          </w:p>
        </w:tc>
      </w:tr>
      <w:tr w:rsidR="004129B7" w14:paraId="19607BC4" w14:textId="77777777" w:rsidTr="00A91D85">
        <w:trPr>
          <w:gridBefore w:val="1"/>
          <w:wBefore w:w="32" w:type="dxa"/>
          <w:trHeight w:val="300"/>
        </w:trPr>
        <w:tc>
          <w:tcPr>
            <w:tcW w:w="405" w:type="dxa"/>
            <w:tcBorders>
              <w:left w:val="nil"/>
              <w:bottom w:val="nil"/>
              <w:right w:val="nil"/>
            </w:tcBorders>
            <w:noWrap/>
            <w:vAlign w:val="bottom"/>
          </w:tcPr>
          <w:p w14:paraId="0B33369F" w14:textId="77777777" w:rsidR="004129B7" w:rsidRDefault="004129B7" w:rsidP="004129B7">
            <w:pPr>
              <w:rPr>
                <w:lang w:val="et-EE"/>
              </w:rPr>
            </w:pPr>
            <w:r>
              <w:rPr>
                <w:lang w:val="et-EE"/>
              </w:rPr>
              <w:t>Eris</w:t>
            </w:r>
          </w:p>
        </w:tc>
        <w:tc>
          <w:tcPr>
            <w:tcW w:w="5711" w:type="dxa"/>
            <w:gridSpan w:val="2"/>
            <w:tcBorders>
              <w:left w:val="nil"/>
              <w:bottom w:val="nil"/>
              <w:right w:val="nil"/>
            </w:tcBorders>
            <w:noWrap/>
            <w:vAlign w:val="bottom"/>
          </w:tcPr>
          <w:p w14:paraId="46C3247D" w14:textId="77777777" w:rsidR="004129B7" w:rsidRDefault="004129B7" w:rsidP="004129B7">
            <w:pPr>
              <w:rPr>
                <w:lang w:val="et-EE"/>
              </w:rPr>
            </w:pPr>
            <w:r>
              <w:rPr>
                <w:lang w:val="et-EE"/>
              </w:rPr>
              <w:t>oodustused</w:t>
            </w:r>
          </w:p>
        </w:tc>
        <w:tc>
          <w:tcPr>
            <w:tcW w:w="1660" w:type="dxa"/>
            <w:gridSpan w:val="2"/>
            <w:tcBorders>
              <w:left w:val="nil"/>
              <w:bottom w:val="nil"/>
              <w:right w:val="nil"/>
            </w:tcBorders>
            <w:vAlign w:val="bottom"/>
          </w:tcPr>
          <w:p w14:paraId="475BA820" w14:textId="6D2030E8" w:rsidR="004129B7" w:rsidRDefault="004129B7" w:rsidP="0057162C">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1</w:t>
            </w:r>
            <w:r w:rsidR="006D45CE">
              <w:rPr>
                <w:rFonts w:ascii="Times New Roman" w:hAnsi="Times New Roman"/>
                <w:szCs w:val="16"/>
              </w:rPr>
              <w:t>1</w:t>
            </w:r>
            <w:r>
              <w:rPr>
                <w:rFonts w:ascii="Times New Roman" w:hAnsi="Times New Roman"/>
                <w:szCs w:val="16"/>
              </w:rPr>
              <w:t xml:space="preserve"> </w:t>
            </w:r>
            <w:r w:rsidR="0057162C">
              <w:rPr>
                <w:rFonts w:ascii="Times New Roman" w:hAnsi="Times New Roman"/>
                <w:szCs w:val="16"/>
              </w:rPr>
              <w:t>850</w:t>
            </w:r>
          </w:p>
        </w:tc>
        <w:tc>
          <w:tcPr>
            <w:tcW w:w="1660" w:type="dxa"/>
            <w:gridSpan w:val="2"/>
            <w:tcBorders>
              <w:left w:val="nil"/>
              <w:bottom w:val="nil"/>
              <w:right w:val="nil"/>
            </w:tcBorders>
            <w:noWrap/>
            <w:tcMar>
              <w:left w:w="113" w:type="dxa"/>
              <w:right w:w="113" w:type="dxa"/>
            </w:tcMar>
            <w:vAlign w:val="bottom"/>
          </w:tcPr>
          <w:p w14:paraId="224DAFDD" w14:textId="6C781AE2" w:rsidR="004129B7" w:rsidRDefault="00BC7D4F" w:rsidP="0038661D">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  </w:t>
            </w:r>
            <w:r w:rsidR="004129B7">
              <w:rPr>
                <w:rFonts w:ascii="Times New Roman" w:hAnsi="Times New Roman"/>
                <w:szCs w:val="16"/>
              </w:rPr>
              <w:t xml:space="preserve"> </w:t>
            </w:r>
            <w:r>
              <w:rPr>
                <w:rFonts w:ascii="Times New Roman" w:hAnsi="Times New Roman"/>
                <w:szCs w:val="16"/>
              </w:rPr>
              <w:t xml:space="preserve">    </w:t>
            </w:r>
            <w:r w:rsidR="004129B7">
              <w:rPr>
                <w:rFonts w:ascii="Times New Roman" w:hAnsi="Times New Roman"/>
                <w:szCs w:val="16"/>
              </w:rPr>
              <w:t>1</w:t>
            </w:r>
            <w:r w:rsidR="0038661D">
              <w:rPr>
                <w:rFonts w:ascii="Times New Roman" w:hAnsi="Times New Roman"/>
                <w:szCs w:val="16"/>
              </w:rPr>
              <w:t>1</w:t>
            </w:r>
            <w:r w:rsidR="004129B7">
              <w:rPr>
                <w:rFonts w:ascii="Times New Roman" w:hAnsi="Times New Roman"/>
                <w:szCs w:val="16"/>
              </w:rPr>
              <w:t xml:space="preserve"> </w:t>
            </w:r>
            <w:r w:rsidR="0038661D">
              <w:rPr>
                <w:rFonts w:ascii="Times New Roman" w:hAnsi="Times New Roman"/>
                <w:szCs w:val="16"/>
              </w:rPr>
              <w:t>044</w:t>
            </w:r>
          </w:p>
        </w:tc>
      </w:tr>
      <w:tr w:rsidR="004129B7" w14:paraId="77C4ADCE" w14:textId="77777777" w:rsidTr="00A91D85">
        <w:trPr>
          <w:gridBefore w:val="1"/>
          <w:wBefore w:w="32" w:type="dxa"/>
          <w:trHeight w:val="300"/>
        </w:trPr>
        <w:tc>
          <w:tcPr>
            <w:tcW w:w="405" w:type="dxa"/>
            <w:tcBorders>
              <w:left w:val="nil"/>
              <w:bottom w:val="nil"/>
              <w:right w:val="nil"/>
            </w:tcBorders>
            <w:noWrap/>
            <w:vAlign w:val="bottom"/>
          </w:tcPr>
          <w:p w14:paraId="2578D6D0" w14:textId="77777777" w:rsidR="004129B7" w:rsidRDefault="004129B7" w:rsidP="004129B7">
            <w:pPr>
              <w:jc w:val="both"/>
              <w:rPr>
                <w:lang w:val="et-EE"/>
              </w:rPr>
            </w:pPr>
          </w:p>
        </w:tc>
        <w:tc>
          <w:tcPr>
            <w:tcW w:w="5711" w:type="dxa"/>
            <w:gridSpan w:val="2"/>
            <w:tcBorders>
              <w:left w:val="nil"/>
              <w:bottom w:val="nil"/>
              <w:right w:val="nil"/>
            </w:tcBorders>
            <w:noWrap/>
            <w:vAlign w:val="bottom"/>
          </w:tcPr>
          <w:p w14:paraId="27D59D6A" w14:textId="77777777" w:rsidR="004129B7" w:rsidRDefault="004129B7" w:rsidP="004129B7">
            <w:pPr>
              <w:jc w:val="both"/>
              <w:rPr>
                <w:lang w:val="et-EE"/>
              </w:rPr>
            </w:pPr>
            <w:r>
              <w:rPr>
                <w:lang w:val="et-EE"/>
              </w:rPr>
              <w:t>Töötajate õppelaenude kustutamine</w:t>
            </w:r>
          </w:p>
        </w:tc>
        <w:tc>
          <w:tcPr>
            <w:tcW w:w="1660" w:type="dxa"/>
            <w:gridSpan w:val="2"/>
            <w:tcBorders>
              <w:left w:val="nil"/>
              <w:bottom w:val="nil"/>
              <w:right w:val="nil"/>
            </w:tcBorders>
            <w:vAlign w:val="bottom"/>
          </w:tcPr>
          <w:p w14:paraId="4904B9A8" w14:textId="77777777" w:rsidR="004129B7" w:rsidRDefault="006D45CE" w:rsidP="004129B7">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1 789</w:t>
            </w:r>
          </w:p>
        </w:tc>
        <w:tc>
          <w:tcPr>
            <w:tcW w:w="1660" w:type="dxa"/>
            <w:gridSpan w:val="2"/>
            <w:tcBorders>
              <w:left w:val="nil"/>
              <w:bottom w:val="nil"/>
              <w:right w:val="nil"/>
            </w:tcBorders>
            <w:noWrap/>
            <w:tcMar>
              <w:left w:w="113" w:type="dxa"/>
              <w:right w:w="113" w:type="dxa"/>
            </w:tcMar>
            <w:vAlign w:val="bottom"/>
          </w:tcPr>
          <w:p w14:paraId="55534D2D" w14:textId="394E27C3" w:rsidR="004129B7" w:rsidRDefault="0038661D" w:rsidP="004129B7">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1 789</w:t>
            </w:r>
          </w:p>
        </w:tc>
      </w:tr>
      <w:tr w:rsidR="004129B7" w14:paraId="002D74B5" w14:textId="77777777" w:rsidTr="00A91D85">
        <w:trPr>
          <w:gridBefore w:val="1"/>
          <w:wBefore w:w="32" w:type="dxa"/>
          <w:trHeight w:val="300"/>
        </w:trPr>
        <w:tc>
          <w:tcPr>
            <w:tcW w:w="405" w:type="dxa"/>
            <w:tcBorders>
              <w:top w:val="nil"/>
              <w:left w:val="nil"/>
              <w:bottom w:val="nil"/>
              <w:right w:val="nil"/>
            </w:tcBorders>
            <w:noWrap/>
            <w:vAlign w:val="bottom"/>
          </w:tcPr>
          <w:p w14:paraId="4F4CBEB5" w14:textId="77777777" w:rsidR="004129B7" w:rsidRDefault="004129B7" w:rsidP="004129B7">
            <w:pPr>
              <w:jc w:val="both"/>
              <w:rPr>
                <w:lang w:val="et-EE"/>
              </w:rPr>
            </w:pPr>
          </w:p>
        </w:tc>
        <w:tc>
          <w:tcPr>
            <w:tcW w:w="5711" w:type="dxa"/>
            <w:gridSpan w:val="2"/>
            <w:tcBorders>
              <w:top w:val="nil"/>
              <w:left w:val="nil"/>
              <w:bottom w:val="nil"/>
              <w:right w:val="nil"/>
            </w:tcBorders>
            <w:noWrap/>
            <w:vAlign w:val="bottom"/>
          </w:tcPr>
          <w:p w14:paraId="4E3CFDCB" w14:textId="77777777" w:rsidR="004129B7" w:rsidRDefault="004129B7" w:rsidP="004129B7">
            <w:pPr>
              <w:jc w:val="both"/>
              <w:rPr>
                <w:lang w:val="et-EE"/>
              </w:rPr>
            </w:pPr>
            <w:r>
              <w:rPr>
                <w:lang w:val="et-EE"/>
              </w:rPr>
              <w:t>Muud erisoodustused</w:t>
            </w:r>
          </w:p>
        </w:tc>
        <w:tc>
          <w:tcPr>
            <w:tcW w:w="1660" w:type="dxa"/>
            <w:gridSpan w:val="2"/>
            <w:tcBorders>
              <w:top w:val="nil"/>
              <w:left w:val="nil"/>
              <w:bottom w:val="nil"/>
              <w:right w:val="nil"/>
            </w:tcBorders>
            <w:vAlign w:val="bottom"/>
          </w:tcPr>
          <w:p w14:paraId="14E13EFF" w14:textId="7632B4F4" w:rsidR="004129B7" w:rsidRDefault="00806801" w:rsidP="004129B7">
            <w:pPr>
              <w:ind w:right="140"/>
              <w:jc w:val="right"/>
              <w:rPr>
                <w:szCs w:val="16"/>
              </w:rPr>
            </w:pPr>
            <w:r>
              <w:rPr>
                <w:szCs w:val="16"/>
              </w:rPr>
              <w:t>10 061</w:t>
            </w:r>
          </w:p>
        </w:tc>
        <w:tc>
          <w:tcPr>
            <w:tcW w:w="1660" w:type="dxa"/>
            <w:gridSpan w:val="2"/>
            <w:tcBorders>
              <w:top w:val="nil"/>
              <w:left w:val="nil"/>
              <w:bottom w:val="nil"/>
              <w:right w:val="nil"/>
            </w:tcBorders>
            <w:noWrap/>
            <w:tcMar>
              <w:left w:w="113" w:type="dxa"/>
              <w:right w:w="113" w:type="dxa"/>
            </w:tcMar>
            <w:vAlign w:val="bottom"/>
          </w:tcPr>
          <w:p w14:paraId="203A85D8" w14:textId="7FBB853E" w:rsidR="004129B7" w:rsidRDefault="0038661D" w:rsidP="004129B7">
            <w:pPr>
              <w:ind w:right="140"/>
              <w:jc w:val="right"/>
              <w:rPr>
                <w:szCs w:val="16"/>
              </w:rPr>
            </w:pPr>
            <w:r>
              <w:rPr>
                <w:szCs w:val="16"/>
              </w:rPr>
              <w:t>9 255</w:t>
            </w:r>
          </w:p>
        </w:tc>
      </w:tr>
      <w:tr w:rsidR="004129B7" w14:paraId="3480BDE4" w14:textId="77777777" w:rsidTr="00377C2D">
        <w:tblPrEx>
          <w:tblBorders>
            <w:top w:val="single" w:sz="12" w:space="0" w:color="auto"/>
            <w:bottom w:val="single" w:sz="12" w:space="0" w:color="auto"/>
          </w:tblBorders>
        </w:tblPrEx>
        <w:trPr>
          <w:gridAfter w:val="1"/>
          <w:wAfter w:w="100" w:type="dxa"/>
          <w:trHeight w:val="300"/>
        </w:trPr>
        <w:tc>
          <w:tcPr>
            <w:tcW w:w="6128" w:type="dxa"/>
            <w:gridSpan w:val="3"/>
            <w:tcBorders>
              <w:top w:val="single" w:sz="4" w:space="0" w:color="auto"/>
              <w:bottom w:val="single" w:sz="12" w:space="0" w:color="auto"/>
            </w:tcBorders>
            <w:noWrap/>
            <w:vAlign w:val="bottom"/>
          </w:tcPr>
          <w:p w14:paraId="6AE2F0EF" w14:textId="77777777" w:rsidR="004129B7" w:rsidRDefault="004129B7" w:rsidP="004129B7">
            <w:pPr>
              <w:jc w:val="both"/>
              <w:rPr>
                <w:b/>
                <w:bCs/>
                <w:lang w:val="et-EE"/>
              </w:rPr>
            </w:pPr>
            <w:r>
              <w:rPr>
                <w:b/>
                <w:bCs/>
                <w:lang w:val="et-EE"/>
              </w:rPr>
              <w:t>Kokku tööjõukulud</w:t>
            </w:r>
          </w:p>
        </w:tc>
        <w:tc>
          <w:tcPr>
            <w:tcW w:w="1620" w:type="dxa"/>
            <w:gridSpan w:val="2"/>
            <w:tcBorders>
              <w:top w:val="single" w:sz="4" w:space="0" w:color="auto"/>
              <w:bottom w:val="single" w:sz="12" w:space="0" w:color="auto"/>
            </w:tcBorders>
            <w:vAlign w:val="bottom"/>
          </w:tcPr>
          <w:p w14:paraId="1F41EEF9" w14:textId="01EACBF6" w:rsidR="004129B7" w:rsidRDefault="004129B7" w:rsidP="00F31961">
            <w:pPr>
              <w:jc w:val="right"/>
              <w:rPr>
                <w:b/>
                <w:bCs/>
                <w:szCs w:val="16"/>
              </w:rPr>
            </w:pPr>
            <w:r>
              <w:rPr>
                <w:b/>
                <w:bCs/>
                <w:szCs w:val="16"/>
              </w:rPr>
              <w:t>4</w:t>
            </w:r>
            <w:r w:rsidR="00F31961">
              <w:rPr>
                <w:b/>
                <w:bCs/>
                <w:szCs w:val="16"/>
              </w:rPr>
              <w:t> 888 836</w:t>
            </w:r>
          </w:p>
        </w:tc>
        <w:tc>
          <w:tcPr>
            <w:tcW w:w="1620" w:type="dxa"/>
            <w:gridSpan w:val="2"/>
            <w:tcBorders>
              <w:top w:val="single" w:sz="4" w:space="0" w:color="auto"/>
              <w:bottom w:val="single" w:sz="12" w:space="0" w:color="auto"/>
            </w:tcBorders>
            <w:noWrap/>
            <w:tcMar>
              <w:left w:w="113" w:type="dxa"/>
              <w:right w:w="113" w:type="dxa"/>
            </w:tcMar>
            <w:vAlign w:val="bottom"/>
          </w:tcPr>
          <w:p w14:paraId="3F7988C5" w14:textId="61590307" w:rsidR="004129B7" w:rsidRDefault="004129B7" w:rsidP="0038661D">
            <w:pPr>
              <w:jc w:val="right"/>
              <w:rPr>
                <w:b/>
                <w:bCs/>
                <w:lang w:val="et-EE"/>
              </w:rPr>
            </w:pPr>
            <w:r>
              <w:rPr>
                <w:b/>
                <w:bCs/>
                <w:lang w:val="et-EE"/>
              </w:rPr>
              <w:t>4 </w:t>
            </w:r>
            <w:r w:rsidR="0038661D">
              <w:rPr>
                <w:b/>
                <w:bCs/>
                <w:lang w:val="et-EE"/>
              </w:rPr>
              <w:t>445</w:t>
            </w:r>
            <w:r>
              <w:rPr>
                <w:b/>
                <w:bCs/>
                <w:lang w:val="et-EE"/>
              </w:rPr>
              <w:t xml:space="preserve"> </w:t>
            </w:r>
            <w:r w:rsidR="0038661D">
              <w:rPr>
                <w:b/>
                <w:bCs/>
                <w:lang w:val="et-EE"/>
              </w:rPr>
              <w:t>235</w:t>
            </w:r>
          </w:p>
        </w:tc>
      </w:tr>
    </w:tbl>
    <w:p w14:paraId="4A01A2E1" w14:textId="77777777" w:rsidR="00254D9B" w:rsidRDefault="00254D9B">
      <w:pPr>
        <w:jc w:val="both"/>
        <w:rPr>
          <w:lang w:val="et-EE"/>
        </w:rPr>
      </w:pPr>
    </w:p>
    <w:p w14:paraId="3BD25D6B" w14:textId="77777777" w:rsidR="00A75902" w:rsidRDefault="00A75902">
      <w:pPr>
        <w:rPr>
          <w:b/>
          <w:bCs/>
          <w:lang w:val="et-EE"/>
        </w:rPr>
      </w:pPr>
      <w:bookmarkStart w:id="664" w:name="_Toc165616969"/>
      <w:bookmarkStart w:id="665" w:name="_Toc230526209"/>
      <w:bookmarkStart w:id="666" w:name="_Toc229803738"/>
      <w:bookmarkStart w:id="667" w:name="_Toc261163141"/>
      <w:bookmarkStart w:id="668" w:name="_Toc293665780"/>
      <w:r>
        <w:rPr>
          <w:lang w:val="et-EE"/>
        </w:rPr>
        <w:br w:type="page"/>
      </w:r>
    </w:p>
    <w:p w14:paraId="105696E2" w14:textId="5B191A22" w:rsidR="00254D9B" w:rsidRDefault="00254D9B">
      <w:pPr>
        <w:pStyle w:val="Pealkiri2"/>
        <w:jc w:val="both"/>
        <w:rPr>
          <w:lang w:val="et-EE"/>
        </w:rPr>
      </w:pPr>
      <w:bookmarkStart w:id="669" w:name="_Toc451248531"/>
      <w:bookmarkStart w:id="670" w:name="_Toc481568217"/>
      <w:bookmarkStart w:id="671" w:name="_Toc481568463"/>
      <w:bookmarkStart w:id="672" w:name="_Toc481568568"/>
      <w:bookmarkStart w:id="673" w:name="_Toc481568673"/>
      <w:bookmarkStart w:id="674" w:name="_Toc481568890"/>
      <w:bookmarkStart w:id="675" w:name="_Toc481569071"/>
      <w:bookmarkStart w:id="676" w:name="_Toc481573459"/>
      <w:bookmarkStart w:id="677" w:name="_Toc481573907"/>
      <w:bookmarkStart w:id="678" w:name="_Toc481575931"/>
      <w:bookmarkStart w:id="679" w:name="_Toc481594641"/>
      <w:bookmarkStart w:id="680" w:name="_Toc481667077"/>
      <w:bookmarkStart w:id="681" w:name="_Toc481667269"/>
      <w:bookmarkStart w:id="682" w:name="_Toc511914876"/>
      <w:r>
        <w:rPr>
          <w:lang w:val="et-EE"/>
        </w:rPr>
        <w:lastRenderedPageBreak/>
        <w:t>Lisa 2</w:t>
      </w:r>
      <w:r w:rsidR="00BA398E">
        <w:rPr>
          <w:lang w:val="et-EE"/>
        </w:rPr>
        <w:t>1</w:t>
      </w:r>
      <w:r>
        <w:rPr>
          <w:lang w:val="et-EE"/>
        </w:rPr>
        <w:tab/>
        <w:t>Majandamiskulud</w:t>
      </w:r>
      <w:bookmarkEnd w:id="664"/>
      <w:bookmarkEnd w:id="665"/>
      <w:bookmarkEnd w:id="666"/>
      <w:bookmarkEnd w:id="667"/>
      <w:bookmarkEnd w:id="668"/>
      <w:r w:rsidR="00E70253">
        <w:rPr>
          <w:lang w:val="et-EE"/>
        </w:rPr>
        <w:t xml:space="preserve"> ja muud tegevuskulud</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4E71ABD" w14:textId="77777777" w:rsidR="00254D9B" w:rsidRDefault="00EE4A65">
      <w:pPr>
        <w:jc w:val="both"/>
        <w:rPr>
          <w:lang w:val="et-EE"/>
        </w:rPr>
      </w:pPr>
      <w:r>
        <w:rPr>
          <w:lang w:val="et-EE"/>
        </w:rPr>
        <w:t>eurodes</w:t>
      </w:r>
    </w:p>
    <w:p w14:paraId="10F9BF2C" w14:textId="77777777" w:rsidR="00254D9B" w:rsidRDefault="00254D9B">
      <w:pPr>
        <w:jc w:val="both"/>
        <w:rPr>
          <w:lang w:val="et-EE"/>
        </w:rPr>
      </w:pPr>
    </w:p>
    <w:tbl>
      <w:tblPr>
        <w:tblW w:w="9468" w:type="dxa"/>
        <w:tblInd w:w="-10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8"/>
        <w:gridCol w:w="168"/>
        <w:gridCol w:w="5342"/>
        <w:gridCol w:w="785"/>
        <w:gridCol w:w="818"/>
        <w:gridCol w:w="628"/>
        <w:gridCol w:w="1505"/>
        <w:gridCol w:w="114"/>
      </w:tblGrid>
      <w:tr w:rsidR="00254D9B" w14:paraId="6E03A4C9" w14:textId="77777777" w:rsidTr="00DA3D39">
        <w:trPr>
          <w:gridBefore w:val="1"/>
          <w:wBefore w:w="108" w:type="dxa"/>
          <w:trHeight w:val="300"/>
        </w:trPr>
        <w:tc>
          <w:tcPr>
            <w:tcW w:w="168" w:type="dxa"/>
            <w:tcBorders>
              <w:bottom w:val="single" w:sz="4" w:space="0" w:color="auto"/>
            </w:tcBorders>
            <w:noWrap/>
            <w:vAlign w:val="bottom"/>
          </w:tcPr>
          <w:p w14:paraId="5827ADC9" w14:textId="77777777" w:rsidR="00254D9B" w:rsidRDefault="00254D9B" w:rsidP="00F104D3">
            <w:pPr>
              <w:rPr>
                <w:lang w:val="et-EE"/>
              </w:rPr>
            </w:pPr>
          </w:p>
        </w:tc>
        <w:tc>
          <w:tcPr>
            <w:tcW w:w="6127" w:type="dxa"/>
            <w:gridSpan w:val="2"/>
            <w:tcBorders>
              <w:bottom w:val="single" w:sz="4" w:space="0" w:color="auto"/>
            </w:tcBorders>
            <w:noWrap/>
            <w:vAlign w:val="bottom"/>
          </w:tcPr>
          <w:p w14:paraId="0542D7B5" w14:textId="77777777" w:rsidR="00254D9B" w:rsidRPr="00E70253" w:rsidRDefault="00E70253" w:rsidP="00F104D3">
            <w:pPr>
              <w:rPr>
                <w:b/>
                <w:lang w:val="et-EE"/>
              </w:rPr>
            </w:pPr>
            <w:r w:rsidRPr="00E70253">
              <w:rPr>
                <w:b/>
                <w:lang w:val="et-EE"/>
              </w:rPr>
              <w:t>Majandamiskulud</w:t>
            </w:r>
            <w:r w:rsidR="00B3518D">
              <w:rPr>
                <w:b/>
                <w:lang w:val="et-EE"/>
              </w:rPr>
              <w:t xml:space="preserve"> ja muud tegevuskulud</w:t>
            </w:r>
          </w:p>
        </w:tc>
        <w:tc>
          <w:tcPr>
            <w:tcW w:w="1446" w:type="dxa"/>
            <w:gridSpan w:val="2"/>
            <w:tcBorders>
              <w:bottom w:val="single" w:sz="4" w:space="0" w:color="auto"/>
            </w:tcBorders>
            <w:vAlign w:val="bottom"/>
          </w:tcPr>
          <w:p w14:paraId="7059EC81" w14:textId="39DD5F33" w:rsidR="00254D9B" w:rsidRDefault="00254D9B" w:rsidP="006039AB">
            <w:pPr>
              <w:rPr>
                <w:b/>
                <w:bCs/>
                <w:szCs w:val="16"/>
              </w:rPr>
            </w:pPr>
            <w:r>
              <w:rPr>
                <w:b/>
                <w:bCs/>
                <w:szCs w:val="16"/>
              </w:rPr>
              <w:t>201</w:t>
            </w:r>
            <w:r w:rsidR="006039AB">
              <w:rPr>
                <w:b/>
                <w:bCs/>
                <w:szCs w:val="16"/>
              </w:rPr>
              <w:t>7</w:t>
            </w:r>
          </w:p>
        </w:tc>
        <w:tc>
          <w:tcPr>
            <w:tcW w:w="1619" w:type="dxa"/>
            <w:gridSpan w:val="2"/>
            <w:tcBorders>
              <w:bottom w:val="single" w:sz="4" w:space="0" w:color="auto"/>
            </w:tcBorders>
          </w:tcPr>
          <w:p w14:paraId="44D30214" w14:textId="7B0CD25E" w:rsidR="00254D9B" w:rsidRDefault="00254D9B" w:rsidP="006039AB">
            <w:pPr>
              <w:rPr>
                <w:b/>
                <w:bCs/>
                <w:lang w:val="et-EE"/>
              </w:rPr>
            </w:pPr>
            <w:r>
              <w:rPr>
                <w:b/>
                <w:bCs/>
                <w:lang w:val="et-EE"/>
              </w:rPr>
              <w:t>20</w:t>
            </w:r>
            <w:r w:rsidR="00875681">
              <w:rPr>
                <w:b/>
                <w:bCs/>
                <w:lang w:val="et-EE"/>
              </w:rPr>
              <w:t>1</w:t>
            </w:r>
            <w:r w:rsidR="006039AB">
              <w:rPr>
                <w:b/>
                <w:bCs/>
                <w:lang w:val="et-EE"/>
              </w:rPr>
              <w:t>6</w:t>
            </w:r>
          </w:p>
        </w:tc>
      </w:tr>
      <w:tr w:rsidR="00360947" w:rsidRPr="00337477" w14:paraId="72EB4753" w14:textId="77777777" w:rsidTr="00DA3D39">
        <w:trPr>
          <w:gridBefore w:val="1"/>
          <w:wBefore w:w="108" w:type="dxa"/>
          <w:trHeight w:val="300"/>
        </w:trPr>
        <w:tc>
          <w:tcPr>
            <w:tcW w:w="168" w:type="dxa"/>
            <w:tcBorders>
              <w:top w:val="single" w:sz="4" w:space="0" w:color="auto"/>
              <w:bottom w:val="nil"/>
            </w:tcBorders>
            <w:noWrap/>
            <w:vAlign w:val="bottom"/>
          </w:tcPr>
          <w:p w14:paraId="1CD5A5F6" w14:textId="77777777" w:rsidR="00360947" w:rsidRDefault="00360947" w:rsidP="00360947">
            <w:pPr>
              <w:rPr>
                <w:lang w:val="et-EE"/>
              </w:rPr>
            </w:pPr>
          </w:p>
        </w:tc>
        <w:tc>
          <w:tcPr>
            <w:tcW w:w="6127" w:type="dxa"/>
            <w:gridSpan w:val="2"/>
            <w:tcBorders>
              <w:top w:val="nil"/>
              <w:bottom w:val="nil"/>
            </w:tcBorders>
            <w:noWrap/>
            <w:vAlign w:val="bottom"/>
          </w:tcPr>
          <w:p w14:paraId="4B4C9A6B" w14:textId="77777777" w:rsidR="00360947" w:rsidRDefault="00360947" w:rsidP="00360947">
            <w:pPr>
              <w:rPr>
                <w:lang w:val="et-EE"/>
              </w:rPr>
            </w:pPr>
            <w:r>
              <w:rPr>
                <w:lang w:val="et-EE"/>
              </w:rPr>
              <w:t>Kinnistute, hoonete ja ruumide halduskulud</w:t>
            </w:r>
          </w:p>
        </w:tc>
        <w:tc>
          <w:tcPr>
            <w:tcW w:w="1446" w:type="dxa"/>
            <w:gridSpan w:val="2"/>
            <w:tcBorders>
              <w:top w:val="nil"/>
              <w:bottom w:val="nil"/>
            </w:tcBorders>
            <w:vAlign w:val="bottom"/>
          </w:tcPr>
          <w:p w14:paraId="54CCE2B9" w14:textId="120B0EC4" w:rsidR="00360947" w:rsidRPr="00581AC9" w:rsidRDefault="00266209" w:rsidP="001E3C56">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43</w:t>
            </w:r>
            <w:r w:rsidR="001E3C56">
              <w:rPr>
                <w:rFonts w:ascii="Times New Roman" w:hAnsi="Times New Roman"/>
                <w:szCs w:val="16"/>
              </w:rPr>
              <w:t>7</w:t>
            </w:r>
            <w:r>
              <w:rPr>
                <w:rFonts w:ascii="Times New Roman" w:hAnsi="Times New Roman"/>
                <w:szCs w:val="16"/>
              </w:rPr>
              <w:t xml:space="preserve"> </w:t>
            </w:r>
            <w:r w:rsidR="001E3C56">
              <w:rPr>
                <w:rFonts w:ascii="Times New Roman" w:hAnsi="Times New Roman"/>
                <w:szCs w:val="16"/>
              </w:rPr>
              <w:t>447</w:t>
            </w:r>
          </w:p>
        </w:tc>
        <w:tc>
          <w:tcPr>
            <w:tcW w:w="1619" w:type="dxa"/>
            <w:gridSpan w:val="2"/>
            <w:tcBorders>
              <w:top w:val="nil"/>
              <w:bottom w:val="nil"/>
            </w:tcBorders>
            <w:vAlign w:val="bottom"/>
          </w:tcPr>
          <w:p w14:paraId="5322A39B" w14:textId="6C383FAF" w:rsidR="00360947" w:rsidRPr="00581AC9" w:rsidRDefault="006039AB" w:rsidP="000B6695">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432 403</w:t>
            </w:r>
          </w:p>
        </w:tc>
      </w:tr>
      <w:tr w:rsidR="00360947" w14:paraId="5D216B3B" w14:textId="77777777" w:rsidTr="00DA3D39">
        <w:trPr>
          <w:gridBefore w:val="1"/>
          <w:wBefore w:w="108" w:type="dxa"/>
          <w:trHeight w:val="300"/>
        </w:trPr>
        <w:tc>
          <w:tcPr>
            <w:tcW w:w="168" w:type="dxa"/>
            <w:tcBorders>
              <w:top w:val="nil"/>
              <w:bottom w:val="nil"/>
            </w:tcBorders>
            <w:noWrap/>
            <w:vAlign w:val="bottom"/>
          </w:tcPr>
          <w:p w14:paraId="471C2912" w14:textId="77777777" w:rsidR="00360947" w:rsidRDefault="00360947" w:rsidP="00360947">
            <w:pPr>
              <w:rPr>
                <w:lang w:val="et-EE"/>
              </w:rPr>
            </w:pPr>
          </w:p>
        </w:tc>
        <w:tc>
          <w:tcPr>
            <w:tcW w:w="6127" w:type="dxa"/>
            <w:gridSpan w:val="2"/>
            <w:tcBorders>
              <w:top w:val="nil"/>
              <w:bottom w:val="nil"/>
            </w:tcBorders>
            <w:noWrap/>
            <w:vAlign w:val="bottom"/>
          </w:tcPr>
          <w:p w14:paraId="1E60835D" w14:textId="77777777" w:rsidR="00360947" w:rsidRDefault="00360947" w:rsidP="00360947">
            <w:pPr>
              <w:rPr>
                <w:lang w:val="et-EE"/>
              </w:rPr>
            </w:pPr>
            <w:r>
              <w:rPr>
                <w:lang w:val="et-EE"/>
              </w:rPr>
              <w:t>Rajatiste majandamiskulud</w:t>
            </w:r>
          </w:p>
        </w:tc>
        <w:tc>
          <w:tcPr>
            <w:tcW w:w="1446" w:type="dxa"/>
            <w:gridSpan w:val="2"/>
            <w:tcBorders>
              <w:top w:val="nil"/>
              <w:bottom w:val="nil"/>
            </w:tcBorders>
          </w:tcPr>
          <w:p w14:paraId="779C48DE" w14:textId="1F3E0680" w:rsidR="00360947" w:rsidRPr="00581AC9" w:rsidRDefault="00360947" w:rsidP="001E3C56">
            <w:pPr>
              <w:rPr>
                <w:lang w:val="et-EE"/>
              </w:rPr>
            </w:pPr>
            <w:r>
              <w:rPr>
                <w:lang w:val="et-EE"/>
              </w:rPr>
              <w:t>4</w:t>
            </w:r>
            <w:r w:rsidR="001E3C56">
              <w:rPr>
                <w:lang w:val="et-EE"/>
              </w:rPr>
              <w:t>23</w:t>
            </w:r>
            <w:r w:rsidR="00266209">
              <w:rPr>
                <w:lang w:val="et-EE"/>
              </w:rPr>
              <w:t xml:space="preserve"> </w:t>
            </w:r>
            <w:r w:rsidR="001E3C56">
              <w:rPr>
                <w:lang w:val="et-EE"/>
              </w:rPr>
              <w:t>518</w:t>
            </w:r>
          </w:p>
        </w:tc>
        <w:tc>
          <w:tcPr>
            <w:tcW w:w="1619" w:type="dxa"/>
            <w:gridSpan w:val="2"/>
            <w:tcBorders>
              <w:top w:val="nil"/>
              <w:bottom w:val="nil"/>
            </w:tcBorders>
          </w:tcPr>
          <w:p w14:paraId="41A474CB" w14:textId="6E899198" w:rsidR="00360947" w:rsidRPr="00581AC9" w:rsidRDefault="00360947" w:rsidP="006039AB">
            <w:pPr>
              <w:rPr>
                <w:lang w:val="et-EE"/>
              </w:rPr>
            </w:pPr>
            <w:r>
              <w:rPr>
                <w:lang w:val="et-EE"/>
              </w:rPr>
              <w:t>4</w:t>
            </w:r>
            <w:r w:rsidR="006039AB">
              <w:rPr>
                <w:lang w:val="et-EE"/>
              </w:rPr>
              <w:t>21 972</w:t>
            </w:r>
          </w:p>
        </w:tc>
      </w:tr>
      <w:tr w:rsidR="00360947" w14:paraId="31929CD1" w14:textId="77777777" w:rsidTr="00DA3D39">
        <w:trPr>
          <w:gridBefore w:val="1"/>
          <w:wBefore w:w="108" w:type="dxa"/>
          <w:trHeight w:val="300"/>
        </w:trPr>
        <w:tc>
          <w:tcPr>
            <w:tcW w:w="168" w:type="dxa"/>
            <w:tcBorders>
              <w:top w:val="nil"/>
              <w:bottom w:val="nil"/>
            </w:tcBorders>
            <w:noWrap/>
            <w:vAlign w:val="bottom"/>
          </w:tcPr>
          <w:p w14:paraId="661BAE51" w14:textId="77777777" w:rsidR="00360947" w:rsidRDefault="00360947" w:rsidP="00360947">
            <w:pPr>
              <w:rPr>
                <w:lang w:val="et-EE"/>
              </w:rPr>
            </w:pPr>
          </w:p>
        </w:tc>
        <w:tc>
          <w:tcPr>
            <w:tcW w:w="6127" w:type="dxa"/>
            <w:gridSpan w:val="2"/>
            <w:tcBorders>
              <w:top w:val="nil"/>
              <w:bottom w:val="nil"/>
            </w:tcBorders>
            <w:noWrap/>
            <w:vAlign w:val="bottom"/>
          </w:tcPr>
          <w:p w14:paraId="4EFB4B3E" w14:textId="77777777" w:rsidR="00360947" w:rsidRDefault="00360947" w:rsidP="00360947">
            <w:pPr>
              <w:rPr>
                <w:lang w:val="et-EE"/>
              </w:rPr>
            </w:pPr>
            <w:r>
              <w:rPr>
                <w:lang w:val="et-EE"/>
              </w:rPr>
              <w:t>Õppevahendite ja koolituse kulud</w:t>
            </w:r>
          </w:p>
        </w:tc>
        <w:tc>
          <w:tcPr>
            <w:tcW w:w="1446" w:type="dxa"/>
            <w:gridSpan w:val="2"/>
            <w:tcBorders>
              <w:top w:val="nil"/>
              <w:bottom w:val="nil"/>
            </w:tcBorders>
            <w:vAlign w:val="bottom"/>
          </w:tcPr>
          <w:p w14:paraId="19825FFE" w14:textId="49B8C7D3" w:rsidR="00360947" w:rsidRPr="00581AC9" w:rsidRDefault="001E3C56" w:rsidP="00360947">
            <w:pPr>
              <w:rPr>
                <w:szCs w:val="16"/>
              </w:rPr>
            </w:pPr>
            <w:r>
              <w:rPr>
                <w:szCs w:val="16"/>
              </w:rPr>
              <w:t>278 638</w:t>
            </w:r>
          </w:p>
        </w:tc>
        <w:tc>
          <w:tcPr>
            <w:tcW w:w="1619" w:type="dxa"/>
            <w:gridSpan w:val="2"/>
            <w:tcBorders>
              <w:top w:val="nil"/>
              <w:bottom w:val="nil"/>
            </w:tcBorders>
            <w:vAlign w:val="bottom"/>
          </w:tcPr>
          <w:p w14:paraId="39A95E47" w14:textId="33B35A6A" w:rsidR="00360947" w:rsidRPr="00581AC9" w:rsidRDefault="006039AB" w:rsidP="000B6695">
            <w:pPr>
              <w:rPr>
                <w:szCs w:val="16"/>
              </w:rPr>
            </w:pPr>
            <w:r>
              <w:rPr>
                <w:szCs w:val="16"/>
              </w:rPr>
              <w:t>329 433</w:t>
            </w:r>
          </w:p>
        </w:tc>
      </w:tr>
      <w:tr w:rsidR="00360947" w14:paraId="100AA180" w14:textId="77777777" w:rsidTr="00DA3D39">
        <w:trPr>
          <w:gridBefore w:val="1"/>
          <w:wBefore w:w="108" w:type="dxa"/>
          <w:trHeight w:val="300"/>
        </w:trPr>
        <w:tc>
          <w:tcPr>
            <w:tcW w:w="168" w:type="dxa"/>
            <w:tcBorders>
              <w:top w:val="nil"/>
              <w:bottom w:val="nil"/>
            </w:tcBorders>
            <w:noWrap/>
            <w:vAlign w:val="bottom"/>
          </w:tcPr>
          <w:p w14:paraId="6096BB4A" w14:textId="77777777" w:rsidR="00360947" w:rsidRDefault="00360947" w:rsidP="00360947">
            <w:pPr>
              <w:rPr>
                <w:lang w:val="et-EE"/>
              </w:rPr>
            </w:pPr>
          </w:p>
        </w:tc>
        <w:tc>
          <w:tcPr>
            <w:tcW w:w="6127" w:type="dxa"/>
            <w:gridSpan w:val="2"/>
            <w:tcBorders>
              <w:top w:val="nil"/>
              <w:bottom w:val="nil"/>
            </w:tcBorders>
            <w:noWrap/>
            <w:vAlign w:val="bottom"/>
          </w:tcPr>
          <w:p w14:paraId="119BFD06" w14:textId="77777777" w:rsidR="00360947" w:rsidRDefault="00360947" w:rsidP="00360947">
            <w:pPr>
              <w:rPr>
                <w:lang w:val="et-EE"/>
              </w:rPr>
            </w:pPr>
            <w:r>
              <w:rPr>
                <w:lang w:val="et-EE"/>
              </w:rPr>
              <w:t>Toiduained</w:t>
            </w:r>
          </w:p>
        </w:tc>
        <w:tc>
          <w:tcPr>
            <w:tcW w:w="1446" w:type="dxa"/>
            <w:gridSpan w:val="2"/>
            <w:tcBorders>
              <w:top w:val="nil"/>
              <w:bottom w:val="nil"/>
            </w:tcBorders>
            <w:vAlign w:val="bottom"/>
          </w:tcPr>
          <w:p w14:paraId="28467B50" w14:textId="792B2EE4" w:rsidR="00360947" w:rsidRPr="00581AC9" w:rsidRDefault="001E3C56" w:rsidP="00266209">
            <w:pPr>
              <w:rPr>
                <w:szCs w:val="16"/>
              </w:rPr>
            </w:pPr>
            <w:r>
              <w:rPr>
                <w:szCs w:val="16"/>
              </w:rPr>
              <w:t>162 336</w:t>
            </w:r>
          </w:p>
        </w:tc>
        <w:tc>
          <w:tcPr>
            <w:tcW w:w="1619" w:type="dxa"/>
            <w:gridSpan w:val="2"/>
            <w:tcBorders>
              <w:top w:val="nil"/>
              <w:bottom w:val="nil"/>
            </w:tcBorders>
            <w:vAlign w:val="bottom"/>
          </w:tcPr>
          <w:p w14:paraId="32F58561" w14:textId="53DB6D2B" w:rsidR="00360947" w:rsidRPr="00581AC9" w:rsidRDefault="00360947" w:rsidP="006039AB">
            <w:pPr>
              <w:rPr>
                <w:szCs w:val="16"/>
              </w:rPr>
            </w:pPr>
            <w:r>
              <w:rPr>
                <w:szCs w:val="16"/>
              </w:rPr>
              <w:t>1</w:t>
            </w:r>
            <w:r w:rsidR="006039AB">
              <w:rPr>
                <w:szCs w:val="16"/>
              </w:rPr>
              <w:t>45 789</w:t>
            </w:r>
          </w:p>
        </w:tc>
      </w:tr>
      <w:tr w:rsidR="00360947" w14:paraId="6D7D0304" w14:textId="77777777" w:rsidTr="00DA3D39">
        <w:trPr>
          <w:gridBefore w:val="1"/>
          <w:wBefore w:w="108" w:type="dxa"/>
          <w:trHeight w:val="300"/>
        </w:trPr>
        <w:tc>
          <w:tcPr>
            <w:tcW w:w="168" w:type="dxa"/>
            <w:tcBorders>
              <w:top w:val="nil"/>
              <w:bottom w:val="nil"/>
            </w:tcBorders>
            <w:noWrap/>
            <w:vAlign w:val="bottom"/>
          </w:tcPr>
          <w:p w14:paraId="02E25504" w14:textId="77777777" w:rsidR="00360947" w:rsidRDefault="00360947" w:rsidP="00360947">
            <w:pPr>
              <w:rPr>
                <w:lang w:val="et-EE"/>
              </w:rPr>
            </w:pPr>
          </w:p>
        </w:tc>
        <w:tc>
          <w:tcPr>
            <w:tcW w:w="6127" w:type="dxa"/>
            <w:gridSpan w:val="2"/>
            <w:tcBorders>
              <w:top w:val="nil"/>
              <w:bottom w:val="nil"/>
            </w:tcBorders>
            <w:noWrap/>
            <w:vAlign w:val="bottom"/>
          </w:tcPr>
          <w:p w14:paraId="3FE41FB1" w14:textId="77777777" w:rsidR="00360947" w:rsidRDefault="00360947" w:rsidP="00360947">
            <w:pPr>
              <w:rPr>
                <w:lang w:val="et-EE"/>
              </w:rPr>
            </w:pPr>
            <w:r>
              <w:rPr>
                <w:lang w:val="et-EE"/>
              </w:rPr>
              <w:t>Transporditeenused</w:t>
            </w:r>
          </w:p>
        </w:tc>
        <w:tc>
          <w:tcPr>
            <w:tcW w:w="1446" w:type="dxa"/>
            <w:gridSpan w:val="2"/>
            <w:tcBorders>
              <w:top w:val="nil"/>
              <w:bottom w:val="nil"/>
            </w:tcBorders>
            <w:vAlign w:val="bottom"/>
          </w:tcPr>
          <w:p w14:paraId="2DA0ADB5" w14:textId="0338367D" w:rsidR="00360947" w:rsidRPr="00581AC9" w:rsidRDefault="001E3C56" w:rsidP="00266209">
            <w:pPr>
              <w:rPr>
                <w:szCs w:val="16"/>
              </w:rPr>
            </w:pPr>
            <w:r>
              <w:rPr>
                <w:szCs w:val="16"/>
              </w:rPr>
              <w:t xml:space="preserve">  66 639</w:t>
            </w:r>
          </w:p>
        </w:tc>
        <w:tc>
          <w:tcPr>
            <w:tcW w:w="1619" w:type="dxa"/>
            <w:gridSpan w:val="2"/>
            <w:tcBorders>
              <w:top w:val="nil"/>
              <w:bottom w:val="nil"/>
            </w:tcBorders>
            <w:vAlign w:val="bottom"/>
          </w:tcPr>
          <w:p w14:paraId="0834D286" w14:textId="05D17AAC" w:rsidR="00360947" w:rsidRPr="00581AC9" w:rsidRDefault="00360947" w:rsidP="006039AB">
            <w:pPr>
              <w:rPr>
                <w:szCs w:val="16"/>
              </w:rPr>
            </w:pPr>
            <w:r>
              <w:rPr>
                <w:szCs w:val="16"/>
              </w:rPr>
              <w:t>1</w:t>
            </w:r>
            <w:r w:rsidR="006039AB">
              <w:rPr>
                <w:szCs w:val="16"/>
              </w:rPr>
              <w:t>10 554</w:t>
            </w:r>
          </w:p>
        </w:tc>
      </w:tr>
      <w:tr w:rsidR="00360947" w14:paraId="6043A2C5" w14:textId="77777777" w:rsidTr="00DA3D39">
        <w:trPr>
          <w:gridBefore w:val="1"/>
          <w:wBefore w:w="108" w:type="dxa"/>
          <w:trHeight w:val="300"/>
        </w:trPr>
        <w:tc>
          <w:tcPr>
            <w:tcW w:w="168" w:type="dxa"/>
            <w:tcBorders>
              <w:top w:val="nil"/>
              <w:bottom w:val="nil"/>
            </w:tcBorders>
            <w:noWrap/>
            <w:vAlign w:val="bottom"/>
          </w:tcPr>
          <w:p w14:paraId="6FE9B453" w14:textId="77777777" w:rsidR="00360947" w:rsidRDefault="00360947" w:rsidP="00360947">
            <w:pPr>
              <w:rPr>
                <w:lang w:val="et-EE"/>
              </w:rPr>
            </w:pPr>
          </w:p>
        </w:tc>
        <w:tc>
          <w:tcPr>
            <w:tcW w:w="6127" w:type="dxa"/>
            <w:gridSpan w:val="2"/>
            <w:tcBorders>
              <w:top w:val="nil"/>
              <w:bottom w:val="nil"/>
            </w:tcBorders>
            <w:noWrap/>
            <w:vAlign w:val="bottom"/>
          </w:tcPr>
          <w:p w14:paraId="73B7C85D" w14:textId="77777777" w:rsidR="00360947" w:rsidRDefault="00360947" w:rsidP="00360947">
            <w:pPr>
              <w:rPr>
                <w:lang w:val="et-EE"/>
              </w:rPr>
            </w:pPr>
            <w:r>
              <w:rPr>
                <w:lang w:val="et-EE"/>
              </w:rPr>
              <w:t>Kommunikatsiooni, kultuuri ja vaba aja sisustamise kulud</w:t>
            </w:r>
          </w:p>
        </w:tc>
        <w:tc>
          <w:tcPr>
            <w:tcW w:w="1446" w:type="dxa"/>
            <w:gridSpan w:val="2"/>
            <w:tcBorders>
              <w:top w:val="nil"/>
              <w:bottom w:val="nil"/>
            </w:tcBorders>
            <w:vAlign w:val="bottom"/>
          </w:tcPr>
          <w:p w14:paraId="6C8E8D7F" w14:textId="0C2D94C8" w:rsidR="00360947" w:rsidRPr="00581AC9" w:rsidRDefault="001E3C56" w:rsidP="0067786F">
            <w:pPr>
              <w:rPr>
                <w:szCs w:val="16"/>
              </w:rPr>
            </w:pPr>
            <w:r>
              <w:rPr>
                <w:szCs w:val="16"/>
              </w:rPr>
              <w:t>139 72</w:t>
            </w:r>
            <w:r w:rsidR="0067786F">
              <w:rPr>
                <w:szCs w:val="16"/>
              </w:rPr>
              <w:t>2</w:t>
            </w:r>
          </w:p>
        </w:tc>
        <w:tc>
          <w:tcPr>
            <w:tcW w:w="1619" w:type="dxa"/>
            <w:gridSpan w:val="2"/>
            <w:tcBorders>
              <w:top w:val="nil"/>
              <w:bottom w:val="nil"/>
            </w:tcBorders>
            <w:vAlign w:val="bottom"/>
          </w:tcPr>
          <w:p w14:paraId="33D728C3" w14:textId="30B732EB" w:rsidR="00360947" w:rsidRPr="00581AC9" w:rsidRDefault="00360947" w:rsidP="006039AB">
            <w:pPr>
              <w:rPr>
                <w:szCs w:val="16"/>
              </w:rPr>
            </w:pPr>
            <w:r>
              <w:rPr>
                <w:szCs w:val="16"/>
              </w:rPr>
              <w:t xml:space="preserve">  </w:t>
            </w:r>
            <w:r w:rsidR="006039AB">
              <w:rPr>
                <w:szCs w:val="16"/>
              </w:rPr>
              <w:t>98 555</w:t>
            </w:r>
          </w:p>
        </w:tc>
      </w:tr>
      <w:tr w:rsidR="00360947" w14:paraId="7CF229FC" w14:textId="77777777" w:rsidTr="00DA3D39">
        <w:trPr>
          <w:gridBefore w:val="1"/>
          <w:wBefore w:w="108" w:type="dxa"/>
          <w:trHeight w:val="300"/>
        </w:trPr>
        <w:tc>
          <w:tcPr>
            <w:tcW w:w="168" w:type="dxa"/>
            <w:tcBorders>
              <w:top w:val="nil"/>
              <w:bottom w:val="nil"/>
            </w:tcBorders>
            <w:noWrap/>
            <w:vAlign w:val="bottom"/>
          </w:tcPr>
          <w:p w14:paraId="1DC848EB" w14:textId="77777777" w:rsidR="00360947" w:rsidRDefault="00360947" w:rsidP="00360947">
            <w:pPr>
              <w:jc w:val="both"/>
              <w:rPr>
                <w:lang w:val="et-EE"/>
              </w:rPr>
            </w:pPr>
          </w:p>
        </w:tc>
        <w:tc>
          <w:tcPr>
            <w:tcW w:w="6127" w:type="dxa"/>
            <w:gridSpan w:val="2"/>
            <w:tcBorders>
              <w:top w:val="nil"/>
              <w:bottom w:val="nil"/>
            </w:tcBorders>
            <w:noWrap/>
            <w:vAlign w:val="bottom"/>
          </w:tcPr>
          <w:p w14:paraId="27A221AF" w14:textId="77777777" w:rsidR="00360947" w:rsidRDefault="00360947" w:rsidP="00360947">
            <w:pPr>
              <w:jc w:val="both"/>
              <w:rPr>
                <w:lang w:val="et-EE"/>
              </w:rPr>
            </w:pPr>
            <w:r>
              <w:rPr>
                <w:lang w:val="et-EE"/>
              </w:rPr>
              <w:t>Sotsiaalteenused</w:t>
            </w:r>
          </w:p>
        </w:tc>
        <w:tc>
          <w:tcPr>
            <w:tcW w:w="1446" w:type="dxa"/>
            <w:gridSpan w:val="2"/>
            <w:tcBorders>
              <w:top w:val="nil"/>
              <w:bottom w:val="nil"/>
            </w:tcBorders>
            <w:vAlign w:val="bottom"/>
          </w:tcPr>
          <w:p w14:paraId="11F306E7" w14:textId="751EE4CB" w:rsidR="00360947" w:rsidRPr="00581AC9" w:rsidRDefault="001E3C56" w:rsidP="001E3C56">
            <w:pPr>
              <w:jc w:val="both"/>
              <w:rPr>
                <w:szCs w:val="16"/>
              </w:rPr>
            </w:pPr>
            <w:r>
              <w:rPr>
                <w:szCs w:val="16"/>
              </w:rPr>
              <w:t>111 228</w:t>
            </w:r>
          </w:p>
        </w:tc>
        <w:tc>
          <w:tcPr>
            <w:tcW w:w="1619" w:type="dxa"/>
            <w:gridSpan w:val="2"/>
            <w:tcBorders>
              <w:top w:val="nil"/>
              <w:bottom w:val="nil"/>
            </w:tcBorders>
            <w:vAlign w:val="bottom"/>
          </w:tcPr>
          <w:p w14:paraId="335C749B" w14:textId="780AE189" w:rsidR="00360947" w:rsidRPr="00581AC9" w:rsidRDefault="006039AB" w:rsidP="000B6695">
            <w:pPr>
              <w:rPr>
                <w:szCs w:val="16"/>
              </w:rPr>
            </w:pPr>
            <w:r>
              <w:rPr>
                <w:szCs w:val="16"/>
              </w:rPr>
              <w:t xml:space="preserve">  90 438</w:t>
            </w:r>
          </w:p>
        </w:tc>
      </w:tr>
      <w:tr w:rsidR="00360947" w14:paraId="38C00CD5" w14:textId="77777777" w:rsidTr="00DA3D39">
        <w:trPr>
          <w:gridBefore w:val="1"/>
          <w:wBefore w:w="108" w:type="dxa"/>
          <w:trHeight w:val="300"/>
        </w:trPr>
        <w:tc>
          <w:tcPr>
            <w:tcW w:w="168" w:type="dxa"/>
            <w:tcBorders>
              <w:top w:val="nil"/>
              <w:bottom w:val="nil"/>
            </w:tcBorders>
            <w:noWrap/>
            <w:vAlign w:val="bottom"/>
          </w:tcPr>
          <w:p w14:paraId="714193EB" w14:textId="77777777" w:rsidR="00360947" w:rsidRDefault="00360947" w:rsidP="00360947">
            <w:pPr>
              <w:jc w:val="both"/>
              <w:rPr>
                <w:lang w:val="et-EE"/>
              </w:rPr>
            </w:pPr>
          </w:p>
        </w:tc>
        <w:tc>
          <w:tcPr>
            <w:tcW w:w="6127" w:type="dxa"/>
            <w:gridSpan w:val="2"/>
            <w:tcBorders>
              <w:top w:val="nil"/>
              <w:bottom w:val="nil"/>
            </w:tcBorders>
            <w:noWrap/>
            <w:vAlign w:val="bottom"/>
          </w:tcPr>
          <w:p w14:paraId="7BD48372" w14:textId="77777777" w:rsidR="00360947" w:rsidRDefault="00360947" w:rsidP="00360947">
            <w:pPr>
              <w:jc w:val="both"/>
              <w:rPr>
                <w:lang w:val="et-EE"/>
              </w:rPr>
            </w:pPr>
            <w:r>
              <w:rPr>
                <w:lang w:val="et-EE"/>
              </w:rPr>
              <w:t>Administreerimiskulud</w:t>
            </w:r>
          </w:p>
        </w:tc>
        <w:tc>
          <w:tcPr>
            <w:tcW w:w="1446" w:type="dxa"/>
            <w:gridSpan w:val="2"/>
            <w:tcBorders>
              <w:top w:val="nil"/>
              <w:bottom w:val="nil"/>
            </w:tcBorders>
            <w:vAlign w:val="bottom"/>
          </w:tcPr>
          <w:p w14:paraId="22C3ADF8" w14:textId="0DB9C739" w:rsidR="00360947" w:rsidRPr="00581AC9" w:rsidRDefault="00266209" w:rsidP="001E3C56">
            <w:pPr>
              <w:jc w:val="both"/>
              <w:rPr>
                <w:szCs w:val="16"/>
              </w:rPr>
            </w:pPr>
            <w:r>
              <w:rPr>
                <w:szCs w:val="16"/>
              </w:rPr>
              <w:t>1</w:t>
            </w:r>
            <w:r w:rsidR="001E3C56">
              <w:rPr>
                <w:szCs w:val="16"/>
              </w:rPr>
              <w:t>12</w:t>
            </w:r>
            <w:r>
              <w:rPr>
                <w:szCs w:val="16"/>
              </w:rPr>
              <w:t xml:space="preserve"> </w:t>
            </w:r>
            <w:r w:rsidR="001E3C56">
              <w:rPr>
                <w:szCs w:val="16"/>
              </w:rPr>
              <w:t>339</w:t>
            </w:r>
          </w:p>
        </w:tc>
        <w:tc>
          <w:tcPr>
            <w:tcW w:w="1619" w:type="dxa"/>
            <w:gridSpan w:val="2"/>
            <w:tcBorders>
              <w:top w:val="nil"/>
              <w:bottom w:val="nil"/>
            </w:tcBorders>
            <w:vAlign w:val="bottom"/>
          </w:tcPr>
          <w:p w14:paraId="47F5B8D1" w14:textId="58B64E38" w:rsidR="00360947" w:rsidRPr="00581AC9" w:rsidRDefault="006039AB" w:rsidP="000B6695">
            <w:pPr>
              <w:rPr>
                <w:szCs w:val="16"/>
              </w:rPr>
            </w:pPr>
            <w:r>
              <w:rPr>
                <w:szCs w:val="16"/>
              </w:rPr>
              <w:t>108 259</w:t>
            </w:r>
          </w:p>
        </w:tc>
      </w:tr>
      <w:tr w:rsidR="00360947" w14:paraId="75710122" w14:textId="77777777" w:rsidTr="00DA3D39">
        <w:trPr>
          <w:gridBefore w:val="1"/>
          <w:wBefore w:w="108" w:type="dxa"/>
          <w:trHeight w:val="300"/>
        </w:trPr>
        <w:tc>
          <w:tcPr>
            <w:tcW w:w="168" w:type="dxa"/>
            <w:tcBorders>
              <w:top w:val="nil"/>
              <w:bottom w:val="nil"/>
            </w:tcBorders>
            <w:noWrap/>
            <w:vAlign w:val="bottom"/>
          </w:tcPr>
          <w:p w14:paraId="3AB9183A" w14:textId="77777777" w:rsidR="00360947" w:rsidRDefault="00360947" w:rsidP="00360947">
            <w:pPr>
              <w:jc w:val="both"/>
              <w:rPr>
                <w:lang w:val="et-EE"/>
              </w:rPr>
            </w:pPr>
          </w:p>
        </w:tc>
        <w:tc>
          <w:tcPr>
            <w:tcW w:w="6127" w:type="dxa"/>
            <w:gridSpan w:val="2"/>
            <w:tcBorders>
              <w:top w:val="nil"/>
              <w:bottom w:val="nil"/>
            </w:tcBorders>
            <w:noWrap/>
            <w:vAlign w:val="bottom"/>
          </w:tcPr>
          <w:p w14:paraId="69E34288" w14:textId="77777777" w:rsidR="00360947" w:rsidRDefault="00360947" w:rsidP="00360947">
            <w:pPr>
              <w:jc w:val="both"/>
              <w:rPr>
                <w:lang w:val="et-EE"/>
              </w:rPr>
            </w:pPr>
            <w:r>
              <w:rPr>
                <w:lang w:val="et-EE"/>
              </w:rPr>
              <w:t>Sõidukite majandamiskulud</w:t>
            </w:r>
          </w:p>
        </w:tc>
        <w:tc>
          <w:tcPr>
            <w:tcW w:w="1446" w:type="dxa"/>
            <w:gridSpan w:val="2"/>
            <w:tcBorders>
              <w:top w:val="nil"/>
              <w:bottom w:val="nil"/>
            </w:tcBorders>
            <w:vAlign w:val="bottom"/>
          </w:tcPr>
          <w:p w14:paraId="4E7C56F6" w14:textId="6C711645" w:rsidR="00360947" w:rsidRPr="00581AC9" w:rsidRDefault="001E3C56" w:rsidP="001E3C56">
            <w:pPr>
              <w:jc w:val="both"/>
              <w:rPr>
                <w:szCs w:val="16"/>
              </w:rPr>
            </w:pPr>
            <w:r>
              <w:rPr>
                <w:szCs w:val="16"/>
              </w:rPr>
              <w:t>112 916</w:t>
            </w:r>
          </w:p>
        </w:tc>
        <w:tc>
          <w:tcPr>
            <w:tcW w:w="1619" w:type="dxa"/>
            <w:gridSpan w:val="2"/>
            <w:tcBorders>
              <w:top w:val="nil"/>
              <w:bottom w:val="nil"/>
            </w:tcBorders>
            <w:vAlign w:val="bottom"/>
          </w:tcPr>
          <w:p w14:paraId="1321095D" w14:textId="0FF58B26" w:rsidR="00360947" w:rsidRPr="00581AC9" w:rsidRDefault="00360947" w:rsidP="006039AB">
            <w:pPr>
              <w:rPr>
                <w:szCs w:val="16"/>
              </w:rPr>
            </w:pPr>
            <w:r>
              <w:rPr>
                <w:szCs w:val="16"/>
              </w:rPr>
              <w:t xml:space="preserve"> </w:t>
            </w:r>
            <w:r w:rsidR="000B6695">
              <w:rPr>
                <w:szCs w:val="16"/>
              </w:rPr>
              <w:t xml:space="preserve"> </w:t>
            </w:r>
            <w:r w:rsidR="006039AB">
              <w:rPr>
                <w:szCs w:val="16"/>
              </w:rPr>
              <w:t>96 795</w:t>
            </w:r>
          </w:p>
        </w:tc>
      </w:tr>
      <w:tr w:rsidR="00360947" w14:paraId="4D35AB61" w14:textId="77777777" w:rsidTr="00DA3D39">
        <w:trPr>
          <w:gridBefore w:val="1"/>
          <w:wBefore w:w="108" w:type="dxa"/>
          <w:trHeight w:val="300"/>
        </w:trPr>
        <w:tc>
          <w:tcPr>
            <w:tcW w:w="168" w:type="dxa"/>
            <w:tcBorders>
              <w:top w:val="nil"/>
              <w:bottom w:val="nil"/>
            </w:tcBorders>
            <w:noWrap/>
            <w:vAlign w:val="bottom"/>
          </w:tcPr>
          <w:p w14:paraId="0B457914" w14:textId="77777777" w:rsidR="00360947" w:rsidRDefault="00360947" w:rsidP="00360947">
            <w:pPr>
              <w:jc w:val="both"/>
              <w:rPr>
                <w:lang w:val="et-EE"/>
              </w:rPr>
            </w:pPr>
          </w:p>
        </w:tc>
        <w:tc>
          <w:tcPr>
            <w:tcW w:w="6127" w:type="dxa"/>
            <w:gridSpan w:val="2"/>
            <w:tcBorders>
              <w:top w:val="nil"/>
              <w:bottom w:val="nil"/>
            </w:tcBorders>
            <w:noWrap/>
            <w:vAlign w:val="bottom"/>
          </w:tcPr>
          <w:p w14:paraId="0342B455" w14:textId="77777777" w:rsidR="00360947" w:rsidRDefault="00360947" w:rsidP="00360947">
            <w:pPr>
              <w:jc w:val="both"/>
              <w:rPr>
                <w:lang w:val="et-EE"/>
              </w:rPr>
            </w:pPr>
            <w:r>
              <w:rPr>
                <w:lang w:val="et-EE"/>
              </w:rPr>
              <w:t xml:space="preserve">Info- ja kommunikatsioonitehnoloogia kulud                                </w:t>
            </w:r>
          </w:p>
        </w:tc>
        <w:tc>
          <w:tcPr>
            <w:tcW w:w="1446" w:type="dxa"/>
            <w:gridSpan w:val="2"/>
            <w:tcBorders>
              <w:top w:val="nil"/>
              <w:bottom w:val="nil"/>
            </w:tcBorders>
            <w:vAlign w:val="bottom"/>
          </w:tcPr>
          <w:p w14:paraId="310CDFF8" w14:textId="2909B13E" w:rsidR="00360947" w:rsidRPr="00581AC9" w:rsidRDefault="001E3C56" w:rsidP="001E3C56">
            <w:pPr>
              <w:jc w:val="both"/>
              <w:rPr>
                <w:szCs w:val="16"/>
              </w:rPr>
            </w:pPr>
            <w:r>
              <w:rPr>
                <w:szCs w:val="16"/>
              </w:rPr>
              <w:t>117 037</w:t>
            </w:r>
          </w:p>
        </w:tc>
        <w:tc>
          <w:tcPr>
            <w:tcW w:w="1619" w:type="dxa"/>
            <w:gridSpan w:val="2"/>
            <w:tcBorders>
              <w:top w:val="nil"/>
              <w:bottom w:val="nil"/>
            </w:tcBorders>
            <w:vAlign w:val="bottom"/>
          </w:tcPr>
          <w:p w14:paraId="55F904B0" w14:textId="1BDD6936" w:rsidR="00360947" w:rsidRPr="00581AC9" w:rsidRDefault="00360947" w:rsidP="006039AB">
            <w:pPr>
              <w:rPr>
                <w:szCs w:val="16"/>
              </w:rPr>
            </w:pPr>
            <w:r>
              <w:rPr>
                <w:szCs w:val="16"/>
              </w:rPr>
              <w:t xml:space="preserve"> </w:t>
            </w:r>
            <w:r w:rsidR="000B6695">
              <w:rPr>
                <w:szCs w:val="16"/>
              </w:rPr>
              <w:t xml:space="preserve"> </w:t>
            </w:r>
            <w:r w:rsidR="006039AB">
              <w:rPr>
                <w:szCs w:val="16"/>
              </w:rPr>
              <w:t>99 730</w:t>
            </w:r>
          </w:p>
        </w:tc>
      </w:tr>
      <w:tr w:rsidR="00360947" w14:paraId="5B259D4D" w14:textId="77777777" w:rsidTr="00DA3D39">
        <w:trPr>
          <w:gridBefore w:val="1"/>
          <w:wBefore w:w="108" w:type="dxa"/>
          <w:trHeight w:val="300"/>
        </w:trPr>
        <w:tc>
          <w:tcPr>
            <w:tcW w:w="168" w:type="dxa"/>
            <w:tcBorders>
              <w:top w:val="nil"/>
              <w:bottom w:val="nil"/>
            </w:tcBorders>
            <w:noWrap/>
            <w:vAlign w:val="bottom"/>
          </w:tcPr>
          <w:p w14:paraId="1EFC811B" w14:textId="77777777" w:rsidR="00360947" w:rsidRDefault="00360947" w:rsidP="00360947">
            <w:pPr>
              <w:jc w:val="both"/>
              <w:rPr>
                <w:lang w:val="et-EE"/>
              </w:rPr>
            </w:pPr>
          </w:p>
        </w:tc>
        <w:tc>
          <w:tcPr>
            <w:tcW w:w="6127" w:type="dxa"/>
            <w:gridSpan w:val="2"/>
            <w:tcBorders>
              <w:top w:val="nil"/>
              <w:bottom w:val="nil"/>
            </w:tcBorders>
            <w:noWrap/>
            <w:vAlign w:val="bottom"/>
          </w:tcPr>
          <w:p w14:paraId="57F1AC9E" w14:textId="77777777" w:rsidR="00360947" w:rsidRDefault="00360947" w:rsidP="00360947">
            <w:pPr>
              <w:jc w:val="both"/>
              <w:rPr>
                <w:lang w:val="et-EE"/>
              </w:rPr>
            </w:pPr>
            <w:r>
              <w:rPr>
                <w:lang w:val="et-EE"/>
              </w:rPr>
              <w:t>Inventari ja seadmete majandamiskulud</w:t>
            </w:r>
          </w:p>
        </w:tc>
        <w:tc>
          <w:tcPr>
            <w:tcW w:w="1446" w:type="dxa"/>
            <w:gridSpan w:val="2"/>
            <w:tcBorders>
              <w:top w:val="nil"/>
              <w:bottom w:val="nil"/>
            </w:tcBorders>
            <w:vAlign w:val="bottom"/>
          </w:tcPr>
          <w:p w14:paraId="6D7811FF" w14:textId="1631090B" w:rsidR="00360947" w:rsidRPr="00581AC9" w:rsidRDefault="001E3C56" w:rsidP="001E3C56">
            <w:pPr>
              <w:jc w:val="both"/>
              <w:rPr>
                <w:szCs w:val="16"/>
              </w:rPr>
            </w:pPr>
            <w:r>
              <w:rPr>
                <w:szCs w:val="16"/>
              </w:rPr>
              <w:t>119 636</w:t>
            </w:r>
          </w:p>
        </w:tc>
        <w:tc>
          <w:tcPr>
            <w:tcW w:w="1619" w:type="dxa"/>
            <w:gridSpan w:val="2"/>
            <w:tcBorders>
              <w:top w:val="nil"/>
              <w:bottom w:val="nil"/>
            </w:tcBorders>
            <w:vAlign w:val="bottom"/>
          </w:tcPr>
          <w:p w14:paraId="3257535B" w14:textId="1EF7F372" w:rsidR="00360947" w:rsidRPr="00581AC9" w:rsidRDefault="00360947" w:rsidP="006039AB">
            <w:pPr>
              <w:rPr>
                <w:szCs w:val="16"/>
              </w:rPr>
            </w:pPr>
            <w:r>
              <w:rPr>
                <w:szCs w:val="16"/>
              </w:rPr>
              <w:t xml:space="preserve"> </w:t>
            </w:r>
            <w:r w:rsidR="000B6695">
              <w:rPr>
                <w:szCs w:val="16"/>
              </w:rPr>
              <w:t xml:space="preserve"> </w:t>
            </w:r>
            <w:r>
              <w:rPr>
                <w:szCs w:val="16"/>
              </w:rPr>
              <w:t xml:space="preserve">84 </w:t>
            </w:r>
            <w:r w:rsidR="006039AB">
              <w:rPr>
                <w:szCs w:val="16"/>
              </w:rPr>
              <w:t>762</w:t>
            </w:r>
          </w:p>
        </w:tc>
      </w:tr>
      <w:tr w:rsidR="00360947" w14:paraId="4CBE992B" w14:textId="77777777" w:rsidTr="00DA3D39">
        <w:trPr>
          <w:gridBefore w:val="1"/>
          <w:wBefore w:w="108" w:type="dxa"/>
          <w:trHeight w:val="300"/>
        </w:trPr>
        <w:tc>
          <w:tcPr>
            <w:tcW w:w="168" w:type="dxa"/>
            <w:tcBorders>
              <w:top w:val="nil"/>
              <w:bottom w:val="nil"/>
            </w:tcBorders>
            <w:noWrap/>
            <w:vAlign w:val="bottom"/>
          </w:tcPr>
          <w:p w14:paraId="4D108B9B" w14:textId="77777777" w:rsidR="00360947" w:rsidRDefault="00360947" w:rsidP="00360947">
            <w:pPr>
              <w:jc w:val="both"/>
              <w:rPr>
                <w:lang w:val="et-EE"/>
              </w:rPr>
            </w:pPr>
          </w:p>
        </w:tc>
        <w:tc>
          <w:tcPr>
            <w:tcW w:w="6127" w:type="dxa"/>
            <w:gridSpan w:val="2"/>
            <w:tcBorders>
              <w:top w:val="nil"/>
              <w:bottom w:val="nil"/>
            </w:tcBorders>
            <w:noWrap/>
            <w:vAlign w:val="bottom"/>
          </w:tcPr>
          <w:p w14:paraId="0EC8A416" w14:textId="77777777" w:rsidR="00360947" w:rsidRDefault="00360947" w:rsidP="00360947">
            <w:pPr>
              <w:jc w:val="both"/>
              <w:rPr>
                <w:lang w:val="et-EE"/>
              </w:rPr>
            </w:pPr>
            <w:r>
              <w:rPr>
                <w:lang w:val="et-EE"/>
              </w:rPr>
              <w:t>Personali koolituskulud</w:t>
            </w:r>
          </w:p>
        </w:tc>
        <w:tc>
          <w:tcPr>
            <w:tcW w:w="1446" w:type="dxa"/>
            <w:gridSpan w:val="2"/>
            <w:tcBorders>
              <w:top w:val="nil"/>
              <w:bottom w:val="nil"/>
            </w:tcBorders>
            <w:vAlign w:val="bottom"/>
          </w:tcPr>
          <w:p w14:paraId="424B8D40" w14:textId="1FF66FED" w:rsidR="00360947" w:rsidRPr="00581AC9" w:rsidRDefault="00360947" w:rsidP="001E3C56">
            <w:pPr>
              <w:jc w:val="both"/>
              <w:rPr>
                <w:szCs w:val="16"/>
              </w:rPr>
            </w:pPr>
            <w:r>
              <w:rPr>
                <w:szCs w:val="16"/>
              </w:rPr>
              <w:t xml:space="preserve"> </w:t>
            </w:r>
            <w:r w:rsidR="001E3C56">
              <w:rPr>
                <w:szCs w:val="16"/>
              </w:rPr>
              <w:t xml:space="preserve"> 46 486</w:t>
            </w:r>
          </w:p>
        </w:tc>
        <w:tc>
          <w:tcPr>
            <w:tcW w:w="1619" w:type="dxa"/>
            <w:gridSpan w:val="2"/>
            <w:tcBorders>
              <w:top w:val="nil"/>
              <w:bottom w:val="nil"/>
            </w:tcBorders>
            <w:vAlign w:val="bottom"/>
          </w:tcPr>
          <w:p w14:paraId="67769EFF" w14:textId="7B0ACEB6" w:rsidR="00360947" w:rsidRPr="00581AC9" w:rsidRDefault="00360947" w:rsidP="006039AB">
            <w:pPr>
              <w:rPr>
                <w:szCs w:val="16"/>
              </w:rPr>
            </w:pPr>
            <w:r>
              <w:rPr>
                <w:szCs w:val="16"/>
              </w:rPr>
              <w:t xml:space="preserve"> </w:t>
            </w:r>
            <w:r w:rsidR="000B6695">
              <w:rPr>
                <w:szCs w:val="16"/>
              </w:rPr>
              <w:t xml:space="preserve"> </w:t>
            </w:r>
            <w:r w:rsidR="006039AB">
              <w:rPr>
                <w:szCs w:val="16"/>
              </w:rPr>
              <w:t>36 863</w:t>
            </w:r>
          </w:p>
        </w:tc>
      </w:tr>
      <w:tr w:rsidR="00360947" w14:paraId="3A931D94" w14:textId="77777777" w:rsidTr="00DA3D39">
        <w:trPr>
          <w:gridBefore w:val="1"/>
          <w:wBefore w:w="108" w:type="dxa"/>
          <w:trHeight w:val="300"/>
        </w:trPr>
        <w:tc>
          <w:tcPr>
            <w:tcW w:w="168" w:type="dxa"/>
            <w:tcBorders>
              <w:top w:val="nil"/>
              <w:bottom w:val="nil"/>
            </w:tcBorders>
            <w:noWrap/>
            <w:vAlign w:val="bottom"/>
          </w:tcPr>
          <w:p w14:paraId="4706DC1D" w14:textId="77777777" w:rsidR="00360947" w:rsidRDefault="00360947" w:rsidP="00360947">
            <w:pPr>
              <w:jc w:val="both"/>
              <w:rPr>
                <w:lang w:val="et-EE"/>
              </w:rPr>
            </w:pPr>
          </w:p>
        </w:tc>
        <w:tc>
          <w:tcPr>
            <w:tcW w:w="6127" w:type="dxa"/>
            <w:gridSpan w:val="2"/>
            <w:tcBorders>
              <w:top w:val="nil"/>
              <w:bottom w:val="nil"/>
            </w:tcBorders>
            <w:noWrap/>
            <w:vAlign w:val="bottom"/>
          </w:tcPr>
          <w:p w14:paraId="6D37280A" w14:textId="77777777" w:rsidR="00360947" w:rsidRDefault="00360947" w:rsidP="00360947">
            <w:pPr>
              <w:jc w:val="both"/>
              <w:rPr>
                <w:lang w:val="et-EE"/>
              </w:rPr>
            </w:pPr>
            <w:r>
              <w:rPr>
                <w:lang w:val="et-EE"/>
              </w:rPr>
              <w:t>Teavikute ja kunstiesemete kulud</w:t>
            </w:r>
          </w:p>
        </w:tc>
        <w:tc>
          <w:tcPr>
            <w:tcW w:w="1446" w:type="dxa"/>
            <w:gridSpan w:val="2"/>
            <w:tcBorders>
              <w:top w:val="nil"/>
              <w:bottom w:val="nil"/>
            </w:tcBorders>
            <w:vAlign w:val="bottom"/>
          </w:tcPr>
          <w:p w14:paraId="7807E9DC" w14:textId="216A5929" w:rsidR="00360947" w:rsidRDefault="00360947" w:rsidP="001E3C56">
            <w:pPr>
              <w:jc w:val="both"/>
              <w:rPr>
                <w:szCs w:val="16"/>
              </w:rPr>
            </w:pPr>
            <w:r>
              <w:rPr>
                <w:szCs w:val="16"/>
              </w:rPr>
              <w:t xml:space="preserve"> </w:t>
            </w:r>
            <w:r w:rsidR="001E3C56">
              <w:rPr>
                <w:szCs w:val="16"/>
              </w:rPr>
              <w:t xml:space="preserve"> 28 566</w:t>
            </w:r>
          </w:p>
        </w:tc>
        <w:tc>
          <w:tcPr>
            <w:tcW w:w="1619" w:type="dxa"/>
            <w:gridSpan w:val="2"/>
            <w:tcBorders>
              <w:top w:val="nil"/>
              <w:bottom w:val="nil"/>
            </w:tcBorders>
            <w:vAlign w:val="bottom"/>
          </w:tcPr>
          <w:p w14:paraId="62A3A238" w14:textId="423C7E5F" w:rsidR="00360947" w:rsidRDefault="00360947" w:rsidP="006039AB">
            <w:pPr>
              <w:rPr>
                <w:szCs w:val="16"/>
              </w:rPr>
            </w:pPr>
            <w:r>
              <w:rPr>
                <w:szCs w:val="16"/>
              </w:rPr>
              <w:t xml:space="preserve"> </w:t>
            </w:r>
            <w:r w:rsidR="000B6695">
              <w:rPr>
                <w:szCs w:val="16"/>
              </w:rPr>
              <w:t xml:space="preserve"> </w:t>
            </w:r>
            <w:r w:rsidR="006039AB">
              <w:rPr>
                <w:szCs w:val="16"/>
              </w:rPr>
              <w:t>27 101</w:t>
            </w:r>
          </w:p>
        </w:tc>
      </w:tr>
      <w:tr w:rsidR="00360947" w14:paraId="5900ADDB" w14:textId="77777777" w:rsidTr="00DA3D39">
        <w:trPr>
          <w:gridBefore w:val="1"/>
          <w:wBefore w:w="108" w:type="dxa"/>
          <w:trHeight w:val="300"/>
        </w:trPr>
        <w:tc>
          <w:tcPr>
            <w:tcW w:w="168" w:type="dxa"/>
            <w:tcBorders>
              <w:top w:val="nil"/>
              <w:bottom w:val="nil"/>
            </w:tcBorders>
            <w:noWrap/>
            <w:vAlign w:val="bottom"/>
          </w:tcPr>
          <w:p w14:paraId="38E28B6F" w14:textId="77777777" w:rsidR="00360947" w:rsidRDefault="00360947" w:rsidP="00360947">
            <w:pPr>
              <w:jc w:val="both"/>
              <w:rPr>
                <w:lang w:val="et-EE"/>
              </w:rPr>
            </w:pPr>
          </w:p>
        </w:tc>
        <w:tc>
          <w:tcPr>
            <w:tcW w:w="6127" w:type="dxa"/>
            <w:gridSpan w:val="2"/>
            <w:tcBorders>
              <w:top w:val="nil"/>
              <w:bottom w:val="nil"/>
            </w:tcBorders>
            <w:noWrap/>
            <w:vAlign w:val="bottom"/>
          </w:tcPr>
          <w:p w14:paraId="660C04E7" w14:textId="77777777" w:rsidR="00360947" w:rsidRDefault="00360947" w:rsidP="00360947">
            <w:pPr>
              <w:jc w:val="both"/>
              <w:rPr>
                <w:lang w:val="et-EE"/>
              </w:rPr>
            </w:pPr>
            <w:r>
              <w:rPr>
                <w:lang w:val="et-EE"/>
              </w:rPr>
              <w:t>Meditsiinikulud ja hügieenikulud</w:t>
            </w:r>
          </w:p>
        </w:tc>
        <w:tc>
          <w:tcPr>
            <w:tcW w:w="1446" w:type="dxa"/>
            <w:gridSpan w:val="2"/>
            <w:tcBorders>
              <w:top w:val="nil"/>
              <w:bottom w:val="nil"/>
            </w:tcBorders>
            <w:vAlign w:val="bottom"/>
          </w:tcPr>
          <w:p w14:paraId="7624FB1D" w14:textId="1DA5EC57" w:rsidR="00360947" w:rsidRPr="00581AC9" w:rsidRDefault="00360947" w:rsidP="001E3C56">
            <w:pPr>
              <w:jc w:val="both"/>
              <w:rPr>
                <w:szCs w:val="16"/>
              </w:rPr>
            </w:pPr>
            <w:r>
              <w:rPr>
                <w:szCs w:val="16"/>
              </w:rPr>
              <w:t xml:space="preserve"> </w:t>
            </w:r>
            <w:r w:rsidR="001E3C56">
              <w:rPr>
                <w:szCs w:val="16"/>
              </w:rPr>
              <w:t xml:space="preserve"> 20 603</w:t>
            </w:r>
          </w:p>
        </w:tc>
        <w:tc>
          <w:tcPr>
            <w:tcW w:w="1619" w:type="dxa"/>
            <w:gridSpan w:val="2"/>
            <w:tcBorders>
              <w:top w:val="nil"/>
              <w:bottom w:val="nil"/>
            </w:tcBorders>
            <w:vAlign w:val="bottom"/>
          </w:tcPr>
          <w:p w14:paraId="03C288A4" w14:textId="3F29C935" w:rsidR="00360947" w:rsidRPr="00581AC9" w:rsidRDefault="00360947" w:rsidP="006039AB">
            <w:pPr>
              <w:rPr>
                <w:szCs w:val="16"/>
              </w:rPr>
            </w:pPr>
            <w:r>
              <w:rPr>
                <w:szCs w:val="16"/>
              </w:rPr>
              <w:t xml:space="preserve"> </w:t>
            </w:r>
            <w:r w:rsidR="000B6695">
              <w:rPr>
                <w:szCs w:val="16"/>
              </w:rPr>
              <w:t xml:space="preserve"> </w:t>
            </w:r>
            <w:r w:rsidR="006039AB">
              <w:rPr>
                <w:szCs w:val="16"/>
              </w:rPr>
              <w:t>22 129</w:t>
            </w:r>
          </w:p>
        </w:tc>
      </w:tr>
      <w:tr w:rsidR="00360947" w:rsidRPr="00337477" w14:paraId="46AC1E76" w14:textId="77777777" w:rsidTr="00DA3D39">
        <w:trPr>
          <w:gridBefore w:val="1"/>
          <w:wBefore w:w="108" w:type="dxa"/>
          <w:trHeight w:val="300"/>
        </w:trPr>
        <w:tc>
          <w:tcPr>
            <w:tcW w:w="168" w:type="dxa"/>
            <w:tcBorders>
              <w:top w:val="nil"/>
              <w:bottom w:val="nil"/>
            </w:tcBorders>
            <w:noWrap/>
            <w:vAlign w:val="bottom"/>
          </w:tcPr>
          <w:p w14:paraId="0A1A7FD5" w14:textId="77777777" w:rsidR="00360947" w:rsidRDefault="00360947" w:rsidP="00360947">
            <w:pPr>
              <w:jc w:val="both"/>
              <w:rPr>
                <w:lang w:val="et-EE"/>
              </w:rPr>
            </w:pPr>
          </w:p>
        </w:tc>
        <w:tc>
          <w:tcPr>
            <w:tcW w:w="6127" w:type="dxa"/>
            <w:gridSpan w:val="2"/>
            <w:tcBorders>
              <w:top w:val="nil"/>
              <w:bottom w:val="nil"/>
            </w:tcBorders>
            <w:noWrap/>
            <w:vAlign w:val="bottom"/>
          </w:tcPr>
          <w:p w14:paraId="35A6B69E" w14:textId="77777777" w:rsidR="00360947" w:rsidRDefault="00360947" w:rsidP="00360947">
            <w:pPr>
              <w:jc w:val="both"/>
              <w:rPr>
                <w:lang w:val="et-EE"/>
              </w:rPr>
            </w:pPr>
            <w:r>
              <w:rPr>
                <w:lang w:val="et-EE"/>
              </w:rPr>
              <w:t>Tootmiskulud</w:t>
            </w:r>
          </w:p>
        </w:tc>
        <w:tc>
          <w:tcPr>
            <w:tcW w:w="1446" w:type="dxa"/>
            <w:gridSpan w:val="2"/>
            <w:tcBorders>
              <w:top w:val="nil"/>
              <w:bottom w:val="nil"/>
            </w:tcBorders>
            <w:vAlign w:val="bottom"/>
          </w:tcPr>
          <w:p w14:paraId="57B893A1" w14:textId="1F2F7227" w:rsidR="00360947" w:rsidRPr="00581AC9" w:rsidRDefault="00360947" w:rsidP="001E3C56">
            <w:pPr>
              <w:jc w:val="both"/>
              <w:rPr>
                <w:szCs w:val="16"/>
              </w:rPr>
            </w:pPr>
            <w:r>
              <w:rPr>
                <w:szCs w:val="16"/>
              </w:rPr>
              <w:t xml:space="preserve"> </w:t>
            </w:r>
            <w:r w:rsidR="001E3C56">
              <w:rPr>
                <w:szCs w:val="16"/>
              </w:rPr>
              <w:t xml:space="preserve"> 15 698</w:t>
            </w:r>
          </w:p>
        </w:tc>
        <w:tc>
          <w:tcPr>
            <w:tcW w:w="1619" w:type="dxa"/>
            <w:gridSpan w:val="2"/>
            <w:tcBorders>
              <w:top w:val="nil"/>
              <w:bottom w:val="nil"/>
            </w:tcBorders>
            <w:vAlign w:val="bottom"/>
          </w:tcPr>
          <w:p w14:paraId="5F046539" w14:textId="48B45380" w:rsidR="00360947" w:rsidRPr="00581AC9" w:rsidRDefault="00360947" w:rsidP="006039AB">
            <w:pPr>
              <w:rPr>
                <w:szCs w:val="16"/>
              </w:rPr>
            </w:pPr>
            <w:r>
              <w:rPr>
                <w:szCs w:val="16"/>
              </w:rPr>
              <w:t xml:space="preserve"> </w:t>
            </w:r>
            <w:r w:rsidR="000B6695">
              <w:rPr>
                <w:szCs w:val="16"/>
              </w:rPr>
              <w:t xml:space="preserve"> </w:t>
            </w:r>
            <w:r w:rsidRPr="00581AC9">
              <w:rPr>
                <w:szCs w:val="16"/>
              </w:rPr>
              <w:t>1</w:t>
            </w:r>
            <w:r w:rsidR="006039AB">
              <w:rPr>
                <w:szCs w:val="16"/>
              </w:rPr>
              <w:t>0 968</w:t>
            </w:r>
          </w:p>
        </w:tc>
      </w:tr>
      <w:tr w:rsidR="00360947" w:rsidRPr="00706084" w14:paraId="0332B15C" w14:textId="77777777" w:rsidTr="00DA3D39">
        <w:trPr>
          <w:gridBefore w:val="1"/>
          <w:wBefore w:w="108" w:type="dxa"/>
          <w:trHeight w:val="300"/>
        </w:trPr>
        <w:tc>
          <w:tcPr>
            <w:tcW w:w="168" w:type="dxa"/>
            <w:tcBorders>
              <w:top w:val="nil"/>
              <w:bottom w:val="nil"/>
            </w:tcBorders>
            <w:noWrap/>
            <w:vAlign w:val="bottom"/>
          </w:tcPr>
          <w:p w14:paraId="54197E24" w14:textId="77777777" w:rsidR="00360947" w:rsidRDefault="00360947" w:rsidP="00360947">
            <w:pPr>
              <w:jc w:val="both"/>
              <w:rPr>
                <w:lang w:val="et-EE"/>
              </w:rPr>
            </w:pPr>
          </w:p>
        </w:tc>
        <w:tc>
          <w:tcPr>
            <w:tcW w:w="6127" w:type="dxa"/>
            <w:gridSpan w:val="2"/>
            <w:tcBorders>
              <w:top w:val="nil"/>
              <w:bottom w:val="nil"/>
            </w:tcBorders>
            <w:noWrap/>
            <w:vAlign w:val="bottom"/>
          </w:tcPr>
          <w:p w14:paraId="71090CC8" w14:textId="77777777" w:rsidR="00360947" w:rsidRDefault="00360947" w:rsidP="00360947">
            <w:pPr>
              <w:jc w:val="both"/>
              <w:rPr>
                <w:lang w:val="et-EE"/>
              </w:rPr>
            </w:pPr>
            <w:r>
              <w:rPr>
                <w:lang w:val="et-EE"/>
              </w:rPr>
              <w:t>Uurimis- ja arendustööde ostukulud</w:t>
            </w:r>
          </w:p>
        </w:tc>
        <w:tc>
          <w:tcPr>
            <w:tcW w:w="1446" w:type="dxa"/>
            <w:gridSpan w:val="2"/>
            <w:tcBorders>
              <w:top w:val="nil"/>
              <w:bottom w:val="nil"/>
            </w:tcBorders>
            <w:vAlign w:val="bottom"/>
          </w:tcPr>
          <w:p w14:paraId="033C4F78" w14:textId="5B2A3F1B" w:rsidR="00360947" w:rsidRPr="00581AC9" w:rsidRDefault="00360947" w:rsidP="001E3C56">
            <w:pPr>
              <w:jc w:val="both"/>
              <w:rPr>
                <w:szCs w:val="16"/>
              </w:rPr>
            </w:pPr>
            <w:r>
              <w:rPr>
                <w:szCs w:val="16"/>
              </w:rPr>
              <w:t xml:space="preserve"> </w:t>
            </w:r>
            <w:r w:rsidR="001E3C56">
              <w:rPr>
                <w:szCs w:val="16"/>
              </w:rPr>
              <w:t xml:space="preserve"> 43 396</w:t>
            </w:r>
          </w:p>
        </w:tc>
        <w:tc>
          <w:tcPr>
            <w:tcW w:w="1619" w:type="dxa"/>
            <w:gridSpan w:val="2"/>
            <w:tcBorders>
              <w:top w:val="nil"/>
              <w:bottom w:val="nil"/>
            </w:tcBorders>
            <w:vAlign w:val="bottom"/>
          </w:tcPr>
          <w:p w14:paraId="3BC156FB" w14:textId="4F7C23CD" w:rsidR="00360947" w:rsidRPr="00581AC9" w:rsidRDefault="00360947" w:rsidP="006039AB">
            <w:pPr>
              <w:rPr>
                <w:szCs w:val="16"/>
              </w:rPr>
            </w:pPr>
            <w:r>
              <w:rPr>
                <w:szCs w:val="16"/>
              </w:rPr>
              <w:t xml:space="preserve"> </w:t>
            </w:r>
            <w:r w:rsidR="000B6695">
              <w:rPr>
                <w:szCs w:val="16"/>
              </w:rPr>
              <w:t xml:space="preserve"> </w:t>
            </w:r>
            <w:r>
              <w:rPr>
                <w:szCs w:val="16"/>
              </w:rPr>
              <w:t>6</w:t>
            </w:r>
            <w:r w:rsidR="006039AB">
              <w:rPr>
                <w:szCs w:val="16"/>
              </w:rPr>
              <w:t>1 142</w:t>
            </w:r>
          </w:p>
        </w:tc>
      </w:tr>
      <w:tr w:rsidR="00360947" w14:paraId="761267DB" w14:textId="77777777" w:rsidTr="00DA3D39">
        <w:trPr>
          <w:gridBefore w:val="1"/>
          <w:wBefore w:w="108" w:type="dxa"/>
          <w:trHeight w:val="300"/>
        </w:trPr>
        <w:tc>
          <w:tcPr>
            <w:tcW w:w="168" w:type="dxa"/>
            <w:tcBorders>
              <w:top w:val="nil"/>
              <w:bottom w:val="nil"/>
            </w:tcBorders>
            <w:noWrap/>
            <w:vAlign w:val="bottom"/>
          </w:tcPr>
          <w:p w14:paraId="4ACAB631" w14:textId="77777777" w:rsidR="00360947" w:rsidRDefault="00360947" w:rsidP="00360947">
            <w:pPr>
              <w:jc w:val="both"/>
              <w:rPr>
                <w:lang w:val="et-EE"/>
              </w:rPr>
            </w:pPr>
          </w:p>
        </w:tc>
        <w:tc>
          <w:tcPr>
            <w:tcW w:w="6127" w:type="dxa"/>
            <w:gridSpan w:val="2"/>
            <w:tcBorders>
              <w:top w:val="nil"/>
              <w:bottom w:val="nil"/>
            </w:tcBorders>
            <w:noWrap/>
            <w:vAlign w:val="bottom"/>
          </w:tcPr>
          <w:p w14:paraId="5DBC503D" w14:textId="77777777" w:rsidR="00360947" w:rsidRDefault="00360947" w:rsidP="00360947">
            <w:pPr>
              <w:jc w:val="both"/>
              <w:rPr>
                <w:lang w:val="et-EE"/>
              </w:rPr>
            </w:pPr>
            <w:r>
              <w:rPr>
                <w:lang w:val="et-EE"/>
              </w:rPr>
              <w:t xml:space="preserve">Muud majandamiskulud                                                                   </w:t>
            </w:r>
          </w:p>
        </w:tc>
        <w:tc>
          <w:tcPr>
            <w:tcW w:w="1446" w:type="dxa"/>
            <w:gridSpan w:val="2"/>
            <w:tcBorders>
              <w:top w:val="nil"/>
              <w:bottom w:val="nil"/>
            </w:tcBorders>
          </w:tcPr>
          <w:p w14:paraId="1C5F2E39" w14:textId="356BF92C" w:rsidR="00360947" w:rsidRPr="00581AC9" w:rsidRDefault="00266209" w:rsidP="001E3C56">
            <w:pPr>
              <w:rPr>
                <w:lang w:val="et-EE"/>
              </w:rPr>
            </w:pPr>
            <w:r>
              <w:rPr>
                <w:lang w:val="et-EE"/>
              </w:rPr>
              <w:t xml:space="preserve"> </w:t>
            </w:r>
            <w:r w:rsidR="001E3C56">
              <w:rPr>
                <w:lang w:val="et-EE"/>
              </w:rPr>
              <w:t xml:space="preserve">   9 561</w:t>
            </w:r>
            <w:r w:rsidR="00360947">
              <w:rPr>
                <w:lang w:val="et-EE"/>
              </w:rPr>
              <w:t xml:space="preserve"> </w:t>
            </w:r>
          </w:p>
        </w:tc>
        <w:tc>
          <w:tcPr>
            <w:tcW w:w="1619" w:type="dxa"/>
            <w:gridSpan w:val="2"/>
            <w:tcBorders>
              <w:top w:val="nil"/>
              <w:bottom w:val="nil"/>
            </w:tcBorders>
          </w:tcPr>
          <w:p w14:paraId="0A7CF011" w14:textId="76DCB93E" w:rsidR="00360947" w:rsidRPr="00581AC9" w:rsidRDefault="006039AB" w:rsidP="006039AB">
            <w:pPr>
              <w:rPr>
                <w:lang w:val="et-EE"/>
              </w:rPr>
            </w:pPr>
            <w:r>
              <w:rPr>
                <w:lang w:val="et-EE"/>
              </w:rPr>
              <w:t xml:space="preserve">  11 291</w:t>
            </w:r>
          </w:p>
        </w:tc>
      </w:tr>
      <w:tr w:rsidR="00360947" w14:paraId="1DFB68C0" w14:textId="77777777" w:rsidTr="00DA3D39">
        <w:trPr>
          <w:gridBefore w:val="1"/>
          <w:wBefore w:w="108" w:type="dxa"/>
          <w:trHeight w:val="300"/>
        </w:trPr>
        <w:tc>
          <w:tcPr>
            <w:tcW w:w="168" w:type="dxa"/>
            <w:tcBorders>
              <w:top w:val="nil"/>
              <w:bottom w:val="nil"/>
            </w:tcBorders>
            <w:noWrap/>
            <w:vAlign w:val="bottom"/>
          </w:tcPr>
          <w:p w14:paraId="3B2738CA" w14:textId="77777777" w:rsidR="00360947" w:rsidRDefault="00360947" w:rsidP="00360947">
            <w:pPr>
              <w:jc w:val="both"/>
              <w:rPr>
                <w:lang w:val="et-EE"/>
              </w:rPr>
            </w:pPr>
          </w:p>
        </w:tc>
        <w:tc>
          <w:tcPr>
            <w:tcW w:w="6127" w:type="dxa"/>
            <w:gridSpan w:val="2"/>
            <w:tcBorders>
              <w:top w:val="nil"/>
              <w:bottom w:val="nil"/>
            </w:tcBorders>
            <w:noWrap/>
            <w:vAlign w:val="bottom"/>
          </w:tcPr>
          <w:p w14:paraId="6ABA7D83" w14:textId="77777777" w:rsidR="00360947" w:rsidRDefault="00360947" w:rsidP="00360947">
            <w:pPr>
              <w:jc w:val="both"/>
              <w:rPr>
                <w:lang w:val="et-EE"/>
              </w:rPr>
            </w:pPr>
            <w:r>
              <w:rPr>
                <w:lang w:val="et-EE"/>
              </w:rPr>
              <w:t>Muud mitmesugused majanduskulud</w:t>
            </w:r>
          </w:p>
        </w:tc>
        <w:tc>
          <w:tcPr>
            <w:tcW w:w="1446" w:type="dxa"/>
            <w:gridSpan w:val="2"/>
            <w:tcBorders>
              <w:top w:val="nil"/>
              <w:bottom w:val="nil"/>
            </w:tcBorders>
            <w:vAlign w:val="bottom"/>
          </w:tcPr>
          <w:p w14:paraId="0F6E0C85" w14:textId="76D1B26F" w:rsidR="00360947" w:rsidRPr="00581AC9" w:rsidRDefault="00360947" w:rsidP="001E3C56">
            <w:pPr>
              <w:rPr>
                <w:szCs w:val="16"/>
              </w:rPr>
            </w:pPr>
            <w:r>
              <w:rPr>
                <w:szCs w:val="16"/>
              </w:rPr>
              <w:t xml:space="preserve"> </w:t>
            </w:r>
            <w:r w:rsidR="000B2828">
              <w:rPr>
                <w:szCs w:val="16"/>
              </w:rPr>
              <w:t xml:space="preserve"> </w:t>
            </w:r>
            <w:r w:rsidR="001E3C56">
              <w:rPr>
                <w:szCs w:val="16"/>
              </w:rPr>
              <w:t>37 180</w:t>
            </w:r>
          </w:p>
        </w:tc>
        <w:tc>
          <w:tcPr>
            <w:tcW w:w="1619" w:type="dxa"/>
            <w:gridSpan w:val="2"/>
            <w:tcBorders>
              <w:top w:val="nil"/>
              <w:bottom w:val="nil"/>
            </w:tcBorders>
            <w:vAlign w:val="bottom"/>
          </w:tcPr>
          <w:p w14:paraId="0BE2FC72" w14:textId="4CBB071A" w:rsidR="00360947" w:rsidRPr="00581AC9" w:rsidRDefault="00360947" w:rsidP="00B631E3">
            <w:pPr>
              <w:rPr>
                <w:szCs w:val="16"/>
              </w:rPr>
            </w:pPr>
            <w:r>
              <w:rPr>
                <w:szCs w:val="16"/>
              </w:rPr>
              <w:t xml:space="preserve"> </w:t>
            </w:r>
            <w:r w:rsidR="000B6695">
              <w:rPr>
                <w:szCs w:val="16"/>
              </w:rPr>
              <w:t xml:space="preserve"> </w:t>
            </w:r>
            <w:r w:rsidR="00B631E3">
              <w:rPr>
                <w:szCs w:val="16"/>
              </w:rPr>
              <w:t>31 425</w:t>
            </w:r>
          </w:p>
        </w:tc>
      </w:tr>
      <w:tr w:rsidR="00360947" w14:paraId="04AB49A0"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left w:val="nil"/>
              <w:bottom w:val="nil"/>
              <w:right w:val="nil"/>
            </w:tcBorders>
            <w:vAlign w:val="bottom"/>
          </w:tcPr>
          <w:p w14:paraId="50EE3E3A" w14:textId="77777777" w:rsidR="00360947" w:rsidRDefault="00360947" w:rsidP="000B6695">
            <w:pPr>
              <w:jc w:val="both"/>
              <w:rPr>
                <w:lang w:val="et-EE"/>
              </w:rPr>
            </w:pPr>
            <w:bookmarkStart w:id="683" w:name="_Toc165616970"/>
            <w:bookmarkStart w:id="684" w:name="_Toc230526210"/>
            <w:bookmarkStart w:id="685" w:name="_Toc229803739"/>
            <w:bookmarkStart w:id="686" w:name="_Toc261163142"/>
            <w:bookmarkStart w:id="687" w:name="_Toc293665781"/>
            <w:r>
              <w:rPr>
                <w:b/>
                <w:lang w:val="et-EE"/>
              </w:rPr>
              <w:t xml:space="preserve">   </w:t>
            </w:r>
            <w:bookmarkEnd w:id="683"/>
            <w:bookmarkEnd w:id="684"/>
            <w:bookmarkEnd w:id="685"/>
            <w:bookmarkEnd w:id="686"/>
            <w:bookmarkEnd w:id="687"/>
            <w:r>
              <w:rPr>
                <w:lang w:val="et-EE"/>
              </w:rPr>
              <w:t>Käibemaksukulu kaupade ja teenuste soetuselt</w:t>
            </w:r>
          </w:p>
        </w:tc>
        <w:tc>
          <w:tcPr>
            <w:tcW w:w="1603" w:type="dxa"/>
            <w:gridSpan w:val="2"/>
            <w:tcBorders>
              <w:left w:val="nil"/>
              <w:bottom w:val="nil"/>
              <w:right w:val="nil"/>
            </w:tcBorders>
            <w:vAlign w:val="bottom"/>
          </w:tcPr>
          <w:p w14:paraId="5ED624EA" w14:textId="65B74B2D" w:rsidR="00360947" w:rsidRDefault="001E3C56" w:rsidP="000B669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 xml:space="preserve">  </w:t>
            </w:r>
            <w:r w:rsidR="000B2828">
              <w:rPr>
                <w:rFonts w:ascii="Times New Roman" w:hAnsi="Times New Roman"/>
                <w:szCs w:val="16"/>
              </w:rPr>
              <w:t xml:space="preserve">     </w:t>
            </w:r>
            <w:r>
              <w:rPr>
                <w:rFonts w:ascii="Times New Roman" w:hAnsi="Times New Roman"/>
                <w:szCs w:val="16"/>
              </w:rPr>
              <w:t>318 217</w:t>
            </w:r>
          </w:p>
        </w:tc>
        <w:tc>
          <w:tcPr>
            <w:tcW w:w="2133" w:type="dxa"/>
            <w:gridSpan w:val="2"/>
            <w:tcBorders>
              <w:left w:val="nil"/>
              <w:bottom w:val="nil"/>
              <w:right w:val="nil"/>
            </w:tcBorders>
            <w:vAlign w:val="bottom"/>
          </w:tcPr>
          <w:p w14:paraId="585309C9" w14:textId="3681DE74" w:rsidR="00360947" w:rsidRDefault="000B6695" w:rsidP="00B631E3">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 xml:space="preserve">         </w:t>
            </w:r>
            <w:r w:rsidR="00B631E3">
              <w:rPr>
                <w:rFonts w:ascii="Times New Roman" w:hAnsi="Times New Roman"/>
                <w:szCs w:val="16"/>
              </w:rPr>
              <w:t>299 961</w:t>
            </w:r>
          </w:p>
        </w:tc>
      </w:tr>
      <w:tr w:rsidR="00360947" w14:paraId="3029683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A343E4A" w14:textId="77777777" w:rsidR="00360947" w:rsidRDefault="000B6695" w:rsidP="000B6695">
            <w:pPr>
              <w:jc w:val="both"/>
              <w:rPr>
                <w:lang w:val="et-EE"/>
              </w:rPr>
            </w:pPr>
            <w:r>
              <w:rPr>
                <w:lang w:val="et-EE"/>
              </w:rPr>
              <w:t xml:space="preserve">  </w:t>
            </w:r>
            <w:r w:rsidR="00360947">
              <w:rPr>
                <w:lang w:val="et-EE"/>
              </w:rPr>
              <w:t xml:space="preserve"> Käibemaksukulu põhivara soetuselt</w:t>
            </w:r>
          </w:p>
        </w:tc>
        <w:tc>
          <w:tcPr>
            <w:tcW w:w="1603" w:type="dxa"/>
            <w:gridSpan w:val="2"/>
            <w:tcBorders>
              <w:top w:val="nil"/>
              <w:left w:val="nil"/>
              <w:bottom w:val="nil"/>
              <w:right w:val="nil"/>
            </w:tcBorders>
            <w:vAlign w:val="bottom"/>
          </w:tcPr>
          <w:p w14:paraId="01467B72" w14:textId="66ACB80E" w:rsidR="00360947" w:rsidRDefault="00266209" w:rsidP="001E3C56">
            <w:pPr>
              <w:jc w:val="both"/>
              <w:rPr>
                <w:szCs w:val="16"/>
              </w:rPr>
            </w:pPr>
            <w:r>
              <w:rPr>
                <w:szCs w:val="16"/>
              </w:rPr>
              <w:t xml:space="preserve">          </w:t>
            </w:r>
            <w:r w:rsidR="001E3C56">
              <w:rPr>
                <w:szCs w:val="16"/>
              </w:rPr>
              <w:t>152 344</w:t>
            </w:r>
            <w:r w:rsidR="00360947">
              <w:rPr>
                <w:szCs w:val="16"/>
              </w:rPr>
              <w:t xml:space="preserve"> </w:t>
            </w:r>
          </w:p>
        </w:tc>
        <w:tc>
          <w:tcPr>
            <w:tcW w:w="2133" w:type="dxa"/>
            <w:gridSpan w:val="2"/>
            <w:tcBorders>
              <w:top w:val="nil"/>
              <w:left w:val="nil"/>
              <w:bottom w:val="nil"/>
              <w:right w:val="nil"/>
            </w:tcBorders>
            <w:vAlign w:val="bottom"/>
          </w:tcPr>
          <w:p w14:paraId="07FA80BC" w14:textId="1A28BE7D" w:rsidR="00360947" w:rsidRDefault="00360947" w:rsidP="00B631E3">
            <w:pPr>
              <w:rPr>
                <w:szCs w:val="16"/>
              </w:rPr>
            </w:pPr>
            <w:r>
              <w:rPr>
                <w:szCs w:val="16"/>
              </w:rPr>
              <w:t xml:space="preserve">         </w:t>
            </w:r>
            <w:r w:rsidR="00B631E3">
              <w:rPr>
                <w:szCs w:val="16"/>
              </w:rPr>
              <w:t>100 625</w:t>
            </w:r>
          </w:p>
        </w:tc>
      </w:tr>
      <w:tr w:rsidR="000A4DF3" w14:paraId="2AA3E13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F90DD7D" w14:textId="77777777" w:rsidR="000A4DF3" w:rsidRDefault="000A4DF3" w:rsidP="000B6695">
            <w:pPr>
              <w:jc w:val="both"/>
              <w:rPr>
                <w:lang w:val="et-EE"/>
              </w:rPr>
            </w:pPr>
            <w:r>
              <w:rPr>
                <w:lang w:val="et-EE"/>
              </w:rPr>
              <w:t xml:space="preserve">   Loodusressursside kasutamise ja saastetasud</w:t>
            </w:r>
          </w:p>
        </w:tc>
        <w:tc>
          <w:tcPr>
            <w:tcW w:w="1603" w:type="dxa"/>
            <w:gridSpan w:val="2"/>
            <w:tcBorders>
              <w:top w:val="nil"/>
              <w:left w:val="nil"/>
              <w:bottom w:val="nil"/>
              <w:right w:val="nil"/>
            </w:tcBorders>
            <w:vAlign w:val="bottom"/>
          </w:tcPr>
          <w:p w14:paraId="338DE721" w14:textId="0B6D4156" w:rsidR="000A4DF3" w:rsidRDefault="000A4DF3" w:rsidP="001E3C56">
            <w:pPr>
              <w:jc w:val="both"/>
              <w:rPr>
                <w:szCs w:val="16"/>
              </w:rPr>
            </w:pPr>
            <w:r>
              <w:rPr>
                <w:szCs w:val="16"/>
              </w:rPr>
              <w:t xml:space="preserve">            </w:t>
            </w:r>
            <w:r w:rsidR="001E3C56">
              <w:rPr>
                <w:szCs w:val="16"/>
              </w:rPr>
              <w:t>18 744</w:t>
            </w:r>
          </w:p>
        </w:tc>
        <w:tc>
          <w:tcPr>
            <w:tcW w:w="2133" w:type="dxa"/>
            <w:gridSpan w:val="2"/>
            <w:tcBorders>
              <w:top w:val="nil"/>
              <w:left w:val="nil"/>
              <w:bottom w:val="nil"/>
              <w:right w:val="nil"/>
            </w:tcBorders>
            <w:vAlign w:val="bottom"/>
          </w:tcPr>
          <w:p w14:paraId="65E8AF8F" w14:textId="091D3E15" w:rsidR="000A4DF3" w:rsidRDefault="000B6695" w:rsidP="00B631E3">
            <w:pPr>
              <w:rPr>
                <w:szCs w:val="16"/>
              </w:rPr>
            </w:pPr>
            <w:r>
              <w:rPr>
                <w:szCs w:val="16"/>
              </w:rPr>
              <w:t xml:space="preserve">           </w:t>
            </w:r>
            <w:r w:rsidR="000A4DF3">
              <w:rPr>
                <w:szCs w:val="16"/>
              </w:rPr>
              <w:t>1</w:t>
            </w:r>
            <w:r w:rsidR="00B631E3">
              <w:rPr>
                <w:szCs w:val="16"/>
              </w:rPr>
              <w:t>8 333</w:t>
            </w:r>
          </w:p>
        </w:tc>
      </w:tr>
      <w:tr w:rsidR="000A4DF3" w14:paraId="456C6D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C047DEE" w14:textId="77777777" w:rsidR="000A4DF3" w:rsidRDefault="000A4DF3" w:rsidP="000B6695">
            <w:pPr>
              <w:jc w:val="both"/>
              <w:rPr>
                <w:lang w:val="et-EE"/>
              </w:rPr>
            </w:pPr>
            <w:r>
              <w:rPr>
                <w:lang w:val="et-EE"/>
              </w:rPr>
              <w:t xml:space="preserve">   Kulu ebatõenäoliselt laekuvatest nõuetest</w:t>
            </w:r>
          </w:p>
        </w:tc>
        <w:tc>
          <w:tcPr>
            <w:tcW w:w="1603" w:type="dxa"/>
            <w:gridSpan w:val="2"/>
            <w:tcBorders>
              <w:top w:val="nil"/>
              <w:left w:val="nil"/>
              <w:bottom w:val="nil"/>
              <w:right w:val="nil"/>
            </w:tcBorders>
            <w:vAlign w:val="bottom"/>
          </w:tcPr>
          <w:p w14:paraId="03600A14" w14:textId="02879BB3" w:rsidR="000A4DF3" w:rsidRDefault="00266209" w:rsidP="001E3C56">
            <w:pPr>
              <w:jc w:val="both"/>
              <w:rPr>
                <w:szCs w:val="16"/>
              </w:rPr>
            </w:pPr>
            <w:r>
              <w:rPr>
                <w:szCs w:val="16"/>
              </w:rPr>
              <w:t xml:space="preserve">            </w:t>
            </w:r>
            <w:r w:rsidR="00F93F80">
              <w:rPr>
                <w:szCs w:val="16"/>
              </w:rPr>
              <w:t xml:space="preserve">  </w:t>
            </w:r>
            <w:r w:rsidR="001E3C56">
              <w:rPr>
                <w:szCs w:val="16"/>
              </w:rPr>
              <w:t xml:space="preserve">   576</w:t>
            </w:r>
          </w:p>
        </w:tc>
        <w:tc>
          <w:tcPr>
            <w:tcW w:w="2133" w:type="dxa"/>
            <w:gridSpan w:val="2"/>
            <w:tcBorders>
              <w:top w:val="nil"/>
              <w:left w:val="nil"/>
              <w:bottom w:val="nil"/>
              <w:right w:val="nil"/>
            </w:tcBorders>
            <w:vAlign w:val="bottom"/>
          </w:tcPr>
          <w:p w14:paraId="166F4310" w14:textId="09A2694B" w:rsidR="000A4DF3" w:rsidRDefault="000B6695" w:rsidP="00B631E3">
            <w:pPr>
              <w:rPr>
                <w:szCs w:val="16"/>
              </w:rPr>
            </w:pPr>
            <w:r>
              <w:rPr>
                <w:szCs w:val="16"/>
              </w:rPr>
              <w:t xml:space="preserve">             </w:t>
            </w:r>
            <w:r w:rsidR="00B631E3">
              <w:rPr>
                <w:szCs w:val="16"/>
              </w:rPr>
              <w:t>6 394</w:t>
            </w:r>
          </w:p>
        </w:tc>
      </w:tr>
      <w:tr w:rsidR="001E3C56" w14:paraId="66D4F5AB"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5BC76192" w14:textId="12E19D81" w:rsidR="001E3C56" w:rsidRDefault="001E3C56" w:rsidP="000B6695">
            <w:pPr>
              <w:jc w:val="both"/>
              <w:rPr>
                <w:lang w:val="et-EE"/>
              </w:rPr>
            </w:pPr>
            <w:r>
              <w:rPr>
                <w:lang w:val="et-EE"/>
              </w:rPr>
              <w:t xml:space="preserve">   Edasiantud maamaks</w:t>
            </w:r>
          </w:p>
        </w:tc>
        <w:tc>
          <w:tcPr>
            <w:tcW w:w="1603" w:type="dxa"/>
            <w:gridSpan w:val="2"/>
            <w:tcBorders>
              <w:top w:val="nil"/>
              <w:left w:val="nil"/>
              <w:bottom w:val="nil"/>
              <w:right w:val="nil"/>
            </w:tcBorders>
            <w:vAlign w:val="bottom"/>
          </w:tcPr>
          <w:p w14:paraId="0AF71075" w14:textId="1C4C4062" w:rsidR="001E3C56" w:rsidRDefault="001E3C56" w:rsidP="001E3C56">
            <w:pPr>
              <w:jc w:val="both"/>
              <w:rPr>
                <w:szCs w:val="16"/>
              </w:rPr>
            </w:pPr>
            <w:r>
              <w:rPr>
                <w:szCs w:val="16"/>
              </w:rPr>
              <w:t xml:space="preserve">                     2</w:t>
            </w:r>
          </w:p>
        </w:tc>
        <w:tc>
          <w:tcPr>
            <w:tcW w:w="2133" w:type="dxa"/>
            <w:gridSpan w:val="2"/>
            <w:tcBorders>
              <w:top w:val="nil"/>
              <w:left w:val="nil"/>
              <w:bottom w:val="nil"/>
              <w:right w:val="nil"/>
            </w:tcBorders>
            <w:vAlign w:val="bottom"/>
          </w:tcPr>
          <w:p w14:paraId="433F19FE" w14:textId="4C8491E1" w:rsidR="001E3C56" w:rsidRDefault="001E3C56" w:rsidP="00B631E3">
            <w:pPr>
              <w:rPr>
                <w:szCs w:val="16"/>
              </w:rPr>
            </w:pPr>
            <w:r>
              <w:rPr>
                <w:szCs w:val="16"/>
              </w:rPr>
              <w:t xml:space="preserve">                   0</w:t>
            </w:r>
          </w:p>
        </w:tc>
      </w:tr>
      <w:tr w:rsidR="000A4DF3" w14:paraId="7D87430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BA6BDDB" w14:textId="77777777" w:rsidR="000A4DF3" w:rsidRDefault="000A4DF3" w:rsidP="000B6695">
            <w:pPr>
              <w:jc w:val="both"/>
              <w:rPr>
                <w:lang w:val="et-EE"/>
              </w:rPr>
            </w:pPr>
            <w:r>
              <w:rPr>
                <w:lang w:val="et-EE"/>
              </w:rPr>
              <w:t xml:space="preserve">   Kohtuotsuse alusel välja mõistetud nõuded</w:t>
            </w:r>
          </w:p>
        </w:tc>
        <w:tc>
          <w:tcPr>
            <w:tcW w:w="1603" w:type="dxa"/>
            <w:gridSpan w:val="2"/>
            <w:tcBorders>
              <w:top w:val="nil"/>
              <w:left w:val="nil"/>
              <w:bottom w:val="nil"/>
              <w:right w:val="nil"/>
            </w:tcBorders>
            <w:vAlign w:val="bottom"/>
          </w:tcPr>
          <w:p w14:paraId="76CE6375" w14:textId="14DD41E1" w:rsidR="000A4DF3" w:rsidRDefault="000A4DF3" w:rsidP="001E3C56">
            <w:pPr>
              <w:jc w:val="both"/>
              <w:rPr>
                <w:szCs w:val="16"/>
              </w:rPr>
            </w:pPr>
            <w:r>
              <w:rPr>
                <w:szCs w:val="16"/>
              </w:rPr>
              <w:t xml:space="preserve">             </w:t>
            </w:r>
            <w:r w:rsidR="00266209">
              <w:rPr>
                <w:szCs w:val="16"/>
              </w:rPr>
              <w:t xml:space="preserve">   </w:t>
            </w:r>
            <w:r w:rsidR="001E3C56">
              <w:rPr>
                <w:szCs w:val="16"/>
              </w:rPr>
              <w:t xml:space="preserve">     0</w:t>
            </w:r>
            <w:r>
              <w:rPr>
                <w:szCs w:val="16"/>
              </w:rPr>
              <w:t xml:space="preserve">      </w:t>
            </w:r>
          </w:p>
        </w:tc>
        <w:tc>
          <w:tcPr>
            <w:tcW w:w="2133" w:type="dxa"/>
            <w:gridSpan w:val="2"/>
            <w:tcBorders>
              <w:top w:val="nil"/>
              <w:left w:val="nil"/>
              <w:bottom w:val="nil"/>
              <w:right w:val="nil"/>
            </w:tcBorders>
            <w:vAlign w:val="bottom"/>
          </w:tcPr>
          <w:p w14:paraId="66CA64BB" w14:textId="6C050316" w:rsidR="000A4DF3" w:rsidRDefault="00B631E3" w:rsidP="00B631E3">
            <w:pPr>
              <w:rPr>
                <w:szCs w:val="16"/>
              </w:rPr>
            </w:pPr>
            <w:r>
              <w:rPr>
                <w:szCs w:val="16"/>
              </w:rPr>
              <w:t xml:space="preserve">                101</w:t>
            </w:r>
          </w:p>
        </w:tc>
      </w:tr>
      <w:tr w:rsidR="000A4DF3" w14:paraId="1202B068"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49246A38" w14:textId="77777777" w:rsidR="000A4DF3" w:rsidRDefault="000A4DF3" w:rsidP="000B6695">
            <w:pPr>
              <w:jc w:val="both"/>
              <w:rPr>
                <w:lang w:val="et-EE"/>
              </w:rPr>
            </w:pPr>
            <w:r>
              <w:rPr>
                <w:lang w:val="et-EE"/>
              </w:rPr>
              <w:t xml:space="preserve">   Maamaks</w:t>
            </w:r>
          </w:p>
        </w:tc>
        <w:tc>
          <w:tcPr>
            <w:tcW w:w="1603" w:type="dxa"/>
            <w:gridSpan w:val="2"/>
            <w:tcBorders>
              <w:top w:val="nil"/>
              <w:left w:val="nil"/>
              <w:bottom w:val="nil"/>
              <w:right w:val="nil"/>
            </w:tcBorders>
            <w:vAlign w:val="bottom"/>
          </w:tcPr>
          <w:p w14:paraId="150BC32F" w14:textId="2C7CDD6A" w:rsidR="000A4DF3" w:rsidRDefault="000A4DF3" w:rsidP="001E3C56">
            <w:pPr>
              <w:jc w:val="both"/>
              <w:rPr>
                <w:szCs w:val="16"/>
              </w:rPr>
            </w:pPr>
            <w:r>
              <w:rPr>
                <w:szCs w:val="16"/>
              </w:rPr>
              <w:t xml:space="preserve">                </w:t>
            </w:r>
            <w:r w:rsidR="001E3C56">
              <w:rPr>
                <w:szCs w:val="16"/>
              </w:rPr>
              <w:t xml:space="preserve"> 242</w:t>
            </w:r>
          </w:p>
        </w:tc>
        <w:tc>
          <w:tcPr>
            <w:tcW w:w="2133" w:type="dxa"/>
            <w:gridSpan w:val="2"/>
            <w:tcBorders>
              <w:top w:val="nil"/>
              <w:left w:val="nil"/>
              <w:bottom w:val="nil"/>
              <w:right w:val="nil"/>
            </w:tcBorders>
            <w:vAlign w:val="bottom"/>
          </w:tcPr>
          <w:p w14:paraId="7F4B9792" w14:textId="140DEB1C" w:rsidR="000A4DF3" w:rsidRDefault="000A4DF3" w:rsidP="00B631E3">
            <w:pPr>
              <w:rPr>
                <w:szCs w:val="16"/>
              </w:rPr>
            </w:pPr>
            <w:r>
              <w:rPr>
                <w:szCs w:val="16"/>
              </w:rPr>
              <w:t xml:space="preserve">                </w:t>
            </w:r>
            <w:r w:rsidR="00B631E3">
              <w:rPr>
                <w:szCs w:val="16"/>
              </w:rPr>
              <w:t>359</w:t>
            </w:r>
          </w:p>
        </w:tc>
      </w:tr>
      <w:tr w:rsidR="000A4DF3" w14:paraId="511453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0C363CB5" w14:textId="77777777" w:rsidR="000A4DF3" w:rsidRDefault="000A4DF3" w:rsidP="000B6695">
            <w:pPr>
              <w:pStyle w:val="Registripealkiri"/>
              <w:jc w:val="both"/>
              <w:rPr>
                <w:lang w:val="et-EE"/>
              </w:rPr>
            </w:pPr>
            <w:r>
              <w:rPr>
                <w:lang w:val="et-EE"/>
              </w:rPr>
              <w:t xml:space="preserve">   Riigilõivud</w:t>
            </w:r>
          </w:p>
        </w:tc>
        <w:tc>
          <w:tcPr>
            <w:tcW w:w="1603" w:type="dxa"/>
            <w:gridSpan w:val="2"/>
            <w:tcBorders>
              <w:top w:val="nil"/>
              <w:left w:val="nil"/>
              <w:bottom w:val="nil"/>
              <w:right w:val="nil"/>
            </w:tcBorders>
            <w:vAlign w:val="bottom"/>
          </w:tcPr>
          <w:p w14:paraId="17C3A4B4" w14:textId="4D46F5C3" w:rsidR="000A4DF3" w:rsidRDefault="000A4DF3" w:rsidP="001E3C56">
            <w:pPr>
              <w:jc w:val="both"/>
              <w:rPr>
                <w:szCs w:val="16"/>
              </w:rPr>
            </w:pPr>
            <w:r>
              <w:rPr>
                <w:szCs w:val="16"/>
              </w:rPr>
              <w:t xml:space="preserve">                </w:t>
            </w:r>
            <w:r w:rsidR="001E3C56">
              <w:rPr>
                <w:szCs w:val="16"/>
              </w:rPr>
              <w:t xml:space="preserve"> 479</w:t>
            </w:r>
          </w:p>
        </w:tc>
        <w:tc>
          <w:tcPr>
            <w:tcW w:w="2133" w:type="dxa"/>
            <w:gridSpan w:val="2"/>
            <w:tcBorders>
              <w:top w:val="nil"/>
              <w:left w:val="nil"/>
              <w:bottom w:val="nil"/>
              <w:right w:val="nil"/>
            </w:tcBorders>
            <w:vAlign w:val="bottom"/>
          </w:tcPr>
          <w:p w14:paraId="479242AA" w14:textId="49E9BE9A" w:rsidR="000A4DF3" w:rsidRDefault="000A4DF3" w:rsidP="00B631E3">
            <w:pPr>
              <w:rPr>
                <w:szCs w:val="16"/>
              </w:rPr>
            </w:pPr>
            <w:r>
              <w:rPr>
                <w:szCs w:val="16"/>
              </w:rPr>
              <w:t xml:space="preserve">                </w:t>
            </w:r>
            <w:r w:rsidR="00B631E3">
              <w:rPr>
                <w:szCs w:val="16"/>
              </w:rPr>
              <w:t>853</w:t>
            </w:r>
          </w:p>
        </w:tc>
      </w:tr>
      <w:tr w:rsidR="000A4DF3" w14:paraId="45DF5048"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left w:val="nil"/>
              <w:bottom w:val="single" w:sz="4" w:space="0" w:color="000000"/>
              <w:right w:val="nil"/>
            </w:tcBorders>
            <w:vAlign w:val="bottom"/>
          </w:tcPr>
          <w:p w14:paraId="13C94E8F" w14:textId="77777777" w:rsidR="000A4DF3" w:rsidRDefault="000A4DF3" w:rsidP="000B6695">
            <w:pPr>
              <w:jc w:val="both"/>
              <w:rPr>
                <w:lang w:val="et-EE"/>
              </w:rPr>
            </w:pPr>
            <w:r>
              <w:rPr>
                <w:lang w:val="et-EE"/>
              </w:rPr>
              <w:t xml:space="preserve">   Muud tegevuskulud</w:t>
            </w:r>
          </w:p>
        </w:tc>
        <w:tc>
          <w:tcPr>
            <w:tcW w:w="1603" w:type="dxa"/>
            <w:gridSpan w:val="2"/>
            <w:tcBorders>
              <w:left w:val="nil"/>
              <w:bottom w:val="single" w:sz="4" w:space="0" w:color="000000"/>
              <w:right w:val="nil"/>
            </w:tcBorders>
          </w:tcPr>
          <w:p w14:paraId="2CD774CE" w14:textId="364F13E8" w:rsidR="000A4DF3" w:rsidRDefault="00266209" w:rsidP="001E3C56">
            <w:pPr>
              <w:jc w:val="both"/>
              <w:rPr>
                <w:lang w:val="et-EE"/>
              </w:rPr>
            </w:pPr>
            <w:r>
              <w:rPr>
                <w:lang w:val="et-EE"/>
              </w:rPr>
              <w:t xml:space="preserve">                </w:t>
            </w:r>
            <w:r w:rsidR="001E3C56">
              <w:rPr>
                <w:lang w:val="et-EE"/>
              </w:rPr>
              <w:t xml:space="preserve">   13</w:t>
            </w:r>
            <w:r w:rsidR="000A4DF3">
              <w:rPr>
                <w:lang w:val="et-EE"/>
              </w:rPr>
              <w:t xml:space="preserve">   </w:t>
            </w:r>
          </w:p>
        </w:tc>
        <w:tc>
          <w:tcPr>
            <w:tcW w:w="2133" w:type="dxa"/>
            <w:gridSpan w:val="2"/>
            <w:tcBorders>
              <w:left w:val="nil"/>
              <w:bottom w:val="single" w:sz="4" w:space="0" w:color="000000"/>
              <w:right w:val="nil"/>
            </w:tcBorders>
          </w:tcPr>
          <w:p w14:paraId="60A8C6CB" w14:textId="1B268014" w:rsidR="000A4DF3" w:rsidRDefault="000A4DF3" w:rsidP="00B631E3">
            <w:pPr>
              <w:rPr>
                <w:lang w:val="et-EE"/>
              </w:rPr>
            </w:pPr>
            <w:r>
              <w:rPr>
                <w:lang w:val="et-EE"/>
              </w:rPr>
              <w:t xml:space="preserve">      </w:t>
            </w:r>
            <w:r w:rsidR="00B631E3">
              <w:rPr>
                <w:lang w:val="et-EE"/>
              </w:rPr>
              <w:t xml:space="preserve">          340</w:t>
            </w:r>
          </w:p>
        </w:tc>
      </w:tr>
      <w:tr w:rsidR="000A4DF3" w14:paraId="31B0FC7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single" w:sz="4" w:space="0" w:color="000000"/>
              <w:left w:val="nil"/>
              <w:bottom w:val="single" w:sz="4" w:space="0" w:color="000000"/>
              <w:right w:val="nil"/>
            </w:tcBorders>
            <w:vAlign w:val="bottom"/>
          </w:tcPr>
          <w:p w14:paraId="2317C1A2" w14:textId="77777777" w:rsidR="000A4DF3" w:rsidRDefault="000A4DF3" w:rsidP="000A4DF3">
            <w:pPr>
              <w:rPr>
                <w:b/>
                <w:bCs/>
                <w:lang w:val="et-EE"/>
              </w:rPr>
            </w:pPr>
            <w:r>
              <w:rPr>
                <w:b/>
                <w:bCs/>
                <w:lang w:val="et-EE"/>
              </w:rPr>
              <w:t xml:space="preserve">   Kokku majandamiskulud ja muud tegevuskulud</w:t>
            </w:r>
          </w:p>
        </w:tc>
        <w:tc>
          <w:tcPr>
            <w:tcW w:w="1603" w:type="dxa"/>
            <w:gridSpan w:val="2"/>
            <w:tcBorders>
              <w:top w:val="single" w:sz="4" w:space="0" w:color="000000"/>
              <w:left w:val="nil"/>
              <w:bottom w:val="single" w:sz="4" w:space="0" w:color="000000"/>
              <w:right w:val="nil"/>
            </w:tcBorders>
          </w:tcPr>
          <w:p w14:paraId="616C37C5" w14:textId="5EFEFCF4" w:rsidR="000A4DF3" w:rsidRDefault="000A4DF3" w:rsidP="00262495">
            <w:pPr>
              <w:jc w:val="center"/>
              <w:rPr>
                <w:b/>
                <w:bCs/>
                <w:lang w:val="et-EE"/>
              </w:rPr>
            </w:pPr>
            <w:r>
              <w:rPr>
                <w:b/>
                <w:bCs/>
                <w:lang w:val="et-EE"/>
              </w:rPr>
              <w:t xml:space="preserve">     </w:t>
            </w:r>
            <w:r w:rsidR="002F5D8E">
              <w:rPr>
                <w:b/>
                <w:bCs/>
                <w:lang w:val="et-EE"/>
              </w:rPr>
              <w:t xml:space="preserve">  </w:t>
            </w:r>
            <w:r>
              <w:rPr>
                <w:b/>
                <w:bCs/>
                <w:lang w:val="et-EE"/>
              </w:rPr>
              <w:t>2</w:t>
            </w:r>
            <w:r w:rsidR="00262495">
              <w:rPr>
                <w:b/>
                <w:bCs/>
                <w:lang w:val="et-EE"/>
              </w:rPr>
              <w:t> 773 563</w:t>
            </w:r>
          </w:p>
        </w:tc>
        <w:tc>
          <w:tcPr>
            <w:tcW w:w="2133" w:type="dxa"/>
            <w:gridSpan w:val="2"/>
            <w:tcBorders>
              <w:top w:val="single" w:sz="4" w:space="0" w:color="000000"/>
              <w:left w:val="nil"/>
              <w:bottom w:val="single" w:sz="4" w:space="0" w:color="000000"/>
              <w:right w:val="nil"/>
            </w:tcBorders>
          </w:tcPr>
          <w:p w14:paraId="0FA46B31" w14:textId="0028B277" w:rsidR="000A4DF3" w:rsidRDefault="00ED53EF" w:rsidP="00867A62">
            <w:pPr>
              <w:rPr>
                <w:b/>
                <w:bCs/>
                <w:lang w:val="et-EE"/>
              </w:rPr>
            </w:pPr>
            <w:r>
              <w:rPr>
                <w:b/>
                <w:bCs/>
                <w:lang w:val="et-EE"/>
              </w:rPr>
              <w:t xml:space="preserve">     </w:t>
            </w:r>
            <w:r w:rsidR="000A4DF3">
              <w:rPr>
                <w:b/>
                <w:bCs/>
                <w:lang w:val="et-EE"/>
              </w:rPr>
              <w:t xml:space="preserve"> 2</w:t>
            </w:r>
            <w:r w:rsidR="00867A62">
              <w:rPr>
                <w:b/>
                <w:bCs/>
                <w:lang w:val="et-EE"/>
              </w:rPr>
              <w:t> 646 575</w:t>
            </w:r>
          </w:p>
        </w:tc>
      </w:tr>
      <w:bookmarkEnd w:id="647"/>
      <w:bookmarkEnd w:id="648"/>
      <w:bookmarkEnd w:id="649"/>
    </w:tbl>
    <w:p w14:paraId="6DD2F809" w14:textId="77777777" w:rsidR="00254D9B" w:rsidRDefault="00254D9B">
      <w:pPr>
        <w:jc w:val="both"/>
        <w:rPr>
          <w:lang w:val="et-EE"/>
        </w:rPr>
      </w:pPr>
    </w:p>
    <w:p w14:paraId="51826D0D" w14:textId="77777777" w:rsidR="00E534E4" w:rsidRDefault="00E534E4">
      <w:pPr>
        <w:rPr>
          <w:lang w:val="et-EE"/>
        </w:rPr>
      </w:pPr>
      <w:r>
        <w:rPr>
          <w:lang w:val="et-EE"/>
        </w:rPr>
        <w:br w:type="page"/>
      </w:r>
    </w:p>
    <w:p w14:paraId="139E6843" w14:textId="0EE5638E" w:rsidR="00254D9B" w:rsidRDefault="00254D9B">
      <w:pPr>
        <w:pStyle w:val="Pealkiri2"/>
        <w:jc w:val="both"/>
        <w:rPr>
          <w:lang w:val="et-EE"/>
        </w:rPr>
      </w:pPr>
      <w:bookmarkStart w:id="688" w:name="_Toc230526211"/>
      <w:bookmarkStart w:id="689" w:name="_Toc229803740"/>
      <w:bookmarkStart w:id="690" w:name="_Toc261163143"/>
      <w:bookmarkStart w:id="691" w:name="_Toc293665782"/>
      <w:bookmarkStart w:id="692" w:name="_Toc451248532"/>
      <w:bookmarkStart w:id="693" w:name="_Toc481568218"/>
      <w:bookmarkStart w:id="694" w:name="_Toc481568464"/>
      <w:bookmarkStart w:id="695" w:name="_Toc481568569"/>
      <w:bookmarkStart w:id="696" w:name="_Toc481568674"/>
      <w:bookmarkStart w:id="697" w:name="_Toc481568891"/>
      <w:bookmarkStart w:id="698" w:name="_Toc481569072"/>
      <w:bookmarkStart w:id="699" w:name="_Toc481573460"/>
      <w:bookmarkStart w:id="700" w:name="_Toc481573908"/>
      <w:bookmarkStart w:id="701" w:name="_Toc481575932"/>
      <w:bookmarkStart w:id="702" w:name="_Toc481594642"/>
      <w:bookmarkStart w:id="703" w:name="_Toc481667078"/>
      <w:bookmarkStart w:id="704" w:name="_Toc481667270"/>
      <w:bookmarkStart w:id="705" w:name="_Toc511914877"/>
      <w:r>
        <w:rPr>
          <w:lang w:val="et-EE"/>
        </w:rPr>
        <w:lastRenderedPageBreak/>
        <w:t>Lisa 2</w:t>
      </w:r>
      <w:r w:rsidR="00BA398E">
        <w:rPr>
          <w:lang w:val="et-EE"/>
        </w:rPr>
        <w:t>2</w:t>
      </w:r>
      <w:r>
        <w:rPr>
          <w:lang w:val="et-EE"/>
        </w:rPr>
        <w:tab/>
        <w:t>Tegevuskulude jaotus tegevusalade järgi</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F129254" w14:textId="77777777" w:rsidR="00254D9B" w:rsidRDefault="001E227C">
      <w:pPr>
        <w:rPr>
          <w:lang w:val="et-EE"/>
        </w:rPr>
      </w:pPr>
      <w:r>
        <w:rPr>
          <w:lang w:val="et-EE"/>
        </w:rPr>
        <w:t>eurodes</w:t>
      </w:r>
    </w:p>
    <w:p w14:paraId="46847F00" w14:textId="77777777" w:rsidR="00254D9B" w:rsidRDefault="00254D9B">
      <w:pPr>
        <w:rPr>
          <w:lang w:val="et-EE"/>
        </w:rPr>
      </w:pPr>
    </w:p>
    <w:p w14:paraId="6408FEB6" w14:textId="4DE261B7" w:rsidR="00142DF3" w:rsidRPr="0005388E" w:rsidRDefault="00A716BC">
      <w:pPr>
        <w:rPr>
          <w:i/>
          <w:lang w:val="et-EE"/>
        </w:rPr>
      </w:pPr>
      <w:r w:rsidRPr="0005388E">
        <w:rPr>
          <w:i/>
          <w:lang w:val="et-EE"/>
        </w:rPr>
        <w:t>201</w:t>
      </w:r>
      <w:r w:rsidR="006F0CCE">
        <w:rPr>
          <w:i/>
          <w:lang w:val="et-EE"/>
        </w:rPr>
        <w:t>7</w:t>
      </w:r>
      <w:r w:rsidRPr="0005388E">
        <w:rPr>
          <w:i/>
          <w:lang w:val="et-EE"/>
        </w:rPr>
        <w:t>. aasta</w:t>
      </w:r>
    </w:p>
    <w:p w14:paraId="4820728B" w14:textId="77777777" w:rsidR="00142DF3" w:rsidRDefault="00630C1C" w:rsidP="007A58AB">
      <w:pPr>
        <w:pBdr>
          <w:top w:val="single" w:sz="4" w:space="1" w:color="auto"/>
          <w:bottom w:val="single" w:sz="4" w:space="1" w:color="auto"/>
        </w:pBdr>
        <w:rPr>
          <w:lang w:val="et-EE"/>
        </w:rPr>
      </w:pPr>
      <w:r>
        <w:rPr>
          <w:lang w:val="et-EE"/>
        </w:rPr>
        <w:t>Tegevusala</w:t>
      </w:r>
      <w:r>
        <w:rPr>
          <w:lang w:val="et-EE"/>
        </w:rPr>
        <w:tab/>
        <w:t>Tööjõu</w:t>
      </w:r>
      <w:r w:rsidR="00142DF3">
        <w:rPr>
          <w:lang w:val="et-EE"/>
        </w:rPr>
        <w:t>kulud</w:t>
      </w:r>
      <w:r w:rsidR="00142DF3">
        <w:rPr>
          <w:lang w:val="et-EE"/>
        </w:rPr>
        <w:tab/>
        <w:t>Majandamis-</w:t>
      </w:r>
      <w:r w:rsidR="00142DF3">
        <w:rPr>
          <w:lang w:val="et-EE"/>
        </w:rPr>
        <w:tab/>
        <w:t>Antud</w:t>
      </w:r>
      <w:r w:rsidR="00142DF3">
        <w:rPr>
          <w:lang w:val="et-EE"/>
        </w:rPr>
        <w:tab/>
      </w:r>
      <w:r w:rsidR="00142DF3">
        <w:rPr>
          <w:lang w:val="et-EE"/>
        </w:rPr>
        <w:tab/>
        <w:t>Põhivara</w:t>
      </w:r>
      <w:r w:rsidR="00142DF3">
        <w:rPr>
          <w:lang w:val="et-EE"/>
        </w:rPr>
        <w:tab/>
        <w:t>Muud</w:t>
      </w:r>
      <w:r>
        <w:rPr>
          <w:lang w:val="et-EE"/>
        </w:rPr>
        <w:tab/>
      </w:r>
      <w:r>
        <w:rPr>
          <w:lang w:val="et-EE"/>
        </w:rPr>
        <w:tab/>
        <w:t>Kokku</w:t>
      </w:r>
      <w:r w:rsidR="00142DF3">
        <w:rPr>
          <w:lang w:val="et-EE"/>
        </w:rPr>
        <w:tab/>
      </w:r>
    </w:p>
    <w:p w14:paraId="1FD723F4" w14:textId="77777777" w:rsidR="00142DF3" w:rsidRDefault="00142DF3" w:rsidP="007A58AB">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B8AF8DF" w14:textId="6D1FF0AD" w:rsidR="00142DF3" w:rsidRDefault="007A58AB">
      <w:pPr>
        <w:rPr>
          <w:lang w:val="et-EE"/>
        </w:rPr>
      </w:pPr>
      <w:r>
        <w:rPr>
          <w:lang w:val="et-EE"/>
        </w:rPr>
        <w:t>Hariduskulud</w:t>
      </w:r>
      <w:r>
        <w:rPr>
          <w:lang w:val="et-EE"/>
        </w:rPr>
        <w:tab/>
      </w:r>
      <w:r w:rsidR="00BD1DEB">
        <w:rPr>
          <w:lang w:val="et-EE"/>
        </w:rPr>
        <w:t xml:space="preserve">  </w:t>
      </w:r>
      <w:r w:rsidR="00340C25">
        <w:rPr>
          <w:lang w:val="et-EE"/>
        </w:rPr>
        <w:t>3 549 215</w:t>
      </w:r>
      <w:r w:rsidR="007001C3">
        <w:rPr>
          <w:lang w:val="et-EE"/>
        </w:rPr>
        <w:t xml:space="preserve"> </w:t>
      </w:r>
      <w:r w:rsidR="007001C3">
        <w:rPr>
          <w:lang w:val="et-EE"/>
        </w:rPr>
        <w:tab/>
      </w:r>
      <w:r w:rsidR="00B05B8C">
        <w:rPr>
          <w:lang w:val="et-EE"/>
        </w:rPr>
        <w:t>1</w:t>
      </w:r>
      <w:r w:rsidR="009D2562">
        <w:rPr>
          <w:lang w:val="et-EE"/>
        </w:rPr>
        <w:t> 105 718</w:t>
      </w:r>
      <w:r>
        <w:rPr>
          <w:lang w:val="et-EE"/>
        </w:rPr>
        <w:tab/>
      </w:r>
      <w:r w:rsidR="00AD7D0E">
        <w:rPr>
          <w:lang w:val="et-EE"/>
        </w:rPr>
        <w:t xml:space="preserve">  </w:t>
      </w:r>
      <w:r w:rsidR="008A5D21">
        <w:rPr>
          <w:lang w:val="et-EE"/>
        </w:rPr>
        <w:t>78 192</w:t>
      </w:r>
      <w:r>
        <w:rPr>
          <w:lang w:val="et-EE"/>
        </w:rPr>
        <w:tab/>
      </w:r>
      <w:r w:rsidR="005F569C">
        <w:rPr>
          <w:lang w:val="et-EE"/>
        </w:rPr>
        <w:t>217 814</w:t>
      </w:r>
      <w:r w:rsidR="00587F72">
        <w:rPr>
          <w:lang w:val="et-EE"/>
        </w:rPr>
        <w:t xml:space="preserve">       </w:t>
      </w:r>
      <w:r w:rsidR="00174A8E">
        <w:rPr>
          <w:lang w:val="et-EE"/>
        </w:rPr>
        <w:t xml:space="preserve">  </w:t>
      </w:r>
      <w:r w:rsidR="00173309">
        <w:rPr>
          <w:lang w:val="et-EE"/>
        </w:rPr>
        <w:t>175 843</w:t>
      </w:r>
      <w:r>
        <w:rPr>
          <w:lang w:val="et-EE"/>
        </w:rPr>
        <w:t xml:space="preserve">       </w:t>
      </w:r>
      <w:r w:rsidR="00AD7D0E">
        <w:rPr>
          <w:lang w:val="et-EE"/>
        </w:rPr>
        <w:t xml:space="preserve"> </w:t>
      </w:r>
      <w:r w:rsidR="00587F72">
        <w:rPr>
          <w:lang w:val="et-EE"/>
        </w:rPr>
        <w:t xml:space="preserve"> </w:t>
      </w:r>
      <w:r w:rsidR="00292AFD">
        <w:rPr>
          <w:lang w:val="et-EE"/>
        </w:rPr>
        <w:t>5 126 782</w:t>
      </w:r>
    </w:p>
    <w:p w14:paraId="3D7A4373" w14:textId="77777777" w:rsidR="00142DF3" w:rsidRDefault="00F47AC4">
      <w:pPr>
        <w:rPr>
          <w:lang w:val="et-EE"/>
        </w:rPr>
      </w:pPr>
      <w:r>
        <w:rPr>
          <w:lang w:val="et-EE"/>
        </w:rPr>
        <w:t>Kultuuri- ja</w:t>
      </w:r>
      <w:r w:rsidR="00AD7D0E">
        <w:rPr>
          <w:lang w:val="et-EE"/>
        </w:rPr>
        <w:t xml:space="preserve"> </w:t>
      </w:r>
    </w:p>
    <w:p w14:paraId="167A74B6" w14:textId="32E2DBBD" w:rsidR="00685504" w:rsidRDefault="00685504">
      <w:pPr>
        <w:rPr>
          <w:lang w:val="et-EE"/>
        </w:rPr>
      </w:pPr>
      <w:r>
        <w:rPr>
          <w:lang w:val="et-EE"/>
        </w:rPr>
        <w:t>v</w:t>
      </w:r>
      <w:r w:rsidR="00F47AC4">
        <w:rPr>
          <w:lang w:val="et-EE"/>
        </w:rPr>
        <w:t xml:space="preserve">abaajategevus  </w:t>
      </w:r>
      <w:r w:rsidR="00BD1DEB">
        <w:rPr>
          <w:lang w:val="et-EE"/>
        </w:rPr>
        <w:t xml:space="preserve">  </w:t>
      </w:r>
      <w:r w:rsidR="00340C25">
        <w:rPr>
          <w:lang w:val="et-EE"/>
        </w:rPr>
        <w:t>389 934</w:t>
      </w:r>
      <w:r w:rsidR="00F47AC4">
        <w:rPr>
          <w:lang w:val="et-EE"/>
        </w:rPr>
        <w:t xml:space="preserve"> </w:t>
      </w:r>
      <w:r w:rsidR="00F47AC4">
        <w:rPr>
          <w:lang w:val="et-EE"/>
        </w:rPr>
        <w:tab/>
        <w:t xml:space="preserve">   </w:t>
      </w:r>
      <w:r w:rsidR="009D2562">
        <w:rPr>
          <w:lang w:val="et-EE"/>
        </w:rPr>
        <w:t>240 81</w:t>
      </w:r>
      <w:r w:rsidR="004511C1">
        <w:rPr>
          <w:lang w:val="et-EE"/>
        </w:rPr>
        <w:t>0</w:t>
      </w:r>
      <w:r w:rsidR="00F47AC4">
        <w:rPr>
          <w:lang w:val="et-EE"/>
        </w:rPr>
        <w:tab/>
        <w:t>1</w:t>
      </w:r>
      <w:r w:rsidR="008A5D21">
        <w:rPr>
          <w:lang w:val="et-EE"/>
        </w:rPr>
        <w:t>88</w:t>
      </w:r>
      <w:r w:rsidR="00F47AC4">
        <w:rPr>
          <w:lang w:val="et-EE"/>
        </w:rPr>
        <w:t> </w:t>
      </w:r>
      <w:r w:rsidR="008A5D21">
        <w:rPr>
          <w:lang w:val="et-EE"/>
        </w:rPr>
        <w:t>481</w:t>
      </w:r>
      <w:r w:rsidR="00F47AC4">
        <w:rPr>
          <w:lang w:val="et-EE"/>
        </w:rPr>
        <w:tab/>
      </w:r>
      <w:r w:rsidR="005F569C">
        <w:rPr>
          <w:lang w:val="et-EE"/>
        </w:rPr>
        <w:t>141 661</w:t>
      </w:r>
      <w:r w:rsidR="00F47AC4">
        <w:rPr>
          <w:lang w:val="et-EE"/>
        </w:rPr>
        <w:tab/>
      </w:r>
      <w:r w:rsidR="00173309">
        <w:rPr>
          <w:lang w:val="et-EE"/>
        </w:rPr>
        <w:t>51 826</w:t>
      </w:r>
      <w:r w:rsidR="00F47AC4">
        <w:rPr>
          <w:lang w:val="et-EE"/>
        </w:rPr>
        <w:t xml:space="preserve">        </w:t>
      </w:r>
      <w:r w:rsidR="00587F72">
        <w:rPr>
          <w:lang w:val="et-EE"/>
        </w:rPr>
        <w:t xml:space="preserve"> </w:t>
      </w:r>
      <w:r w:rsidR="00F47AC4">
        <w:rPr>
          <w:lang w:val="et-EE"/>
        </w:rPr>
        <w:t>1</w:t>
      </w:r>
      <w:r w:rsidR="009068BD">
        <w:rPr>
          <w:lang w:val="et-EE"/>
        </w:rPr>
        <w:t> 012 712</w:t>
      </w:r>
    </w:p>
    <w:p w14:paraId="72DC2D1A" w14:textId="77777777" w:rsidR="009169CB" w:rsidRDefault="00685504">
      <w:pPr>
        <w:rPr>
          <w:lang w:val="et-EE"/>
        </w:rPr>
      </w:pPr>
      <w:r>
        <w:rPr>
          <w:lang w:val="et-EE"/>
        </w:rPr>
        <w:t>Elamu- ja</w:t>
      </w:r>
      <w:r w:rsidR="009169CB">
        <w:rPr>
          <w:lang w:val="et-EE"/>
        </w:rPr>
        <w:t xml:space="preserve"> </w:t>
      </w:r>
    </w:p>
    <w:p w14:paraId="03BB2720" w14:textId="77777777" w:rsidR="009169CB" w:rsidRDefault="009169CB">
      <w:pPr>
        <w:rPr>
          <w:lang w:val="et-EE"/>
        </w:rPr>
      </w:pPr>
      <w:r>
        <w:rPr>
          <w:lang w:val="et-EE"/>
        </w:rPr>
        <w:t>k</w:t>
      </w:r>
      <w:r w:rsidR="00685504">
        <w:rPr>
          <w:lang w:val="et-EE"/>
        </w:rPr>
        <w:t>om</w:t>
      </w:r>
      <w:r>
        <w:rPr>
          <w:lang w:val="et-EE"/>
        </w:rPr>
        <w:t>munaal-</w:t>
      </w:r>
    </w:p>
    <w:p w14:paraId="3DD8A0A9" w14:textId="5C84150C" w:rsidR="008B3A91" w:rsidRDefault="009169CB">
      <w:pPr>
        <w:rPr>
          <w:lang w:val="et-EE"/>
        </w:rPr>
      </w:pPr>
      <w:r>
        <w:rPr>
          <w:lang w:val="et-EE"/>
        </w:rPr>
        <w:t>majandus</w:t>
      </w:r>
      <w:r w:rsidR="00F47AC4">
        <w:rPr>
          <w:lang w:val="et-EE"/>
        </w:rPr>
        <w:tab/>
      </w:r>
      <w:r w:rsidR="00BD1DEB">
        <w:rPr>
          <w:lang w:val="et-EE"/>
        </w:rPr>
        <w:t xml:space="preserve">    </w:t>
      </w:r>
      <w:r w:rsidR="003E000F">
        <w:rPr>
          <w:lang w:val="et-EE"/>
        </w:rPr>
        <w:t xml:space="preserve">  </w:t>
      </w:r>
      <w:r w:rsidR="00340C25">
        <w:rPr>
          <w:lang w:val="et-EE"/>
        </w:rPr>
        <w:t>260 843</w:t>
      </w:r>
      <w:r>
        <w:rPr>
          <w:lang w:val="et-EE"/>
        </w:rPr>
        <w:tab/>
        <w:t xml:space="preserve">   35</w:t>
      </w:r>
      <w:r w:rsidR="001153A1">
        <w:rPr>
          <w:lang w:val="et-EE"/>
        </w:rPr>
        <w:t>2</w:t>
      </w:r>
      <w:r w:rsidR="00AD7D0E">
        <w:rPr>
          <w:lang w:val="et-EE"/>
        </w:rPr>
        <w:t> </w:t>
      </w:r>
      <w:r w:rsidR="001153A1">
        <w:rPr>
          <w:lang w:val="et-EE"/>
        </w:rPr>
        <w:t>477</w:t>
      </w:r>
      <w:r w:rsidR="00AD7D0E">
        <w:rPr>
          <w:lang w:val="et-EE"/>
        </w:rPr>
        <w:t xml:space="preserve">         12 </w:t>
      </w:r>
      <w:r w:rsidR="008A5D21">
        <w:rPr>
          <w:lang w:val="et-EE"/>
        </w:rPr>
        <w:t>333</w:t>
      </w:r>
      <w:r w:rsidR="00AD7D0E">
        <w:rPr>
          <w:lang w:val="et-EE"/>
        </w:rPr>
        <w:tab/>
        <w:t>5</w:t>
      </w:r>
      <w:r w:rsidR="00933A38">
        <w:rPr>
          <w:lang w:val="et-EE"/>
        </w:rPr>
        <w:t>68 120</w:t>
      </w:r>
      <w:r w:rsidR="00AD7D0E">
        <w:rPr>
          <w:lang w:val="et-EE"/>
        </w:rPr>
        <w:tab/>
        <w:t xml:space="preserve"> 54 </w:t>
      </w:r>
      <w:r w:rsidR="000F79C3">
        <w:rPr>
          <w:lang w:val="et-EE"/>
        </w:rPr>
        <w:t>558</w:t>
      </w:r>
      <w:r w:rsidR="00AD7D0E">
        <w:rPr>
          <w:lang w:val="et-EE"/>
        </w:rPr>
        <w:t xml:space="preserve">        1</w:t>
      </w:r>
      <w:r w:rsidR="00840636">
        <w:rPr>
          <w:lang w:val="et-EE"/>
        </w:rPr>
        <w:t> 248 331</w:t>
      </w:r>
    </w:p>
    <w:p w14:paraId="73D09EE2" w14:textId="1CC3F7CC" w:rsidR="00292AFD" w:rsidRDefault="00BD1DEB">
      <w:pPr>
        <w:rPr>
          <w:lang w:val="et-EE"/>
        </w:rPr>
      </w:pPr>
      <w:r>
        <w:rPr>
          <w:lang w:val="et-EE"/>
        </w:rPr>
        <w:t xml:space="preserve">Valitsemiskulud  </w:t>
      </w:r>
      <w:r w:rsidR="003E000F">
        <w:rPr>
          <w:lang w:val="et-EE"/>
        </w:rPr>
        <w:t xml:space="preserve"> </w:t>
      </w:r>
      <w:r w:rsidR="00340C25">
        <w:rPr>
          <w:lang w:val="et-EE"/>
        </w:rPr>
        <w:t>340 237</w:t>
      </w:r>
      <w:r w:rsidR="008B3A91">
        <w:rPr>
          <w:lang w:val="et-EE"/>
        </w:rPr>
        <w:t xml:space="preserve"> </w:t>
      </w:r>
      <w:r w:rsidR="008B3A91">
        <w:rPr>
          <w:lang w:val="et-EE"/>
        </w:rPr>
        <w:tab/>
        <w:t xml:space="preserve">     9</w:t>
      </w:r>
      <w:r w:rsidR="001153A1">
        <w:rPr>
          <w:lang w:val="et-EE"/>
        </w:rPr>
        <w:t>8 979</w:t>
      </w:r>
      <w:r w:rsidR="008B3A91">
        <w:rPr>
          <w:lang w:val="et-EE"/>
        </w:rPr>
        <w:tab/>
        <w:t xml:space="preserve"> </w:t>
      </w:r>
      <w:r w:rsidR="007E7769">
        <w:rPr>
          <w:lang w:val="et-EE"/>
        </w:rPr>
        <w:t xml:space="preserve"> </w:t>
      </w:r>
      <w:r w:rsidR="008B3A91">
        <w:rPr>
          <w:lang w:val="et-EE"/>
        </w:rPr>
        <w:t>40 </w:t>
      </w:r>
      <w:r w:rsidR="00C637A6">
        <w:rPr>
          <w:lang w:val="et-EE"/>
        </w:rPr>
        <w:t>941</w:t>
      </w:r>
      <w:r w:rsidR="008B3A91">
        <w:rPr>
          <w:lang w:val="et-EE"/>
        </w:rPr>
        <w:t xml:space="preserve">             </w:t>
      </w:r>
      <w:r w:rsidR="00DF4474">
        <w:rPr>
          <w:lang w:val="et-EE"/>
        </w:rPr>
        <w:t>13 907</w:t>
      </w:r>
      <w:r w:rsidR="008B3A91">
        <w:rPr>
          <w:lang w:val="et-EE"/>
        </w:rPr>
        <w:tab/>
        <w:t xml:space="preserve"> </w:t>
      </w:r>
      <w:r w:rsidR="00DF4474">
        <w:rPr>
          <w:lang w:val="et-EE"/>
        </w:rPr>
        <w:t>22 164</w:t>
      </w:r>
      <w:r w:rsidR="00292AFD">
        <w:rPr>
          <w:lang w:val="et-EE"/>
        </w:rPr>
        <w:t xml:space="preserve">           516 228</w:t>
      </w:r>
    </w:p>
    <w:p w14:paraId="7F452F10" w14:textId="3F1394EA" w:rsidR="00A67F0B" w:rsidRDefault="007E7769">
      <w:pPr>
        <w:rPr>
          <w:lang w:val="et-EE"/>
        </w:rPr>
      </w:pPr>
      <w:r>
        <w:rPr>
          <w:lang w:val="et-EE"/>
        </w:rPr>
        <w:t xml:space="preserve">Sotsiaalne kaitse  </w:t>
      </w:r>
      <w:r w:rsidR="00340C25">
        <w:rPr>
          <w:lang w:val="et-EE"/>
        </w:rPr>
        <w:t>120 218</w:t>
      </w:r>
      <w:r>
        <w:rPr>
          <w:lang w:val="et-EE"/>
        </w:rPr>
        <w:tab/>
        <w:t xml:space="preserve">   </w:t>
      </w:r>
      <w:r w:rsidR="007809C6">
        <w:rPr>
          <w:lang w:val="et-EE"/>
        </w:rPr>
        <w:t>127 878</w:t>
      </w:r>
      <w:r>
        <w:rPr>
          <w:lang w:val="et-EE"/>
        </w:rPr>
        <w:t xml:space="preserve">       3</w:t>
      </w:r>
      <w:r w:rsidR="008A5D21">
        <w:rPr>
          <w:lang w:val="et-EE"/>
        </w:rPr>
        <w:t>17</w:t>
      </w:r>
      <w:r>
        <w:rPr>
          <w:lang w:val="et-EE"/>
        </w:rPr>
        <w:t xml:space="preserve"> </w:t>
      </w:r>
      <w:r w:rsidR="008A5D21">
        <w:rPr>
          <w:lang w:val="et-EE"/>
        </w:rPr>
        <w:t>259</w:t>
      </w:r>
      <w:r>
        <w:rPr>
          <w:lang w:val="et-EE"/>
        </w:rPr>
        <w:tab/>
      </w:r>
      <w:r w:rsidR="00587F72">
        <w:rPr>
          <w:lang w:val="et-EE"/>
        </w:rPr>
        <w:t xml:space="preserve">  </w:t>
      </w:r>
      <w:r w:rsidR="00BF12FB">
        <w:rPr>
          <w:lang w:val="et-EE"/>
        </w:rPr>
        <w:t>12 24</w:t>
      </w:r>
      <w:r w:rsidR="00CA08EF">
        <w:rPr>
          <w:lang w:val="et-EE"/>
        </w:rPr>
        <w:t>6</w:t>
      </w:r>
      <w:r>
        <w:rPr>
          <w:lang w:val="et-EE"/>
        </w:rPr>
        <w:t xml:space="preserve">    </w:t>
      </w:r>
      <w:r w:rsidR="00BF12FB">
        <w:rPr>
          <w:lang w:val="et-EE"/>
        </w:rPr>
        <w:t xml:space="preserve">          </w:t>
      </w:r>
      <w:r w:rsidR="00173309">
        <w:rPr>
          <w:lang w:val="et-EE"/>
        </w:rPr>
        <w:t>4 416</w:t>
      </w:r>
      <w:r>
        <w:rPr>
          <w:lang w:val="et-EE"/>
        </w:rPr>
        <w:t xml:space="preserve"> </w:t>
      </w:r>
      <w:r w:rsidR="00587F72">
        <w:rPr>
          <w:lang w:val="et-EE"/>
        </w:rPr>
        <w:t xml:space="preserve">          </w:t>
      </w:r>
      <w:r>
        <w:rPr>
          <w:lang w:val="et-EE"/>
        </w:rPr>
        <w:t>5</w:t>
      </w:r>
      <w:r w:rsidR="00D1237C">
        <w:rPr>
          <w:lang w:val="et-EE"/>
        </w:rPr>
        <w:t>82 017</w:t>
      </w:r>
    </w:p>
    <w:p w14:paraId="1C2B6490" w14:textId="29FD433D" w:rsidR="00142DF3" w:rsidRDefault="00A67F0B">
      <w:pPr>
        <w:rPr>
          <w:lang w:val="et-EE"/>
        </w:rPr>
      </w:pPr>
      <w:r>
        <w:rPr>
          <w:lang w:val="et-EE"/>
        </w:rPr>
        <w:t xml:space="preserve">Majandus             </w:t>
      </w:r>
      <w:r w:rsidR="00340C25">
        <w:rPr>
          <w:lang w:val="et-EE"/>
        </w:rPr>
        <w:t>116 137</w:t>
      </w:r>
      <w:r w:rsidR="00AD7D0E">
        <w:rPr>
          <w:lang w:val="et-EE"/>
        </w:rPr>
        <w:tab/>
        <w:t xml:space="preserve"> </w:t>
      </w:r>
      <w:r>
        <w:rPr>
          <w:lang w:val="et-EE"/>
        </w:rPr>
        <w:t xml:space="preserve">  </w:t>
      </w:r>
      <w:r w:rsidR="001153A1">
        <w:rPr>
          <w:lang w:val="et-EE"/>
        </w:rPr>
        <w:t>223 522</w:t>
      </w:r>
      <w:r w:rsidR="00C637A6">
        <w:rPr>
          <w:lang w:val="et-EE"/>
        </w:rPr>
        <w:t xml:space="preserve">         12 663</w:t>
      </w:r>
      <w:r>
        <w:rPr>
          <w:lang w:val="et-EE"/>
        </w:rPr>
        <w:t xml:space="preserve">           </w:t>
      </w:r>
      <w:r w:rsidR="00376E90">
        <w:rPr>
          <w:lang w:val="et-EE"/>
        </w:rPr>
        <w:t>340 188</w:t>
      </w:r>
      <w:r>
        <w:rPr>
          <w:lang w:val="et-EE"/>
        </w:rPr>
        <w:t xml:space="preserve">          </w:t>
      </w:r>
      <w:r w:rsidR="000F79C3">
        <w:rPr>
          <w:lang w:val="et-EE"/>
        </w:rPr>
        <w:t>156 295</w:t>
      </w:r>
      <w:r>
        <w:rPr>
          <w:lang w:val="et-EE"/>
        </w:rPr>
        <w:t xml:space="preserve"> </w:t>
      </w:r>
      <w:r w:rsidR="00587F72">
        <w:rPr>
          <w:lang w:val="et-EE"/>
        </w:rPr>
        <w:t xml:space="preserve">          </w:t>
      </w:r>
      <w:r w:rsidR="003C69C7">
        <w:rPr>
          <w:lang w:val="et-EE"/>
        </w:rPr>
        <w:t>8</w:t>
      </w:r>
      <w:r w:rsidR="001F0252">
        <w:rPr>
          <w:lang w:val="et-EE"/>
        </w:rPr>
        <w:t>48 805</w:t>
      </w:r>
    </w:p>
    <w:p w14:paraId="47BDA395" w14:textId="781639AB" w:rsidR="007D7D58" w:rsidRDefault="007D7D58">
      <w:pPr>
        <w:rPr>
          <w:lang w:val="et-EE"/>
        </w:rPr>
      </w:pPr>
      <w:r>
        <w:rPr>
          <w:lang w:val="et-EE"/>
        </w:rPr>
        <w:t xml:space="preserve">Keskkonnakaitse   </w:t>
      </w:r>
      <w:r w:rsidR="00340C25">
        <w:rPr>
          <w:lang w:val="et-EE"/>
        </w:rPr>
        <w:t>90 907</w:t>
      </w:r>
      <w:r>
        <w:rPr>
          <w:lang w:val="et-EE"/>
        </w:rPr>
        <w:t xml:space="preserve"> </w:t>
      </w:r>
      <w:r w:rsidR="001153A1">
        <w:rPr>
          <w:lang w:val="et-EE"/>
        </w:rPr>
        <w:t xml:space="preserve">        115 367</w:t>
      </w:r>
      <w:r>
        <w:rPr>
          <w:lang w:val="et-EE"/>
        </w:rPr>
        <w:t xml:space="preserve"> </w:t>
      </w:r>
      <w:r w:rsidR="005B79B2">
        <w:rPr>
          <w:lang w:val="et-EE"/>
        </w:rPr>
        <w:t xml:space="preserve">        1</w:t>
      </w:r>
      <w:r w:rsidR="008A5D21">
        <w:rPr>
          <w:lang w:val="et-EE"/>
        </w:rPr>
        <w:t>1 958</w:t>
      </w:r>
      <w:r w:rsidR="005B79B2">
        <w:rPr>
          <w:lang w:val="et-EE"/>
        </w:rPr>
        <w:t xml:space="preserve">               </w:t>
      </w:r>
      <w:r w:rsidR="005F569C">
        <w:rPr>
          <w:lang w:val="et-EE"/>
        </w:rPr>
        <w:t>9 187</w:t>
      </w:r>
      <w:r w:rsidR="005B79B2">
        <w:rPr>
          <w:lang w:val="et-EE"/>
        </w:rPr>
        <w:t xml:space="preserve">            </w:t>
      </w:r>
      <w:r w:rsidR="000F79C3">
        <w:rPr>
          <w:lang w:val="et-EE"/>
        </w:rPr>
        <w:t>22 241</w:t>
      </w:r>
      <w:r w:rsidR="005B79B2">
        <w:rPr>
          <w:lang w:val="et-EE"/>
        </w:rPr>
        <w:t xml:space="preserve"> </w:t>
      </w:r>
      <w:r w:rsidR="00587F72">
        <w:rPr>
          <w:lang w:val="et-EE"/>
        </w:rPr>
        <w:t xml:space="preserve">          </w:t>
      </w:r>
      <w:r w:rsidR="005B79B2">
        <w:rPr>
          <w:lang w:val="et-EE"/>
        </w:rPr>
        <w:t>2</w:t>
      </w:r>
      <w:r w:rsidR="001B0C65">
        <w:rPr>
          <w:lang w:val="et-EE"/>
        </w:rPr>
        <w:t>49 660</w:t>
      </w:r>
    </w:p>
    <w:p w14:paraId="5139589B" w14:textId="06FC9D67" w:rsidR="007B38EC" w:rsidRDefault="007B38EC">
      <w:pPr>
        <w:rPr>
          <w:lang w:val="et-EE"/>
        </w:rPr>
      </w:pPr>
      <w:r>
        <w:rPr>
          <w:lang w:val="et-EE"/>
        </w:rPr>
        <w:t xml:space="preserve">Avalik kord           </w:t>
      </w:r>
      <w:r w:rsidR="00340C25">
        <w:rPr>
          <w:lang w:val="et-EE"/>
        </w:rPr>
        <w:t>17 9</w:t>
      </w:r>
      <w:r w:rsidR="003F122D">
        <w:rPr>
          <w:lang w:val="et-EE"/>
        </w:rPr>
        <w:t>59</w:t>
      </w:r>
      <w:r>
        <w:rPr>
          <w:lang w:val="et-EE"/>
        </w:rPr>
        <w:t xml:space="preserve">           </w:t>
      </w:r>
      <w:r w:rsidR="001153A1">
        <w:rPr>
          <w:lang w:val="et-EE"/>
        </w:rPr>
        <w:t>17 891</w:t>
      </w:r>
      <w:r>
        <w:rPr>
          <w:lang w:val="et-EE"/>
        </w:rPr>
        <w:t xml:space="preserve">             </w:t>
      </w:r>
      <w:r w:rsidR="00C637A6">
        <w:rPr>
          <w:lang w:val="et-EE"/>
        </w:rPr>
        <w:t>400</w:t>
      </w:r>
      <w:r>
        <w:rPr>
          <w:lang w:val="et-EE"/>
        </w:rPr>
        <w:t xml:space="preserve">                  </w:t>
      </w:r>
      <w:r w:rsidR="005F569C">
        <w:rPr>
          <w:lang w:val="et-EE"/>
        </w:rPr>
        <w:t xml:space="preserve">     </w:t>
      </w:r>
      <w:r w:rsidR="00376E90">
        <w:rPr>
          <w:lang w:val="et-EE"/>
        </w:rPr>
        <w:t>0</w:t>
      </w:r>
      <w:r>
        <w:rPr>
          <w:lang w:val="et-EE"/>
        </w:rPr>
        <w:t xml:space="preserve">             </w:t>
      </w:r>
      <w:r w:rsidR="00636E3E">
        <w:rPr>
          <w:lang w:val="et-EE"/>
        </w:rPr>
        <w:t xml:space="preserve"> </w:t>
      </w:r>
      <w:r w:rsidR="000F79C3">
        <w:rPr>
          <w:lang w:val="et-EE"/>
        </w:rPr>
        <w:t>3 230</w:t>
      </w:r>
      <w:r>
        <w:rPr>
          <w:lang w:val="et-EE"/>
        </w:rPr>
        <w:t xml:space="preserve"> </w:t>
      </w:r>
      <w:r w:rsidR="00587F72">
        <w:rPr>
          <w:lang w:val="et-EE"/>
        </w:rPr>
        <w:t xml:space="preserve">            </w:t>
      </w:r>
      <w:r w:rsidR="0003548D">
        <w:rPr>
          <w:lang w:val="et-EE"/>
        </w:rPr>
        <w:t>39 480</w:t>
      </w:r>
    </w:p>
    <w:p w14:paraId="2009051B" w14:textId="47DFB8A8" w:rsidR="00142DF3" w:rsidRDefault="003522BB">
      <w:pPr>
        <w:rPr>
          <w:lang w:val="et-EE"/>
        </w:rPr>
      </w:pPr>
      <w:r>
        <w:rPr>
          <w:lang w:val="et-EE"/>
        </w:rPr>
        <w:t xml:space="preserve">Tervishoid               </w:t>
      </w:r>
      <w:r w:rsidR="00340C25">
        <w:rPr>
          <w:lang w:val="et-EE"/>
        </w:rPr>
        <w:t>3 38</w:t>
      </w:r>
      <w:r w:rsidR="003F122D">
        <w:rPr>
          <w:lang w:val="et-EE"/>
        </w:rPr>
        <w:t>6</w:t>
      </w:r>
      <w:r w:rsidR="001153A1">
        <w:rPr>
          <w:lang w:val="et-EE"/>
        </w:rPr>
        <w:t xml:space="preserve">               304</w:t>
      </w:r>
      <w:r>
        <w:rPr>
          <w:lang w:val="et-EE"/>
        </w:rPr>
        <w:t xml:space="preserve">           3 124            </w:t>
      </w:r>
      <w:r w:rsidR="00DF443F">
        <w:rPr>
          <w:lang w:val="et-EE"/>
        </w:rPr>
        <w:t xml:space="preserve">         </w:t>
      </w:r>
      <w:r w:rsidR="0041230C">
        <w:rPr>
          <w:lang w:val="et-EE"/>
        </w:rPr>
        <w:t xml:space="preserve"> </w:t>
      </w:r>
      <w:r w:rsidR="005F569C">
        <w:rPr>
          <w:lang w:val="et-EE"/>
        </w:rPr>
        <w:t xml:space="preserve"> </w:t>
      </w:r>
      <w:r w:rsidR="00C01F2B">
        <w:rPr>
          <w:lang w:val="et-EE"/>
        </w:rPr>
        <w:t xml:space="preserve">0                   </w:t>
      </w:r>
      <w:r w:rsidR="00173309">
        <w:rPr>
          <w:lang w:val="et-EE"/>
        </w:rPr>
        <w:t>44</w:t>
      </w:r>
      <w:r w:rsidR="00587F72">
        <w:rPr>
          <w:lang w:val="et-EE"/>
        </w:rPr>
        <w:t xml:space="preserve">              </w:t>
      </w:r>
      <w:r w:rsidR="002563B7">
        <w:rPr>
          <w:lang w:val="et-EE"/>
        </w:rPr>
        <w:t xml:space="preserve"> 6 858</w:t>
      </w:r>
    </w:p>
    <w:p w14:paraId="1515ABA3" w14:textId="0E83D69B" w:rsidR="00142DF3" w:rsidRPr="00867DF9" w:rsidRDefault="00867DF9" w:rsidP="00867DF9">
      <w:pPr>
        <w:pBdr>
          <w:top w:val="single" w:sz="4" w:space="1" w:color="auto"/>
          <w:bottom w:val="single" w:sz="4" w:space="1" w:color="auto"/>
        </w:pBdr>
        <w:rPr>
          <w:b/>
          <w:lang w:val="et-EE"/>
        </w:rPr>
      </w:pPr>
      <w:r w:rsidRPr="00867DF9">
        <w:rPr>
          <w:b/>
          <w:lang w:val="et-EE"/>
        </w:rPr>
        <w:t>Kokku</w:t>
      </w:r>
      <w:r w:rsidR="006D6D06">
        <w:rPr>
          <w:b/>
          <w:lang w:val="et-EE"/>
        </w:rPr>
        <w:t xml:space="preserve">              4</w:t>
      </w:r>
      <w:r w:rsidR="00EE412D">
        <w:rPr>
          <w:b/>
          <w:lang w:val="et-EE"/>
        </w:rPr>
        <w:t> 888 836</w:t>
      </w:r>
      <w:r w:rsidR="006D6D06">
        <w:rPr>
          <w:b/>
          <w:lang w:val="et-EE"/>
        </w:rPr>
        <w:t xml:space="preserve"> </w:t>
      </w:r>
      <w:r w:rsidR="00587F72">
        <w:rPr>
          <w:b/>
          <w:lang w:val="et-EE"/>
        </w:rPr>
        <w:t xml:space="preserve">    </w:t>
      </w:r>
      <w:r w:rsidR="006D6D06">
        <w:rPr>
          <w:b/>
          <w:lang w:val="et-EE"/>
        </w:rPr>
        <w:t xml:space="preserve"> 2</w:t>
      </w:r>
      <w:r w:rsidR="00FD31EB">
        <w:rPr>
          <w:b/>
          <w:lang w:val="et-EE"/>
        </w:rPr>
        <w:t> 282 946</w:t>
      </w:r>
      <w:r w:rsidR="006D6D06">
        <w:rPr>
          <w:b/>
          <w:lang w:val="et-EE"/>
        </w:rPr>
        <w:t xml:space="preserve">      </w:t>
      </w:r>
      <w:r w:rsidR="00587F72">
        <w:rPr>
          <w:b/>
          <w:lang w:val="et-EE"/>
        </w:rPr>
        <w:t xml:space="preserve"> </w:t>
      </w:r>
      <w:r w:rsidR="00FE22D4">
        <w:rPr>
          <w:b/>
          <w:lang w:val="et-EE"/>
        </w:rPr>
        <w:t>665 351</w:t>
      </w:r>
      <w:r w:rsidR="006D6D06">
        <w:rPr>
          <w:b/>
          <w:lang w:val="et-EE"/>
        </w:rPr>
        <w:t xml:space="preserve"> </w:t>
      </w:r>
      <w:r w:rsidR="00587F72">
        <w:rPr>
          <w:b/>
          <w:lang w:val="et-EE"/>
        </w:rPr>
        <w:t xml:space="preserve">       </w:t>
      </w:r>
      <w:r w:rsidR="006D6D06">
        <w:rPr>
          <w:b/>
          <w:lang w:val="et-EE"/>
        </w:rPr>
        <w:t>1</w:t>
      </w:r>
      <w:r w:rsidR="0030766D">
        <w:rPr>
          <w:b/>
          <w:lang w:val="et-EE"/>
        </w:rPr>
        <w:t> 303 123</w:t>
      </w:r>
      <w:r w:rsidR="006D6D06">
        <w:rPr>
          <w:b/>
          <w:lang w:val="et-EE"/>
        </w:rPr>
        <w:t xml:space="preserve">        4</w:t>
      </w:r>
      <w:r w:rsidR="00FD31EB">
        <w:rPr>
          <w:b/>
          <w:lang w:val="et-EE"/>
        </w:rPr>
        <w:t>90 617</w:t>
      </w:r>
      <w:r w:rsidR="006D6D06">
        <w:rPr>
          <w:b/>
          <w:lang w:val="et-EE"/>
        </w:rPr>
        <w:t xml:space="preserve">       </w:t>
      </w:r>
      <w:r w:rsidR="00587F72">
        <w:rPr>
          <w:b/>
          <w:lang w:val="et-EE"/>
        </w:rPr>
        <w:t xml:space="preserve"> </w:t>
      </w:r>
      <w:r w:rsidR="006D6D06">
        <w:rPr>
          <w:b/>
          <w:lang w:val="et-EE"/>
        </w:rPr>
        <w:t xml:space="preserve"> 9</w:t>
      </w:r>
      <w:r w:rsidR="004F5519">
        <w:rPr>
          <w:b/>
          <w:lang w:val="et-EE"/>
        </w:rPr>
        <w:t> 630 873</w:t>
      </w:r>
    </w:p>
    <w:p w14:paraId="7B6642FC" w14:textId="273275F4" w:rsidR="00142DF3" w:rsidRPr="0005388E" w:rsidRDefault="007C665C" w:rsidP="006D6D06">
      <w:pPr>
        <w:pBdr>
          <w:bottom w:val="single" w:sz="4" w:space="1" w:color="auto"/>
        </w:pBdr>
        <w:rPr>
          <w:i/>
          <w:lang w:val="et-EE"/>
        </w:rPr>
      </w:pPr>
      <w:r>
        <w:rPr>
          <w:i/>
          <w:lang w:val="et-EE"/>
        </w:rPr>
        <w:t>Lisad</w:t>
      </w:r>
      <w:r w:rsidR="00831780">
        <w:rPr>
          <w:i/>
          <w:lang w:val="et-EE"/>
        </w:rPr>
        <w:tab/>
        <w:t xml:space="preserve">                   2</w:t>
      </w:r>
      <w:r w:rsidR="00EE412D">
        <w:rPr>
          <w:i/>
          <w:lang w:val="et-EE"/>
        </w:rPr>
        <w:t>0</w:t>
      </w:r>
      <w:r w:rsidR="00831780">
        <w:rPr>
          <w:i/>
          <w:lang w:val="et-EE"/>
        </w:rPr>
        <w:t xml:space="preserve">                2</w:t>
      </w:r>
      <w:r w:rsidR="00EE412D">
        <w:rPr>
          <w:i/>
          <w:lang w:val="et-EE"/>
        </w:rPr>
        <w:t>1</w:t>
      </w:r>
      <w:r w:rsidR="00831780">
        <w:rPr>
          <w:i/>
          <w:lang w:val="et-EE"/>
        </w:rPr>
        <w:t xml:space="preserve">                   </w:t>
      </w:r>
      <w:r w:rsidR="00EE412D">
        <w:rPr>
          <w:i/>
          <w:lang w:val="et-EE"/>
        </w:rPr>
        <w:t>19</w:t>
      </w:r>
      <w:r w:rsidR="00831780">
        <w:rPr>
          <w:i/>
          <w:lang w:val="et-EE"/>
        </w:rPr>
        <w:t xml:space="preserve">                  </w:t>
      </w:r>
      <w:r w:rsidR="00AF6AC3">
        <w:rPr>
          <w:i/>
          <w:lang w:val="et-EE"/>
        </w:rPr>
        <w:t>9, 10</w:t>
      </w:r>
      <w:r w:rsidR="00831780">
        <w:rPr>
          <w:i/>
          <w:lang w:val="et-EE"/>
        </w:rPr>
        <w:t xml:space="preserve">   </w:t>
      </w:r>
      <w:r w:rsidR="00AF6AC3">
        <w:rPr>
          <w:i/>
          <w:lang w:val="et-EE"/>
        </w:rPr>
        <w:t xml:space="preserve">          </w:t>
      </w:r>
      <w:r w:rsidR="00831780">
        <w:rPr>
          <w:i/>
          <w:lang w:val="et-EE"/>
        </w:rPr>
        <w:t>2</w:t>
      </w:r>
      <w:r w:rsidR="00EE412D">
        <w:rPr>
          <w:i/>
          <w:lang w:val="et-EE"/>
        </w:rPr>
        <w:t>1</w:t>
      </w:r>
    </w:p>
    <w:p w14:paraId="1D24B549" w14:textId="77777777" w:rsidR="00142DF3" w:rsidRDefault="00142DF3">
      <w:pPr>
        <w:rPr>
          <w:lang w:val="et-EE"/>
        </w:rPr>
      </w:pPr>
    </w:p>
    <w:p w14:paraId="244B6F30" w14:textId="18B946A3" w:rsidR="00E02ABF" w:rsidRPr="0005388E" w:rsidRDefault="00E02ABF" w:rsidP="00E02ABF">
      <w:pPr>
        <w:rPr>
          <w:i/>
          <w:lang w:val="et-EE"/>
        </w:rPr>
      </w:pPr>
      <w:r>
        <w:rPr>
          <w:i/>
          <w:lang w:val="et-EE"/>
        </w:rPr>
        <w:t>201</w:t>
      </w:r>
      <w:r w:rsidR="006F0CCE">
        <w:rPr>
          <w:i/>
          <w:lang w:val="et-EE"/>
        </w:rPr>
        <w:t>6</w:t>
      </w:r>
      <w:r w:rsidRPr="0005388E">
        <w:rPr>
          <w:i/>
          <w:lang w:val="et-EE"/>
        </w:rPr>
        <w:t>. aasta</w:t>
      </w:r>
    </w:p>
    <w:p w14:paraId="4039535D" w14:textId="77777777" w:rsidR="006F0CCE" w:rsidRDefault="006F0CCE" w:rsidP="006F0CCE">
      <w:pPr>
        <w:pBdr>
          <w:top w:val="single" w:sz="4" w:space="1" w:color="auto"/>
          <w:bottom w:val="single" w:sz="4" w:space="1" w:color="auto"/>
        </w:pBdr>
        <w:rPr>
          <w:lang w:val="et-EE"/>
        </w:rPr>
      </w:pPr>
      <w:r>
        <w:rPr>
          <w:lang w:val="et-EE"/>
        </w:rPr>
        <w:t>Tegevusala</w:t>
      </w:r>
      <w:r>
        <w:rPr>
          <w:lang w:val="et-EE"/>
        </w:rPr>
        <w:tab/>
        <w:t>Tööjõukulud</w:t>
      </w:r>
      <w:r>
        <w:rPr>
          <w:lang w:val="et-EE"/>
        </w:rPr>
        <w:tab/>
        <w:t>Majandamis-</w:t>
      </w:r>
      <w:r>
        <w:rPr>
          <w:lang w:val="et-EE"/>
        </w:rPr>
        <w:tab/>
        <w:t>Antud</w:t>
      </w:r>
      <w:r>
        <w:rPr>
          <w:lang w:val="et-EE"/>
        </w:rPr>
        <w:tab/>
      </w:r>
      <w:r>
        <w:rPr>
          <w:lang w:val="et-EE"/>
        </w:rPr>
        <w:tab/>
        <w:t>Põhivara</w:t>
      </w:r>
      <w:r>
        <w:rPr>
          <w:lang w:val="et-EE"/>
        </w:rPr>
        <w:tab/>
        <w:t>Muud</w:t>
      </w:r>
      <w:r>
        <w:rPr>
          <w:lang w:val="et-EE"/>
        </w:rPr>
        <w:tab/>
      </w:r>
      <w:r>
        <w:rPr>
          <w:lang w:val="et-EE"/>
        </w:rPr>
        <w:tab/>
        <w:t>Kokku</w:t>
      </w:r>
      <w:r>
        <w:rPr>
          <w:lang w:val="et-EE"/>
        </w:rPr>
        <w:tab/>
      </w:r>
    </w:p>
    <w:p w14:paraId="723FEC93" w14:textId="77777777" w:rsidR="006F0CCE" w:rsidRDefault="006F0CCE" w:rsidP="006F0CCE">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963C2C8" w14:textId="77777777" w:rsidR="006F0CCE" w:rsidRDefault="006F0CCE" w:rsidP="006F0CCE">
      <w:pPr>
        <w:rPr>
          <w:lang w:val="et-EE"/>
        </w:rPr>
      </w:pPr>
      <w:r>
        <w:rPr>
          <w:lang w:val="et-EE"/>
        </w:rPr>
        <w:t>Hariduskulud</w:t>
      </w:r>
      <w:r>
        <w:rPr>
          <w:lang w:val="et-EE"/>
        </w:rPr>
        <w:tab/>
        <w:t xml:space="preserve">  2 945 717 </w:t>
      </w:r>
      <w:r>
        <w:rPr>
          <w:lang w:val="et-EE"/>
        </w:rPr>
        <w:tab/>
        <w:t>1 032 153</w:t>
      </w:r>
      <w:r>
        <w:rPr>
          <w:lang w:val="et-EE"/>
        </w:rPr>
        <w:tab/>
        <w:t xml:space="preserve">  10 878</w:t>
      </w:r>
      <w:r>
        <w:rPr>
          <w:lang w:val="et-EE"/>
        </w:rPr>
        <w:tab/>
        <w:t>176 806        156 498         4 322 052</w:t>
      </w:r>
    </w:p>
    <w:p w14:paraId="23344468" w14:textId="77777777" w:rsidR="006F0CCE" w:rsidRDefault="006F0CCE" w:rsidP="006F0CCE">
      <w:pPr>
        <w:rPr>
          <w:lang w:val="et-EE"/>
        </w:rPr>
      </w:pPr>
      <w:r>
        <w:rPr>
          <w:lang w:val="et-EE"/>
        </w:rPr>
        <w:t xml:space="preserve">Kultuuri- ja </w:t>
      </w:r>
    </w:p>
    <w:p w14:paraId="273103C7" w14:textId="77777777" w:rsidR="006F0CCE" w:rsidRDefault="006F0CCE" w:rsidP="006F0CCE">
      <w:pPr>
        <w:rPr>
          <w:lang w:val="et-EE"/>
        </w:rPr>
      </w:pPr>
      <w:r>
        <w:rPr>
          <w:lang w:val="et-EE"/>
        </w:rPr>
        <w:t xml:space="preserve">vabaajategevus    631 303 </w:t>
      </w:r>
      <w:r>
        <w:rPr>
          <w:lang w:val="et-EE"/>
        </w:rPr>
        <w:tab/>
        <w:t xml:space="preserve">   270 474</w:t>
      </w:r>
      <w:r>
        <w:rPr>
          <w:lang w:val="et-EE"/>
        </w:rPr>
        <w:tab/>
        <w:t>166 771</w:t>
      </w:r>
      <w:r>
        <w:rPr>
          <w:lang w:val="et-EE"/>
        </w:rPr>
        <w:tab/>
        <w:t>217 912</w:t>
      </w:r>
      <w:r>
        <w:rPr>
          <w:lang w:val="et-EE"/>
        </w:rPr>
        <w:tab/>
        <w:t>61 807         1 348 267</w:t>
      </w:r>
    </w:p>
    <w:p w14:paraId="1E6AB366" w14:textId="77777777" w:rsidR="006F0CCE" w:rsidRDefault="006F0CCE" w:rsidP="006F0CCE">
      <w:pPr>
        <w:rPr>
          <w:lang w:val="et-EE"/>
        </w:rPr>
      </w:pPr>
      <w:r>
        <w:rPr>
          <w:lang w:val="et-EE"/>
        </w:rPr>
        <w:t xml:space="preserve">Elamu- ja </w:t>
      </w:r>
    </w:p>
    <w:p w14:paraId="7E711C2E" w14:textId="77777777" w:rsidR="006F0CCE" w:rsidRDefault="006F0CCE" w:rsidP="006F0CCE">
      <w:pPr>
        <w:rPr>
          <w:lang w:val="et-EE"/>
        </w:rPr>
      </w:pPr>
      <w:r>
        <w:rPr>
          <w:lang w:val="et-EE"/>
        </w:rPr>
        <w:t>kommunaal-</w:t>
      </w:r>
    </w:p>
    <w:p w14:paraId="5452FF87" w14:textId="77777777" w:rsidR="006F0CCE" w:rsidRDefault="006F0CCE" w:rsidP="006F0CCE">
      <w:pPr>
        <w:rPr>
          <w:lang w:val="et-EE"/>
        </w:rPr>
      </w:pPr>
      <w:r>
        <w:rPr>
          <w:lang w:val="et-EE"/>
        </w:rPr>
        <w:t>majandus</w:t>
      </w:r>
      <w:r>
        <w:rPr>
          <w:lang w:val="et-EE"/>
        </w:rPr>
        <w:tab/>
        <w:t xml:space="preserve">     241 875</w:t>
      </w:r>
      <w:r>
        <w:rPr>
          <w:lang w:val="et-EE"/>
        </w:rPr>
        <w:tab/>
        <w:t xml:space="preserve">   354 689         12 636</w:t>
      </w:r>
      <w:r>
        <w:rPr>
          <w:lang w:val="et-EE"/>
        </w:rPr>
        <w:tab/>
        <w:t>598 960</w:t>
      </w:r>
      <w:r>
        <w:rPr>
          <w:lang w:val="et-EE"/>
        </w:rPr>
        <w:tab/>
        <w:t xml:space="preserve"> 54 542        1 262 702</w:t>
      </w:r>
    </w:p>
    <w:p w14:paraId="0F21D0C3" w14:textId="77777777" w:rsidR="006F0CCE" w:rsidRDefault="006F0CCE" w:rsidP="006F0CCE">
      <w:pPr>
        <w:rPr>
          <w:lang w:val="et-EE"/>
        </w:rPr>
      </w:pPr>
      <w:r>
        <w:rPr>
          <w:lang w:val="et-EE"/>
        </w:rPr>
        <w:t xml:space="preserve">Valitsemiskulud  319 562 </w:t>
      </w:r>
      <w:r>
        <w:rPr>
          <w:lang w:val="et-EE"/>
        </w:rPr>
        <w:tab/>
        <w:t xml:space="preserve">     97 706</w:t>
      </w:r>
      <w:r>
        <w:rPr>
          <w:lang w:val="et-EE"/>
        </w:rPr>
        <w:tab/>
        <w:t xml:space="preserve">  40 652             15 784</w:t>
      </w:r>
      <w:r>
        <w:rPr>
          <w:lang w:val="et-EE"/>
        </w:rPr>
        <w:tab/>
        <w:t xml:space="preserve"> 17 554           491 258</w:t>
      </w:r>
    </w:p>
    <w:p w14:paraId="1F527FD7" w14:textId="77777777" w:rsidR="006F0CCE" w:rsidRDefault="006F0CCE" w:rsidP="006F0CCE">
      <w:pPr>
        <w:rPr>
          <w:lang w:val="et-EE"/>
        </w:rPr>
      </w:pPr>
      <w:r>
        <w:rPr>
          <w:lang w:val="et-EE"/>
        </w:rPr>
        <w:t>Sotsiaalne kaitse  100 241</w:t>
      </w:r>
      <w:r>
        <w:rPr>
          <w:lang w:val="et-EE"/>
        </w:rPr>
        <w:tab/>
        <w:t xml:space="preserve">   104 520       346 727</w:t>
      </w:r>
      <w:r>
        <w:rPr>
          <w:lang w:val="et-EE"/>
        </w:rPr>
        <w:tab/>
        <w:t xml:space="preserve">  12 247              3 743           567 478</w:t>
      </w:r>
    </w:p>
    <w:p w14:paraId="3AFF1B05" w14:textId="77777777" w:rsidR="006F0CCE" w:rsidRDefault="006F0CCE" w:rsidP="006F0CCE">
      <w:pPr>
        <w:rPr>
          <w:lang w:val="et-EE"/>
        </w:rPr>
      </w:pPr>
      <w:r>
        <w:rPr>
          <w:lang w:val="et-EE"/>
        </w:rPr>
        <w:t>Majandus             104 421</w:t>
      </w:r>
      <w:r>
        <w:rPr>
          <w:lang w:val="et-EE"/>
        </w:rPr>
        <w:tab/>
        <w:t xml:space="preserve">   267 153                  0           331 488          112 736           815 798</w:t>
      </w:r>
    </w:p>
    <w:p w14:paraId="67BC6655" w14:textId="77777777" w:rsidR="006F0CCE" w:rsidRDefault="006F0CCE" w:rsidP="006F0CCE">
      <w:pPr>
        <w:rPr>
          <w:lang w:val="et-EE"/>
        </w:rPr>
      </w:pPr>
      <w:r>
        <w:rPr>
          <w:lang w:val="et-EE"/>
        </w:rPr>
        <w:t>Keskkonnakaitse   83 189           79 449         19 942               8 522            17 753           208 855</w:t>
      </w:r>
    </w:p>
    <w:p w14:paraId="41AEAAB6" w14:textId="77777777" w:rsidR="006F0CCE" w:rsidRDefault="006F0CCE" w:rsidP="006F0CCE">
      <w:pPr>
        <w:rPr>
          <w:lang w:val="et-EE"/>
        </w:rPr>
      </w:pPr>
      <w:r>
        <w:rPr>
          <w:lang w:val="et-EE"/>
        </w:rPr>
        <w:t>Avalik kord           16 493           13 372              500                  909              2 297             33 571</w:t>
      </w:r>
    </w:p>
    <w:p w14:paraId="64D7EE2B" w14:textId="77777777" w:rsidR="006F0CCE" w:rsidRDefault="006F0CCE" w:rsidP="006F0CCE">
      <w:pPr>
        <w:rPr>
          <w:lang w:val="et-EE"/>
        </w:rPr>
      </w:pPr>
      <w:r>
        <w:rPr>
          <w:lang w:val="et-EE"/>
        </w:rPr>
        <w:t>Tervishoid               2 434                  94           3 124                      0                   35              5 687</w:t>
      </w:r>
    </w:p>
    <w:p w14:paraId="4AD8D098" w14:textId="77777777" w:rsidR="006F0CCE" w:rsidRPr="00867DF9" w:rsidRDefault="006F0CCE" w:rsidP="006F0CCE">
      <w:pPr>
        <w:pBdr>
          <w:top w:val="single" w:sz="4" w:space="1" w:color="auto"/>
          <w:bottom w:val="single" w:sz="4" w:space="1" w:color="auto"/>
        </w:pBdr>
        <w:rPr>
          <w:b/>
          <w:lang w:val="et-EE"/>
        </w:rPr>
      </w:pPr>
      <w:r w:rsidRPr="00867DF9">
        <w:rPr>
          <w:b/>
          <w:lang w:val="et-EE"/>
        </w:rPr>
        <w:t>Kokku</w:t>
      </w:r>
      <w:r>
        <w:rPr>
          <w:b/>
          <w:lang w:val="et-EE"/>
        </w:rPr>
        <w:t xml:space="preserve">              4 445 235      2 219 610       601 230        1 362 628        426 965         9 055 668</w:t>
      </w:r>
    </w:p>
    <w:p w14:paraId="7AC74369" w14:textId="103BF27E" w:rsidR="006F0CCE" w:rsidRPr="0005388E" w:rsidRDefault="006F0CCE" w:rsidP="006F0CCE">
      <w:pPr>
        <w:pBdr>
          <w:bottom w:val="single" w:sz="4" w:space="1" w:color="auto"/>
        </w:pBdr>
        <w:rPr>
          <w:i/>
          <w:lang w:val="et-EE"/>
        </w:rPr>
      </w:pPr>
      <w:r>
        <w:rPr>
          <w:i/>
          <w:lang w:val="et-EE"/>
        </w:rPr>
        <w:t>Lisad</w:t>
      </w:r>
      <w:r>
        <w:rPr>
          <w:i/>
          <w:lang w:val="et-EE"/>
        </w:rPr>
        <w:tab/>
        <w:t xml:space="preserve">                   2</w:t>
      </w:r>
      <w:r w:rsidR="004E40A1">
        <w:rPr>
          <w:i/>
          <w:lang w:val="et-EE"/>
        </w:rPr>
        <w:t>0</w:t>
      </w:r>
      <w:r>
        <w:rPr>
          <w:i/>
          <w:lang w:val="et-EE"/>
        </w:rPr>
        <w:t xml:space="preserve">                2</w:t>
      </w:r>
      <w:r w:rsidR="004E40A1">
        <w:rPr>
          <w:i/>
          <w:lang w:val="et-EE"/>
        </w:rPr>
        <w:t>1</w:t>
      </w:r>
      <w:r>
        <w:rPr>
          <w:i/>
          <w:lang w:val="et-EE"/>
        </w:rPr>
        <w:t xml:space="preserve">                   </w:t>
      </w:r>
      <w:r w:rsidR="004E40A1">
        <w:rPr>
          <w:i/>
          <w:lang w:val="et-EE"/>
        </w:rPr>
        <w:t>19                  9, 10</w:t>
      </w:r>
      <w:r>
        <w:rPr>
          <w:i/>
          <w:lang w:val="et-EE"/>
        </w:rPr>
        <w:t xml:space="preserve">             2</w:t>
      </w:r>
      <w:r w:rsidR="004E40A1">
        <w:rPr>
          <w:i/>
          <w:lang w:val="et-EE"/>
        </w:rPr>
        <w:t>1</w:t>
      </w:r>
    </w:p>
    <w:p w14:paraId="390F1779" w14:textId="77777777" w:rsidR="00142DF3" w:rsidRDefault="00142DF3">
      <w:pPr>
        <w:rPr>
          <w:lang w:val="et-EE"/>
        </w:rPr>
      </w:pPr>
    </w:p>
    <w:p w14:paraId="13045201" w14:textId="77777777" w:rsidR="00142DF3" w:rsidRDefault="00142DF3">
      <w:pPr>
        <w:rPr>
          <w:lang w:val="et-EE"/>
        </w:rPr>
      </w:pPr>
    </w:p>
    <w:p w14:paraId="27CAAA0F" w14:textId="77777777" w:rsidR="00142DF3" w:rsidRDefault="00142DF3">
      <w:pPr>
        <w:rPr>
          <w:lang w:val="et-EE"/>
        </w:rPr>
      </w:pPr>
    </w:p>
    <w:p w14:paraId="24EAD60C" w14:textId="77777777" w:rsidR="00142DF3" w:rsidRDefault="00142DF3">
      <w:pPr>
        <w:rPr>
          <w:lang w:val="et-EE"/>
        </w:rPr>
      </w:pPr>
    </w:p>
    <w:p w14:paraId="6022409B" w14:textId="77777777" w:rsidR="00142DF3" w:rsidRDefault="00142DF3">
      <w:pPr>
        <w:rPr>
          <w:lang w:val="et-EE"/>
        </w:rPr>
      </w:pPr>
    </w:p>
    <w:p w14:paraId="1D1567A2" w14:textId="77777777" w:rsidR="00142DF3" w:rsidRDefault="00142DF3">
      <w:pPr>
        <w:rPr>
          <w:lang w:val="et-EE"/>
        </w:rPr>
      </w:pPr>
    </w:p>
    <w:p w14:paraId="593565DA" w14:textId="77777777" w:rsidR="00142DF3" w:rsidRDefault="00142DF3">
      <w:pPr>
        <w:rPr>
          <w:lang w:val="et-EE"/>
        </w:rPr>
      </w:pPr>
    </w:p>
    <w:p w14:paraId="70913848" w14:textId="77777777" w:rsidR="00142DF3" w:rsidRDefault="00142DF3">
      <w:pPr>
        <w:rPr>
          <w:lang w:val="et-EE"/>
        </w:rPr>
      </w:pPr>
    </w:p>
    <w:p w14:paraId="0E290511" w14:textId="77777777" w:rsidR="00CB7278" w:rsidRPr="00CB7278" w:rsidRDefault="00CB7278" w:rsidP="00CB7278">
      <w:pPr>
        <w:rPr>
          <w:lang w:val="et-EE"/>
        </w:rPr>
      </w:pPr>
      <w:bookmarkStart w:id="706" w:name="_Toc165616972"/>
      <w:bookmarkStart w:id="707" w:name="_Toc230526212"/>
      <w:bookmarkStart w:id="708" w:name="_Toc229803741"/>
      <w:bookmarkStart w:id="709" w:name="_Toc261163144"/>
      <w:bookmarkStart w:id="710" w:name="_Toc293665783"/>
    </w:p>
    <w:p w14:paraId="56B407A9" w14:textId="77777777" w:rsidR="007D4E67" w:rsidRDefault="00BA7579" w:rsidP="00BA7579">
      <w:pPr>
        <w:jc w:val="both"/>
        <w:rPr>
          <w:lang w:val="et-EE"/>
        </w:rPr>
      </w:pPr>
      <w:r>
        <w:rPr>
          <w:lang w:val="et-EE"/>
        </w:rPr>
        <w:lastRenderedPageBreak/>
        <w:t>Konsolideerimisgrupp on võtnud kasutusrendile transpordivahendeid</w:t>
      </w:r>
      <w:r w:rsidR="003907F7">
        <w:rPr>
          <w:lang w:val="et-EE"/>
        </w:rPr>
        <w:t xml:space="preserve"> ja kontoritehnikat. </w:t>
      </w:r>
      <w:r>
        <w:rPr>
          <w:lang w:val="et-EE"/>
        </w:rPr>
        <w:t>Vastavad rendikulud (sisalduvad ülaltoodud tabelis koos vastavat liiki varade majandamiskuludega) ning mittekatkestavatest kasutusrendilepingutest tulenevad järgmiste perioodide kasutusrendimaksed on järgmised:</w:t>
      </w:r>
    </w:p>
    <w:p w14:paraId="5396B7DC" w14:textId="42539B2A" w:rsidR="0045075B" w:rsidRPr="00AF0160" w:rsidRDefault="0045075B" w:rsidP="0045075B">
      <w:pPr>
        <w:pBdr>
          <w:top w:val="single" w:sz="4" w:space="1" w:color="auto"/>
          <w:bottom w:val="single" w:sz="4" w:space="1" w:color="auto"/>
        </w:pBdr>
        <w:jc w:val="both"/>
        <w:rPr>
          <w:b/>
          <w:lang w:val="et-EE"/>
        </w:rPr>
      </w:pPr>
      <w:r>
        <w:rPr>
          <w:lang w:val="et-EE"/>
        </w:rPr>
        <w:tab/>
      </w:r>
      <w:r>
        <w:rPr>
          <w:lang w:val="et-EE"/>
        </w:rPr>
        <w:tab/>
      </w:r>
      <w:r>
        <w:rPr>
          <w:lang w:val="et-EE"/>
        </w:rPr>
        <w:tab/>
      </w:r>
      <w:r>
        <w:rPr>
          <w:lang w:val="et-EE"/>
        </w:rPr>
        <w:tab/>
      </w:r>
      <w:r w:rsidR="00AF0160">
        <w:rPr>
          <w:lang w:val="et-EE"/>
        </w:rPr>
        <w:t xml:space="preserve">          </w:t>
      </w:r>
      <w:r w:rsidR="00DF7EA2">
        <w:rPr>
          <w:lang w:val="et-EE"/>
        </w:rPr>
        <w:t xml:space="preserve">             </w:t>
      </w:r>
      <w:r w:rsidR="00AF0160">
        <w:rPr>
          <w:lang w:val="et-EE"/>
        </w:rPr>
        <w:t xml:space="preserve"> </w:t>
      </w:r>
      <w:r w:rsidRPr="00AF0160">
        <w:rPr>
          <w:b/>
          <w:lang w:val="et-EE"/>
        </w:rPr>
        <w:t>201</w:t>
      </w:r>
      <w:r w:rsidR="0027436A">
        <w:rPr>
          <w:b/>
          <w:lang w:val="et-EE"/>
        </w:rPr>
        <w:t>7</w:t>
      </w:r>
      <w:r w:rsidR="00DF7EA2">
        <w:rPr>
          <w:lang w:val="et-EE"/>
        </w:rPr>
        <w:tab/>
      </w:r>
      <w:r w:rsidR="00DF7EA2">
        <w:rPr>
          <w:lang w:val="et-EE"/>
        </w:rPr>
        <w:tab/>
        <w:t xml:space="preserve">                      </w:t>
      </w:r>
      <w:r w:rsidRPr="00AF0160">
        <w:rPr>
          <w:b/>
          <w:lang w:val="et-EE"/>
        </w:rPr>
        <w:t>201</w:t>
      </w:r>
      <w:r w:rsidR="0027436A">
        <w:rPr>
          <w:b/>
          <w:lang w:val="et-EE"/>
        </w:rPr>
        <w:t>6</w:t>
      </w:r>
    </w:p>
    <w:p w14:paraId="5818481D" w14:textId="77777777" w:rsidR="0045075B" w:rsidRDefault="00547995"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r w:rsidR="0045075B">
        <w:rPr>
          <w:lang w:val="et-EE"/>
        </w:rPr>
        <w:t>Trans-</w:t>
      </w:r>
      <w:r w:rsidR="0045075B">
        <w:rPr>
          <w:lang w:val="et-EE"/>
        </w:rPr>
        <w:tab/>
      </w:r>
      <w:r w:rsidR="00FF6718">
        <w:rPr>
          <w:lang w:val="et-EE"/>
        </w:rPr>
        <w:t xml:space="preserve"> Konto-      Kokku   </w:t>
      </w:r>
      <w:r w:rsidR="0045075B">
        <w:rPr>
          <w:lang w:val="et-EE"/>
        </w:rPr>
        <w:t>Trans-</w:t>
      </w:r>
      <w:r w:rsidR="00FF6718">
        <w:rPr>
          <w:lang w:val="et-EE"/>
        </w:rPr>
        <w:t xml:space="preserve">     Konto-</w:t>
      </w:r>
      <w:r w:rsidR="0045075B">
        <w:rPr>
          <w:lang w:val="et-EE"/>
        </w:rPr>
        <w:tab/>
      </w:r>
      <w:r w:rsidR="00FF6718">
        <w:rPr>
          <w:lang w:val="et-EE"/>
        </w:rPr>
        <w:t xml:space="preserve">      </w:t>
      </w:r>
      <w:r w:rsidR="0045075B">
        <w:rPr>
          <w:lang w:val="et-EE"/>
        </w:rPr>
        <w:t>Kokku</w:t>
      </w:r>
    </w:p>
    <w:p w14:paraId="36936E88"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pordi-</w:t>
      </w:r>
      <w:r>
        <w:rPr>
          <w:lang w:val="et-EE"/>
        </w:rPr>
        <w:tab/>
      </w:r>
      <w:r w:rsidR="00FF6718">
        <w:rPr>
          <w:lang w:val="et-EE"/>
        </w:rPr>
        <w:t xml:space="preserve"> riteh-</w:t>
      </w:r>
      <w:r w:rsidR="00FF6718">
        <w:rPr>
          <w:lang w:val="et-EE"/>
        </w:rPr>
        <w:tab/>
      </w:r>
      <w:r w:rsidR="00FF6718">
        <w:rPr>
          <w:lang w:val="et-EE"/>
        </w:rPr>
        <w:tab/>
        <w:t xml:space="preserve">         </w:t>
      </w:r>
      <w:r w:rsidR="00284FB9">
        <w:rPr>
          <w:lang w:val="et-EE"/>
        </w:rPr>
        <w:t>pordi-</w:t>
      </w:r>
      <w:r w:rsidR="00FF6718">
        <w:rPr>
          <w:lang w:val="et-EE"/>
        </w:rPr>
        <w:t xml:space="preserve">     riteh-</w:t>
      </w:r>
      <w:r w:rsidR="00284FB9">
        <w:rPr>
          <w:lang w:val="et-EE"/>
        </w:rPr>
        <w:tab/>
      </w:r>
    </w:p>
    <w:p w14:paraId="510423C2"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vahen-</w:t>
      </w:r>
      <w:r>
        <w:rPr>
          <w:lang w:val="et-EE"/>
        </w:rPr>
        <w:tab/>
      </w:r>
      <w:r w:rsidR="00FF6718">
        <w:rPr>
          <w:lang w:val="et-EE"/>
        </w:rPr>
        <w:t xml:space="preserve"> nika</w:t>
      </w:r>
      <w:r w:rsidR="00FF6718">
        <w:rPr>
          <w:lang w:val="et-EE"/>
        </w:rPr>
        <w:tab/>
      </w:r>
      <w:r w:rsidR="00FF6718">
        <w:rPr>
          <w:lang w:val="et-EE"/>
        </w:rPr>
        <w:tab/>
        <w:t xml:space="preserve">         </w:t>
      </w:r>
      <w:r w:rsidR="007C27CB">
        <w:rPr>
          <w:lang w:val="et-EE"/>
        </w:rPr>
        <w:t>vahen-</w:t>
      </w:r>
      <w:r w:rsidR="00FF6718">
        <w:rPr>
          <w:lang w:val="et-EE"/>
        </w:rPr>
        <w:t xml:space="preserve">    nika</w:t>
      </w:r>
    </w:p>
    <w:p w14:paraId="26DCA6D7" w14:textId="77777777" w:rsidR="001C4890" w:rsidRDefault="00FF6718"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did</w:t>
      </w:r>
      <w:r>
        <w:rPr>
          <w:lang w:val="et-EE"/>
        </w:rPr>
        <w:tab/>
      </w:r>
      <w:r>
        <w:rPr>
          <w:lang w:val="et-EE"/>
        </w:rPr>
        <w:tab/>
      </w:r>
      <w:r>
        <w:rPr>
          <w:lang w:val="et-EE"/>
        </w:rPr>
        <w:tab/>
        <w:t xml:space="preserve">         </w:t>
      </w:r>
      <w:r w:rsidR="00284FB9">
        <w:rPr>
          <w:lang w:val="et-EE"/>
        </w:rPr>
        <w:t>did</w:t>
      </w:r>
    </w:p>
    <w:p w14:paraId="79F94604" w14:textId="77777777" w:rsidR="001C4890" w:rsidRPr="001C4890" w:rsidRDefault="001C4890" w:rsidP="00AF0160">
      <w:pPr>
        <w:pBdr>
          <w:top w:val="single" w:sz="4" w:space="1" w:color="auto"/>
          <w:bottom w:val="single" w:sz="4" w:space="1" w:color="auto"/>
        </w:pBdr>
        <w:jc w:val="both"/>
        <w:rPr>
          <w:lang w:val="et-EE"/>
        </w:rPr>
      </w:pPr>
      <w:r w:rsidRPr="001C4890">
        <w:rPr>
          <w:lang w:val="et-EE"/>
        </w:rPr>
        <w:t>Rendikulu kasutus-</w:t>
      </w:r>
    </w:p>
    <w:p w14:paraId="6B000555" w14:textId="6E182841" w:rsidR="001C4890" w:rsidRPr="001C4890" w:rsidRDefault="001C4890" w:rsidP="00AF0160">
      <w:pPr>
        <w:pBdr>
          <w:top w:val="single" w:sz="4" w:space="1" w:color="auto"/>
          <w:bottom w:val="single" w:sz="4" w:space="1" w:color="auto"/>
        </w:pBdr>
        <w:jc w:val="both"/>
        <w:rPr>
          <w:lang w:val="et-EE"/>
        </w:rPr>
      </w:pPr>
      <w:r w:rsidRPr="001C4890">
        <w:rPr>
          <w:lang w:val="et-EE"/>
        </w:rPr>
        <w:t>rendi lepingutelt</w:t>
      </w:r>
      <w:r w:rsidR="00573D40">
        <w:rPr>
          <w:lang w:val="et-EE"/>
        </w:rPr>
        <w:tab/>
      </w:r>
      <w:r w:rsidR="00573D40">
        <w:rPr>
          <w:lang w:val="et-EE"/>
        </w:rPr>
        <w:tab/>
        <w:t xml:space="preserve">         </w:t>
      </w:r>
      <w:r w:rsidR="00C17496">
        <w:rPr>
          <w:lang w:val="et-EE"/>
        </w:rPr>
        <w:t>19 115</w:t>
      </w:r>
      <w:r w:rsidR="00573D40">
        <w:rPr>
          <w:lang w:val="et-EE"/>
        </w:rPr>
        <w:t xml:space="preserve">       </w:t>
      </w:r>
      <w:r w:rsidR="00C17496">
        <w:rPr>
          <w:lang w:val="et-EE"/>
        </w:rPr>
        <w:t>14 542</w:t>
      </w:r>
      <w:r w:rsidR="00573D40">
        <w:rPr>
          <w:lang w:val="et-EE"/>
        </w:rPr>
        <w:t xml:space="preserve">      </w:t>
      </w:r>
      <w:r w:rsidR="00C17496">
        <w:rPr>
          <w:lang w:val="et-EE"/>
        </w:rPr>
        <w:t>33 657</w:t>
      </w:r>
      <w:r w:rsidR="00573D40">
        <w:rPr>
          <w:lang w:val="et-EE"/>
        </w:rPr>
        <w:t xml:space="preserve">    </w:t>
      </w:r>
      <w:r w:rsidR="00792D50">
        <w:rPr>
          <w:lang w:val="et-EE"/>
        </w:rPr>
        <w:t>4 877</w:t>
      </w:r>
      <w:r w:rsidR="002D7B28">
        <w:rPr>
          <w:lang w:val="et-EE"/>
        </w:rPr>
        <w:t xml:space="preserve">     </w:t>
      </w:r>
      <w:r w:rsidR="0027436A">
        <w:rPr>
          <w:lang w:val="et-EE"/>
        </w:rPr>
        <w:t>21 480</w:t>
      </w:r>
      <w:r w:rsidR="002D7B28">
        <w:rPr>
          <w:lang w:val="et-EE"/>
        </w:rPr>
        <w:t xml:space="preserve">      </w:t>
      </w:r>
      <w:r w:rsidR="0027436A">
        <w:rPr>
          <w:lang w:val="et-EE"/>
        </w:rPr>
        <w:t>26 357</w:t>
      </w:r>
      <w:r w:rsidR="006B212C">
        <w:rPr>
          <w:lang w:val="et-EE"/>
        </w:rPr>
        <w:tab/>
      </w:r>
      <w:r w:rsidR="006B212C">
        <w:rPr>
          <w:lang w:val="et-EE"/>
        </w:rPr>
        <w:tab/>
      </w:r>
      <w:r w:rsidR="00777A56">
        <w:rPr>
          <w:lang w:val="et-EE"/>
        </w:rPr>
        <w:t xml:space="preserve">     </w:t>
      </w:r>
    </w:p>
    <w:p w14:paraId="7AD96DB5" w14:textId="77777777" w:rsidR="001C4890" w:rsidRPr="00AF0160" w:rsidRDefault="001C4890" w:rsidP="00AF0160">
      <w:pPr>
        <w:pBdr>
          <w:bottom w:val="single" w:sz="4" w:space="1" w:color="auto"/>
        </w:pBdr>
        <w:jc w:val="both"/>
        <w:rPr>
          <w:lang w:val="et-EE"/>
        </w:rPr>
      </w:pPr>
      <w:r w:rsidRPr="00AF0160">
        <w:rPr>
          <w:lang w:val="et-EE"/>
        </w:rPr>
        <w:t>Rendikulu katkesta-</w:t>
      </w:r>
    </w:p>
    <w:p w14:paraId="0252C540" w14:textId="77777777" w:rsidR="001C4890" w:rsidRPr="00AF0160" w:rsidRDefault="001C4890" w:rsidP="00AF0160">
      <w:pPr>
        <w:pBdr>
          <w:bottom w:val="single" w:sz="4" w:space="1" w:color="auto"/>
        </w:pBdr>
        <w:jc w:val="both"/>
        <w:rPr>
          <w:lang w:val="et-EE"/>
        </w:rPr>
      </w:pPr>
      <w:r w:rsidRPr="00AF0160">
        <w:rPr>
          <w:lang w:val="et-EE"/>
        </w:rPr>
        <w:t>matutelt kasutusrendi-</w:t>
      </w:r>
    </w:p>
    <w:p w14:paraId="3C65CB8B" w14:textId="77777777" w:rsidR="001C4890" w:rsidRPr="00AF0160" w:rsidRDefault="001C4890" w:rsidP="00AF0160">
      <w:pPr>
        <w:pBdr>
          <w:bottom w:val="single" w:sz="4" w:space="1" w:color="auto"/>
        </w:pBdr>
        <w:jc w:val="both"/>
        <w:rPr>
          <w:lang w:val="et-EE"/>
        </w:rPr>
      </w:pPr>
      <w:r w:rsidRPr="00AF0160">
        <w:rPr>
          <w:lang w:val="et-EE"/>
        </w:rPr>
        <w:t xml:space="preserve">lepingutelt tulevastel </w:t>
      </w:r>
    </w:p>
    <w:p w14:paraId="5D3D888D" w14:textId="52DFFC55" w:rsidR="00CD2581" w:rsidRDefault="001C4890" w:rsidP="00CD2581">
      <w:pPr>
        <w:pBdr>
          <w:bottom w:val="single" w:sz="4" w:space="1" w:color="auto"/>
        </w:pBdr>
        <w:jc w:val="both"/>
        <w:rPr>
          <w:lang w:val="et-EE"/>
        </w:rPr>
      </w:pPr>
      <w:r w:rsidRPr="00AF0160">
        <w:rPr>
          <w:lang w:val="et-EE"/>
        </w:rPr>
        <w:t>perioodidel</w:t>
      </w:r>
      <w:r w:rsidRPr="00AF0160">
        <w:rPr>
          <w:lang w:val="et-EE"/>
        </w:rPr>
        <w:tab/>
      </w:r>
      <w:r w:rsidR="00547995">
        <w:rPr>
          <w:lang w:val="et-EE"/>
        </w:rPr>
        <w:t xml:space="preserve">                      </w:t>
      </w:r>
      <w:r w:rsidR="00CD2581">
        <w:rPr>
          <w:lang w:val="et-EE"/>
        </w:rPr>
        <w:t xml:space="preserve"> </w:t>
      </w:r>
      <w:r w:rsidR="00CD2581">
        <w:rPr>
          <w:lang w:val="et-EE"/>
        </w:rPr>
        <w:tab/>
        <w:t xml:space="preserve">         </w:t>
      </w:r>
      <w:r w:rsidR="0084074A">
        <w:rPr>
          <w:lang w:val="et-EE"/>
        </w:rPr>
        <w:t>37 036</w:t>
      </w:r>
      <w:r w:rsidR="00F10A69">
        <w:rPr>
          <w:lang w:val="et-EE"/>
        </w:rPr>
        <w:t xml:space="preserve">    </w:t>
      </w:r>
      <w:r w:rsidR="00F86B48">
        <w:rPr>
          <w:lang w:val="et-EE"/>
        </w:rPr>
        <w:t xml:space="preserve"> </w:t>
      </w:r>
      <w:r w:rsidR="00347C49">
        <w:rPr>
          <w:lang w:val="et-EE"/>
        </w:rPr>
        <w:t>14 327</w:t>
      </w:r>
      <w:r w:rsidR="00CD2581">
        <w:rPr>
          <w:lang w:val="et-EE"/>
        </w:rPr>
        <w:t xml:space="preserve">       </w:t>
      </w:r>
      <w:r w:rsidR="00991C2A">
        <w:rPr>
          <w:lang w:val="et-EE"/>
        </w:rPr>
        <w:t>5</w:t>
      </w:r>
      <w:r w:rsidR="00BA29DD">
        <w:rPr>
          <w:lang w:val="et-EE"/>
        </w:rPr>
        <w:t>1</w:t>
      </w:r>
      <w:r w:rsidR="00991C2A">
        <w:rPr>
          <w:lang w:val="et-EE"/>
        </w:rPr>
        <w:t xml:space="preserve"> </w:t>
      </w:r>
      <w:r w:rsidR="00BA29DD">
        <w:rPr>
          <w:lang w:val="et-EE"/>
        </w:rPr>
        <w:t>363</w:t>
      </w:r>
      <w:r w:rsidR="00CD2581">
        <w:rPr>
          <w:lang w:val="et-EE"/>
        </w:rPr>
        <w:t xml:space="preserve">    10 561         27 014       37</w:t>
      </w:r>
      <w:r w:rsidR="002D6FBB">
        <w:rPr>
          <w:lang w:val="et-EE"/>
        </w:rPr>
        <w:t xml:space="preserve"> </w:t>
      </w:r>
      <w:r w:rsidR="00CD2581">
        <w:rPr>
          <w:lang w:val="et-EE"/>
        </w:rPr>
        <w:t>575</w:t>
      </w:r>
      <w:r>
        <w:rPr>
          <w:lang w:val="et-EE"/>
        </w:rPr>
        <w:t xml:space="preserve">  </w:t>
      </w:r>
    </w:p>
    <w:p w14:paraId="7B632288" w14:textId="72A4A910" w:rsidR="001C4890" w:rsidRDefault="009A0E9D" w:rsidP="00CD2581">
      <w:pPr>
        <w:pBdr>
          <w:bottom w:val="single" w:sz="4" w:space="1" w:color="auto"/>
        </w:pBdr>
        <w:jc w:val="both"/>
        <w:rPr>
          <w:lang w:val="et-EE"/>
        </w:rPr>
      </w:pPr>
      <w:r>
        <w:rPr>
          <w:lang w:val="et-EE"/>
        </w:rPr>
        <w:t>Järgmisel m</w:t>
      </w:r>
      <w:r w:rsidR="001C4890">
        <w:rPr>
          <w:lang w:val="et-EE"/>
        </w:rPr>
        <w:t>ajandu</w:t>
      </w:r>
      <w:r w:rsidR="00D7408E">
        <w:rPr>
          <w:lang w:val="et-EE"/>
        </w:rPr>
        <w:t>saastal</w:t>
      </w:r>
      <w:r w:rsidR="00F10A69">
        <w:rPr>
          <w:lang w:val="et-EE"/>
        </w:rPr>
        <w:t xml:space="preserve"> </w:t>
      </w:r>
      <w:r w:rsidR="00B760C4">
        <w:rPr>
          <w:lang w:val="et-EE"/>
        </w:rPr>
        <w:tab/>
      </w:r>
      <w:r w:rsidR="00CB3FCB">
        <w:rPr>
          <w:lang w:val="et-EE"/>
        </w:rPr>
        <w:t xml:space="preserve">         </w:t>
      </w:r>
      <w:r w:rsidR="00055078">
        <w:rPr>
          <w:lang w:val="et-EE"/>
        </w:rPr>
        <w:t>12 011</w:t>
      </w:r>
      <w:r w:rsidR="00F86B48">
        <w:rPr>
          <w:lang w:val="et-EE"/>
        </w:rPr>
        <w:tab/>
        <w:t xml:space="preserve">  </w:t>
      </w:r>
      <w:r w:rsidR="00055078">
        <w:rPr>
          <w:lang w:val="et-EE"/>
        </w:rPr>
        <w:t xml:space="preserve"> 9 014</w:t>
      </w:r>
      <w:r w:rsidR="00F86B48">
        <w:rPr>
          <w:lang w:val="et-EE"/>
        </w:rPr>
        <w:t xml:space="preserve">       </w:t>
      </w:r>
      <w:r w:rsidR="00055078">
        <w:rPr>
          <w:lang w:val="et-EE"/>
        </w:rPr>
        <w:t xml:space="preserve"> 21 025</w:t>
      </w:r>
      <w:r w:rsidR="00B760C4">
        <w:rPr>
          <w:lang w:val="et-EE"/>
        </w:rPr>
        <w:tab/>
      </w:r>
      <w:r w:rsidR="00112EB6">
        <w:rPr>
          <w:lang w:val="et-EE"/>
        </w:rPr>
        <w:t xml:space="preserve"> </w:t>
      </w:r>
      <w:r w:rsidR="00F86B48">
        <w:rPr>
          <w:lang w:val="et-EE"/>
        </w:rPr>
        <w:t>4 877</w:t>
      </w:r>
      <w:r w:rsidR="00B760C4">
        <w:rPr>
          <w:lang w:val="et-EE"/>
        </w:rPr>
        <w:tab/>
      </w:r>
      <w:r w:rsidR="008555F3">
        <w:rPr>
          <w:lang w:val="et-EE"/>
        </w:rPr>
        <w:t xml:space="preserve">     </w:t>
      </w:r>
      <w:r w:rsidR="00070CAF">
        <w:rPr>
          <w:lang w:val="et-EE"/>
        </w:rPr>
        <w:t xml:space="preserve"> </w:t>
      </w:r>
      <w:r w:rsidR="004A3670">
        <w:rPr>
          <w:lang w:val="et-EE"/>
        </w:rPr>
        <w:t xml:space="preserve"> </w:t>
      </w:r>
      <w:r w:rsidR="00CD2581">
        <w:rPr>
          <w:lang w:val="et-EE"/>
        </w:rPr>
        <w:t>16</w:t>
      </w:r>
      <w:r w:rsidR="00A46BEF">
        <w:rPr>
          <w:lang w:val="et-EE"/>
        </w:rPr>
        <w:t xml:space="preserve"> </w:t>
      </w:r>
      <w:r w:rsidR="00CD2581">
        <w:rPr>
          <w:lang w:val="et-EE"/>
        </w:rPr>
        <w:t>323</w:t>
      </w:r>
      <w:r w:rsidR="00070CAF">
        <w:rPr>
          <w:lang w:val="et-EE"/>
        </w:rPr>
        <w:t xml:space="preserve"> </w:t>
      </w:r>
      <w:r w:rsidR="001F6FBF">
        <w:rPr>
          <w:lang w:val="et-EE"/>
        </w:rPr>
        <w:t xml:space="preserve"> </w:t>
      </w:r>
      <w:r w:rsidR="00F86B48">
        <w:rPr>
          <w:lang w:val="et-EE"/>
        </w:rPr>
        <w:t xml:space="preserve">     </w:t>
      </w:r>
      <w:r w:rsidR="00A46BEF">
        <w:rPr>
          <w:lang w:val="et-EE"/>
        </w:rPr>
        <w:t>2</w:t>
      </w:r>
      <w:r w:rsidR="00CD2581">
        <w:rPr>
          <w:lang w:val="et-EE"/>
        </w:rPr>
        <w:t>1</w:t>
      </w:r>
      <w:r w:rsidR="00A46BEF">
        <w:rPr>
          <w:lang w:val="et-EE"/>
        </w:rPr>
        <w:t xml:space="preserve"> </w:t>
      </w:r>
      <w:r w:rsidR="00CD2581">
        <w:rPr>
          <w:lang w:val="et-EE"/>
        </w:rPr>
        <w:t>200</w:t>
      </w:r>
      <w:r w:rsidR="00F86B48">
        <w:rPr>
          <w:lang w:val="et-EE"/>
        </w:rPr>
        <w:t xml:space="preserve">     </w:t>
      </w:r>
      <w:r w:rsidR="002918E9">
        <w:rPr>
          <w:lang w:val="et-EE"/>
        </w:rPr>
        <w:t xml:space="preserve"> </w:t>
      </w:r>
    </w:p>
    <w:p w14:paraId="2530A2BC" w14:textId="240BF2B9" w:rsidR="00D7408E" w:rsidRPr="00D7408E" w:rsidRDefault="00D7408E" w:rsidP="00D7408E">
      <w:pPr>
        <w:jc w:val="both"/>
        <w:rPr>
          <w:lang w:val="et-EE"/>
        </w:rPr>
      </w:pPr>
      <w:r>
        <w:rPr>
          <w:lang w:val="et-EE"/>
        </w:rPr>
        <w:t xml:space="preserve">  </w:t>
      </w:r>
      <w:r w:rsidRPr="00D7408E">
        <w:rPr>
          <w:lang w:val="et-EE"/>
        </w:rPr>
        <w:t>1.</w:t>
      </w:r>
      <w:r>
        <w:rPr>
          <w:lang w:val="et-EE"/>
        </w:rPr>
        <w:t xml:space="preserve"> </w:t>
      </w:r>
      <w:r w:rsidRPr="00D7408E">
        <w:rPr>
          <w:lang w:val="et-EE"/>
        </w:rPr>
        <w:t xml:space="preserve">kuni 2. </w:t>
      </w:r>
      <w:r w:rsidR="006B212C">
        <w:rPr>
          <w:lang w:val="et-EE"/>
        </w:rPr>
        <w:t>a</w:t>
      </w:r>
      <w:r w:rsidRPr="00D7408E">
        <w:rPr>
          <w:lang w:val="et-EE"/>
        </w:rPr>
        <w:t>astal</w:t>
      </w:r>
      <w:r w:rsidR="00F10A69">
        <w:rPr>
          <w:lang w:val="et-EE"/>
        </w:rPr>
        <w:t xml:space="preserve">                 </w:t>
      </w:r>
      <w:r w:rsidR="00B760C4">
        <w:rPr>
          <w:lang w:val="et-EE"/>
        </w:rPr>
        <w:tab/>
      </w:r>
      <w:r w:rsidR="00CB3FCB">
        <w:rPr>
          <w:lang w:val="et-EE"/>
        </w:rPr>
        <w:t xml:space="preserve">          </w:t>
      </w:r>
      <w:r w:rsidR="00981187">
        <w:rPr>
          <w:lang w:val="et-EE"/>
        </w:rPr>
        <w:t>9 029</w:t>
      </w:r>
      <w:r w:rsidR="00F86B48">
        <w:rPr>
          <w:lang w:val="et-EE"/>
        </w:rPr>
        <w:tab/>
        <w:t xml:space="preserve">    </w:t>
      </w:r>
      <w:r w:rsidR="00995BD7">
        <w:rPr>
          <w:lang w:val="et-EE"/>
        </w:rPr>
        <w:t>3 634</w:t>
      </w:r>
      <w:r w:rsidR="00727649">
        <w:rPr>
          <w:lang w:val="et-EE"/>
        </w:rPr>
        <w:t xml:space="preserve">       </w:t>
      </w:r>
      <w:r w:rsidR="00995BD7">
        <w:rPr>
          <w:lang w:val="et-EE"/>
        </w:rPr>
        <w:t>12 663</w:t>
      </w:r>
      <w:r w:rsidR="00B760C4">
        <w:rPr>
          <w:lang w:val="et-EE"/>
        </w:rPr>
        <w:tab/>
      </w:r>
      <w:r w:rsidR="00112EB6">
        <w:rPr>
          <w:lang w:val="et-EE"/>
        </w:rPr>
        <w:t xml:space="preserve"> </w:t>
      </w:r>
      <w:r w:rsidR="00070CAF">
        <w:rPr>
          <w:lang w:val="et-EE"/>
        </w:rPr>
        <w:t xml:space="preserve">4 </w:t>
      </w:r>
      <w:r w:rsidR="00957B18">
        <w:rPr>
          <w:lang w:val="et-EE"/>
        </w:rPr>
        <w:t>333</w:t>
      </w:r>
      <w:r w:rsidR="00AF656E">
        <w:rPr>
          <w:lang w:val="et-EE"/>
        </w:rPr>
        <w:t xml:space="preserve">         </w:t>
      </w:r>
      <w:r w:rsidR="00957B18">
        <w:rPr>
          <w:lang w:val="et-EE"/>
        </w:rPr>
        <w:t xml:space="preserve">  8 734</w:t>
      </w:r>
      <w:r w:rsidR="00E00A9A">
        <w:rPr>
          <w:lang w:val="et-EE"/>
        </w:rPr>
        <w:t xml:space="preserve"> </w:t>
      </w:r>
      <w:r w:rsidR="00F86B48">
        <w:rPr>
          <w:lang w:val="et-EE"/>
        </w:rPr>
        <w:t xml:space="preserve">    </w:t>
      </w:r>
      <w:r w:rsidR="00AC12AF">
        <w:rPr>
          <w:lang w:val="et-EE"/>
        </w:rPr>
        <w:t xml:space="preserve"> </w:t>
      </w:r>
      <w:r w:rsidR="00604B5E">
        <w:rPr>
          <w:lang w:val="et-EE"/>
        </w:rPr>
        <w:t xml:space="preserve"> </w:t>
      </w:r>
      <w:r w:rsidR="00BE55D3">
        <w:rPr>
          <w:lang w:val="et-EE"/>
        </w:rPr>
        <w:t>1</w:t>
      </w:r>
      <w:r w:rsidR="00957B18">
        <w:rPr>
          <w:lang w:val="et-EE"/>
        </w:rPr>
        <w:t>3</w:t>
      </w:r>
      <w:r w:rsidR="00BE55D3">
        <w:rPr>
          <w:lang w:val="et-EE"/>
        </w:rPr>
        <w:t xml:space="preserve"> </w:t>
      </w:r>
      <w:r w:rsidR="00957B18">
        <w:rPr>
          <w:lang w:val="et-EE"/>
        </w:rPr>
        <w:t>067</w:t>
      </w:r>
      <w:r w:rsidR="00604B5E">
        <w:rPr>
          <w:lang w:val="et-EE"/>
        </w:rPr>
        <w:t xml:space="preserve">            </w:t>
      </w:r>
    </w:p>
    <w:p w14:paraId="55DFCC5B" w14:textId="212D43FB" w:rsidR="00D7408E" w:rsidRPr="00D7408E" w:rsidRDefault="00AA449A" w:rsidP="00AA449A">
      <w:pPr>
        <w:rPr>
          <w:lang w:val="et-EE"/>
        </w:rPr>
      </w:pPr>
      <w:r>
        <w:rPr>
          <w:lang w:val="et-EE"/>
        </w:rPr>
        <w:t xml:space="preserve">  </w:t>
      </w:r>
      <w:r w:rsidR="00D7408E">
        <w:rPr>
          <w:lang w:val="et-EE"/>
        </w:rPr>
        <w:t xml:space="preserve">2. </w:t>
      </w:r>
      <w:r w:rsidR="00D7408E" w:rsidRPr="00D7408E">
        <w:rPr>
          <w:lang w:val="et-EE"/>
        </w:rPr>
        <w:t xml:space="preserve">kuni 3. </w:t>
      </w:r>
      <w:r w:rsidR="006B212C">
        <w:rPr>
          <w:lang w:val="et-EE"/>
        </w:rPr>
        <w:t>a</w:t>
      </w:r>
      <w:r w:rsidR="00D7408E" w:rsidRPr="00D7408E">
        <w:rPr>
          <w:lang w:val="et-EE"/>
        </w:rPr>
        <w:t>astal</w:t>
      </w:r>
      <w:r>
        <w:rPr>
          <w:lang w:val="et-EE"/>
        </w:rPr>
        <w:t xml:space="preserve">                              </w:t>
      </w:r>
      <w:r w:rsidR="00981187">
        <w:rPr>
          <w:lang w:val="et-EE"/>
        </w:rPr>
        <w:t>7 678</w:t>
      </w:r>
      <w:r w:rsidR="00F86B48">
        <w:rPr>
          <w:lang w:val="et-EE"/>
        </w:rPr>
        <w:t xml:space="preserve">        </w:t>
      </w:r>
      <w:r w:rsidR="00995BD7">
        <w:rPr>
          <w:lang w:val="et-EE"/>
        </w:rPr>
        <w:t xml:space="preserve"> 1 264</w:t>
      </w:r>
      <w:r w:rsidR="00F86B48">
        <w:rPr>
          <w:lang w:val="et-EE"/>
        </w:rPr>
        <w:t xml:space="preserve">        </w:t>
      </w:r>
      <w:r w:rsidR="00995BD7">
        <w:rPr>
          <w:lang w:val="et-EE"/>
        </w:rPr>
        <w:t>8 942</w:t>
      </w:r>
      <w:r w:rsidR="00A679CF">
        <w:rPr>
          <w:lang w:val="et-EE"/>
        </w:rPr>
        <w:t xml:space="preserve">    </w:t>
      </w:r>
      <w:r>
        <w:rPr>
          <w:lang w:val="et-EE"/>
        </w:rPr>
        <w:t xml:space="preserve"> </w:t>
      </w:r>
      <w:r w:rsidR="00112EB6">
        <w:rPr>
          <w:lang w:val="et-EE"/>
        </w:rPr>
        <w:t xml:space="preserve"> </w:t>
      </w:r>
      <w:r w:rsidR="00957B18">
        <w:rPr>
          <w:lang w:val="et-EE"/>
        </w:rPr>
        <w:t>1 351</w:t>
      </w:r>
      <w:r w:rsidR="0013720A">
        <w:rPr>
          <w:lang w:val="et-EE"/>
        </w:rPr>
        <w:t xml:space="preserve">       </w:t>
      </w:r>
      <w:r w:rsidR="00A679CF">
        <w:rPr>
          <w:lang w:val="et-EE"/>
        </w:rPr>
        <w:t xml:space="preserve"> </w:t>
      </w:r>
      <w:r w:rsidR="002A1BFC">
        <w:rPr>
          <w:lang w:val="et-EE"/>
        </w:rPr>
        <w:t xml:space="preserve">  </w:t>
      </w:r>
      <w:r w:rsidR="007027D6">
        <w:rPr>
          <w:lang w:val="et-EE"/>
        </w:rPr>
        <w:t xml:space="preserve"> </w:t>
      </w:r>
      <w:r w:rsidR="00957B18">
        <w:rPr>
          <w:lang w:val="et-EE"/>
        </w:rPr>
        <w:t>1 705</w:t>
      </w:r>
      <w:r w:rsidR="00604B5E">
        <w:rPr>
          <w:lang w:val="et-EE"/>
        </w:rPr>
        <w:t xml:space="preserve"> </w:t>
      </w:r>
      <w:r w:rsidR="00F86B48">
        <w:rPr>
          <w:lang w:val="et-EE"/>
        </w:rPr>
        <w:t xml:space="preserve">      </w:t>
      </w:r>
      <w:r w:rsidR="00957B18">
        <w:rPr>
          <w:lang w:val="et-EE"/>
        </w:rPr>
        <w:t xml:space="preserve"> </w:t>
      </w:r>
      <w:r w:rsidR="001631CE">
        <w:rPr>
          <w:lang w:val="et-EE"/>
        </w:rPr>
        <w:t xml:space="preserve"> </w:t>
      </w:r>
      <w:r w:rsidR="00957B18">
        <w:rPr>
          <w:lang w:val="et-EE"/>
        </w:rPr>
        <w:t>3 056</w:t>
      </w:r>
      <w:r w:rsidR="00F86B48">
        <w:rPr>
          <w:lang w:val="et-EE"/>
        </w:rPr>
        <w:t xml:space="preserve">     </w:t>
      </w:r>
      <w:r w:rsidR="002918E9">
        <w:rPr>
          <w:lang w:val="et-EE"/>
        </w:rPr>
        <w:t xml:space="preserve"> </w:t>
      </w:r>
      <w:r w:rsidR="00F86B48">
        <w:rPr>
          <w:lang w:val="et-EE"/>
        </w:rPr>
        <w:t xml:space="preserve"> </w:t>
      </w:r>
      <w:r w:rsidR="004A3670">
        <w:rPr>
          <w:lang w:val="et-EE"/>
        </w:rPr>
        <w:t xml:space="preserve"> </w:t>
      </w:r>
    </w:p>
    <w:p w14:paraId="05AF9288" w14:textId="6095B5BF" w:rsidR="00D7408E" w:rsidRPr="00D7408E" w:rsidRDefault="00D7408E" w:rsidP="00D7408E">
      <w:pPr>
        <w:jc w:val="both"/>
        <w:rPr>
          <w:lang w:val="et-EE"/>
        </w:rPr>
      </w:pPr>
      <w:r>
        <w:rPr>
          <w:lang w:val="et-EE"/>
        </w:rPr>
        <w:t xml:space="preserve">  </w:t>
      </w:r>
      <w:r w:rsidRPr="00D7408E">
        <w:rPr>
          <w:lang w:val="et-EE"/>
        </w:rPr>
        <w:t>3.</w:t>
      </w:r>
      <w:r>
        <w:rPr>
          <w:lang w:val="et-EE"/>
        </w:rPr>
        <w:t xml:space="preserve"> </w:t>
      </w:r>
      <w:r w:rsidRPr="00D7408E">
        <w:rPr>
          <w:lang w:val="et-EE"/>
        </w:rPr>
        <w:t xml:space="preserve">kuni 4. </w:t>
      </w:r>
      <w:r w:rsidR="006B212C">
        <w:rPr>
          <w:lang w:val="et-EE"/>
        </w:rPr>
        <w:t>a</w:t>
      </w:r>
      <w:r w:rsidRPr="00D7408E">
        <w:rPr>
          <w:lang w:val="et-EE"/>
        </w:rPr>
        <w:t>astal</w:t>
      </w:r>
      <w:r w:rsidR="00906D4E">
        <w:rPr>
          <w:lang w:val="et-EE"/>
        </w:rPr>
        <w:tab/>
      </w:r>
      <w:r w:rsidR="00906D4E">
        <w:rPr>
          <w:lang w:val="et-EE"/>
        </w:rPr>
        <w:tab/>
        <w:t xml:space="preserve">          </w:t>
      </w:r>
      <w:r w:rsidR="00981187">
        <w:rPr>
          <w:lang w:val="et-EE"/>
        </w:rPr>
        <w:t>7 678</w:t>
      </w:r>
      <w:r w:rsidR="00906D4E">
        <w:rPr>
          <w:lang w:val="et-EE"/>
        </w:rPr>
        <w:t xml:space="preserve"> </w:t>
      </w:r>
      <w:r w:rsidR="00F72401">
        <w:rPr>
          <w:lang w:val="et-EE"/>
        </w:rPr>
        <w:t xml:space="preserve">       </w:t>
      </w:r>
      <w:r w:rsidR="00981187">
        <w:rPr>
          <w:lang w:val="et-EE"/>
        </w:rPr>
        <w:t xml:space="preserve">    </w:t>
      </w:r>
      <w:r w:rsidR="00995BD7">
        <w:rPr>
          <w:lang w:val="et-EE"/>
        </w:rPr>
        <w:t>415</w:t>
      </w:r>
      <w:r w:rsidR="00512C6D">
        <w:rPr>
          <w:lang w:val="et-EE"/>
        </w:rPr>
        <w:t xml:space="preserve">        </w:t>
      </w:r>
      <w:r w:rsidR="00995BD7">
        <w:rPr>
          <w:lang w:val="et-EE"/>
        </w:rPr>
        <w:t>8 093</w:t>
      </w:r>
      <w:r w:rsidR="00F86B48">
        <w:rPr>
          <w:lang w:val="et-EE"/>
        </w:rPr>
        <w:t xml:space="preserve">           </w:t>
      </w:r>
      <w:r w:rsidR="00512C6D">
        <w:rPr>
          <w:lang w:val="et-EE"/>
        </w:rPr>
        <w:t xml:space="preserve">  </w:t>
      </w:r>
      <w:r w:rsidR="00981187">
        <w:rPr>
          <w:lang w:val="et-EE"/>
        </w:rPr>
        <w:t>0</w:t>
      </w:r>
      <w:r w:rsidR="00F86B48">
        <w:rPr>
          <w:lang w:val="et-EE"/>
        </w:rPr>
        <w:t xml:space="preserve">    </w:t>
      </w:r>
      <w:r w:rsidR="00112EB6">
        <w:rPr>
          <w:lang w:val="et-EE"/>
        </w:rPr>
        <w:t xml:space="preserve"> </w:t>
      </w:r>
      <w:r w:rsidR="00957B18">
        <w:rPr>
          <w:lang w:val="et-EE"/>
        </w:rPr>
        <w:t xml:space="preserve">       </w:t>
      </w:r>
      <w:r w:rsidR="00512C6D">
        <w:rPr>
          <w:lang w:val="et-EE"/>
        </w:rPr>
        <w:t xml:space="preserve"> </w:t>
      </w:r>
      <w:r w:rsidR="007027D6">
        <w:rPr>
          <w:lang w:val="et-EE"/>
        </w:rPr>
        <w:t xml:space="preserve"> </w:t>
      </w:r>
      <w:r w:rsidR="00957B18">
        <w:rPr>
          <w:lang w:val="et-EE"/>
        </w:rPr>
        <w:t>252</w:t>
      </w:r>
      <w:r w:rsidR="00F8225D">
        <w:rPr>
          <w:lang w:val="et-EE"/>
        </w:rPr>
        <w:t xml:space="preserve">         </w:t>
      </w:r>
      <w:r w:rsidR="00957B18">
        <w:rPr>
          <w:lang w:val="et-EE"/>
        </w:rPr>
        <w:t xml:space="preserve">   252</w:t>
      </w:r>
    </w:p>
    <w:p w14:paraId="3B952C38" w14:textId="37FF6AE0" w:rsidR="00D7408E" w:rsidRDefault="007027D6" w:rsidP="007027D6">
      <w:pPr>
        <w:rPr>
          <w:lang w:val="et-EE"/>
        </w:rPr>
      </w:pPr>
      <w:r>
        <w:rPr>
          <w:lang w:val="et-EE"/>
        </w:rPr>
        <w:t xml:space="preserve">  </w:t>
      </w:r>
      <w:r w:rsidR="00981187">
        <w:rPr>
          <w:lang w:val="et-EE"/>
        </w:rPr>
        <w:t>4. kuni 5. aastat</w:t>
      </w:r>
      <w:r w:rsidR="00981187">
        <w:rPr>
          <w:lang w:val="et-EE"/>
        </w:rPr>
        <w:tab/>
      </w:r>
      <w:r>
        <w:rPr>
          <w:lang w:val="et-EE"/>
        </w:rPr>
        <w:t xml:space="preserve">                         </w:t>
      </w:r>
      <w:r w:rsidR="00981187">
        <w:rPr>
          <w:lang w:val="et-EE"/>
        </w:rPr>
        <w:t>640</w:t>
      </w:r>
      <w:r w:rsidR="00995BD7">
        <w:rPr>
          <w:lang w:val="et-EE"/>
        </w:rPr>
        <w:tab/>
        <w:t xml:space="preserve">           0           640</w:t>
      </w:r>
      <w:r>
        <w:rPr>
          <w:lang w:val="et-EE"/>
        </w:rPr>
        <w:tab/>
        <w:t xml:space="preserve">        0</w:t>
      </w:r>
      <w:r>
        <w:rPr>
          <w:lang w:val="et-EE"/>
        </w:rPr>
        <w:tab/>
      </w:r>
      <w:r>
        <w:rPr>
          <w:lang w:val="et-EE"/>
        </w:rPr>
        <w:tab/>
        <w:t xml:space="preserve">    0</w:t>
      </w:r>
      <w:r>
        <w:rPr>
          <w:lang w:val="et-EE"/>
        </w:rPr>
        <w:tab/>
        <w:t xml:space="preserve">          0</w:t>
      </w:r>
    </w:p>
    <w:p w14:paraId="64CE3EC0" w14:textId="77777777" w:rsidR="00F72401" w:rsidRDefault="00F72401" w:rsidP="00F72401">
      <w:pPr>
        <w:jc w:val="both"/>
        <w:rPr>
          <w:lang w:val="et-EE"/>
        </w:rPr>
      </w:pPr>
    </w:p>
    <w:p w14:paraId="574A46DB" w14:textId="6B149EE5" w:rsidR="009D3B79" w:rsidRPr="006A7E32" w:rsidRDefault="009D3B79" w:rsidP="009D3B79">
      <w:pPr>
        <w:pStyle w:val="Pealkiri2"/>
        <w:rPr>
          <w:lang w:val="et-EE"/>
        </w:rPr>
      </w:pPr>
      <w:bookmarkStart w:id="711" w:name="_Toc451248533"/>
      <w:bookmarkStart w:id="712" w:name="_Toc481568219"/>
      <w:bookmarkStart w:id="713" w:name="_Toc481568465"/>
      <w:bookmarkStart w:id="714" w:name="_Toc481568570"/>
      <w:bookmarkStart w:id="715" w:name="_Toc481568675"/>
      <w:bookmarkStart w:id="716" w:name="_Toc481568892"/>
      <w:bookmarkStart w:id="717" w:name="_Toc481569073"/>
      <w:bookmarkStart w:id="718" w:name="_Toc481573461"/>
      <w:bookmarkStart w:id="719" w:name="_Toc481573909"/>
      <w:bookmarkStart w:id="720" w:name="_Toc481575933"/>
      <w:bookmarkStart w:id="721" w:name="_Toc481594643"/>
      <w:bookmarkStart w:id="722" w:name="_Toc481667079"/>
      <w:bookmarkStart w:id="723" w:name="_Toc481667271"/>
      <w:bookmarkStart w:id="724" w:name="_Toc511914878"/>
      <w:r>
        <w:rPr>
          <w:lang w:val="et-EE"/>
        </w:rPr>
        <w:t>Lisa 2</w:t>
      </w:r>
      <w:r w:rsidR="00BA398E">
        <w:rPr>
          <w:lang w:val="et-EE"/>
        </w:rPr>
        <w:t>3</w:t>
      </w:r>
      <w:r>
        <w:rPr>
          <w:lang w:val="et-EE"/>
        </w:rPr>
        <w:t xml:space="preserve">    Tehingud seotud osapooltega</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6A7E32">
        <w:rPr>
          <w:lang w:val="et-EE"/>
        </w:rPr>
        <w:tab/>
      </w:r>
    </w:p>
    <w:p w14:paraId="578D2A1B" w14:textId="77777777" w:rsidR="009D3B79" w:rsidRDefault="009D3B79" w:rsidP="009D3B79">
      <w:pPr>
        <w:rPr>
          <w:lang w:val="et-EE"/>
        </w:rPr>
      </w:pPr>
      <w:r w:rsidRPr="001F7440">
        <w:rPr>
          <w:lang w:val="et-EE"/>
        </w:rPr>
        <w:t>eur</w:t>
      </w:r>
      <w:r>
        <w:rPr>
          <w:lang w:val="et-EE"/>
        </w:rPr>
        <w:t>odes</w:t>
      </w:r>
    </w:p>
    <w:p w14:paraId="5D9532E3" w14:textId="77777777" w:rsidR="009D3B79" w:rsidRDefault="009D3B79" w:rsidP="009D3B79">
      <w:pPr>
        <w:rPr>
          <w:u w:val="single"/>
        </w:rPr>
      </w:pPr>
    </w:p>
    <w:p w14:paraId="65F14F8B" w14:textId="5CA3DD02" w:rsidR="006664BF" w:rsidRPr="006664BF" w:rsidRDefault="00875312" w:rsidP="00A44989">
      <w:pPr>
        <w:jc w:val="both"/>
      </w:pPr>
      <w:r>
        <w:t>Kõik tehingud on toimunud seotud osapooltega normaalsetel turutingimustel või vastavalt seaduses sätestatud tingimustele, mis kehtivad ühtviisi nii seotud isikutele kui ka mitteseotud isikutele.</w:t>
      </w:r>
    </w:p>
    <w:p w14:paraId="61C7BAFC" w14:textId="27438FD3" w:rsidR="009D3B79" w:rsidRPr="006664BF" w:rsidRDefault="009D3B79" w:rsidP="009D3B79">
      <w:pPr>
        <w:rPr>
          <w:lang w:val="et-EE"/>
        </w:rPr>
      </w:pPr>
    </w:p>
    <w:p w14:paraId="465D4E1B" w14:textId="77777777" w:rsidR="009D3B79" w:rsidRPr="00492D6C" w:rsidRDefault="009D3B79" w:rsidP="009D3B79">
      <w:pPr>
        <w:rPr>
          <w:lang w:val="et-EE"/>
        </w:rPr>
      </w:pPr>
      <w:r>
        <w:rPr>
          <w:b/>
          <w:lang w:val="et-EE"/>
        </w:rPr>
        <w:t xml:space="preserve">Konsolideerimisgrupi tegev- ja kõrgema juhtkonna liikmetele arvestatud tasud ja soodustused </w:t>
      </w:r>
      <w:r w:rsidRPr="00492D6C">
        <w:rPr>
          <w:lang w:val="et-EE"/>
        </w:rPr>
        <w:t>(eurodes)</w:t>
      </w:r>
    </w:p>
    <w:p w14:paraId="048A459E" w14:textId="77777777" w:rsidR="009D3B79" w:rsidRPr="004B1415" w:rsidRDefault="009D3B79" w:rsidP="009D3B79">
      <w:pPr>
        <w:jc w:val="both"/>
        <w:rPr>
          <w:b/>
          <w:u w:val="single"/>
          <w:lang w:val="et-EE"/>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3114"/>
        <w:gridCol w:w="6235"/>
      </w:tblGrid>
      <w:tr w:rsidR="009D3B79" w:rsidRPr="00F6756E" w14:paraId="631AB81C" w14:textId="77777777" w:rsidTr="00A75AB4">
        <w:trPr>
          <w:trHeight w:val="600"/>
        </w:trPr>
        <w:tc>
          <w:tcPr>
            <w:tcW w:w="3114" w:type="dxa"/>
          </w:tcPr>
          <w:p w14:paraId="479D6FC7" w14:textId="77777777" w:rsidR="009D3B79" w:rsidRPr="00D77E2B" w:rsidRDefault="009D3B79" w:rsidP="00A75AB4">
            <w:pPr>
              <w:ind w:left="16"/>
              <w:jc w:val="both"/>
              <w:rPr>
                <w:lang w:val="et-EE"/>
              </w:rPr>
            </w:pPr>
          </w:p>
        </w:tc>
        <w:tc>
          <w:tcPr>
            <w:tcW w:w="6235" w:type="dxa"/>
          </w:tcPr>
          <w:p w14:paraId="7DD5F3AA" w14:textId="77777777" w:rsidR="009D3B79" w:rsidRPr="00D77E2B" w:rsidRDefault="009D3B79" w:rsidP="00A75AB4">
            <w:pPr>
              <w:jc w:val="both"/>
              <w:rPr>
                <w:lang w:val="et-EE"/>
              </w:rPr>
            </w:pPr>
            <w:r w:rsidRPr="00D77E2B">
              <w:rPr>
                <w:lang w:val="et-EE"/>
              </w:rPr>
              <w:t xml:space="preserve">Konsolideerimisgrupi tegev- ja </w:t>
            </w:r>
            <w:r w:rsidRPr="00D77E2B">
              <w:rPr>
                <w:lang w:val="et-EE"/>
              </w:rPr>
              <w:tab/>
              <w:t>Tasud kogusumma</w:t>
            </w:r>
          </w:p>
          <w:p w14:paraId="13F1C0D0" w14:textId="77777777" w:rsidR="009D3B79" w:rsidRPr="00D77E2B" w:rsidRDefault="009D3B79" w:rsidP="00A75AB4">
            <w:pPr>
              <w:jc w:val="both"/>
              <w:rPr>
                <w:lang w:val="et-EE"/>
              </w:rPr>
            </w:pPr>
            <w:r w:rsidRPr="00D77E2B">
              <w:rPr>
                <w:lang w:val="et-EE"/>
              </w:rPr>
              <w:t>kõrgema juhtkonna keskmine arv</w:t>
            </w:r>
            <w:r w:rsidRPr="00D77E2B">
              <w:rPr>
                <w:lang w:val="et-EE"/>
              </w:rPr>
              <w:tab/>
              <w:t xml:space="preserve">      (eurodes)</w:t>
            </w:r>
          </w:p>
          <w:p w14:paraId="3C7EAF60" w14:textId="77777777" w:rsidR="009D3B79" w:rsidRPr="00D77E2B" w:rsidRDefault="009D3B79" w:rsidP="00A75AB4">
            <w:pPr>
              <w:ind w:left="16"/>
              <w:jc w:val="both"/>
              <w:rPr>
                <w:lang w:val="et-EE"/>
              </w:rPr>
            </w:pPr>
            <w:r w:rsidRPr="00D77E2B">
              <w:rPr>
                <w:lang w:val="et-EE"/>
              </w:rPr>
              <w:t xml:space="preserve">  (taandatud täistööajale)</w:t>
            </w:r>
          </w:p>
        </w:tc>
      </w:tr>
    </w:tbl>
    <w:p w14:paraId="1315F9E5" w14:textId="24B31D73" w:rsidR="009D3B79" w:rsidRPr="00752DA9" w:rsidRDefault="009D3B79" w:rsidP="009D3B79">
      <w:pPr>
        <w:pBdr>
          <w:top w:val="single" w:sz="4" w:space="1" w:color="auto"/>
          <w:bottom w:val="single" w:sz="4" w:space="1" w:color="auto"/>
        </w:pBdr>
        <w:jc w:val="both"/>
        <w:rPr>
          <w:b/>
          <w:lang w:val="et-EE"/>
        </w:rPr>
      </w:pPr>
      <w:r w:rsidRPr="00752DA9">
        <w:rPr>
          <w:b/>
          <w:lang w:val="et-EE"/>
        </w:rPr>
        <w:t xml:space="preserve">                                                    201</w:t>
      </w:r>
      <w:r w:rsidR="008049FD">
        <w:rPr>
          <w:b/>
          <w:lang w:val="et-EE"/>
        </w:rPr>
        <w:t>7</w:t>
      </w:r>
      <w:r w:rsidRPr="00752DA9">
        <w:rPr>
          <w:b/>
          <w:lang w:val="et-EE"/>
        </w:rPr>
        <w:t xml:space="preserve">                   201</w:t>
      </w:r>
      <w:r w:rsidR="008049FD">
        <w:rPr>
          <w:b/>
          <w:lang w:val="et-EE"/>
        </w:rPr>
        <w:t>6</w:t>
      </w:r>
      <w:r w:rsidRPr="00752DA9">
        <w:rPr>
          <w:b/>
          <w:lang w:val="et-EE"/>
        </w:rPr>
        <w:t xml:space="preserve">              </w:t>
      </w:r>
      <w:r>
        <w:rPr>
          <w:b/>
          <w:lang w:val="et-EE"/>
        </w:rPr>
        <w:t xml:space="preserve">          </w:t>
      </w:r>
      <w:r w:rsidRPr="00752DA9">
        <w:rPr>
          <w:b/>
          <w:lang w:val="et-EE"/>
        </w:rPr>
        <w:t>201</w:t>
      </w:r>
      <w:r w:rsidR="00C90997">
        <w:rPr>
          <w:b/>
          <w:lang w:val="et-EE"/>
        </w:rPr>
        <w:t>7</w:t>
      </w:r>
      <w:r>
        <w:rPr>
          <w:b/>
          <w:lang w:val="et-EE"/>
        </w:rPr>
        <w:t xml:space="preserve">            </w:t>
      </w:r>
      <w:r w:rsidRPr="00752DA9">
        <w:rPr>
          <w:b/>
          <w:lang w:val="et-EE"/>
        </w:rPr>
        <w:t>201</w:t>
      </w:r>
      <w:r w:rsidR="00C90997">
        <w:rPr>
          <w:b/>
          <w:lang w:val="et-EE"/>
        </w:rPr>
        <w:t>6</w:t>
      </w:r>
    </w:p>
    <w:tbl>
      <w:tblPr>
        <w:tblW w:w="8627" w:type="dxa"/>
        <w:tblInd w:w="-16" w:type="dxa"/>
        <w:tblCellMar>
          <w:left w:w="0" w:type="dxa"/>
          <w:right w:w="0" w:type="dxa"/>
        </w:tblCellMar>
        <w:tblLook w:val="0000" w:firstRow="0" w:lastRow="0" w:firstColumn="0" w:lastColumn="0" w:noHBand="0" w:noVBand="0"/>
      </w:tblPr>
      <w:tblGrid>
        <w:gridCol w:w="6665"/>
        <w:gridCol w:w="1994"/>
      </w:tblGrid>
      <w:tr w:rsidR="009D3B79" w:rsidRPr="00D555E0" w14:paraId="254182DE" w14:textId="77777777" w:rsidTr="00A75AB4">
        <w:trPr>
          <w:trHeight w:val="300"/>
        </w:trPr>
        <w:tc>
          <w:tcPr>
            <w:tcW w:w="6649" w:type="dxa"/>
            <w:tcBorders>
              <w:left w:val="nil"/>
              <w:right w:val="nil"/>
            </w:tcBorders>
            <w:noWrap/>
            <w:vAlign w:val="bottom"/>
          </w:tcPr>
          <w:p w14:paraId="4D207300" w14:textId="77777777" w:rsidR="009D3B79" w:rsidRPr="00304746" w:rsidRDefault="009D3B79" w:rsidP="00E922EF">
            <w:pPr>
              <w:jc w:val="both"/>
              <w:rPr>
                <w:lang w:val="et-EE"/>
              </w:rPr>
            </w:pPr>
            <w:r w:rsidRPr="00304746">
              <w:rPr>
                <w:lang w:val="et-EE"/>
              </w:rPr>
              <w:t>Volikogu liikmed</w:t>
            </w:r>
            <w:r w:rsidR="00134855">
              <w:rPr>
                <w:lang w:val="et-EE"/>
              </w:rPr>
              <w:t xml:space="preserve">                         1,32                     </w:t>
            </w:r>
            <w:r w:rsidR="00E922EF">
              <w:rPr>
                <w:lang w:val="et-EE"/>
              </w:rPr>
              <w:t>1,32</w:t>
            </w:r>
          </w:p>
        </w:tc>
        <w:tc>
          <w:tcPr>
            <w:tcW w:w="1978" w:type="dxa"/>
            <w:tcBorders>
              <w:left w:val="nil"/>
              <w:right w:val="nil"/>
            </w:tcBorders>
            <w:noWrap/>
            <w:vAlign w:val="bottom"/>
          </w:tcPr>
          <w:p w14:paraId="70E8924D" w14:textId="579EDB82" w:rsidR="009D3B79" w:rsidRPr="00304746" w:rsidRDefault="003862D2" w:rsidP="00126852">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 xml:space="preserve"> </w:t>
            </w:r>
            <w:r w:rsidR="00126852">
              <w:rPr>
                <w:rFonts w:ascii="Times New Roman" w:hAnsi="Times New Roman"/>
                <w:lang w:val="et-EE"/>
              </w:rPr>
              <w:t xml:space="preserve"> </w:t>
            </w:r>
            <w:r w:rsidR="00145AC6">
              <w:rPr>
                <w:rFonts w:ascii="Times New Roman" w:hAnsi="Times New Roman"/>
                <w:lang w:val="et-EE"/>
              </w:rPr>
              <w:t>9</w:t>
            </w:r>
            <w:r w:rsidR="00126852">
              <w:rPr>
                <w:rFonts w:ascii="Times New Roman" w:hAnsi="Times New Roman"/>
                <w:lang w:val="et-EE"/>
              </w:rPr>
              <w:t>8</w:t>
            </w:r>
            <w:r w:rsidR="00145AC6">
              <w:rPr>
                <w:rFonts w:ascii="Times New Roman" w:hAnsi="Times New Roman"/>
                <w:lang w:val="et-EE"/>
              </w:rPr>
              <w:t xml:space="preserve"> </w:t>
            </w:r>
            <w:r w:rsidR="00126852">
              <w:rPr>
                <w:rFonts w:ascii="Times New Roman" w:hAnsi="Times New Roman"/>
                <w:lang w:val="et-EE"/>
              </w:rPr>
              <w:t>667</w:t>
            </w:r>
            <w:r w:rsidR="009D3B79">
              <w:rPr>
                <w:rFonts w:ascii="Times New Roman" w:hAnsi="Times New Roman"/>
                <w:lang w:val="et-EE"/>
              </w:rPr>
              <w:t xml:space="preserve">         </w:t>
            </w:r>
            <w:r w:rsidR="00C90997">
              <w:rPr>
                <w:rFonts w:ascii="Times New Roman" w:hAnsi="Times New Roman"/>
                <w:lang w:val="et-EE"/>
              </w:rPr>
              <w:t xml:space="preserve"> 97 754</w:t>
            </w:r>
          </w:p>
        </w:tc>
      </w:tr>
      <w:tr w:rsidR="009D3B79" w:rsidRPr="00D555E0" w14:paraId="0F72E9A5" w14:textId="77777777" w:rsidTr="00A75AB4">
        <w:trPr>
          <w:trHeight w:val="300"/>
        </w:trPr>
        <w:tc>
          <w:tcPr>
            <w:tcW w:w="6649" w:type="dxa"/>
            <w:tcBorders>
              <w:left w:val="nil"/>
              <w:right w:val="nil"/>
            </w:tcBorders>
            <w:noWrap/>
            <w:vAlign w:val="bottom"/>
          </w:tcPr>
          <w:p w14:paraId="5D4651E4" w14:textId="77777777" w:rsidR="009D3B79" w:rsidRPr="00304746" w:rsidRDefault="009D3B79" w:rsidP="00A75AB4">
            <w:pPr>
              <w:jc w:val="both"/>
              <w:rPr>
                <w:lang w:val="et-EE"/>
              </w:rPr>
            </w:pPr>
            <w:r>
              <w:rPr>
                <w:lang w:val="et-EE"/>
              </w:rPr>
              <w:t>Vallavali</w:t>
            </w:r>
            <w:r w:rsidR="00044A78">
              <w:rPr>
                <w:lang w:val="et-EE"/>
              </w:rPr>
              <w:t xml:space="preserve">tsuse liikmed                  5                          </w:t>
            </w:r>
            <w:r>
              <w:rPr>
                <w:lang w:val="et-EE"/>
              </w:rPr>
              <w:t>5</w:t>
            </w:r>
          </w:p>
        </w:tc>
        <w:tc>
          <w:tcPr>
            <w:tcW w:w="1978" w:type="dxa"/>
            <w:tcBorders>
              <w:left w:val="nil"/>
              <w:right w:val="nil"/>
            </w:tcBorders>
            <w:noWrap/>
            <w:vAlign w:val="bottom"/>
          </w:tcPr>
          <w:p w14:paraId="6DC09076" w14:textId="72F519FD" w:rsidR="009D3B79" w:rsidRPr="00304746" w:rsidRDefault="0044385C" w:rsidP="00126852">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10</w:t>
            </w:r>
            <w:r w:rsidR="00126852">
              <w:rPr>
                <w:rFonts w:ascii="Times New Roman" w:hAnsi="Times New Roman"/>
                <w:lang w:val="et-EE"/>
              </w:rPr>
              <w:t>6</w:t>
            </w:r>
            <w:r>
              <w:rPr>
                <w:rFonts w:ascii="Times New Roman" w:hAnsi="Times New Roman"/>
                <w:lang w:val="et-EE"/>
              </w:rPr>
              <w:t xml:space="preserve"> </w:t>
            </w:r>
            <w:r w:rsidR="00126852">
              <w:rPr>
                <w:rFonts w:ascii="Times New Roman" w:hAnsi="Times New Roman"/>
                <w:lang w:val="et-EE"/>
              </w:rPr>
              <w:t>459</w:t>
            </w:r>
            <w:r w:rsidR="009D3B79">
              <w:rPr>
                <w:rFonts w:ascii="Times New Roman" w:hAnsi="Times New Roman"/>
                <w:lang w:val="et-EE"/>
              </w:rPr>
              <w:t xml:space="preserve">         </w:t>
            </w:r>
            <w:r w:rsidR="00C90997">
              <w:rPr>
                <w:rFonts w:ascii="Times New Roman" w:hAnsi="Times New Roman"/>
                <w:lang w:val="et-EE"/>
              </w:rPr>
              <w:t>100 321</w:t>
            </w:r>
          </w:p>
        </w:tc>
      </w:tr>
      <w:tr w:rsidR="009D3B79" w:rsidRPr="00D555E0" w14:paraId="4D8D16DA" w14:textId="77777777" w:rsidTr="00A75AB4">
        <w:trPr>
          <w:trHeight w:val="300"/>
        </w:trPr>
        <w:tc>
          <w:tcPr>
            <w:tcW w:w="6649" w:type="dxa"/>
            <w:tcBorders>
              <w:left w:val="nil"/>
              <w:right w:val="nil"/>
            </w:tcBorders>
            <w:noWrap/>
            <w:vAlign w:val="bottom"/>
          </w:tcPr>
          <w:p w14:paraId="467A0C46" w14:textId="7D1AE771" w:rsidR="009D3B79" w:rsidRDefault="009D3B79" w:rsidP="008049FD">
            <w:pPr>
              <w:jc w:val="both"/>
              <w:rPr>
                <w:lang w:val="et-EE"/>
              </w:rPr>
            </w:pPr>
            <w:r>
              <w:rPr>
                <w:lang w:val="et-EE"/>
              </w:rPr>
              <w:t>Asutuse juhi</w:t>
            </w:r>
            <w:r w:rsidR="00044A78">
              <w:rPr>
                <w:lang w:val="et-EE"/>
              </w:rPr>
              <w:t xml:space="preserve">d                              </w:t>
            </w:r>
            <w:r w:rsidR="00B63801">
              <w:rPr>
                <w:lang w:val="et-EE"/>
              </w:rPr>
              <w:t>13</w:t>
            </w:r>
            <w:r w:rsidR="00044A78">
              <w:rPr>
                <w:lang w:val="et-EE"/>
              </w:rPr>
              <w:t xml:space="preserve">                        </w:t>
            </w:r>
            <w:r>
              <w:rPr>
                <w:lang w:val="et-EE"/>
              </w:rPr>
              <w:t>1</w:t>
            </w:r>
            <w:r w:rsidR="008049FD">
              <w:rPr>
                <w:lang w:val="et-EE"/>
              </w:rPr>
              <w:t>3</w:t>
            </w:r>
            <w:r>
              <w:rPr>
                <w:lang w:val="et-EE"/>
              </w:rPr>
              <w:t xml:space="preserve">                           </w:t>
            </w:r>
          </w:p>
        </w:tc>
        <w:tc>
          <w:tcPr>
            <w:tcW w:w="1978" w:type="dxa"/>
            <w:tcBorders>
              <w:left w:val="nil"/>
              <w:right w:val="nil"/>
            </w:tcBorders>
            <w:noWrap/>
            <w:vAlign w:val="bottom"/>
          </w:tcPr>
          <w:p w14:paraId="5335AF26" w14:textId="05D8AC2F" w:rsidR="009D3B79" w:rsidRDefault="00EB26FF" w:rsidP="00126852">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w:t>
            </w:r>
            <w:r w:rsidR="00126852">
              <w:rPr>
                <w:rFonts w:ascii="Times New Roman" w:hAnsi="Times New Roman"/>
                <w:lang w:val="et-EE"/>
              </w:rPr>
              <w:t>9</w:t>
            </w:r>
            <w:r>
              <w:rPr>
                <w:rFonts w:ascii="Times New Roman" w:hAnsi="Times New Roman"/>
                <w:lang w:val="et-EE"/>
              </w:rPr>
              <w:t xml:space="preserve">0 </w:t>
            </w:r>
            <w:r w:rsidR="00126852">
              <w:rPr>
                <w:rFonts w:ascii="Times New Roman" w:hAnsi="Times New Roman"/>
                <w:lang w:val="et-EE"/>
              </w:rPr>
              <w:t>557</w:t>
            </w:r>
            <w:r w:rsidR="009D3B79">
              <w:rPr>
                <w:rFonts w:ascii="Times New Roman" w:hAnsi="Times New Roman"/>
                <w:lang w:val="et-EE"/>
              </w:rPr>
              <w:t xml:space="preserve">      </w:t>
            </w:r>
            <w:r w:rsidR="007B0AB0">
              <w:rPr>
                <w:rFonts w:ascii="Times New Roman" w:hAnsi="Times New Roman"/>
                <w:lang w:val="et-EE"/>
              </w:rPr>
              <w:t xml:space="preserve"> </w:t>
            </w:r>
            <w:r w:rsidR="00C90997">
              <w:rPr>
                <w:rFonts w:ascii="Times New Roman" w:hAnsi="Times New Roman"/>
                <w:lang w:val="et-EE"/>
              </w:rPr>
              <w:t xml:space="preserve"> 180 497</w:t>
            </w:r>
          </w:p>
        </w:tc>
      </w:tr>
      <w:tr w:rsidR="009D3B79" w:rsidRPr="00D555E0" w14:paraId="40DE27BC" w14:textId="77777777" w:rsidTr="00A75AB4">
        <w:trPr>
          <w:trHeight w:val="300"/>
        </w:trPr>
        <w:tc>
          <w:tcPr>
            <w:tcW w:w="6649" w:type="dxa"/>
            <w:tcBorders>
              <w:left w:val="nil"/>
              <w:right w:val="nil"/>
            </w:tcBorders>
            <w:noWrap/>
            <w:vAlign w:val="bottom"/>
          </w:tcPr>
          <w:p w14:paraId="38B27F10" w14:textId="3E0215FA" w:rsidR="009D3B79" w:rsidRPr="003A69D4" w:rsidRDefault="00A02237" w:rsidP="008049FD">
            <w:pPr>
              <w:jc w:val="both"/>
              <w:rPr>
                <w:lang w:val="et-EE"/>
              </w:rPr>
            </w:pPr>
            <w:r>
              <w:rPr>
                <w:lang w:val="et-EE"/>
              </w:rPr>
              <w:t>Juha</w:t>
            </w:r>
            <w:r w:rsidR="00044A78">
              <w:rPr>
                <w:lang w:val="et-EE"/>
              </w:rPr>
              <w:t xml:space="preserve">tuse ja nõukogu liikmed        </w:t>
            </w:r>
            <w:r w:rsidR="00126852">
              <w:rPr>
                <w:lang w:val="et-EE"/>
              </w:rPr>
              <w:t>2</w:t>
            </w:r>
            <w:r w:rsidR="00044A78">
              <w:rPr>
                <w:lang w:val="et-EE"/>
              </w:rPr>
              <w:t xml:space="preserve">                          </w:t>
            </w:r>
            <w:r w:rsidR="008049FD">
              <w:rPr>
                <w:lang w:val="et-EE"/>
              </w:rPr>
              <w:t>1</w:t>
            </w:r>
          </w:p>
        </w:tc>
        <w:tc>
          <w:tcPr>
            <w:tcW w:w="1978" w:type="dxa"/>
            <w:tcBorders>
              <w:left w:val="nil"/>
              <w:right w:val="nil"/>
            </w:tcBorders>
            <w:noWrap/>
            <w:vAlign w:val="bottom"/>
          </w:tcPr>
          <w:p w14:paraId="32C168CC" w14:textId="0457DDA0" w:rsidR="009D3B79" w:rsidRPr="003A69D4" w:rsidRDefault="009D3B79" w:rsidP="00126852">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b/>
                <w:lang w:val="et-EE"/>
              </w:rPr>
              <w:t xml:space="preserve"> </w:t>
            </w:r>
            <w:r w:rsidR="00126852">
              <w:rPr>
                <w:rFonts w:ascii="Times New Roman" w:hAnsi="Times New Roman"/>
                <w:b/>
                <w:lang w:val="et-EE"/>
              </w:rPr>
              <w:t xml:space="preserve"> </w:t>
            </w:r>
            <w:r w:rsidR="007B0AB0" w:rsidRPr="007B0AB0">
              <w:rPr>
                <w:rFonts w:ascii="Times New Roman" w:hAnsi="Times New Roman"/>
                <w:lang w:val="et-EE"/>
              </w:rPr>
              <w:t>3</w:t>
            </w:r>
            <w:r w:rsidR="00126852">
              <w:rPr>
                <w:rFonts w:ascii="Times New Roman" w:hAnsi="Times New Roman"/>
                <w:lang w:val="et-EE"/>
              </w:rPr>
              <w:t>1</w:t>
            </w:r>
            <w:r w:rsidR="00FD110D">
              <w:rPr>
                <w:rFonts w:ascii="Times New Roman" w:hAnsi="Times New Roman"/>
                <w:lang w:val="et-EE"/>
              </w:rPr>
              <w:t xml:space="preserve"> </w:t>
            </w:r>
            <w:r w:rsidR="00126852">
              <w:rPr>
                <w:rFonts w:ascii="Times New Roman" w:hAnsi="Times New Roman"/>
                <w:lang w:val="et-EE"/>
              </w:rPr>
              <w:t>876</w:t>
            </w:r>
            <w:r>
              <w:rPr>
                <w:rFonts w:ascii="Times New Roman" w:hAnsi="Times New Roman"/>
                <w:lang w:val="et-EE"/>
              </w:rPr>
              <w:t xml:space="preserve">        </w:t>
            </w:r>
            <w:r w:rsidR="00EB0A0D">
              <w:rPr>
                <w:rFonts w:ascii="Times New Roman" w:hAnsi="Times New Roman"/>
                <w:lang w:val="et-EE"/>
              </w:rPr>
              <w:t xml:space="preserve"> </w:t>
            </w:r>
            <w:r w:rsidR="009C639E">
              <w:rPr>
                <w:rFonts w:ascii="Times New Roman" w:hAnsi="Times New Roman"/>
                <w:lang w:val="et-EE"/>
              </w:rPr>
              <w:t xml:space="preserve"> </w:t>
            </w:r>
            <w:r w:rsidR="00C90997">
              <w:rPr>
                <w:rFonts w:ascii="Times New Roman" w:hAnsi="Times New Roman"/>
                <w:lang w:val="et-EE"/>
              </w:rPr>
              <w:t>32 182</w:t>
            </w:r>
          </w:p>
        </w:tc>
      </w:tr>
      <w:tr w:rsidR="009D3B79" w:rsidRPr="00D555E0" w14:paraId="4ECC064B" w14:textId="77777777" w:rsidTr="00A75AB4">
        <w:trPr>
          <w:trHeight w:val="300"/>
        </w:trPr>
        <w:tc>
          <w:tcPr>
            <w:tcW w:w="6649" w:type="dxa"/>
            <w:tcBorders>
              <w:left w:val="nil"/>
              <w:right w:val="nil"/>
            </w:tcBorders>
            <w:noWrap/>
            <w:vAlign w:val="bottom"/>
          </w:tcPr>
          <w:p w14:paraId="25A73808" w14:textId="77777777" w:rsidR="009D3B79" w:rsidRPr="003A69D4" w:rsidRDefault="009D3B79" w:rsidP="00A75AB4">
            <w:pPr>
              <w:jc w:val="both"/>
              <w:rPr>
                <w:lang w:val="et-EE"/>
              </w:rPr>
            </w:pPr>
          </w:p>
        </w:tc>
        <w:tc>
          <w:tcPr>
            <w:tcW w:w="1978" w:type="dxa"/>
            <w:tcBorders>
              <w:left w:val="nil"/>
              <w:right w:val="nil"/>
            </w:tcBorders>
            <w:noWrap/>
            <w:vAlign w:val="bottom"/>
          </w:tcPr>
          <w:p w14:paraId="1B1D517E" w14:textId="77777777" w:rsidR="009D3B79" w:rsidRDefault="009D3B79" w:rsidP="00A75AB4">
            <w:pPr>
              <w:pStyle w:val="xl81"/>
              <w:pBdr>
                <w:bottom w:val="none" w:sz="0" w:space="0" w:color="auto"/>
              </w:pBdr>
              <w:spacing w:before="0" w:beforeAutospacing="0" w:after="0" w:afterAutospacing="0"/>
              <w:jc w:val="both"/>
              <w:textAlignment w:val="auto"/>
              <w:rPr>
                <w:rFonts w:ascii="Times New Roman" w:hAnsi="Times New Roman"/>
                <w:b/>
                <w:lang w:val="et-EE"/>
              </w:rPr>
            </w:pPr>
          </w:p>
        </w:tc>
      </w:tr>
      <w:tr w:rsidR="009D3B79" w14:paraId="4EC431CD" w14:textId="77777777" w:rsidTr="00A75AB4">
        <w:trPr>
          <w:trHeight w:val="300"/>
        </w:trPr>
        <w:tc>
          <w:tcPr>
            <w:tcW w:w="6649" w:type="dxa"/>
            <w:tcBorders>
              <w:left w:val="nil"/>
              <w:bottom w:val="nil"/>
              <w:right w:val="nil"/>
            </w:tcBorders>
            <w:noWrap/>
            <w:vAlign w:val="bottom"/>
          </w:tcPr>
          <w:p w14:paraId="041A5BF1" w14:textId="77777777" w:rsidR="009D3B79" w:rsidRPr="003A69D4" w:rsidRDefault="009D3B79" w:rsidP="00A75AB4">
            <w:pPr>
              <w:jc w:val="both"/>
              <w:rPr>
                <w:lang w:val="et-EE"/>
              </w:rPr>
            </w:pPr>
          </w:p>
        </w:tc>
        <w:tc>
          <w:tcPr>
            <w:tcW w:w="1978" w:type="dxa"/>
            <w:tcBorders>
              <w:left w:val="nil"/>
              <w:bottom w:val="nil"/>
              <w:right w:val="nil"/>
            </w:tcBorders>
            <w:noWrap/>
            <w:vAlign w:val="bottom"/>
          </w:tcPr>
          <w:p w14:paraId="0245E739" w14:textId="77777777" w:rsidR="009D3B79" w:rsidRDefault="009D3B79" w:rsidP="00A75AB4">
            <w:pPr>
              <w:jc w:val="right"/>
              <w:rPr>
                <w:lang w:val="et-EE"/>
              </w:rPr>
            </w:pPr>
          </w:p>
        </w:tc>
      </w:tr>
      <w:tr w:rsidR="009D3B79" w14:paraId="44A64122" w14:textId="77777777" w:rsidTr="00A75AB4">
        <w:trPr>
          <w:trHeight w:val="300"/>
        </w:trPr>
        <w:tc>
          <w:tcPr>
            <w:tcW w:w="6649" w:type="dxa"/>
            <w:tcBorders>
              <w:top w:val="nil"/>
              <w:left w:val="nil"/>
              <w:bottom w:val="nil"/>
              <w:right w:val="nil"/>
            </w:tcBorders>
            <w:noWrap/>
            <w:vAlign w:val="bottom"/>
          </w:tcPr>
          <w:p w14:paraId="57B752E0" w14:textId="77777777" w:rsidR="009D3B79" w:rsidRDefault="009D3B79" w:rsidP="00A75AB4">
            <w:pPr>
              <w:jc w:val="both"/>
              <w:rPr>
                <w:lang w:val="et-EE"/>
              </w:rPr>
            </w:pPr>
          </w:p>
        </w:tc>
        <w:tc>
          <w:tcPr>
            <w:tcW w:w="1978" w:type="dxa"/>
            <w:tcBorders>
              <w:top w:val="nil"/>
              <w:left w:val="nil"/>
              <w:bottom w:val="nil"/>
              <w:right w:val="nil"/>
            </w:tcBorders>
            <w:noWrap/>
            <w:vAlign w:val="bottom"/>
          </w:tcPr>
          <w:p w14:paraId="2EF33E35" w14:textId="77777777" w:rsidR="009D3B79" w:rsidRDefault="009D3B79" w:rsidP="00A75AB4">
            <w:pPr>
              <w:jc w:val="right"/>
              <w:rPr>
                <w:lang w:val="et-EE"/>
              </w:rPr>
            </w:pPr>
          </w:p>
        </w:tc>
      </w:tr>
    </w:tbl>
    <w:p w14:paraId="391D92F0" w14:textId="4F424FE2" w:rsidR="009D3B79" w:rsidRDefault="009D3B79" w:rsidP="009D3B79">
      <w:pPr>
        <w:pStyle w:val="Normaallaadveeb"/>
        <w:jc w:val="both"/>
        <w:rPr>
          <w:bCs/>
          <w:sz w:val="22"/>
          <w:lang w:val="fi-FI"/>
        </w:rPr>
      </w:pPr>
      <w:r>
        <w:rPr>
          <w:lang w:val="fi-FI"/>
        </w:rPr>
        <w:t xml:space="preserve">Ülaltoodud tasud on arvestatud ilma sotsiaalmaksu ja töötuskindlustusmakseteta, kuid nende hulka on arvatud kõik töötasud ja hüvitised. Kohila Maja OÜ juhatuse liikmega teenistuslepingu ennetähtaegsel lõpetamisel või lepingu lõppemisel (va ametiaja pikendamisel) kaasneks ettevõttele </w:t>
      </w:r>
      <w:r>
        <w:rPr>
          <w:lang w:val="fi-FI"/>
        </w:rPr>
        <w:lastRenderedPageBreak/>
        <w:t xml:space="preserve">lahkumishüvitise maksmise kohustus summas </w:t>
      </w:r>
      <w:r w:rsidR="00A02237">
        <w:rPr>
          <w:lang w:val="fi-FI"/>
        </w:rPr>
        <w:t>8</w:t>
      </w:r>
      <w:r>
        <w:rPr>
          <w:lang w:val="fi-FI"/>
        </w:rPr>
        <w:t> </w:t>
      </w:r>
      <w:r w:rsidR="00A02237">
        <w:rPr>
          <w:lang w:val="fi-FI"/>
        </w:rPr>
        <w:t>200</w:t>
      </w:r>
      <w:r>
        <w:rPr>
          <w:lang w:val="fi-FI"/>
        </w:rPr>
        <w:t xml:space="preserve"> eurot</w:t>
      </w:r>
      <w:r w:rsidR="006A540B">
        <w:rPr>
          <w:lang w:val="fi-FI"/>
        </w:rPr>
        <w:t>.</w:t>
      </w:r>
      <w:r>
        <w:rPr>
          <w:lang w:val="fi-FI"/>
        </w:rPr>
        <w:t xml:space="preserve"> </w:t>
      </w:r>
      <w:r w:rsidR="006A540B">
        <w:rPr>
          <w:lang w:val="fi-FI"/>
        </w:rPr>
        <w:t>T</w:t>
      </w:r>
      <w:r>
        <w:rPr>
          <w:lang w:val="fi-FI"/>
        </w:rPr>
        <w:t xml:space="preserve">ulenevalt bilansipäeval kehtinud lepingutest on juhatuse liikmele ette nähtud hüvitis nelja kuutasu ulatuses. Volikogu esimehele on määratud ametist vabastamisel seoses volituse tähtajalise lõppemisega makstava hüvitise suuruseks kolme kuu ametipalga summa (ametipalgaks alates </w:t>
      </w:r>
      <w:r w:rsidR="0071716F">
        <w:rPr>
          <w:lang w:val="fi-FI"/>
        </w:rPr>
        <w:t>oktoobrist</w:t>
      </w:r>
      <w:r>
        <w:rPr>
          <w:lang w:val="fi-FI"/>
        </w:rPr>
        <w:t xml:space="preserve"> 201</w:t>
      </w:r>
      <w:r w:rsidR="0071716F">
        <w:rPr>
          <w:lang w:val="fi-FI"/>
        </w:rPr>
        <w:t>7</w:t>
      </w:r>
      <w:r>
        <w:rPr>
          <w:lang w:val="fi-FI"/>
        </w:rPr>
        <w:t xml:space="preserve">. a. </w:t>
      </w:r>
      <w:r w:rsidR="0071716F">
        <w:rPr>
          <w:lang w:val="fi-FI"/>
        </w:rPr>
        <w:t>7</w:t>
      </w:r>
      <w:r>
        <w:rPr>
          <w:lang w:val="fi-FI"/>
        </w:rPr>
        <w:t>00 eurot kuus). Vallavanemale makstakse hüvitist kolme kuu ametipalga ulatuses, kui ametist vabastamine toimub seoses volituse tähtajalise lõppemisega. Volikogu esimehele</w:t>
      </w:r>
      <w:r w:rsidR="00421C36">
        <w:rPr>
          <w:lang w:val="fi-FI"/>
        </w:rPr>
        <w:t xml:space="preserve"> ja volikogu aseesimehele</w:t>
      </w:r>
      <w:r>
        <w:rPr>
          <w:lang w:val="fi-FI"/>
        </w:rPr>
        <w:t xml:space="preserve"> </w:t>
      </w:r>
      <w:r w:rsidR="00421C36">
        <w:rPr>
          <w:lang w:val="fi-FI"/>
        </w:rPr>
        <w:t>hüvitatakse</w:t>
      </w:r>
      <w:r>
        <w:rPr>
          <w:lang w:val="fi-FI"/>
        </w:rPr>
        <w:t xml:space="preserve"> isikliku sõiduauto </w:t>
      </w:r>
      <w:r w:rsidR="00421C36">
        <w:rPr>
          <w:lang w:val="fi-FI"/>
        </w:rPr>
        <w:t xml:space="preserve">kasutamist esitatud kuludokumentide alusel. </w:t>
      </w:r>
      <w:r>
        <w:rPr>
          <w:lang w:val="fi-FI"/>
        </w:rPr>
        <w:t xml:space="preserve"> Vallavanema kasutuses on ametiauto. Muid täiendavaid olulisi soodustusi pole tegevjuhtkonna ega kõrgema juhtkonna liikmetele aruandeaastal arvestatud</w:t>
      </w:r>
      <w:r>
        <w:rPr>
          <w:bCs/>
          <w:sz w:val="22"/>
          <w:lang w:val="fi-FI"/>
        </w:rPr>
        <w:t>.</w:t>
      </w:r>
    </w:p>
    <w:p w14:paraId="3E9AD602" w14:textId="77777777" w:rsidR="00E534E4" w:rsidRDefault="00E534E4">
      <w:pPr>
        <w:rPr>
          <w:lang w:val="et-EE"/>
        </w:rPr>
      </w:pPr>
      <w:r>
        <w:rPr>
          <w:b/>
          <w:bCs/>
          <w:lang w:val="et-EE"/>
        </w:rPr>
        <w:br w:type="page"/>
      </w:r>
    </w:p>
    <w:p w14:paraId="5510D5E1" w14:textId="2E3CBA0B" w:rsidR="00254D9B" w:rsidRDefault="00254D9B">
      <w:pPr>
        <w:pStyle w:val="Pealkiri2"/>
        <w:jc w:val="both"/>
        <w:rPr>
          <w:lang w:val="et-EE"/>
        </w:rPr>
      </w:pPr>
      <w:bookmarkStart w:id="725" w:name="_Toc451248534"/>
      <w:bookmarkStart w:id="726" w:name="_Toc481568220"/>
      <w:bookmarkStart w:id="727" w:name="_Toc481568466"/>
      <w:bookmarkStart w:id="728" w:name="_Toc481568571"/>
      <w:bookmarkStart w:id="729" w:name="_Toc481568676"/>
      <w:bookmarkStart w:id="730" w:name="_Toc481568893"/>
      <w:bookmarkStart w:id="731" w:name="_Toc481569074"/>
      <w:bookmarkStart w:id="732" w:name="_Toc481573462"/>
      <w:bookmarkStart w:id="733" w:name="_Toc481573910"/>
      <w:bookmarkStart w:id="734" w:name="_Toc481575934"/>
      <w:bookmarkStart w:id="735" w:name="_Toc481594644"/>
      <w:bookmarkStart w:id="736" w:name="_Toc481667080"/>
      <w:bookmarkStart w:id="737" w:name="_Toc481667272"/>
      <w:bookmarkStart w:id="738" w:name="_Toc511914879"/>
      <w:r>
        <w:rPr>
          <w:lang w:val="et-EE"/>
        </w:rPr>
        <w:lastRenderedPageBreak/>
        <w:t xml:space="preserve">Lisa </w:t>
      </w:r>
      <w:r w:rsidR="00806A71">
        <w:rPr>
          <w:lang w:val="et-EE"/>
        </w:rPr>
        <w:t>2</w:t>
      </w:r>
      <w:r w:rsidR="00BA398E">
        <w:rPr>
          <w:lang w:val="et-EE"/>
        </w:rPr>
        <w:t>4</w:t>
      </w:r>
      <w:r w:rsidR="00423F34">
        <w:rPr>
          <w:lang w:val="et-EE"/>
        </w:rPr>
        <w:t xml:space="preserve">   </w:t>
      </w:r>
      <w:r w:rsidR="00DC5105">
        <w:rPr>
          <w:lang w:val="et-EE"/>
        </w:rPr>
        <w:t xml:space="preserve">  </w:t>
      </w:r>
      <w:r w:rsidR="00423F34">
        <w:rPr>
          <w:lang w:val="et-EE"/>
        </w:rPr>
        <w:t>Kohila Valla konsolideerimata aruanded</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lang w:val="et-EE"/>
        </w:rPr>
        <w:tab/>
      </w:r>
      <w:bookmarkEnd w:id="706"/>
      <w:bookmarkEnd w:id="707"/>
      <w:bookmarkEnd w:id="708"/>
      <w:bookmarkEnd w:id="709"/>
      <w:bookmarkEnd w:id="710"/>
    </w:p>
    <w:p w14:paraId="01E9F9B3" w14:textId="77777777" w:rsidR="00423F34" w:rsidRDefault="00423F34">
      <w:pPr>
        <w:rPr>
          <w:lang w:val="et-EE"/>
        </w:rPr>
      </w:pPr>
    </w:p>
    <w:p w14:paraId="081CFD28" w14:textId="77777777" w:rsidR="00423F34" w:rsidRPr="00423F34" w:rsidRDefault="00423F34">
      <w:pPr>
        <w:rPr>
          <w:b/>
          <w:lang w:val="et-EE"/>
        </w:rPr>
      </w:pPr>
      <w:r w:rsidRPr="00423F34">
        <w:rPr>
          <w:b/>
          <w:lang w:val="et-EE"/>
        </w:rPr>
        <w:t>Bilanss</w:t>
      </w:r>
    </w:p>
    <w:p w14:paraId="5B2892B1" w14:textId="77777777" w:rsidR="00254D9B" w:rsidRDefault="002F7573">
      <w:pPr>
        <w:rPr>
          <w:lang w:val="et-EE"/>
        </w:rPr>
      </w:pPr>
      <w:r>
        <w:rPr>
          <w:lang w:val="et-EE"/>
        </w:rPr>
        <w:t>eurodes</w:t>
      </w:r>
    </w:p>
    <w:p w14:paraId="3E9072BF" w14:textId="77777777" w:rsidR="00254D9B" w:rsidRDefault="00254D9B">
      <w:pPr>
        <w:rPr>
          <w:lang w:val="et-EE"/>
        </w:rPr>
      </w:pPr>
    </w:p>
    <w:tbl>
      <w:tblPr>
        <w:tblW w:w="11121" w:type="dxa"/>
        <w:tblLayout w:type="fixed"/>
        <w:tblCellMar>
          <w:left w:w="0" w:type="dxa"/>
          <w:right w:w="0" w:type="dxa"/>
        </w:tblCellMar>
        <w:tblLook w:val="0000" w:firstRow="0" w:lastRow="0" w:firstColumn="0" w:lastColumn="0" w:noHBand="0" w:noVBand="0"/>
      </w:tblPr>
      <w:tblGrid>
        <w:gridCol w:w="195"/>
        <w:gridCol w:w="540"/>
        <w:gridCol w:w="4809"/>
        <w:gridCol w:w="708"/>
        <w:gridCol w:w="1683"/>
        <w:gridCol w:w="1503"/>
        <w:gridCol w:w="1683"/>
      </w:tblGrid>
      <w:tr w:rsidR="00E8150C" w14:paraId="59E27D51" w14:textId="77777777" w:rsidTr="00E51362">
        <w:trPr>
          <w:gridAfter w:val="1"/>
          <w:wAfter w:w="1683" w:type="dxa"/>
          <w:trHeight w:val="285"/>
        </w:trPr>
        <w:tc>
          <w:tcPr>
            <w:tcW w:w="5544" w:type="dxa"/>
            <w:gridSpan w:val="3"/>
            <w:tcBorders>
              <w:top w:val="nil"/>
              <w:left w:val="nil"/>
              <w:bottom w:val="nil"/>
              <w:right w:val="nil"/>
            </w:tcBorders>
            <w:noWrap/>
            <w:tcMar>
              <w:top w:w="15" w:type="dxa"/>
              <w:left w:w="15" w:type="dxa"/>
              <w:bottom w:w="0" w:type="dxa"/>
              <w:right w:w="15" w:type="dxa"/>
            </w:tcMar>
            <w:vAlign w:val="bottom"/>
          </w:tcPr>
          <w:p w14:paraId="468EEDDE" w14:textId="77777777" w:rsidR="00E8150C" w:rsidRDefault="00E8150C">
            <w:pPr>
              <w:jc w:val="both"/>
              <w:rPr>
                <w:b/>
                <w:bCs/>
                <w:lang w:val="et-EE"/>
              </w:rPr>
            </w:pPr>
          </w:p>
        </w:tc>
        <w:tc>
          <w:tcPr>
            <w:tcW w:w="708" w:type="dxa"/>
            <w:tcBorders>
              <w:top w:val="nil"/>
              <w:left w:val="nil"/>
              <w:bottom w:val="nil"/>
              <w:right w:val="nil"/>
            </w:tcBorders>
          </w:tcPr>
          <w:p w14:paraId="74482760" w14:textId="77777777" w:rsidR="00E8150C" w:rsidRDefault="00E8150C">
            <w:pPr>
              <w:jc w:val="center"/>
              <w:rPr>
                <w:b/>
                <w:iCs/>
                <w:lang w:val="et-EE"/>
              </w:rPr>
            </w:pPr>
          </w:p>
        </w:tc>
        <w:tc>
          <w:tcPr>
            <w:tcW w:w="1683" w:type="dxa"/>
            <w:tcBorders>
              <w:top w:val="nil"/>
              <w:left w:val="nil"/>
              <w:bottom w:val="nil"/>
              <w:right w:val="nil"/>
            </w:tcBorders>
            <w:vAlign w:val="bottom"/>
          </w:tcPr>
          <w:p w14:paraId="0F1B83E4" w14:textId="00AACE5E" w:rsidR="00E8150C" w:rsidRDefault="00E8150C" w:rsidP="002C1385">
            <w:pPr>
              <w:jc w:val="right"/>
              <w:rPr>
                <w:b/>
                <w:i/>
                <w:iCs/>
                <w:lang w:val="et-EE"/>
              </w:rPr>
            </w:pPr>
            <w:r>
              <w:rPr>
                <w:b/>
                <w:i/>
                <w:iCs/>
                <w:lang w:val="et-EE"/>
              </w:rPr>
              <w:t>31.12.201</w:t>
            </w:r>
            <w:r w:rsidR="002C1385">
              <w:rPr>
                <w:b/>
                <w:i/>
                <w:iCs/>
                <w:lang w:val="et-EE"/>
              </w:rPr>
              <w:t>7</w:t>
            </w:r>
          </w:p>
        </w:tc>
        <w:tc>
          <w:tcPr>
            <w:tcW w:w="1503" w:type="dxa"/>
            <w:tcBorders>
              <w:top w:val="nil"/>
              <w:left w:val="nil"/>
              <w:bottom w:val="nil"/>
              <w:right w:val="nil"/>
            </w:tcBorders>
            <w:vAlign w:val="bottom"/>
          </w:tcPr>
          <w:p w14:paraId="2D9F789A" w14:textId="3C001203" w:rsidR="00E8150C" w:rsidRDefault="00E8150C" w:rsidP="002C1385">
            <w:pPr>
              <w:jc w:val="right"/>
              <w:rPr>
                <w:b/>
                <w:i/>
                <w:iCs/>
                <w:lang w:val="et-EE"/>
              </w:rPr>
            </w:pPr>
            <w:r>
              <w:rPr>
                <w:b/>
                <w:i/>
                <w:iCs/>
                <w:lang w:val="et-EE"/>
              </w:rPr>
              <w:t>31.12.201</w:t>
            </w:r>
            <w:r w:rsidR="002C1385">
              <w:rPr>
                <w:b/>
                <w:i/>
                <w:iCs/>
                <w:lang w:val="et-EE"/>
              </w:rPr>
              <w:t>6</w:t>
            </w:r>
          </w:p>
        </w:tc>
      </w:tr>
      <w:tr w:rsidR="00E51362" w14:paraId="58E9976B" w14:textId="77777777" w:rsidTr="00E51362">
        <w:trPr>
          <w:gridAfter w:val="1"/>
          <w:wAfter w:w="1683" w:type="dxa"/>
          <w:trHeight w:val="315"/>
        </w:trPr>
        <w:tc>
          <w:tcPr>
            <w:tcW w:w="735" w:type="dxa"/>
            <w:gridSpan w:val="2"/>
            <w:tcBorders>
              <w:top w:val="nil"/>
              <w:left w:val="nil"/>
              <w:bottom w:val="nil"/>
              <w:right w:val="nil"/>
            </w:tcBorders>
            <w:noWrap/>
            <w:tcMar>
              <w:top w:w="15" w:type="dxa"/>
              <w:left w:w="15" w:type="dxa"/>
              <w:bottom w:w="0" w:type="dxa"/>
              <w:right w:w="15" w:type="dxa"/>
            </w:tcMar>
            <w:vAlign w:val="bottom"/>
          </w:tcPr>
          <w:p w14:paraId="60EE704E" w14:textId="77777777" w:rsidR="00E51362" w:rsidRDefault="00E51362" w:rsidP="00E51362">
            <w:pPr>
              <w:jc w:val="both"/>
              <w:rPr>
                <w:b/>
                <w:bCs/>
                <w:lang w:val="et-EE"/>
              </w:rPr>
            </w:pPr>
            <w:r>
              <w:rPr>
                <w:b/>
                <w:bCs/>
                <w:lang w:val="et-EE"/>
              </w:rPr>
              <w:t>Varad</w:t>
            </w:r>
          </w:p>
        </w:tc>
        <w:tc>
          <w:tcPr>
            <w:tcW w:w="4809" w:type="dxa"/>
            <w:tcBorders>
              <w:top w:val="nil"/>
              <w:left w:val="nil"/>
              <w:bottom w:val="nil"/>
              <w:right w:val="nil"/>
            </w:tcBorders>
            <w:noWrap/>
            <w:tcMar>
              <w:top w:w="15" w:type="dxa"/>
              <w:left w:w="15" w:type="dxa"/>
              <w:bottom w:w="0" w:type="dxa"/>
              <w:right w:w="15" w:type="dxa"/>
            </w:tcMar>
            <w:vAlign w:val="bottom"/>
          </w:tcPr>
          <w:p w14:paraId="36573F0C" w14:textId="77777777" w:rsidR="00E51362" w:rsidRDefault="00E51362" w:rsidP="00E51362">
            <w:pPr>
              <w:jc w:val="both"/>
              <w:rPr>
                <w:b/>
                <w:bCs/>
                <w:lang w:val="et-EE"/>
              </w:rPr>
            </w:pPr>
          </w:p>
        </w:tc>
        <w:tc>
          <w:tcPr>
            <w:tcW w:w="708" w:type="dxa"/>
            <w:tcBorders>
              <w:top w:val="nil"/>
              <w:left w:val="nil"/>
              <w:bottom w:val="nil"/>
              <w:right w:val="nil"/>
            </w:tcBorders>
          </w:tcPr>
          <w:p w14:paraId="4C1A799D"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2EB8561A" w14:textId="0FE2F4D3" w:rsidR="00E51362" w:rsidRDefault="00771E10" w:rsidP="00661E77">
            <w:pPr>
              <w:jc w:val="right"/>
              <w:rPr>
                <w:b/>
                <w:bCs/>
                <w:lang w:val="et-EE"/>
              </w:rPr>
            </w:pPr>
            <w:r>
              <w:rPr>
                <w:b/>
                <w:bCs/>
                <w:lang w:val="et-EE"/>
              </w:rPr>
              <w:t>13</w:t>
            </w:r>
            <w:r w:rsidR="00661E77">
              <w:rPr>
                <w:b/>
                <w:bCs/>
                <w:lang w:val="et-EE"/>
              </w:rPr>
              <w:t> 867 004</w:t>
            </w:r>
          </w:p>
        </w:tc>
        <w:tc>
          <w:tcPr>
            <w:tcW w:w="1503" w:type="dxa"/>
            <w:tcBorders>
              <w:top w:val="nil"/>
              <w:left w:val="nil"/>
              <w:bottom w:val="nil"/>
              <w:right w:val="nil"/>
            </w:tcBorders>
            <w:noWrap/>
            <w:tcMar>
              <w:top w:w="15" w:type="dxa"/>
              <w:left w:w="15" w:type="dxa"/>
              <w:bottom w:w="0" w:type="dxa"/>
              <w:right w:w="15" w:type="dxa"/>
            </w:tcMar>
            <w:vAlign w:val="bottom"/>
          </w:tcPr>
          <w:p w14:paraId="70CBE3A8" w14:textId="560BF174" w:rsidR="00E51362" w:rsidRDefault="00E51362" w:rsidP="002C1385">
            <w:pPr>
              <w:jc w:val="right"/>
              <w:rPr>
                <w:b/>
                <w:bCs/>
                <w:lang w:val="et-EE"/>
              </w:rPr>
            </w:pPr>
            <w:r>
              <w:rPr>
                <w:b/>
                <w:bCs/>
                <w:lang w:val="et-EE"/>
              </w:rPr>
              <w:t>1</w:t>
            </w:r>
            <w:r w:rsidR="002C1385">
              <w:rPr>
                <w:b/>
                <w:bCs/>
                <w:lang w:val="et-EE"/>
              </w:rPr>
              <w:t>3</w:t>
            </w:r>
            <w:r>
              <w:rPr>
                <w:b/>
                <w:bCs/>
                <w:lang w:val="et-EE"/>
              </w:rPr>
              <w:t> </w:t>
            </w:r>
            <w:r w:rsidR="002C1385">
              <w:rPr>
                <w:b/>
                <w:bCs/>
                <w:lang w:val="et-EE"/>
              </w:rPr>
              <w:t>358</w:t>
            </w:r>
            <w:r>
              <w:rPr>
                <w:b/>
                <w:bCs/>
                <w:lang w:val="et-EE"/>
              </w:rPr>
              <w:t xml:space="preserve"> </w:t>
            </w:r>
            <w:r w:rsidR="002C1385">
              <w:rPr>
                <w:b/>
                <w:bCs/>
                <w:lang w:val="et-EE"/>
              </w:rPr>
              <w:t>388</w:t>
            </w:r>
          </w:p>
        </w:tc>
      </w:tr>
      <w:tr w:rsidR="00E51362" w14:paraId="1C6477B2"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462D996" w14:textId="77777777" w:rsidR="00E51362" w:rsidRDefault="00E51362" w:rsidP="00E51362">
            <w:pPr>
              <w:jc w:val="both"/>
              <w:rPr>
                <w:b/>
                <w:bCs/>
                <w:lang w:val="et-EE"/>
              </w:rPr>
            </w:pPr>
            <w:r>
              <w:rPr>
                <w:b/>
                <w:bCs/>
                <w:lang w:val="et-EE"/>
              </w:rPr>
              <w:t>Käibevara</w:t>
            </w:r>
          </w:p>
        </w:tc>
        <w:tc>
          <w:tcPr>
            <w:tcW w:w="708" w:type="dxa"/>
            <w:tcBorders>
              <w:top w:val="nil"/>
              <w:left w:val="nil"/>
              <w:bottom w:val="nil"/>
              <w:right w:val="nil"/>
            </w:tcBorders>
          </w:tcPr>
          <w:p w14:paraId="2F4210AE" w14:textId="77777777" w:rsidR="00E51362" w:rsidRDefault="00E51362" w:rsidP="00E51362">
            <w:pPr>
              <w:jc w:val="right"/>
              <w:rPr>
                <w:b/>
                <w:lang w:val="et-EE"/>
              </w:rPr>
            </w:pPr>
          </w:p>
        </w:tc>
        <w:tc>
          <w:tcPr>
            <w:tcW w:w="1683" w:type="dxa"/>
            <w:tcBorders>
              <w:top w:val="nil"/>
              <w:left w:val="nil"/>
              <w:bottom w:val="nil"/>
              <w:right w:val="nil"/>
            </w:tcBorders>
            <w:vAlign w:val="bottom"/>
          </w:tcPr>
          <w:p w14:paraId="1486BE1A" w14:textId="3CD10AAE" w:rsidR="00E51362" w:rsidRDefault="00521C33" w:rsidP="00EB0218">
            <w:pPr>
              <w:jc w:val="right"/>
              <w:rPr>
                <w:b/>
                <w:lang w:val="et-EE"/>
              </w:rPr>
            </w:pPr>
            <w:r>
              <w:rPr>
                <w:b/>
                <w:lang w:val="et-EE"/>
              </w:rPr>
              <w:t>2 288 994</w:t>
            </w:r>
          </w:p>
        </w:tc>
        <w:tc>
          <w:tcPr>
            <w:tcW w:w="1503" w:type="dxa"/>
            <w:tcBorders>
              <w:top w:val="nil"/>
              <w:left w:val="nil"/>
              <w:bottom w:val="nil"/>
              <w:right w:val="nil"/>
            </w:tcBorders>
            <w:vAlign w:val="bottom"/>
          </w:tcPr>
          <w:p w14:paraId="1037AB96" w14:textId="4CFCBFBE" w:rsidR="00E51362" w:rsidRDefault="002C1385" w:rsidP="002C1385">
            <w:pPr>
              <w:jc w:val="right"/>
              <w:rPr>
                <w:b/>
                <w:lang w:val="et-EE"/>
              </w:rPr>
            </w:pPr>
            <w:r>
              <w:rPr>
                <w:b/>
                <w:lang w:val="et-EE"/>
              </w:rPr>
              <w:t>1</w:t>
            </w:r>
            <w:r w:rsidR="00E51362">
              <w:rPr>
                <w:b/>
                <w:lang w:val="et-EE"/>
              </w:rPr>
              <w:t> </w:t>
            </w:r>
            <w:r>
              <w:rPr>
                <w:b/>
                <w:lang w:val="et-EE"/>
              </w:rPr>
              <w:t>831</w:t>
            </w:r>
            <w:r w:rsidR="00E51362">
              <w:rPr>
                <w:b/>
                <w:lang w:val="et-EE"/>
              </w:rPr>
              <w:t xml:space="preserve"> </w:t>
            </w:r>
            <w:r>
              <w:rPr>
                <w:b/>
                <w:lang w:val="et-EE"/>
              </w:rPr>
              <w:t>601</w:t>
            </w:r>
          </w:p>
        </w:tc>
        <w:tc>
          <w:tcPr>
            <w:tcW w:w="1683" w:type="dxa"/>
            <w:vAlign w:val="bottom"/>
          </w:tcPr>
          <w:p w14:paraId="42BE5F8D" w14:textId="09081964" w:rsidR="00E51362" w:rsidRDefault="00E51362" w:rsidP="00BE527B">
            <w:pPr>
              <w:jc w:val="right"/>
              <w:rPr>
                <w:b/>
                <w:lang w:val="et-EE"/>
              </w:rPr>
            </w:pPr>
          </w:p>
        </w:tc>
      </w:tr>
      <w:tr w:rsidR="00E51362" w14:paraId="78824A6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550A87A"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25C2EBC" w14:textId="77777777" w:rsidR="00E51362" w:rsidRDefault="00E51362" w:rsidP="00E51362">
            <w:pPr>
              <w:jc w:val="both"/>
              <w:rPr>
                <w:lang w:val="et-EE"/>
              </w:rPr>
            </w:pPr>
            <w:r>
              <w:rPr>
                <w:lang w:val="et-EE"/>
              </w:rPr>
              <w:t>Raha ja pangakontod</w:t>
            </w:r>
          </w:p>
        </w:tc>
        <w:tc>
          <w:tcPr>
            <w:tcW w:w="708" w:type="dxa"/>
            <w:tcBorders>
              <w:top w:val="nil"/>
              <w:left w:val="nil"/>
              <w:bottom w:val="nil"/>
              <w:right w:val="nil"/>
            </w:tcBorders>
          </w:tcPr>
          <w:p w14:paraId="757990AD" w14:textId="77777777" w:rsidR="00E51362" w:rsidRDefault="00E51362" w:rsidP="00E51362">
            <w:pPr>
              <w:jc w:val="right"/>
              <w:rPr>
                <w:lang w:val="et-EE"/>
              </w:rPr>
            </w:pPr>
          </w:p>
        </w:tc>
        <w:tc>
          <w:tcPr>
            <w:tcW w:w="1683" w:type="dxa"/>
            <w:tcBorders>
              <w:top w:val="nil"/>
              <w:left w:val="nil"/>
              <w:bottom w:val="nil"/>
              <w:right w:val="nil"/>
            </w:tcBorders>
          </w:tcPr>
          <w:p w14:paraId="53B02765" w14:textId="681B5F7F" w:rsidR="00E51362" w:rsidRDefault="002B062A" w:rsidP="001C684D">
            <w:pPr>
              <w:jc w:val="right"/>
              <w:rPr>
                <w:lang w:val="et-EE"/>
              </w:rPr>
            </w:pPr>
            <w:r>
              <w:rPr>
                <w:lang w:val="et-EE"/>
              </w:rPr>
              <w:t>1</w:t>
            </w:r>
            <w:r w:rsidR="001C684D">
              <w:rPr>
                <w:lang w:val="et-EE"/>
              </w:rPr>
              <w:t> 537 139</w:t>
            </w:r>
          </w:p>
        </w:tc>
        <w:tc>
          <w:tcPr>
            <w:tcW w:w="1503" w:type="dxa"/>
            <w:tcBorders>
              <w:top w:val="nil"/>
              <w:left w:val="nil"/>
              <w:bottom w:val="nil"/>
              <w:right w:val="nil"/>
            </w:tcBorders>
            <w:noWrap/>
            <w:tcMar>
              <w:top w:w="15" w:type="dxa"/>
              <w:left w:w="15" w:type="dxa"/>
              <w:bottom w:w="0" w:type="dxa"/>
              <w:right w:w="15" w:type="dxa"/>
            </w:tcMar>
          </w:tcPr>
          <w:p w14:paraId="27E432EC" w14:textId="3C551CAC" w:rsidR="00E51362" w:rsidRDefault="002C1385" w:rsidP="00E51362">
            <w:pPr>
              <w:jc w:val="right"/>
              <w:rPr>
                <w:lang w:val="et-EE"/>
              </w:rPr>
            </w:pPr>
            <w:r>
              <w:rPr>
                <w:lang w:val="et-EE"/>
              </w:rPr>
              <w:t>1 214 434</w:t>
            </w:r>
          </w:p>
        </w:tc>
      </w:tr>
      <w:tr w:rsidR="00E51362" w14:paraId="2BC9E73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96DDE0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6EBE027" w14:textId="77777777" w:rsidR="00E51362" w:rsidRDefault="00E51362" w:rsidP="00E51362">
            <w:pPr>
              <w:jc w:val="both"/>
              <w:rPr>
                <w:lang w:val="et-EE"/>
              </w:rPr>
            </w:pPr>
            <w:r>
              <w:rPr>
                <w:lang w:val="et-EE"/>
              </w:rPr>
              <w:t>Maksu-, lõivu- ja trahvinõuded</w:t>
            </w:r>
          </w:p>
        </w:tc>
        <w:tc>
          <w:tcPr>
            <w:tcW w:w="708" w:type="dxa"/>
            <w:tcBorders>
              <w:top w:val="nil"/>
              <w:left w:val="nil"/>
              <w:bottom w:val="nil"/>
              <w:right w:val="nil"/>
            </w:tcBorders>
          </w:tcPr>
          <w:p w14:paraId="62030CAF" w14:textId="77777777" w:rsidR="00E51362" w:rsidRDefault="00E51362" w:rsidP="00E51362">
            <w:pPr>
              <w:jc w:val="center"/>
              <w:rPr>
                <w:lang w:val="et-EE"/>
              </w:rPr>
            </w:pPr>
          </w:p>
        </w:tc>
        <w:tc>
          <w:tcPr>
            <w:tcW w:w="1683" w:type="dxa"/>
            <w:tcBorders>
              <w:top w:val="nil"/>
              <w:left w:val="nil"/>
              <w:bottom w:val="nil"/>
              <w:right w:val="nil"/>
            </w:tcBorders>
            <w:vAlign w:val="bottom"/>
          </w:tcPr>
          <w:p w14:paraId="2A0A9195" w14:textId="4E0AC8AB" w:rsidR="00E51362" w:rsidRDefault="00F31E61" w:rsidP="001C684D">
            <w:pPr>
              <w:jc w:val="right"/>
              <w:rPr>
                <w:lang w:val="et-EE"/>
              </w:rPr>
            </w:pPr>
            <w:r>
              <w:rPr>
                <w:lang w:val="et-EE"/>
              </w:rPr>
              <w:t>5</w:t>
            </w:r>
            <w:r w:rsidR="001C684D">
              <w:rPr>
                <w:lang w:val="et-EE"/>
              </w:rPr>
              <w:t>98 332</w:t>
            </w:r>
          </w:p>
        </w:tc>
        <w:tc>
          <w:tcPr>
            <w:tcW w:w="1503" w:type="dxa"/>
            <w:tcBorders>
              <w:top w:val="nil"/>
              <w:left w:val="nil"/>
              <w:bottom w:val="nil"/>
              <w:right w:val="nil"/>
            </w:tcBorders>
            <w:noWrap/>
            <w:tcMar>
              <w:top w:w="15" w:type="dxa"/>
              <w:left w:w="15" w:type="dxa"/>
              <w:bottom w:w="0" w:type="dxa"/>
              <w:right w:w="15" w:type="dxa"/>
            </w:tcMar>
            <w:vAlign w:val="bottom"/>
          </w:tcPr>
          <w:p w14:paraId="727FCC34" w14:textId="5FF3BC42" w:rsidR="00E51362" w:rsidRDefault="00E51362" w:rsidP="002C1385">
            <w:pPr>
              <w:jc w:val="right"/>
              <w:rPr>
                <w:lang w:val="et-EE"/>
              </w:rPr>
            </w:pPr>
            <w:r>
              <w:rPr>
                <w:lang w:val="et-EE"/>
              </w:rPr>
              <w:t>5</w:t>
            </w:r>
            <w:r w:rsidR="002C1385">
              <w:rPr>
                <w:lang w:val="et-EE"/>
              </w:rPr>
              <w:t>30</w:t>
            </w:r>
            <w:r>
              <w:rPr>
                <w:lang w:val="et-EE"/>
              </w:rPr>
              <w:t xml:space="preserve"> </w:t>
            </w:r>
            <w:r w:rsidR="002C1385">
              <w:rPr>
                <w:lang w:val="et-EE"/>
              </w:rPr>
              <w:t>704</w:t>
            </w:r>
          </w:p>
        </w:tc>
      </w:tr>
      <w:tr w:rsidR="00E51362" w14:paraId="6C5B9C8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BB91534"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066F6A60" w14:textId="77777777" w:rsidR="00E51362" w:rsidRDefault="00E51362" w:rsidP="00E51362">
            <w:pPr>
              <w:jc w:val="both"/>
              <w:rPr>
                <w:lang w:val="et-EE"/>
              </w:rPr>
            </w:pPr>
            <w:r>
              <w:rPr>
                <w:lang w:val="et-EE"/>
              </w:rPr>
              <w:t>Muud nõuded ja ettemaksed, sh:</w:t>
            </w:r>
          </w:p>
        </w:tc>
        <w:tc>
          <w:tcPr>
            <w:tcW w:w="708" w:type="dxa"/>
            <w:tcBorders>
              <w:top w:val="nil"/>
              <w:left w:val="nil"/>
              <w:bottom w:val="nil"/>
              <w:right w:val="nil"/>
            </w:tcBorders>
          </w:tcPr>
          <w:p w14:paraId="7B50895D" w14:textId="77777777" w:rsidR="00E51362" w:rsidRDefault="00E51362" w:rsidP="00E51362">
            <w:pPr>
              <w:jc w:val="right"/>
              <w:rPr>
                <w:lang w:val="et-EE"/>
              </w:rPr>
            </w:pPr>
          </w:p>
        </w:tc>
        <w:tc>
          <w:tcPr>
            <w:tcW w:w="1683" w:type="dxa"/>
            <w:tcBorders>
              <w:top w:val="nil"/>
              <w:left w:val="nil"/>
              <w:bottom w:val="nil"/>
              <w:right w:val="nil"/>
            </w:tcBorders>
          </w:tcPr>
          <w:p w14:paraId="5BB2A03B" w14:textId="5D87ABF7" w:rsidR="00E51362" w:rsidRDefault="001C684D" w:rsidP="00EC0100">
            <w:pPr>
              <w:jc w:val="right"/>
              <w:rPr>
                <w:lang w:val="et-EE"/>
              </w:rPr>
            </w:pPr>
            <w:r>
              <w:rPr>
                <w:lang w:val="et-EE"/>
              </w:rPr>
              <w:t>141 276</w:t>
            </w:r>
          </w:p>
        </w:tc>
        <w:tc>
          <w:tcPr>
            <w:tcW w:w="1503" w:type="dxa"/>
            <w:tcBorders>
              <w:top w:val="nil"/>
              <w:left w:val="nil"/>
              <w:bottom w:val="nil"/>
              <w:right w:val="nil"/>
            </w:tcBorders>
            <w:noWrap/>
            <w:tcMar>
              <w:top w:w="15" w:type="dxa"/>
              <w:left w:w="15" w:type="dxa"/>
              <w:bottom w:w="0" w:type="dxa"/>
              <w:right w:w="15" w:type="dxa"/>
            </w:tcMar>
          </w:tcPr>
          <w:p w14:paraId="6EB9E38D" w14:textId="594076C1" w:rsidR="00E51362" w:rsidRDefault="002C1385" w:rsidP="00E51362">
            <w:pPr>
              <w:jc w:val="right"/>
              <w:rPr>
                <w:lang w:val="et-EE"/>
              </w:rPr>
            </w:pPr>
            <w:r>
              <w:rPr>
                <w:lang w:val="et-EE"/>
              </w:rPr>
              <w:t>73 782</w:t>
            </w:r>
          </w:p>
        </w:tc>
      </w:tr>
      <w:tr w:rsidR="00E51362" w14:paraId="4221209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191784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4C13343"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708" w:type="dxa"/>
            <w:tcBorders>
              <w:top w:val="nil"/>
              <w:left w:val="nil"/>
              <w:bottom w:val="nil"/>
              <w:right w:val="nil"/>
            </w:tcBorders>
          </w:tcPr>
          <w:p w14:paraId="52D84C88" w14:textId="77777777" w:rsidR="00E51362" w:rsidRDefault="00E51362" w:rsidP="00E51362">
            <w:pPr>
              <w:jc w:val="center"/>
              <w:rPr>
                <w:lang w:val="et-EE"/>
              </w:rPr>
            </w:pPr>
          </w:p>
        </w:tc>
        <w:tc>
          <w:tcPr>
            <w:tcW w:w="1683" w:type="dxa"/>
            <w:tcBorders>
              <w:top w:val="nil"/>
              <w:left w:val="nil"/>
              <w:bottom w:val="nil"/>
              <w:right w:val="nil"/>
            </w:tcBorders>
          </w:tcPr>
          <w:p w14:paraId="4EFCEA47" w14:textId="491C52A3" w:rsidR="00E51362" w:rsidRDefault="001C684D" w:rsidP="00E51362">
            <w:pPr>
              <w:jc w:val="right"/>
              <w:rPr>
                <w:lang w:val="et-EE"/>
              </w:rPr>
            </w:pPr>
            <w:r>
              <w:rPr>
                <w:lang w:val="et-EE"/>
              </w:rPr>
              <w:t>27 481</w:t>
            </w:r>
          </w:p>
        </w:tc>
        <w:tc>
          <w:tcPr>
            <w:tcW w:w="1503" w:type="dxa"/>
            <w:tcBorders>
              <w:top w:val="nil"/>
              <w:left w:val="nil"/>
              <w:bottom w:val="nil"/>
              <w:right w:val="nil"/>
            </w:tcBorders>
            <w:noWrap/>
            <w:tcMar>
              <w:top w:w="15" w:type="dxa"/>
              <w:left w:w="15" w:type="dxa"/>
              <w:bottom w:w="0" w:type="dxa"/>
              <w:right w:w="15" w:type="dxa"/>
            </w:tcMar>
          </w:tcPr>
          <w:p w14:paraId="57B47CB5" w14:textId="7C860656" w:rsidR="00E51362" w:rsidRDefault="001F28C2" w:rsidP="00E51362">
            <w:pPr>
              <w:jc w:val="right"/>
              <w:rPr>
                <w:lang w:val="et-EE"/>
              </w:rPr>
            </w:pPr>
            <w:r>
              <w:rPr>
                <w:lang w:val="et-EE"/>
              </w:rPr>
              <w:t>31 264</w:t>
            </w:r>
          </w:p>
        </w:tc>
      </w:tr>
      <w:tr w:rsidR="00E51362" w14:paraId="12BE4B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BEB3B5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5011DB"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708" w:type="dxa"/>
            <w:tcBorders>
              <w:top w:val="nil"/>
              <w:left w:val="nil"/>
              <w:bottom w:val="nil"/>
              <w:right w:val="nil"/>
            </w:tcBorders>
          </w:tcPr>
          <w:p w14:paraId="4CC9E090" w14:textId="77777777" w:rsidR="00E51362" w:rsidRDefault="00E51362" w:rsidP="00E51362">
            <w:pPr>
              <w:jc w:val="right"/>
              <w:rPr>
                <w:lang w:val="et-EE"/>
              </w:rPr>
            </w:pPr>
          </w:p>
        </w:tc>
        <w:tc>
          <w:tcPr>
            <w:tcW w:w="1683" w:type="dxa"/>
            <w:tcBorders>
              <w:top w:val="nil"/>
              <w:left w:val="nil"/>
              <w:bottom w:val="nil"/>
              <w:right w:val="nil"/>
            </w:tcBorders>
          </w:tcPr>
          <w:p w14:paraId="77B8E4A0" w14:textId="43FE421F" w:rsidR="00E51362" w:rsidRDefault="001C684D" w:rsidP="00950842">
            <w:pPr>
              <w:jc w:val="right"/>
              <w:rPr>
                <w:lang w:val="et-EE"/>
              </w:rPr>
            </w:pPr>
            <w:r>
              <w:rPr>
                <w:lang w:val="et-EE"/>
              </w:rPr>
              <w:t>26 918</w:t>
            </w:r>
          </w:p>
        </w:tc>
        <w:tc>
          <w:tcPr>
            <w:tcW w:w="1503" w:type="dxa"/>
            <w:tcBorders>
              <w:top w:val="nil"/>
              <w:left w:val="nil"/>
              <w:bottom w:val="nil"/>
              <w:right w:val="nil"/>
            </w:tcBorders>
            <w:noWrap/>
            <w:tcMar>
              <w:top w:w="15" w:type="dxa"/>
              <w:left w:w="15" w:type="dxa"/>
              <w:bottom w:w="0" w:type="dxa"/>
              <w:right w:w="15" w:type="dxa"/>
            </w:tcMar>
          </w:tcPr>
          <w:p w14:paraId="0B27D90C" w14:textId="0E3ABAF4" w:rsidR="00E51362" w:rsidRDefault="001F28C2" w:rsidP="00E51362">
            <w:pPr>
              <w:jc w:val="right"/>
              <w:rPr>
                <w:lang w:val="et-EE"/>
              </w:rPr>
            </w:pPr>
            <w:r>
              <w:rPr>
                <w:lang w:val="et-EE"/>
              </w:rPr>
              <w:t>4 643</w:t>
            </w:r>
          </w:p>
        </w:tc>
      </w:tr>
      <w:tr w:rsidR="00E51362" w14:paraId="0ECB1EC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97076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8F8404" w14:textId="77777777" w:rsidR="00E51362" w:rsidRDefault="00E51362" w:rsidP="00E51362">
            <w:pPr>
              <w:jc w:val="both"/>
              <w:rPr>
                <w:lang w:val="et-EE"/>
              </w:rPr>
            </w:pPr>
            <w:r>
              <w:rPr>
                <w:lang w:val="et-EE"/>
              </w:rPr>
              <w:t xml:space="preserve">       ettemakstud toetused</w:t>
            </w:r>
          </w:p>
        </w:tc>
        <w:tc>
          <w:tcPr>
            <w:tcW w:w="708" w:type="dxa"/>
            <w:tcBorders>
              <w:top w:val="nil"/>
              <w:left w:val="nil"/>
              <w:bottom w:val="nil"/>
              <w:right w:val="nil"/>
            </w:tcBorders>
          </w:tcPr>
          <w:p w14:paraId="4EC87B73" w14:textId="77777777" w:rsidR="00E51362" w:rsidRDefault="00E51362" w:rsidP="00E51362">
            <w:pPr>
              <w:jc w:val="right"/>
              <w:rPr>
                <w:lang w:val="et-EE"/>
              </w:rPr>
            </w:pPr>
          </w:p>
        </w:tc>
        <w:tc>
          <w:tcPr>
            <w:tcW w:w="1683" w:type="dxa"/>
            <w:tcBorders>
              <w:top w:val="nil"/>
              <w:left w:val="nil"/>
              <w:bottom w:val="nil"/>
              <w:right w:val="nil"/>
            </w:tcBorders>
          </w:tcPr>
          <w:p w14:paraId="7C34B720" w14:textId="2F7524C6" w:rsidR="00E51362" w:rsidRDefault="001C684D" w:rsidP="00E51362">
            <w:pPr>
              <w:jc w:val="right"/>
              <w:rPr>
                <w:lang w:val="et-EE"/>
              </w:rPr>
            </w:pPr>
            <w:r>
              <w:rPr>
                <w:lang w:val="et-EE"/>
              </w:rPr>
              <w:t>78 355</w:t>
            </w:r>
          </w:p>
        </w:tc>
        <w:tc>
          <w:tcPr>
            <w:tcW w:w="1503" w:type="dxa"/>
            <w:tcBorders>
              <w:top w:val="nil"/>
              <w:left w:val="nil"/>
              <w:bottom w:val="nil"/>
              <w:right w:val="nil"/>
            </w:tcBorders>
            <w:noWrap/>
            <w:tcMar>
              <w:top w:w="15" w:type="dxa"/>
              <w:left w:w="15" w:type="dxa"/>
              <w:bottom w:w="0" w:type="dxa"/>
              <w:right w:w="15" w:type="dxa"/>
            </w:tcMar>
          </w:tcPr>
          <w:p w14:paraId="0D624A5A" w14:textId="56B74A66" w:rsidR="00E51362" w:rsidRDefault="001F28C2" w:rsidP="00E51362">
            <w:pPr>
              <w:jc w:val="right"/>
              <w:rPr>
                <w:lang w:val="et-EE"/>
              </w:rPr>
            </w:pPr>
            <w:r>
              <w:rPr>
                <w:lang w:val="et-EE"/>
              </w:rPr>
              <w:t>30 164</w:t>
            </w:r>
          </w:p>
        </w:tc>
      </w:tr>
      <w:tr w:rsidR="00E51362" w14:paraId="62E8885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167DD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8B9CB0E" w14:textId="77777777" w:rsidR="00E51362" w:rsidRDefault="00E51362" w:rsidP="00E51362">
            <w:pPr>
              <w:jc w:val="both"/>
              <w:rPr>
                <w:lang w:val="et-EE"/>
              </w:rPr>
            </w:pPr>
            <w:r>
              <w:rPr>
                <w:lang w:val="et-EE"/>
              </w:rPr>
              <w:t xml:space="preserve">       ettemakstud tulevaste perioodide kulud</w:t>
            </w:r>
          </w:p>
        </w:tc>
        <w:tc>
          <w:tcPr>
            <w:tcW w:w="708" w:type="dxa"/>
            <w:tcBorders>
              <w:top w:val="nil"/>
              <w:left w:val="nil"/>
              <w:bottom w:val="nil"/>
              <w:right w:val="nil"/>
            </w:tcBorders>
          </w:tcPr>
          <w:p w14:paraId="7AAF9885" w14:textId="77777777" w:rsidR="00E51362" w:rsidRDefault="00E51362" w:rsidP="00E51362">
            <w:pPr>
              <w:jc w:val="right"/>
              <w:rPr>
                <w:lang w:val="et-EE"/>
              </w:rPr>
            </w:pPr>
          </w:p>
        </w:tc>
        <w:tc>
          <w:tcPr>
            <w:tcW w:w="1683" w:type="dxa"/>
            <w:tcBorders>
              <w:top w:val="nil"/>
              <w:left w:val="nil"/>
              <w:bottom w:val="nil"/>
              <w:right w:val="nil"/>
            </w:tcBorders>
          </w:tcPr>
          <w:p w14:paraId="3D7B2E9D" w14:textId="0A1F2926" w:rsidR="00E51362" w:rsidRDefault="008F0D5C" w:rsidP="00E51362">
            <w:pPr>
              <w:jc w:val="right"/>
              <w:rPr>
                <w:lang w:val="et-EE"/>
              </w:rPr>
            </w:pPr>
            <w:r>
              <w:rPr>
                <w:lang w:val="et-EE"/>
              </w:rPr>
              <w:t>8 522</w:t>
            </w:r>
          </w:p>
        </w:tc>
        <w:tc>
          <w:tcPr>
            <w:tcW w:w="1503" w:type="dxa"/>
            <w:tcBorders>
              <w:top w:val="nil"/>
              <w:left w:val="nil"/>
              <w:bottom w:val="nil"/>
              <w:right w:val="nil"/>
            </w:tcBorders>
            <w:noWrap/>
            <w:tcMar>
              <w:top w:w="15" w:type="dxa"/>
              <w:left w:w="15" w:type="dxa"/>
              <w:bottom w:w="0" w:type="dxa"/>
              <w:right w:w="15" w:type="dxa"/>
            </w:tcMar>
          </w:tcPr>
          <w:p w14:paraId="39B80019" w14:textId="09E13F3E" w:rsidR="00E51362" w:rsidRDefault="001F28C2" w:rsidP="00E51362">
            <w:pPr>
              <w:jc w:val="right"/>
              <w:rPr>
                <w:lang w:val="et-EE"/>
              </w:rPr>
            </w:pPr>
            <w:r>
              <w:rPr>
                <w:lang w:val="et-EE"/>
              </w:rPr>
              <w:t>7 711</w:t>
            </w:r>
          </w:p>
        </w:tc>
      </w:tr>
      <w:tr w:rsidR="00E51362" w14:paraId="127BD53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DC423FE"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A57056" w14:textId="77777777" w:rsidR="00E51362" w:rsidRDefault="00E51362" w:rsidP="00E51362">
            <w:pPr>
              <w:tabs>
                <w:tab w:val="left" w:pos="525"/>
              </w:tabs>
              <w:jc w:val="both"/>
              <w:rPr>
                <w:lang w:val="et-EE"/>
              </w:rPr>
            </w:pPr>
            <w:r>
              <w:rPr>
                <w:lang w:val="et-EE"/>
              </w:rPr>
              <w:t>Varud</w:t>
            </w:r>
          </w:p>
        </w:tc>
        <w:tc>
          <w:tcPr>
            <w:tcW w:w="708" w:type="dxa"/>
            <w:tcBorders>
              <w:top w:val="nil"/>
              <w:left w:val="nil"/>
              <w:bottom w:val="nil"/>
              <w:right w:val="nil"/>
            </w:tcBorders>
          </w:tcPr>
          <w:p w14:paraId="3DD35B66" w14:textId="77777777" w:rsidR="00E51362" w:rsidRDefault="00E51362" w:rsidP="00E51362">
            <w:pPr>
              <w:jc w:val="center"/>
              <w:rPr>
                <w:lang w:val="et-EE"/>
              </w:rPr>
            </w:pPr>
          </w:p>
        </w:tc>
        <w:tc>
          <w:tcPr>
            <w:tcW w:w="1683" w:type="dxa"/>
            <w:tcBorders>
              <w:top w:val="nil"/>
              <w:left w:val="nil"/>
              <w:bottom w:val="nil"/>
              <w:right w:val="nil"/>
            </w:tcBorders>
          </w:tcPr>
          <w:p w14:paraId="70662ED2" w14:textId="481439CF" w:rsidR="00E51362" w:rsidRDefault="00B50FE2" w:rsidP="008F0D5C">
            <w:pPr>
              <w:jc w:val="right"/>
              <w:rPr>
                <w:lang w:val="et-EE"/>
              </w:rPr>
            </w:pPr>
            <w:r>
              <w:rPr>
                <w:lang w:val="et-EE"/>
              </w:rPr>
              <w:t>12</w:t>
            </w:r>
            <w:r w:rsidR="008F0D5C">
              <w:rPr>
                <w:lang w:val="et-EE"/>
              </w:rPr>
              <w:t xml:space="preserve"> 247</w:t>
            </w:r>
          </w:p>
        </w:tc>
        <w:tc>
          <w:tcPr>
            <w:tcW w:w="1503" w:type="dxa"/>
            <w:tcBorders>
              <w:top w:val="nil"/>
              <w:left w:val="nil"/>
              <w:bottom w:val="nil"/>
              <w:right w:val="nil"/>
            </w:tcBorders>
            <w:noWrap/>
            <w:tcMar>
              <w:top w:w="15" w:type="dxa"/>
              <w:left w:w="15" w:type="dxa"/>
              <w:bottom w:w="0" w:type="dxa"/>
              <w:right w:w="15" w:type="dxa"/>
            </w:tcMar>
          </w:tcPr>
          <w:p w14:paraId="1B1F152B" w14:textId="7258C166" w:rsidR="00E51362" w:rsidRDefault="001F28C2" w:rsidP="00E51362">
            <w:pPr>
              <w:jc w:val="right"/>
              <w:rPr>
                <w:lang w:val="et-EE"/>
              </w:rPr>
            </w:pPr>
            <w:r>
              <w:rPr>
                <w:lang w:val="et-EE"/>
              </w:rPr>
              <w:t>12 681</w:t>
            </w:r>
          </w:p>
        </w:tc>
      </w:tr>
      <w:tr w:rsidR="00E51362" w14:paraId="003D2FC3"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33B024A2" w14:textId="77777777" w:rsidR="00E51362" w:rsidRDefault="00E51362" w:rsidP="00E51362">
            <w:pPr>
              <w:jc w:val="both"/>
              <w:rPr>
                <w:b/>
                <w:bCs/>
                <w:lang w:val="et-EE"/>
              </w:rPr>
            </w:pPr>
            <w:r>
              <w:rPr>
                <w:b/>
                <w:bCs/>
                <w:lang w:val="et-EE"/>
              </w:rPr>
              <w:t xml:space="preserve">Põhivara </w:t>
            </w:r>
          </w:p>
        </w:tc>
        <w:tc>
          <w:tcPr>
            <w:tcW w:w="708" w:type="dxa"/>
            <w:tcBorders>
              <w:top w:val="nil"/>
              <w:left w:val="nil"/>
              <w:bottom w:val="nil"/>
              <w:right w:val="nil"/>
            </w:tcBorders>
          </w:tcPr>
          <w:p w14:paraId="077A196C"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722DEB0B" w14:textId="4E637F72" w:rsidR="00E51362" w:rsidRDefault="009C277E" w:rsidP="00BA713F">
            <w:pPr>
              <w:jc w:val="right"/>
              <w:rPr>
                <w:b/>
                <w:bCs/>
                <w:lang w:val="et-EE"/>
              </w:rPr>
            </w:pPr>
            <w:r>
              <w:rPr>
                <w:b/>
                <w:bCs/>
                <w:lang w:val="et-EE"/>
              </w:rPr>
              <w:t>11</w:t>
            </w:r>
            <w:r w:rsidR="00BA713F">
              <w:rPr>
                <w:b/>
                <w:bCs/>
                <w:lang w:val="et-EE"/>
              </w:rPr>
              <w:t> 578 010</w:t>
            </w:r>
          </w:p>
        </w:tc>
        <w:tc>
          <w:tcPr>
            <w:tcW w:w="1503" w:type="dxa"/>
            <w:tcBorders>
              <w:top w:val="nil"/>
              <w:left w:val="nil"/>
              <w:bottom w:val="nil"/>
              <w:right w:val="nil"/>
            </w:tcBorders>
            <w:vAlign w:val="bottom"/>
          </w:tcPr>
          <w:p w14:paraId="669F08A5" w14:textId="45429FF1" w:rsidR="00E51362" w:rsidRDefault="001F28C2" w:rsidP="00E51362">
            <w:pPr>
              <w:jc w:val="right"/>
              <w:rPr>
                <w:b/>
                <w:bCs/>
                <w:lang w:val="et-EE"/>
              </w:rPr>
            </w:pPr>
            <w:r>
              <w:rPr>
                <w:b/>
                <w:bCs/>
                <w:lang w:val="et-EE"/>
              </w:rPr>
              <w:t>11 526 787</w:t>
            </w:r>
          </w:p>
        </w:tc>
        <w:tc>
          <w:tcPr>
            <w:tcW w:w="1683" w:type="dxa"/>
            <w:vAlign w:val="bottom"/>
          </w:tcPr>
          <w:p w14:paraId="7E1B8152" w14:textId="46D0E0D0" w:rsidR="00E51362" w:rsidRDefault="00E51362" w:rsidP="00BE527B">
            <w:pPr>
              <w:jc w:val="right"/>
              <w:rPr>
                <w:b/>
                <w:bCs/>
                <w:lang w:val="et-EE"/>
              </w:rPr>
            </w:pPr>
          </w:p>
        </w:tc>
      </w:tr>
      <w:tr w:rsidR="00E51362" w14:paraId="4528300E"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65E00D0"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F521584" w14:textId="77777777" w:rsidR="00E51362" w:rsidRDefault="00E51362" w:rsidP="00E51362">
            <w:pPr>
              <w:jc w:val="both"/>
              <w:rPr>
                <w:lang w:val="et-EE"/>
              </w:rPr>
            </w:pPr>
            <w:r>
              <w:rPr>
                <w:lang w:val="et-EE"/>
              </w:rPr>
              <w:t>Osalused tütar- ja sidusettevõtjates</w:t>
            </w:r>
          </w:p>
        </w:tc>
        <w:tc>
          <w:tcPr>
            <w:tcW w:w="708" w:type="dxa"/>
            <w:tcBorders>
              <w:top w:val="nil"/>
              <w:left w:val="nil"/>
              <w:bottom w:val="nil"/>
              <w:right w:val="nil"/>
            </w:tcBorders>
          </w:tcPr>
          <w:p w14:paraId="2B1024AC" w14:textId="77777777" w:rsidR="00E51362" w:rsidRDefault="00E51362" w:rsidP="00E51362">
            <w:pPr>
              <w:jc w:val="center"/>
              <w:rPr>
                <w:lang w:val="et-EE"/>
              </w:rPr>
            </w:pPr>
          </w:p>
        </w:tc>
        <w:tc>
          <w:tcPr>
            <w:tcW w:w="1683" w:type="dxa"/>
            <w:tcBorders>
              <w:top w:val="nil"/>
              <w:left w:val="nil"/>
              <w:bottom w:val="nil"/>
              <w:right w:val="nil"/>
            </w:tcBorders>
            <w:vAlign w:val="bottom"/>
          </w:tcPr>
          <w:p w14:paraId="255BAB69" w14:textId="77777777" w:rsidR="00E51362" w:rsidRDefault="009C277E" w:rsidP="00E51362">
            <w:pPr>
              <w:jc w:val="right"/>
              <w:rPr>
                <w:lang w:val="et-EE"/>
              </w:rPr>
            </w:pPr>
            <w:r>
              <w:rPr>
                <w:lang w:val="et-EE"/>
              </w:rPr>
              <w:t>2 305 376</w:t>
            </w:r>
          </w:p>
        </w:tc>
        <w:tc>
          <w:tcPr>
            <w:tcW w:w="1503" w:type="dxa"/>
            <w:tcBorders>
              <w:top w:val="nil"/>
              <w:left w:val="nil"/>
              <w:bottom w:val="nil"/>
              <w:right w:val="nil"/>
            </w:tcBorders>
            <w:noWrap/>
            <w:tcMar>
              <w:top w:w="15" w:type="dxa"/>
              <w:left w:w="15" w:type="dxa"/>
              <w:bottom w:w="0" w:type="dxa"/>
              <w:right w:w="15" w:type="dxa"/>
            </w:tcMar>
            <w:vAlign w:val="bottom"/>
          </w:tcPr>
          <w:p w14:paraId="48CB9537" w14:textId="5D5D6965" w:rsidR="00E51362" w:rsidRDefault="001F28C2" w:rsidP="00E51362">
            <w:pPr>
              <w:jc w:val="right"/>
              <w:rPr>
                <w:lang w:val="et-EE"/>
              </w:rPr>
            </w:pPr>
            <w:r>
              <w:rPr>
                <w:lang w:val="et-EE"/>
              </w:rPr>
              <w:t>2 305 376</w:t>
            </w:r>
          </w:p>
        </w:tc>
      </w:tr>
      <w:tr w:rsidR="00E51362" w14:paraId="25CFCCB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1C8511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CDBCE8C" w14:textId="77777777" w:rsidR="00E51362" w:rsidRDefault="00E51362" w:rsidP="00E51362">
            <w:pPr>
              <w:jc w:val="both"/>
              <w:rPr>
                <w:lang w:val="et-EE"/>
              </w:rPr>
            </w:pPr>
            <w:r>
              <w:rPr>
                <w:lang w:val="et-EE"/>
              </w:rPr>
              <w:t>Kinnisvarainvesteeringud</w:t>
            </w:r>
          </w:p>
        </w:tc>
        <w:tc>
          <w:tcPr>
            <w:tcW w:w="708" w:type="dxa"/>
            <w:tcBorders>
              <w:top w:val="nil"/>
              <w:left w:val="nil"/>
              <w:bottom w:val="nil"/>
              <w:right w:val="nil"/>
            </w:tcBorders>
          </w:tcPr>
          <w:p w14:paraId="478FBFFA" w14:textId="77777777" w:rsidR="00E51362" w:rsidRDefault="00E51362" w:rsidP="00E51362">
            <w:pPr>
              <w:jc w:val="center"/>
              <w:rPr>
                <w:lang w:val="et-EE"/>
              </w:rPr>
            </w:pPr>
          </w:p>
        </w:tc>
        <w:tc>
          <w:tcPr>
            <w:tcW w:w="1683" w:type="dxa"/>
            <w:tcBorders>
              <w:top w:val="nil"/>
              <w:left w:val="nil"/>
              <w:bottom w:val="nil"/>
              <w:right w:val="nil"/>
            </w:tcBorders>
            <w:vAlign w:val="bottom"/>
          </w:tcPr>
          <w:p w14:paraId="70C4C20B" w14:textId="6A455758" w:rsidR="00E51362" w:rsidRDefault="00BA713F" w:rsidP="00E51362">
            <w:pPr>
              <w:jc w:val="right"/>
              <w:rPr>
                <w:lang w:val="et-EE"/>
              </w:rPr>
            </w:pPr>
            <w:r>
              <w:rPr>
                <w:lang w:val="et-EE"/>
              </w:rPr>
              <w:t>178 345</w:t>
            </w:r>
          </w:p>
        </w:tc>
        <w:tc>
          <w:tcPr>
            <w:tcW w:w="1503" w:type="dxa"/>
            <w:tcBorders>
              <w:top w:val="nil"/>
              <w:left w:val="nil"/>
              <w:bottom w:val="nil"/>
              <w:right w:val="nil"/>
            </w:tcBorders>
            <w:noWrap/>
            <w:tcMar>
              <w:top w:w="15" w:type="dxa"/>
              <w:left w:w="15" w:type="dxa"/>
              <w:bottom w:w="0" w:type="dxa"/>
              <w:right w:w="15" w:type="dxa"/>
            </w:tcMar>
            <w:vAlign w:val="bottom"/>
          </w:tcPr>
          <w:p w14:paraId="4755133C" w14:textId="2D16D57E" w:rsidR="00E51362" w:rsidRDefault="001F28C2" w:rsidP="00E51362">
            <w:pPr>
              <w:jc w:val="right"/>
              <w:rPr>
                <w:lang w:val="et-EE"/>
              </w:rPr>
            </w:pPr>
            <w:r>
              <w:rPr>
                <w:lang w:val="et-EE"/>
              </w:rPr>
              <w:t>272 555</w:t>
            </w:r>
          </w:p>
        </w:tc>
      </w:tr>
      <w:tr w:rsidR="00E51362" w14:paraId="79ED333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FEDAC9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C02554C" w14:textId="77777777" w:rsidR="00E51362" w:rsidRDefault="00E51362" w:rsidP="00E51362">
            <w:pPr>
              <w:jc w:val="both"/>
              <w:rPr>
                <w:lang w:val="et-EE"/>
              </w:rPr>
            </w:pPr>
            <w:r>
              <w:rPr>
                <w:lang w:val="et-EE"/>
              </w:rPr>
              <w:t>Materiaalne põhivara</w:t>
            </w:r>
          </w:p>
        </w:tc>
        <w:tc>
          <w:tcPr>
            <w:tcW w:w="708" w:type="dxa"/>
            <w:tcBorders>
              <w:top w:val="nil"/>
              <w:left w:val="nil"/>
              <w:bottom w:val="nil"/>
              <w:right w:val="nil"/>
            </w:tcBorders>
          </w:tcPr>
          <w:p w14:paraId="108F32E8" w14:textId="77777777" w:rsidR="00E51362" w:rsidRDefault="00E51362" w:rsidP="00E51362">
            <w:pPr>
              <w:jc w:val="right"/>
              <w:rPr>
                <w:lang w:val="et-EE"/>
              </w:rPr>
            </w:pPr>
          </w:p>
        </w:tc>
        <w:tc>
          <w:tcPr>
            <w:tcW w:w="1683" w:type="dxa"/>
            <w:tcBorders>
              <w:top w:val="nil"/>
              <w:left w:val="nil"/>
              <w:bottom w:val="nil"/>
              <w:right w:val="nil"/>
            </w:tcBorders>
            <w:vAlign w:val="bottom"/>
          </w:tcPr>
          <w:p w14:paraId="60A0B024" w14:textId="7790E021" w:rsidR="00E51362" w:rsidRDefault="00BA713F" w:rsidP="00E51362">
            <w:pPr>
              <w:jc w:val="right"/>
              <w:rPr>
                <w:lang w:val="et-EE"/>
              </w:rPr>
            </w:pPr>
            <w:r>
              <w:rPr>
                <w:lang w:val="et-EE"/>
              </w:rPr>
              <w:t>9 094 289</w:t>
            </w:r>
          </w:p>
        </w:tc>
        <w:tc>
          <w:tcPr>
            <w:tcW w:w="1503" w:type="dxa"/>
            <w:tcBorders>
              <w:top w:val="nil"/>
              <w:left w:val="nil"/>
              <w:bottom w:val="nil"/>
              <w:right w:val="nil"/>
            </w:tcBorders>
            <w:noWrap/>
            <w:tcMar>
              <w:top w:w="15" w:type="dxa"/>
              <w:left w:w="15" w:type="dxa"/>
              <w:bottom w:w="0" w:type="dxa"/>
              <w:right w:w="15" w:type="dxa"/>
            </w:tcMar>
            <w:vAlign w:val="bottom"/>
          </w:tcPr>
          <w:p w14:paraId="0F924852" w14:textId="0405755A" w:rsidR="00E51362" w:rsidRDefault="001F28C2" w:rsidP="00E51362">
            <w:pPr>
              <w:jc w:val="right"/>
              <w:rPr>
                <w:lang w:val="et-EE"/>
              </w:rPr>
            </w:pPr>
            <w:r>
              <w:rPr>
                <w:lang w:val="et-EE"/>
              </w:rPr>
              <w:t>8 948 856</w:t>
            </w:r>
          </w:p>
        </w:tc>
      </w:tr>
      <w:tr w:rsidR="00E51362" w14:paraId="73D905E5"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847DBAF" w14:textId="77777777" w:rsidR="00E51362" w:rsidRDefault="00E51362" w:rsidP="00E51362">
            <w:pPr>
              <w:jc w:val="both"/>
              <w:rPr>
                <w:b/>
                <w:bCs/>
                <w:lang w:val="et-EE"/>
              </w:rPr>
            </w:pPr>
            <w:r>
              <w:rPr>
                <w:b/>
                <w:bCs/>
                <w:lang w:val="et-EE"/>
              </w:rPr>
              <w:t>Kohustused ja netovara</w:t>
            </w:r>
          </w:p>
        </w:tc>
        <w:tc>
          <w:tcPr>
            <w:tcW w:w="708" w:type="dxa"/>
            <w:tcBorders>
              <w:top w:val="nil"/>
              <w:left w:val="nil"/>
              <w:bottom w:val="nil"/>
              <w:right w:val="nil"/>
            </w:tcBorders>
          </w:tcPr>
          <w:p w14:paraId="17C38A97" w14:textId="77777777" w:rsidR="00E51362" w:rsidRDefault="00E51362" w:rsidP="00E51362">
            <w:pPr>
              <w:jc w:val="right"/>
              <w:rPr>
                <w:b/>
                <w:lang w:val="et-EE"/>
              </w:rPr>
            </w:pPr>
          </w:p>
        </w:tc>
        <w:tc>
          <w:tcPr>
            <w:tcW w:w="1683" w:type="dxa"/>
            <w:tcBorders>
              <w:top w:val="nil"/>
              <w:left w:val="nil"/>
              <w:bottom w:val="nil"/>
              <w:right w:val="nil"/>
            </w:tcBorders>
            <w:vAlign w:val="bottom"/>
          </w:tcPr>
          <w:p w14:paraId="43A8774E" w14:textId="4E6062FF" w:rsidR="00E51362" w:rsidRDefault="0087479D" w:rsidP="00610185">
            <w:pPr>
              <w:jc w:val="right"/>
              <w:rPr>
                <w:b/>
                <w:lang w:val="et-EE"/>
              </w:rPr>
            </w:pPr>
            <w:r>
              <w:rPr>
                <w:b/>
                <w:lang w:val="et-EE"/>
              </w:rPr>
              <w:t>13</w:t>
            </w:r>
            <w:r w:rsidR="00610185">
              <w:rPr>
                <w:b/>
                <w:lang w:val="et-EE"/>
              </w:rPr>
              <w:t> 867 004</w:t>
            </w:r>
          </w:p>
        </w:tc>
        <w:tc>
          <w:tcPr>
            <w:tcW w:w="1503" w:type="dxa"/>
            <w:tcBorders>
              <w:top w:val="nil"/>
              <w:left w:val="nil"/>
              <w:bottom w:val="nil"/>
              <w:right w:val="nil"/>
            </w:tcBorders>
            <w:vAlign w:val="bottom"/>
          </w:tcPr>
          <w:p w14:paraId="30F5CADF" w14:textId="4C69925C" w:rsidR="00E51362" w:rsidRDefault="00E51362" w:rsidP="008830F5">
            <w:pPr>
              <w:jc w:val="right"/>
              <w:rPr>
                <w:b/>
                <w:lang w:val="et-EE"/>
              </w:rPr>
            </w:pPr>
            <w:r>
              <w:rPr>
                <w:b/>
                <w:lang w:val="et-EE"/>
              </w:rPr>
              <w:t>1</w:t>
            </w:r>
            <w:r w:rsidR="008830F5">
              <w:rPr>
                <w:b/>
                <w:lang w:val="et-EE"/>
              </w:rPr>
              <w:t>3</w:t>
            </w:r>
            <w:r>
              <w:rPr>
                <w:b/>
                <w:lang w:val="et-EE"/>
              </w:rPr>
              <w:t> </w:t>
            </w:r>
            <w:r w:rsidR="008830F5">
              <w:rPr>
                <w:b/>
                <w:lang w:val="et-EE"/>
              </w:rPr>
              <w:t>358</w:t>
            </w:r>
            <w:r>
              <w:rPr>
                <w:b/>
                <w:lang w:val="et-EE"/>
              </w:rPr>
              <w:t xml:space="preserve"> </w:t>
            </w:r>
            <w:r w:rsidR="008830F5">
              <w:rPr>
                <w:b/>
                <w:lang w:val="et-EE"/>
              </w:rPr>
              <w:t>388</w:t>
            </w:r>
          </w:p>
        </w:tc>
        <w:tc>
          <w:tcPr>
            <w:tcW w:w="1683" w:type="dxa"/>
            <w:vAlign w:val="bottom"/>
          </w:tcPr>
          <w:p w14:paraId="60749730" w14:textId="225A96CF" w:rsidR="00E51362" w:rsidRDefault="00E51362" w:rsidP="00BE527B">
            <w:pPr>
              <w:jc w:val="right"/>
              <w:rPr>
                <w:b/>
                <w:lang w:val="et-EE"/>
              </w:rPr>
            </w:pPr>
          </w:p>
        </w:tc>
      </w:tr>
      <w:tr w:rsidR="00E51362" w14:paraId="5232F65C"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67C40CE3" w14:textId="77777777" w:rsidR="00E51362" w:rsidRDefault="00E51362" w:rsidP="00E51362">
            <w:pPr>
              <w:jc w:val="both"/>
              <w:rPr>
                <w:b/>
                <w:bCs/>
                <w:lang w:val="et-EE"/>
              </w:rPr>
            </w:pPr>
            <w:r>
              <w:rPr>
                <w:b/>
                <w:bCs/>
                <w:lang w:val="et-EE"/>
              </w:rPr>
              <w:t>Lühiajalised kohustused</w:t>
            </w:r>
          </w:p>
        </w:tc>
        <w:tc>
          <w:tcPr>
            <w:tcW w:w="708" w:type="dxa"/>
            <w:tcBorders>
              <w:top w:val="nil"/>
              <w:left w:val="nil"/>
              <w:bottom w:val="nil"/>
              <w:right w:val="nil"/>
            </w:tcBorders>
          </w:tcPr>
          <w:p w14:paraId="672F537A"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DA2688F" w14:textId="2DD72C53" w:rsidR="00E51362" w:rsidRDefault="00610185" w:rsidP="00E51362">
            <w:pPr>
              <w:jc w:val="right"/>
              <w:rPr>
                <w:b/>
                <w:bCs/>
                <w:lang w:val="et-EE"/>
              </w:rPr>
            </w:pPr>
            <w:r>
              <w:rPr>
                <w:b/>
                <w:bCs/>
                <w:lang w:val="et-EE"/>
              </w:rPr>
              <w:t>1 095 900</w:t>
            </w:r>
          </w:p>
        </w:tc>
        <w:tc>
          <w:tcPr>
            <w:tcW w:w="1503" w:type="dxa"/>
            <w:tcBorders>
              <w:top w:val="nil"/>
              <w:left w:val="nil"/>
              <w:bottom w:val="nil"/>
              <w:right w:val="nil"/>
            </w:tcBorders>
            <w:vAlign w:val="bottom"/>
          </w:tcPr>
          <w:p w14:paraId="7A91E560" w14:textId="402BBCD7" w:rsidR="00E51362" w:rsidRDefault="008830F5" w:rsidP="008830F5">
            <w:pPr>
              <w:jc w:val="right"/>
              <w:rPr>
                <w:b/>
                <w:bCs/>
                <w:lang w:val="et-EE"/>
              </w:rPr>
            </w:pPr>
            <w:r>
              <w:rPr>
                <w:b/>
                <w:bCs/>
                <w:lang w:val="et-EE"/>
              </w:rPr>
              <w:t>868</w:t>
            </w:r>
            <w:r w:rsidR="00E51362">
              <w:rPr>
                <w:b/>
                <w:bCs/>
                <w:lang w:val="et-EE"/>
              </w:rPr>
              <w:t xml:space="preserve"> </w:t>
            </w:r>
            <w:r>
              <w:rPr>
                <w:b/>
                <w:bCs/>
                <w:lang w:val="et-EE"/>
              </w:rPr>
              <w:t>903</w:t>
            </w:r>
          </w:p>
        </w:tc>
        <w:tc>
          <w:tcPr>
            <w:tcW w:w="1683" w:type="dxa"/>
            <w:vAlign w:val="bottom"/>
          </w:tcPr>
          <w:p w14:paraId="4A199341" w14:textId="66190F3F" w:rsidR="00E51362" w:rsidRDefault="00E51362" w:rsidP="00BE527B">
            <w:pPr>
              <w:jc w:val="right"/>
              <w:rPr>
                <w:b/>
                <w:bCs/>
                <w:lang w:val="et-EE"/>
              </w:rPr>
            </w:pPr>
          </w:p>
        </w:tc>
      </w:tr>
      <w:tr w:rsidR="00E51362" w14:paraId="570F10E4"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82207C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C914DC3" w14:textId="77777777" w:rsidR="00E51362" w:rsidRDefault="00E51362" w:rsidP="00E51362">
            <w:pPr>
              <w:jc w:val="both"/>
              <w:rPr>
                <w:lang w:val="et-EE"/>
              </w:rPr>
            </w:pPr>
            <w:r>
              <w:rPr>
                <w:lang w:val="et-EE"/>
              </w:rPr>
              <w:t>Võlad tarnijatele</w:t>
            </w:r>
          </w:p>
        </w:tc>
        <w:tc>
          <w:tcPr>
            <w:tcW w:w="708" w:type="dxa"/>
            <w:tcBorders>
              <w:top w:val="nil"/>
              <w:left w:val="nil"/>
              <w:bottom w:val="nil"/>
              <w:right w:val="nil"/>
            </w:tcBorders>
          </w:tcPr>
          <w:p w14:paraId="0D60FDF8" w14:textId="77777777" w:rsidR="00E51362" w:rsidRDefault="00E51362" w:rsidP="00E51362">
            <w:pPr>
              <w:jc w:val="center"/>
              <w:rPr>
                <w:lang w:val="et-EE"/>
              </w:rPr>
            </w:pPr>
          </w:p>
        </w:tc>
        <w:tc>
          <w:tcPr>
            <w:tcW w:w="1683" w:type="dxa"/>
            <w:tcBorders>
              <w:top w:val="nil"/>
              <w:left w:val="nil"/>
              <w:bottom w:val="nil"/>
              <w:right w:val="nil"/>
            </w:tcBorders>
          </w:tcPr>
          <w:p w14:paraId="5CFBDB8C" w14:textId="72B86B43" w:rsidR="00E51362" w:rsidRDefault="00610185" w:rsidP="00E51362">
            <w:pPr>
              <w:jc w:val="right"/>
              <w:rPr>
                <w:lang w:val="et-EE"/>
              </w:rPr>
            </w:pPr>
            <w:r>
              <w:rPr>
                <w:lang w:val="et-EE"/>
              </w:rPr>
              <w:t>188 932</w:t>
            </w:r>
          </w:p>
        </w:tc>
        <w:tc>
          <w:tcPr>
            <w:tcW w:w="1503" w:type="dxa"/>
            <w:tcBorders>
              <w:top w:val="nil"/>
              <w:left w:val="nil"/>
              <w:bottom w:val="nil"/>
              <w:right w:val="nil"/>
            </w:tcBorders>
            <w:noWrap/>
            <w:tcMar>
              <w:top w:w="15" w:type="dxa"/>
              <w:left w:w="15" w:type="dxa"/>
              <w:bottom w:w="0" w:type="dxa"/>
              <w:right w:w="15" w:type="dxa"/>
            </w:tcMar>
          </w:tcPr>
          <w:p w14:paraId="45227C80" w14:textId="688B4481" w:rsidR="00E51362" w:rsidRDefault="008830F5" w:rsidP="00E51362">
            <w:pPr>
              <w:jc w:val="right"/>
              <w:rPr>
                <w:lang w:val="et-EE"/>
              </w:rPr>
            </w:pPr>
            <w:r>
              <w:rPr>
                <w:lang w:val="et-EE"/>
              </w:rPr>
              <w:t>101 899</w:t>
            </w:r>
          </w:p>
        </w:tc>
      </w:tr>
      <w:tr w:rsidR="00E51362" w14:paraId="37977DE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807E53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1F1B936" w14:textId="77777777" w:rsidR="00E51362" w:rsidRDefault="00E51362" w:rsidP="00E51362">
            <w:pPr>
              <w:jc w:val="both"/>
              <w:rPr>
                <w:lang w:val="et-EE"/>
              </w:rPr>
            </w:pPr>
            <w:r>
              <w:rPr>
                <w:lang w:val="et-EE"/>
              </w:rPr>
              <w:t>Võlad töötajatele</w:t>
            </w:r>
          </w:p>
        </w:tc>
        <w:tc>
          <w:tcPr>
            <w:tcW w:w="708" w:type="dxa"/>
            <w:tcBorders>
              <w:top w:val="nil"/>
              <w:left w:val="nil"/>
              <w:bottom w:val="nil"/>
              <w:right w:val="nil"/>
            </w:tcBorders>
          </w:tcPr>
          <w:p w14:paraId="115B300D" w14:textId="77777777" w:rsidR="00E51362" w:rsidRDefault="00E51362" w:rsidP="00E51362">
            <w:pPr>
              <w:jc w:val="right"/>
              <w:rPr>
                <w:lang w:val="et-EE"/>
              </w:rPr>
            </w:pPr>
          </w:p>
        </w:tc>
        <w:tc>
          <w:tcPr>
            <w:tcW w:w="1683" w:type="dxa"/>
            <w:tcBorders>
              <w:top w:val="nil"/>
              <w:left w:val="nil"/>
              <w:bottom w:val="nil"/>
              <w:right w:val="nil"/>
            </w:tcBorders>
          </w:tcPr>
          <w:p w14:paraId="724F179F" w14:textId="7C4DC117" w:rsidR="00E51362" w:rsidRDefault="001159A3" w:rsidP="00E51362">
            <w:pPr>
              <w:jc w:val="right"/>
              <w:rPr>
                <w:lang w:val="et-EE"/>
              </w:rPr>
            </w:pPr>
            <w:r>
              <w:rPr>
                <w:lang w:val="et-EE"/>
              </w:rPr>
              <w:t>301 148</w:t>
            </w:r>
          </w:p>
        </w:tc>
        <w:tc>
          <w:tcPr>
            <w:tcW w:w="1503" w:type="dxa"/>
            <w:tcBorders>
              <w:top w:val="nil"/>
              <w:left w:val="nil"/>
              <w:bottom w:val="nil"/>
              <w:right w:val="nil"/>
            </w:tcBorders>
            <w:noWrap/>
            <w:tcMar>
              <w:top w:w="15" w:type="dxa"/>
              <w:left w:w="15" w:type="dxa"/>
              <w:bottom w:w="0" w:type="dxa"/>
              <w:right w:w="15" w:type="dxa"/>
            </w:tcMar>
          </w:tcPr>
          <w:p w14:paraId="5F4A11BE" w14:textId="355A4927" w:rsidR="00E51362" w:rsidRDefault="008830F5" w:rsidP="00E51362">
            <w:pPr>
              <w:jc w:val="right"/>
              <w:rPr>
                <w:lang w:val="et-EE"/>
              </w:rPr>
            </w:pPr>
            <w:r>
              <w:rPr>
                <w:lang w:val="et-EE"/>
              </w:rPr>
              <w:t>281 339</w:t>
            </w:r>
          </w:p>
        </w:tc>
      </w:tr>
      <w:tr w:rsidR="00E51362" w14:paraId="3B3790D0"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9C65652"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8EA593C" w14:textId="77777777" w:rsidR="00E51362" w:rsidRDefault="00E51362" w:rsidP="00E51362">
            <w:pPr>
              <w:jc w:val="both"/>
              <w:rPr>
                <w:lang w:val="et-EE"/>
              </w:rPr>
            </w:pPr>
            <w:r>
              <w:rPr>
                <w:lang w:val="et-EE"/>
              </w:rPr>
              <w:t>Muud kohustused ja saadud ettemaksed</w:t>
            </w:r>
          </w:p>
        </w:tc>
        <w:tc>
          <w:tcPr>
            <w:tcW w:w="708" w:type="dxa"/>
            <w:tcBorders>
              <w:top w:val="nil"/>
              <w:left w:val="nil"/>
              <w:bottom w:val="nil"/>
              <w:right w:val="nil"/>
            </w:tcBorders>
          </w:tcPr>
          <w:p w14:paraId="316E3DA5" w14:textId="77777777" w:rsidR="00E51362" w:rsidRDefault="00E51362" w:rsidP="00E51362">
            <w:pPr>
              <w:jc w:val="right"/>
              <w:rPr>
                <w:lang w:val="et-EE"/>
              </w:rPr>
            </w:pPr>
          </w:p>
        </w:tc>
        <w:tc>
          <w:tcPr>
            <w:tcW w:w="1683" w:type="dxa"/>
            <w:tcBorders>
              <w:top w:val="nil"/>
              <w:left w:val="nil"/>
              <w:bottom w:val="nil"/>
              <w:right w:val="nil"/>
            </w:tcBorders>
          </w:tcPr>
          <w:p w14:paraId="6D3FBD87" w14:textId="7FFA0120" w:rsidR="00E51362" w:rsidRDefault="00397B01" w:rsidP="00E51362">
            <w:pPr>
              <w:jc w:val="right"/>
              <w:rPr>
                <w:lang w:val="et-EE"/>
              </w:rPr>
            </w:pPr>
            <w:r>
              <w:rPr>
                <w:lang w:val="et-EE"/>
              </w:rPr>
              <w:t>375 720</w:t>
            </w:r>
          </w:p>
        </w:tc>
        <w:tc>
          <w:tcPr>
            <w:tcW w:w="1503" w:type="dxa"/>
            <w:tcBorders>
              <w:top w:val="nil"/>
              <w:left w:val="nil"/>
              <w:bottom w:val="nil"/>
              <w:right w:val="nil"/>
            </w:tcBorders>
            <w:noWrap/>
            <w:tcMar>
              <w:top w:w="15" w:type="dxa"/>
              <w:left w:w="15" w:type="dxa"/>
              <w:bottom w:w="0" w:type="dxa"/>
              <w:right w:w="15" w:type="dxa"/>
            </w:tcMar>
          </w:tcPr>
          <w:p w14:paraId="4156D509" w14:textId="3C83BFC5" w:rsidR="00E51362" w:rsidRDefault="00E51362" w:rsidP="008830F5">
            <w:pPr>
              <w:jc w:val="right"/>
              <w:rPr>
                <w:lang w:val="et-EE"/>
              </w:rPr>
            </w:pPr>
            <w:r>
              <w:rPr>
                <w:lang w:val="et-EE"/>
              </w:rPr>
              <w:t>2</w:t>
            </w:r>
            <w:r w:rsidR="008830F5">
              <w:rPr>
                <w:lang w:val="et-EE"/>
              </w:rPr>
              <w:t>55</w:t>
            </w:r>
            <w:r>
              <w:rPr>
                <w:lang w:val="et-EE"/>
              </w:rPr>
              <w:t xml:space="preserve"> </w:t>
            </w:r>
            <w:r w:rsidR="008830F5">
              <w:rPr>
                <w:lang w:val="et-EE"/>
              </w:rPr>
              <w:t>565</w:t>
            </w:r>
          </w:p>
        </w:tc>
      </w:tr>
      <w:tr w:rsidR="00E51362" w14:paraId="3792382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DBB4D8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759A4FAB" w14:textId="77777777" w:rsidR="00E51362" w:rsidRDefault="00E51362" w:rsidP="00E51362">
            <w:pPr>
              <w:jc w:val="both"/>
              <w:rPr>
                <w:lang w:val="et-EE"/>
              </w:rPr>
            </w:pPr>
            <w:r>
              <w:rPr>
                <w:lang w:val="et-EE"/>
              </w:rPr>
              <w:t>Laenukohustused</w:t>
            </w:r>
          </w:p>
        </w:tc>
        <w:tc>
          <w:tcPr>
            <w:tcW w:w="708" w:type="dxa"/>
            <w:tcBorders>
              <w:top w:val="nil"/>
              <w:left w:val="nil"/>
              <w:bottom w:val="nil"/>
              <w:right w:val="nil"/>
            </w:tcBorders>
          </w:tcPr>
          <w:p w14:paraId="3BEF373A" w14:textId="77777777" w:rsidR="00E51362" w:rsidRDefault="00E51362" w:rsidP="00E51362">
            <w:pPr>
              <w:jc w:val="center"/>
              <w:rPr>
                <w:lang w:val="et-EE"/>
              </w:rPr>
            </w:pPr>
          </w:p>
        </w:tc>
        <w:tc>
          <w:tcPr>
            <w:tcW w:w="1683" w:type="dxa"/>
            <w:tcBorders>
              <w:top w:val="nil"/>
              <w:left w:val="nil"/>
              <w:bottom w:val="nil"/>
              <w:right w:val="nil"/>
            </w:tcBorders>
            <w:vAlign w:val="bottom"/>
          </w:tcPr>
          <w:p w14:paraId="63267952" w14:textId="77777777" w:rsidR="00E51362" w:rsidRDefault="006B75A3" w:rsidP="00E51362">
            <w:pPr>
              <w:jc w:val="right"/>
              <w:rPr>
                <w:lang w:val="et-EE"/>
              </w:rPr>
            </w:pPr>
            <w:r>
              <w:rPr>
                <w:lang w:val="et-EE"/>
              </w:rPr>
              <w:t>230 100</w:t>
            </w:r>
          </w:p>
        </w:tc>
        <w:tc>
          <w:tcPr>
            <w:tcW w:w="1503" w:type="dxa"/>
            <w:tcBorders>
              <w:top w:val="nil"/>
              <w:left w:val="nil"/>
              <w:bottom w:val="nil"/>
              <w:right w:val="nil"/>
            </w:tcBorders>
            <w:noWrap/>
            <w:tcMar>
              <w:top w:w="15" w:type="dxa"/>
              <w:left w:w="15" w:type="dxa"/>
              <w:bottom w:w="0" w:type="dxa"/>
              <w:right w:w="15" w:type="dxa"/>
            </w:tcMar>
            <w:vAlign w:val="bottom"/>
          </w:tcPr>
          <w:p w14:paraId="5609230B" w14:textId="2F1A71D5" w:rsidR="00E51362" w:rsidRDefault="008830F5" w:rsidP="00E51362">
            <w:pPr>
              <w:jc w:val="right"/>
              <w:rPr>
                <w:lang w:val="et-EE"/>
              </w:rPr>
            </w:pPr>
            <w:r>
              <w:rPr>
                <w:lang w:val="et-EE"/>
              </w:rPr>
              <w:t>230 100</w:t>
            </w:r>
          </w:p>
        </w:tc>
      </w:tr>
      <w:tr w:rsidR="00E51362" w:rsidRPr="00771287" w14:paraId="15981621"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7F823F15" w14:textId="77777777" w:rsidR="00E51362" w:rsidRDefault="00E51362" w:rsidP="00E51362">
            <w:pPr>
              <w:jc w:val="both"/>
              <w:rPr>
                <w:b/>
                <w:bCs/>
                <w:lang w:val="et-EE"/>
              </w:rPr>
            </w:pPr>
            <w:r>
              <w:rPr>
                <w:b/>
                <w:bCs/>
                <w:lang w:val="et-EE"/>
              </w:rPr>
              <w:t>Pikaajalised kohustused</w:t>
            </w:r>
          </w:p>
        </w:tc>
        <w:tc>
          <w:tcPr>
            <w:tcW w:w="708" w:type="dxa"/>
            <w:tcBorders>
              <w:top w:val="nil"/>
              <w:left w:val="nil"/>
              <w:bottom w:val="nil"/>
              <w:right w:val="nil"/>
            </w:tcBorders>
          </w:tcPr>
          <w:p w14:paraId="42BB0AEE"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C9F2182" w14:textId="1B454F15" w:rsidR="00E51362" w:rsidRDefault="00E51362" w:rsidP="006B5ACC">
            <w:pPr>
              <w:jc w:val="right"/>
              <w:rPr>
                <w:b/>
                <w:bCs/>
                <w:lang w:val="et-EE"/>
              </w:rPr>
            </w:pPr>
            <w:r>
              <w:rPr>
                <w:b/>
                <w:bCs/>
                <w:lang w:val="et-EE"/>
              </w:rPr>
              <w:t>2</w:t>
            </w:r>
            <w:r w:rsidR="006B5ACC">
              <w:rPr>
                <w:b/>
                <w:bCs/>
                <w:lang w:val="et-EE"/>
              </w:rPr>
              <w:t xml:space="preserve"> 096 300</w:t>
            </w:r>
          </w:p>
        </w:tc>
        <w:tc>
          <w:tcPr>
            <w:tcW w:w="1503" w:type="dxa"/>
            <w:tcBorders>
              <w:top w:val="nil"/>
              <w:left w:val="nil"/>
              <w:bottom w:val="nil"/>
              <w:right w:val="nil"/>
            </w:tcBorders>
            <w:vAlign w:val="bottom"/>
          </w:tcPr>
          <w:p w14:paraId="1FD531EC" w14:textId="7FF5380E" w:rsidR="00E51362" w:rsidRDefault="00E51362" w:rsidP="008830F5">
            <w:pPr>
              <w:jc w:val="right"/>
              <w:rPr>
                <w:b/>
                <w:bCs/>
                <w:lang w:val="et-EE"/>
              </w:rPr>
            </w:pPr>
            <w:r>
              <w:rPr>
                <w:b/>
                <w:bCs/>
                <w:lang w:val="et-EE"/>
              </w:rPr>
              <w:t>2 </w:t>
            </w:r>
            <w:r w:rsidR="008830F5">
              <w:rPr>
                <w:b/>
                <w:bCs/>
                <w:lang w:val="et-EE"/>
              </w:rPr>
              <w:t>326</w:t>
            </w:r>
            <w:r>
              <w:rPr>
                <w:b/>
                <w:bCs/>
                <w:lang w:val="et-EE"/>
              </w:rPr>
              <w:t xml:space="preserve"> </w:t>
            </w:r>
            <w:r w:rsidR="008830F5">
              <w:rPr>
                <w:b/>
                <w:bCs/>
                <w:lang w:val="et-EE"/>
              </w:rPr>
              <w:t>4</w:t>
            </w:r>
            <w:r>
              <w:rPr>
                <w:b/>
                <w:bCs/>
                <w:lang w:val="et-EE"/>
              </w:rPr>
              <w:t>00</w:t>
            </w:r>
          </w:p>
        </w:tc>
        <w:tc>
          <w:tcPr>
            <w:tcW w:w="1683" w:type="dxa"/>
            <w:vAlign w:val="bottom"/>
          </w:tcPr>
          <w:p w14:paraId="50E8FF54" w14:textId="75BECF95" w:rsidR="00E51362" w:rsidRDefault="00E51362" w:rsidP="00BE527B">
            <w:pPr>
              <w:jc w:val="right"/>
              <w:rPr>
                <w:b/>
                <w:bCs/>
                <w:lang w:val="et-EE"/>
              </w:rPr>
            </w:pPr>
          </w:p>
        </w:tc>
      </w:tr>
      <w:tr w:rsidR="00E51362" w:rsidRPr="00771287" w14:paraId="33ADA1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695B6F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983C47" w14:textId="77777777" w:rsidR="00E51362" w:rsidRDefault="00E51362" w:rsidP="00E51362">
            <w:pPr>
              <w:jc w:val="both"/>
              <w:rPr>
                <w:lang w:val="et-EE"/>
              </w:rPr>
            </w:pPr>
            <w:r>
              <w:rPr>
                <w:lang w:val="et-EE"/>
              </w:rPr>
              <w:t>Laenukohustused</w:t>
            </w:r>
          </w:p>
        </w:tc>
        <w:tc>
          <w:tcPr>
            <w:tcW w:w="708" w:type="dxa"/>
            <w:tcBorders>
              <w:top w:val="nil"/>
              <w:left w:val="nil"/>
              <w:bottom w:val="nil"/>
              <w:right w:val="nil"/>
            </w:tcBorders>
          </w:tcPr>
          <w:p w14:paraId="434D4BE1" w14:textId="77777777" w:rsidR="00E51362" w:rsidRDefault="00E51362" w:rsidP="00E51362">
            <w:pPr>
              <w:jc w:val="center"/>
              <w:rPr>
                <w:lang w:val="et-EE"/>
              </w:rPr>
            </w:pPr>
          </w:p>
        </w:tc>
        <w:tc>
          <w:tcPr>
            <w:tcW w:w="1683" w:type="dxa"/>
            <w:tcBorders>
              <w:top w:val="nil"/>
              <w:left w:val="nil"/>
              <w:bottom w:val="nil"/>
              <w:right w:val="nil"/>
            </w:tcBorders>
            <w:vAlign w:val="bottom"/>
          </w:tcPr>
          <w:p w14:paraId="0764D9A6" w14:textId="7A1C961C" w:rsidR="00E51362" w:rsidRDefault="00E51362" w:rsidP="006B5ACC">
            <w:pPr>
              <w:jc w:val="right"/>
              <w:rPr>
                <w:lang w:val="et-EE"/>
              </w:rPr>
            </w:pPr>
            <w:r>
              <w:rPr>
                <w:lang w:val="et-EE"/>
              </w:rPr>
              <w:t>2</w:t>
            </w:r>
            <w:r w:rsidR="006B5ACC">
              <w:rPr>
                <w:lang w:val="et-EE"/>
              </w:rPr>
              <w:t> 096 300</w:t>
            </w:r>
          </w:p>
        </w:tc>
        <w:tc>
          <w:tcPr>
            <w:tcW w:w="1503" w:type="dxa"/>
            <w:tcBorders>
              <w:top w:val="nil"/>
              <w:left w:val="nil"/>
              <w:bottom w:val="nil"/>
              <w:right w:val="nil"/>
            </w:tcBorders>
            <w:noWrap/>
            <w:tcMar>
              <w:top w:w="15" w:type="dxa"/>
              <w:left w:w="15" w:type="dxa"/>
              <w:bottom w:w="0" w:type="dxa"/>
              <w:right w:w="15" w:type="dxa"/>
            </w:tcMar>
            <w:vAlign w:val="bottom"/>
          </w:tcPr>
          <w:p w14:paraId="42FE5FCA" w14:textId="0B4CE98C" w:rsidR="00E51362" w:rsidRDefault="00E51362" w:rsidP="0058257A">
            <w:pPr>
              <w:jc w:val="right"/>
              <w:rPr>
                <w:lang w:val="et-EE"/>
              </w:rPr>
            </w:pPr>
            <w:r>
              <w:rPr>
                <w:lang w:val="et-EE"/>
              </w:rPr>
              <w:t>2 </w:t>
            </w:r>
            <w:r w:rsidR="0058257A">
              <w:rPr>
                <w:lang w:val="et-EE"/>
              </w:rPr>
              <w:t>326</w:t>
            </w:r>
            <w:r>
              <w:rPr>
                <w:lang w:val="et-EE"/>
              </w:rPr>
              <w:t xml:space="preserve"> </w:t>
            </w:r>
            <w:r w:rsidR="0058257A">
              <w:rPr>
                <w:lang w:val="et-EE"/>
              </w:rPr>
              <w:t>4</w:t>
            </w:r>
            <w:r>
              <w:rPr>
                <w:lang w:val="et-EE"/>
              </w:rPr>
              <w:t>00</w:t>
            </w:r>
          </w:p>
        </w:tc>
      </w:tr>
      <w:tr w:rsidR="00E51362" w:rsidRPr="00771287" w14:paraId="17CB6F0B"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2726D707" w14:textId="77777777" w:rsidR="00E51362" w:rsidRDefault="00E51362" w:rsidP="00E51362">
            <w:pPr>
              <w:jc w:val="both"/>
              <w:rPr>
                <w:b/>
                <w:bCs/>
                <w:lang w:val="et-EE"/>
              </w:rPr>
            </w:pPr>
            <w:r>
              <w:rPr>
                <w:b/>
                <w:bCs/>
                <w:lang w:val="et-EE"/>
              </w:rPr>
              <w:t>Netovara</w:t>
            </w:r>
          </w:p>
        </w:tc>
        <w:tc>
          <w:tcPr>
            <w:tcW w:w="708" w:type="dxa"/>
            <w:tcBorders>
              <w:top w:val="nil"/>
              <w:left w:val="nil"/>
              <w:bottom w:val="nil"/>
              <w:right w:val="nil"/>
            </w:tcBorders>
          </w:tcPr>
          <w:p w14:paraId="1813EF2D" w14:textId="77777777" w:rsidR="00E51362" w:rsidRDefault="00E51362" w:rsidP="00E51362">
            <w:pPr>
              <w:jc w:val="right"/>
              <w:rPr>
                <w:b/>
                <w:lang w:val="et-EE"/>
              </w:rPr>
            </w:pPr>
          </w:p>
        </w:tc>
        <w:tc>
          <w:tcPr>
            <w:tcW w:w="1683" w:type="dxa"/>
            <w:tcBorders>
              <w:top w:val="nil"/>
              <w:left w:val="nil"/>
              <w:bottom w:val="nil"/>
              <w:right w:val="nil"/>
            </w:tcBorders>
            <w:vAlign w:val="bottom"/>
          </w:tcPr>
          <w:p w14:paraId="4FCB5DB3" w14:textId="0EB181B4" w:rsidR="00E51362" w:rsidRDefault="004B3ED8" w:rsidP="00821C29">
            <w:pPr>
              <w:jc w:val="right"/>
              <w:rPr>
                <w:b/>
                <w:lang w:val="et-EE"/>
              </w:rPr>
            </w:pPr>
            <w:r>
              <w:rPr>
                <w:b/>
                <w:lang w:val="et-EE"/>
              </w:rPr>
              <w:t>10 674 804</w:t>
            </w:r>
          </w:p>
        </w:tc>
        <w:tc>
          <w:tcPr>
            <w:tcW w:w="1503" w:type="dxa"/>
            <w:tcBorders>
              <w:top w:val="nil"/>
              <w:left w:val="nil"/>
              <w:bottom w:val="nil"/>
              <w:right w:val="nil"/>
            </w:tcBorders>
            <w:vAlign w:val="bottom"/>
          </w:tcPr>
          <w:p w14:paraId="47D67963" w14:textId="7A2BB7E9" w:rsidR="00E51362" w:rsidRDefault="006216A5" w:rsidP="00E51362">
            <w:pPr>
              <w:jc w:val="right"/>
              <w:rPr>
                <w:b/>
                <w:lang w:val="et-EE"/>
              </w:rPr>
            </w:pPr>
            <w:r>
              <w:rPr>
                <w:b/>
                <w:lang w:val="et-EE"/>
              </w:rPr>
              <w:t>10 163 085</w:t>
            </w:r>
          </w:p>
        </w:tc>
        <w:tc>
          <w:tcPr>
            <w:tcW w:w="1683" w:type="dxa"/>
            <w:vAlign w:val="bottom"/>
          </w:tcPr>
          <w:p w14:paraId="09FBB13F" w14:textId="4D5761FA" w:rsidR="00E51362" w:rsidRDefault="00E51362" w:rsidP="00BE527B">
            <w:pPr>
              <w:jc w:val="right"/>
              <w:rPr>
                <w:b/>
                <w:lang w:val="et-EE"/>
              </w:rPr>
            </w:pPr>
          </w:p>
        </w:tc>
      </w:tr>
      <w:tr w:rsidR="00E51362" w14:paraId="6B3305F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26FB277"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21E6548" w14:textId="77777777" w:rsidR="00E51362" w:rsidRDefault="00E51362" w:rsidP="00E51362">
            <w:pPr>
              <w:jc w:val="both"/>
              <w:rPr>
                <w:lang w:val="et-EE"/>
              </w:rPr>
            </w:pPr>
            <w:r>
              <w:rPr>
                <w:lang w:val="et-EE"/>
              </w:rPr>
              <w:t>Kassareserv</w:t>
            </w:r>
          </w:p>
        </w:tc>
        <w:tc>
          <w:tcPr>
            <w:tcW w:w="708" w:type="dxa"/>
            <w:tcBorders>
              <w:top w:val="nil"/>
              <w:left w:val="nil"/>
              <w:bottom w:val="nil"/>
              <w:right w:val="nil"/>
            </w:tcBorders>
          </w:tcPr>
          <w:p w14:paraId="23206448" w14:textId="77777777" w:rsidR="00E51362" w:rsidRDefault="00E51362" w:rsidP="00E51362">
            <w:pPr>
              <w:jc w:val="right"/>
              <w:rPr>
                <w:lang w:val="et-EE"/>
              </w:rPr>
            </w:pPr>
          </w:p>
        </w:tc>
        <w:tc>
          <w:tcPr>
            <w:tcW w:w="1683" w:type="dxa"/>
            <w:tcBorders>
              <w:top w:val="nil"/>
              <w:left w:val="nil"/>
              <w:bottom w:val="nil"/>
              <w:right w:val="nil"/>
            </w:tcBorders>
            <w:vAlign w:val="bottom"/>
          </w:tcPr>
          <w:p w14:paraId="2CB3F1ED" w14:textId="77777777" w:rsidR="00E51362" w:rsidRDefault="00E51362" w:rsidP="00E51362">
            <w:pPr>
              <w:jc w:val="right"/>
              <w:rPr>
                <w:lang w:val="et-EE"/>
              </w:rPr>
            </w:pPr>
            <w:r>
              <w:rPr>
                <w:lang w:val="et-EE"/>
              </w:rPr>
              <w:t>639</w:t>
            </w:r>
          </w:p>
        </w:tc>
        <w:tc>
          <w:tcPr>
            <w:tcW w:w="1503" w:type="dxa"/>
            <w:tcBorders>
              <w:top w:val="nil"/>
              <w:left w:val="nil"/>
              <w:bottom w:val="nil"/>
              <w:right w:val="nil"/>
            </w:tcBorders>
            <w:noWrap/>
            <w:tcMar>
              <w:top w:w="15" w:type="dxa"/>
              <w:left w:w="15" w:type="dxa"/>
              <w:bottom w:w="0" w:type="dxa"/>
              <w:right w:w="15" w:type="dxa"/>
            </w:tcMar>
            <w:vAlign w:val="bottom"/>
          </w:tcPr>
          <w:p w14:paraId="0E54EDCA" w14:textId="77777777" w:rsidR="00E51362" w:rsidRDefault="00E51362" w:rsidP="00E51362">
            <w:pPr>
              <w:jc w:val="right"/>
              <w:rPr>
                <w:lang w:val="et-EE"/>
              </w:rPr>
            </w:pPr>
            <w:r>
              <w:rPr>
                <w:lang w:val="et-EE"/>
              </w:rPr>
              <w:t>639</w:t>
            </w:r>
          </w:p>
        </w:tc>
      </w:tr>
      <w:tr w:rsidR="00E51362" w14:paraId="4E5C058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F77EB2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6853A11" w14:textId="77777777" w:rsidR="00E51362" w:rsidRDefault="00E51362" w:rsidP="00E51362">
            <w:pPr>
              <w:jc w:val="both"/>
              <w:rPr>
                <w:lang w:val="et-EE"/>
              </w:rPr>
            </w:pPr>
            <w:r>
              <w:rPr>
                <w:lang w:val="et-EE"/>
              </w:rPr>
              <w:t>Eelmiste perioodide akumuleeritud tulem</w:t>
            </w:r>
          </w:p>
        </w:tc>
        <w:tc>
          <w:tcPr>
            <w:tcW w:w="708" w:type="dxa"/>
            <w:tcBorders>
              <w:top w:val="nil"/>
              <w:left w:val="nil"/>
              <w:bottom w:val="nil"/>
              <w:right w:val="nil"/>
            </w:tcBorders>
          </w:tcPr>
          <w:p w14:paraId="50118487" w14:textId="77777777" w:rsidR="00E51362" w:rsidRDefault="00E51362" w:rsidP="00E51362">
            <w:pPr>
              <w:jc w:val="right"/>
              <w:rPr>
                <w:lang w:val="et-EE"/>
              </w:rPr>
            </w:pPr>
          </w:p>
        </w:tc>
        <w:tc>
          <w:tcPr>
            <w:tcW w:w="1683" w:type="dxa"/>
            <w:tcBorders>
              <w:top w:val="nil"/>
              <w:left w:val="nil"/>
              <w:bottom w:val="nil"/>
              <w:right w:val="nil"/>
            </w:tcBorders>
            <w:vAlign w:val="bottom"/>
          </w:tcPr>
          <w:p w14:paraId="4B160D87" w14:textId="2D93EB91" w:rsidR="00E51362" w:rsidRDefault="006E26CC" w:rsidP="00D3515D">
            <w:pPr>
              <w:jc w:val="right"/>
              <w:rPr>
                <w:lang w:val="et-EE"/>
              </w:rPr>
            </w:pPr>
            <w:r>
              <w:rPr>
                <w:lang w:val="et-EE"/>
              </w:rPr>
              <w:t>10 172 312</w:t>
            </w:r>
          </w:p>
        </w:tc>
        <w:tc>
          <w:tcPr>
            <w:tcW w:w="1503" w:type="dxa"/>
            <w:tcBorders>
              <w:top w:val="nil"/>
              <w:left w:val="nil"/>
              <w:bottom w:val="nil"/>
              <w:right w:val="nil"/>
            </w:tcBorders>
            <w:noWrap/>
            <w:tcMar>
              <w:top w:w="15" w:type="dxa"/>
              <w:left w:w="15" w:type="dxa"/>
              <w:bottom w:w="0" w:type="dxa"/>
              <w:right w:w="15" w:type="dxa"/>
            </w:tcMar>
            <w:vAlign w:val="bottom"/>
          </w:tcPr>
          <w:p w14:paraId="2811CFC2" w14:textId="14BF3D33" w:rsidR="00E51362" w:rsidRDefault="00E51362" w:rsidP="006216A5">
            <w:pPr>
              <w:jc w:val="right"/>
              <w:rPr>
                <w:lang w:val="et-EE"/>
              </w:rPr>
            </w:pPr>
            <w:r>
              <w:rPr>
                <w:lang w:val="et-EE"/>
              </w:rPr>
              <w:t>9</w:t>
            </w:r>
            <w:r w:rsidR="006216A5">
              <w:rPr>
                <w:lang w:val="et-EE"/>
              </w:rPr>
              <w:t> 781 554</w:t>
            </w:r>
          </w:p>
        </w:tc>
      </w:tr>
      <w:tr w:rsidR="00E51362" w14:paraId="1976B22D"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B4D649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318A616" w14:textId="77777777" w:rsidR="00E51362" w:rsidRDefault="00E51362" w:rsidP="00E51362">
            <w:pPr>
              <w:jc w:val="both"/>
              <w:rPr>
                <w:b/>
                <w:bCs/>
                <w:lang w:val="et-EE"/>
              </w:rPr>
            </w:pPr>
            <w:r>
              <w:rPr>
                <w:b/>
                <w:bCs/>
                <w:lang w:val="et-EE"/>
              </w:rPr>
              <w:t>Aruandeperioodi tulem</w:t>
            </w:r>
          </w:p>
        </w:tc>
        <w:tc>
          <w:tcPr>
            <w:tcW w:w="708" w:type="dxa"/>
            <w:tcBorders>
              <w:top w:val="nil"/>
              <w:left w:val="nil"/>
              <w:bottom w:val="nil"/>
              <w:right w:val="nil"/>
            </w:tcBorders>
          </w:tcPr>
          <w:p w14:paraId="03A85A6F" w14:textId="77777777" w:rsidR="00E51362" w:rsidRDefault="00E51362" w:rsidP="00E51362">
            <w:pPr>
              <w:jc w:val="right"/>
              <w:rPr>
                <w:b/>
                <w:bCs/>
                <w:lang w:val="et-EE"/>
              </w:rPr>
            </w:pPr>
          </w:p>
        </w:tc>
        <w:tc>
          <w:tcPr>
            <w:tcW w:w="1683" w:type="dxa"/>
            <w:tcBorders>
              <w:top w:val="nil"/>
              <w:left w:val="nil"/>
              <w:bottom w:val="nil"/>
              <w:right w:val="nil"/>
            </w:tcBorders>
          </w:tcPr>
          <w:p w14:paraId="6CA20FE4" w14:textId="32AED6E7" w:rsidR="00E51362" w:rsidRDefault="005E5552" w:rsidP="0065349E">
            <w:pPr>
              <w:jc w:val="right"/>
              <w:rPr>
                <w:b/>
                <w:bCs/>
                <w:lang w:val="et-EE"/>
              </w:rPr>
            </w:pPr>
            <w:r>
              <w:rPr>
                <w:b/>
                <w:bCs/>
                <w:lang w:val="et-EE"/>
              </w:rPr>
              <w:t>501 853</w:t>
            </w:r>
          </w:p>
        </w:tc>
        <w:tc>
          <w:tcPr>
            <w:tcW w:w="1503" w:type="dxa"/>
            <w:tcBorders>
              <w:top w:val="nil"/>
              <w:left w:val="nil"/>
              <w:bottom w:val="nil"/>
              <w:right w:val="nil"/>
            </w:tcBorders>
            <w:noWrap/>
            <w:tcMar>
              <w:top w:w="15" w:type="dxa"/>
              <w:left w:w="15" w:type="dxa"/>
              <w:bottom w:w="0" w:type="dxa"/>
              <w:right w:w="15" w:type="dxa"/>
            </w:tcMar>
          </w:tcPr>
          <w:p w14:paraId="2048872E" w14:textId="5FF9146E" w:rsidR="00E51362" w:rsidRDefault="006216A5" w:rsidP="00E51362">
            <w:pPr>
              <w:jc w:val="right"/>
              <w:rPr>
                <w:b/>
                <w:bCs/>
                <w:lang w:val="et-EE"/>
              </w:rPr>
            </w:pPr>
            <w:r>
              <w:rPr>
                <w:b/>
                <w:bCs/>
                <w:lang w:val="et-EE"/>
              </w:rPr>
              <w:t>380 892</w:t>
            </w:r>
          </w:p>
        </w:tc>
      </w:tr>
    </w:tbl>
    <w:p w14:paraId="799E203E" w14:textId="77777777" w:rsidR="007D4C9F" w:rsidRDefault="00254D9B">
      <w:pPr>
        <w:pStyle w:val="Pealkiri2"/>
        <w:jc w:val="both"/>
        <w:rPr>
          <w:lang w:val="et-EE"/>
        </w:rPr>
      </w:pPr>
      <w:r>
        <w:rPr>
          <w:lang w:val="et-EE"/>
        </w:rPr>
        <w:br w:type="page"/>
      </w:r>
      <w:bookmarkStart w:id="739" w:name="_Toc165616973"/>
      <w:bookmarkStart w:id="740" w:name="_Toc230526213"/>
      <w:bookmarkStart w:id="741" w:name="_Toc229803742"/>
      <w:bookmarkStart w:id="742" w:name="_Toc261163145"/>
      <w:bookmarkStart w:id="743" w:name="_Toc293665784"/>
    </w:p>
    <w:p w14:paraId="4247D7B2" w14:textId="77777777" w:rsidR="007D4C9F" w:rsidRPr="00423F34" w:rsidRDefault="00423F34" w:rsidP="00423F34">
      <w:pPr>
        <w:rPr>
          <w:b/>
          <w:lang w:val="et-EE"/>
        </w:rPr>
      </w:pPr>
      <w:r w:rsidRPr="00423F34">
        <w:rPr>
          <w:b/>
          <w:lang w:val="et-EE"/>
        </w:rPr>
        <w:lastRenderedPageBreak/>
        <w:t xml:space="preserve">Kohila </w:t>
      </w:r>
      <w:r w:rsidR="00AA03B4">
        <w:rPr>
          <w:b/>
          <w:lang w:val="et-EE"/>
        </w:rPr>
        <w:t>V</w:t>
      </w:r>
      <w:r w:rsidRPr="00423F34">
        <w:rPr>
          <w:b/>
          <w:lang w:val="et-EE"/>
        </w:rPr>
        <w:t>alla konsolideerimata aruanded</w:t>
      </w:r>
    </w:p>
    <w:p w14:paraId="592A942A" w14:textId="77777777" w:rsidR="00423F34" w:rsidRDefault="00423F34" w:rsidP="00423F34">
      <w:pPr>
        <w:rPr>
          <w:b/>
          <w:lang w:val="et-EE"/>
        </w:rPr>
      </w:pPr>
    </w:p>
    <w:p w14:paraId="5182FA8E" w14:textId="77777777" w:rsidR="00254D9B" w:rsidRPr="00423F34" w:rsidRDefault="00423F34" w:rsidP="00423F34">
      <w:pPr>
        <w:rPr>
          <w:b/>
          <w:lang w:val="et-EE"/>
        </w:rPr>
      </w:pPr>
      <w:r w:rsidRPr="00423F34">
        <w:rPr>
          <w:b/>
          <w:lang w:val="et-EE"/>
        </w:rPr>
        <w:t>T</w:t>
      </w:r>
      <w:r w:rsidR="00254D9B" w:rsidRPr="00423F34">
        <w:rPr>
          <w:b/>
          <w:lang w:val="et-EE"/>
        </w:rPr>
        <w:t>ulemiaruanne</w:t>
      </w:r>
      <w:bookmarkEnd w:id="739"/>
      <w:bookmarkEnd w:id="740"/>
      <w:bookmarkEnd w:id="741"/>
      <w:bookmarkEnd w:id="742"/>
      <w:bookmarkEnd w:id="743"/>
    </w:p>
    <w:p w14:paraId="28D2F79F" w14:textId="77777777" w:rsidR="00254D9B" w:rsidRDefault="00F655FE">
      <w:pPr>
        <w:rPr>
          <w:lang w:val="et-EE"/>
        </w:rPr>
      </w:pPr>
      <w:r>
        <w:rPr>
          <w:lang w:val="et-EE"/>
        </w:rPr>
        <w:t>eurodes</w:t>
      </w:r>
    </w:p>
    <w:p w14:paraId="40726707" w14:textId="77777777" w:rsidR="00254D9B" w:rsidRDefault="00254D9B">
      <w:pPr>
        <w:rPr>
          <w:lang w:val="et-EE"/>
        </w:rPr>
      </w:pPr>
    </w:p>
    <w:tbl>
      <w:tblPr>
        <w:tblW w:w="9356" w:type="dxa"/>
        <w:tblLayout w:type="fixed"/>
        <w:tblCellMar>
          <w:left w:w="0" w:type="dxa"/>
          <w:right w:w="0" w:type="dxa"/>
        </w:tblCellMar>
        <w:tblLook w:val="0000" w:firstRow="0" w:lastRow="0" w:firstColumn="0" w:lastColumn="0" w:noHBand="0" w:noVBand="0"/>
      </w:tblPr>
      <w:tblGrid>
        <w:gridCol w:w="5731"/>
        <w:gridCol w:w="691"/>
        <w:gridCol w:w="1467"/>
        <w:gridCol w:w="1467"/>
      </w:tblGrid>
      <w:tr w:rsidR="00254D9B" w14:paraId="4E60668A" w14:textId="77777777">
        <w:trPr>
          <w:trHeight w:val="319"/>
        </w:trPr>
        <w:tc>
          <w:tcPr>
            <w:tcW w:w="5731" w:type="dxa"/>
            <w:tcBorders>
              <w:top w:val="nil"/>
              <w:left w:val="nil"/>
              <w:bottom w:val="nil"/>
              <w:right w:val="nil"/>
            </w:tcBorders>
            <w:shd w:val="clear" w:color="auto" w:fill="FFFFFF"/>
            <w:vAlign w:val="bottom"/>
          </w:tcPr>
          <w:p w14:paraId="7FE75054" w14:textId="77777777" w:rsidR="00254D9B" w:rsidRDefault="00254D9B">
            <w:pPr>
              <w:jc w:val="both"/>
              <w:rPr>
                <w:lang w:val="et-EE"/>
              </w:rPr>
            </w:pPr>
          </w:p>
        </w:tc>
        <w:tc>
          <w:tcPr>
            <w:tcW w:w="691" w:type="dxa"/>
            <w:tcBorders>
              <w:top w:val="nil"/>
              <w:left w:val="nil"/>
              <w:bottom w:val="nil"/>
              <w:right w:val="nil"/>
            </w:tcBorders>
          </w:tcPr>
          <w:p w14:paraId="6801B015" w14:textId="77777777" w:rsidR="00254D9B" w:rsidRDefault="00254D9B" w:rsidP="00135914">
            <w:pPr>
              <w:pStyle w:val="xl34"/>
              <w:spacing w:before="0" w:beforeAutospacing="0" w:after="0" w:afterAutospacing="0"/>
              <w:jc w:val="right"/>
              <w:rPr>
                <w:sz w:val="24"/>
                <w:szCs w:val="24"/>
                <w:lang w:val="et-EE"/>
              </w:rPr>
            </w:pPr>
          </w:p>
        </w:tc>
        <w:tc>
          <w:tcPr>
            <w:tcW w:w="1467" w:type="dxa"/>
            <w:tcBorders>
              <w:top w:val="nil"/>
              <w:left w:val="nil"/>
              <w:bottom w:val="nil"/>
              <w:right w:val="nil"/>
            </w:tcBorders>
            <w:noWrap/>
            <w:vAlign w:val="bottom"/>
          </w:tcPr>
          <w:p w14:paraId="23CD025A" w14:textId="35304F5E" w:rsidR="00254D9B" w:rsidRDefault="00254D9B" w:rsidP="005B23C3">
            <w:pPr>
              <w:pStyle w:val="xl34"/>
              <w:spacing w:before="0" w:beforeAutospacing="0" w:after="0" w:afterAutospacing="0"/>
              <w:jc w:val="right"/>
              <w:rPr>
                <w:sz w:val="24"/>
                <w:szCs w:val="24"/>
                <w:lang w:val="et-EE"/>
              </w:rPr>
            </w:pPr>
            <w:r>
              <w:rPr>
                <w:sz w:val="24"/>
                <w:szCs w:val="24"/>
                <w:lang w:val="et-EE"/>
              </w:rPr>
              <w:t>201</w:t>
            </w:r>
            <w:r w:rsidR="005B23C3">
              <w:rPr>
                <w:sz w:val="24"/>
                <w:szCs w:val="24"/>
                <w:lang w:val="et-EE"/>
              </w:rPr>
              <w:t>7</w:t>
            </w:r>
          </w:p>
        </w:tc>
        <w:tc>
          <w:tcPr>
            <w:tcW w:w="1467" w:type="dxa"/>
            <w:tcBorders>
              <w:top w:val="nil"/>
              <w:left w:val="nil"/>
              <w:bottom w:val="nil"/>
              <w:right w:val="nil"/>
            </w:tcBorders>
            <w:vAlign w:val="bottom"/>
          </w:tcPr>
          <w:p w14:paraId="0ADFFFAE" w14:textId="0CBE6062" w:rsidR="00254D9B" w:rsidRDefault="00254D9B" w:rsidP="005B23C3">
            <w:pPr>
              <w:pStyle w:val="xl34"/>
              <w:spacing w:before="0" w:beforeAutospacing="0" w:after="0" w:afterAutospacing="0"/>
              <w:jc w:val="right"/>
              <w:rPr>
                <w:sz w:val="24"/>
                <w:szCs w:val="24"/>
                <w:lang w:val="et-EE"/>
              </w:rPr>
            </w:pPr>
            <w:r>
              <w:rPr>
                <w:sz w:val="24"/>
                <w:szCs w:val="24"/>
                <w:lang w:val="et-EE"/>
              </w:rPr>
              <w:t>20</w:t>
            </w:r>
            <w:r w:rsidR="008D799F">
              <w:rPr>
                <w:sz w:val="24"/>
                <w:szCs w:val="24"/>
                <w:lang w:val="et-EE"/>
              </w:rPr>
              <w:t>1</w:t>
            </w:r>
            <w:r w:rsidR="005B23C3">
              <w:rPr>
                <w:sz w:val="24"/>
                <w:szCs w:val="24"/>
                <w:lang w:val="et-EE"/>
              </w:rPr>
              <w:t>6</w:t>
            </w:r>
          </w:p>
        </w:tc>
      </w:tr>
      <w:tr w:rsidR="00392911" w14:paraId="2024EAF3" w14:textId="77777777">
        <w:trPr>
          <w:trHeight w:val="319"/>
        </w:trPr>
        <w:tc>
          <w:tcPr>
            <w:tcW w:w="5731" w:type="dxa"/>
            <w:tcBorders>
              <w:top w:val="nil"/>
              <w:left w:val="nil"/>
              <w:bottom w:val="nil"/>
              <w:right w:val="nil"/>
            </w:tcBorders>
            <w:shd w:val="clear" w:color="auto" w:fill="FFFFFF"/>
            <w:vAlign w:val="bottom"/>
          </w:tcPr>
          <w:p w14:paraId="634A9C0A" w14:textId="77777777" w:rsidR="00392911" w:rsidRDefault="00392911" w:rsidP="00392911">
            <w:pPr>
              <w:jc w:val="both"/>
              <w:rPr>
                <w:b/>
                <w:bCs/>
                <w:lang w:val="et-EE"/>
              </w:rPr>
            </w:pPr>
          </w:p>
          <w:p w14:paraId="405118A7" w14:textId="77777777" w:rsidR="00392911" w:rsidRDefault="00392911" w:rsidP="00392911">
            <w:pPr>
              <w:jc w:val="both"/>
              <w:rPr>
                <w:b/>
                <w:bCs/>
                <w:lang w:val="et-EE"/>
              </w:rPr>
            </w:pPr>
            <w:r>
              <w:rPr>
                <w:b/>
                <w:bCs/>
                <w:lang w:val="et-EE"/>
              </w:rPr>
              <w:t>Tegevustulud</w:t>
            </w:r>
          </w:p>
        </w:tc>
        <w:tc>
          <w:tcPr>
            <w:tcW w:w="691" w:type="dxa"/>
            <w:tcBorders>
              <w:top w:val="nil"/>
              <w:left w:val="nil"/>
              <w:bottom w:val="nil"/>
              <w:right w:val="nil"/>
            </w:tcBorders>
            <w:shd w:val="clear" w:color="auto" w:fill="FFFFFF"/>
          </w:tcPr>
          <w:p w14:paraId="022BA387"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5F2D11E3" w14:textId="5BD89876" w:rsidR="00392911" w:rsidRDefault="00272FE9" w:rsidP="00392911">
            <w:pPr>
              <w:jc w:val="right"/>
              <w:rPr>
                <w:b/>
                <w:bCs/>
                <w:lang w:val="et-EE"/>
              </w:rPr>
            </w:pPr>
            <w:r>
              <w:rPr>
                <w:b/>
                <w:bCs/>
                <w:lang w:val="et-EE"/>
              </w:rPr>
              <w:t>9 184 917</w:t>
            </w:r>
          </w:p>
        </w:tc>
        <w:tc>
          <w:tcPr>
            <w:tcW w:w="1467" w:type="dxa"/>
            <w:tcBorders>
              <w:top w:val="nil"/>
              <w:left w:val="nil"/>
              <w:bottom w:val="nil"/>
              <w:right w:val="nil"/>
            </w:tcBorders>
            <w:shd w:val="clear" w:color="auto" w:fill="FFFFFF"/>
            <w:vAlign w:val="bottom"/>
          </w:tcPr>
          <w:p w14:paraId="5F1412DF" w14:textId="59AD18F0" w:rsidR="00392911" w:rsidRDefault="002B068E" w:rsidP="002B068E">
            <w:pPr>
              <w:jc w:val="right"/>
              <w:rPr>
                <w:b/>
                <w:bCs/>
                <w:lang w:val="et-EE"/>
              </w:rPr>
            </w:pPr>
            <w:r>
              <w:rPr>
                <w:b/>
                <w:bCs/>
                <w:lang w:val="et-EE"/>
              </w:rPr>
              <w:t>8</w:t>
            </w:r>
            <w:r w:rsidR="00392911">
              <w:rPr>
                <w:b/>
                <w:bCs/>
                <w:lang w:val="et-EE"/>
              </w:rPr>
              <w:t> </w:t>
            </w:r>
            <w:r>
              <w:rPr>
                <w:b/>
                <w:bCs/>
                <w:lang w:val="et-EE"/>
              </w:rPr>
              <w:t>464</w:t>
            </w:r>
            <w:r w:rsidR="00392911">
              <w:rPr>
                <w:b/>
                <w:bCs/>
                <w:lang w:val="et-EE"/>
              </w:rPr>
              <w:t xml:space="preserve"> </w:t>
            </w:r>
            <w:r>
              <w:rPr>
                <w:b/>
                <w:bCs/>
                <w:lang w:val="et-EE"/>
              </w:rPr>
              <w:t>484</w:t>
            </w:r>
          </w:p>
        </w:tc>
      </w:tr>
      <w:tr w:rsidR="00392911" w14:paraId="274F8EBE" w14:textId="77777777">
        <w:trPr>
          <w:trHeight w:val="319"/>
        </w:trPr>
        <w:tc>
          <w:tcPr>
            <w:tcW w:w="5731" w:type="dxa"/>
            <w:tcBorders>
              <w:top w:val="nil"/>
              <w:left w:val="nil"/>
              <w:bottom w:val="nil"/>
              <w:right w:val="nil"/>
            </w:tcBorders>
            <w:shd w:val="clear" w:color="auto" w:fill="FFFFFF"/>
            <w:vAlign w:val="bottom"/>
          </w:tcPr>
          <w:p w14:paraId="4356425F" w14:textId="77777777" w:rsidR="00392911" w:rsidRDefault="00392911" w:rsidP="00392911">
            <w:pPr>
              <w:jc w:val="both"/>
              <w:rPr>
                <w:lang w:val="et-EE"/>
              </w:rPr>
            </w:pPr>
            <w:r>
              <w:rPr>
                <w:lang w:val="et-EE"/>
              </w:rPr>
              <w:t>   </w:t>
            </w:r>
            <w:r>
              <w:rPr>
                <w:b/>
                <w:bCs/>
                <w:lang w:val="et-EE"/>
              </w:rPr>
              <w:t>Maksutulud</w:t>
            </w:r>
          </w:p>
        </w:tc>
        <w:tc>
          <w:tcPr>
            <w:tcW w:w="691" w:type="dxa"/>
            <w:tcBorders>
              <w:top w:val="nil"/>
              <w:left w:val="nil"/>
              <w:bottom w:val="nil"/>
              <w:right w:val="nil"/>
            </w:tcBorders>
            <w:shd w:val="clear" w:color="auto" w:fill="FFFFFF"/>
          </w:tcPr>
          <w:p w14:paraId="5F3D0509" w14:textId="77777777" w:rsidR="00392911" w:rsidRDefault="00392911" w:rsidP="00392911">
            <w:pPr>
              <w:jc w:val="center"/>
              <w:rPr>
                <w:lang w:val="et-EE"/>
              </w:rPr>
            </w:pPr>
          </w:p>
        </w:tc>
        <w:tc>
          <w:tcPr>
            <w:tcW w:w="1467" w:type="dxa"/>
            <w:tcBorders>
              <w:top w:val="nil"/>
              <w:left w:val="nil"/>
              <w:bottom w:val="nil"/>
              <w:right w:val="nil"/>
            </w:tcBorders>
            <w:shd w:val="clear" w:color="auto" w:fill="FFFFFF"/>
            <w:vAlign w:val="bottom"/>
          </w:tcPr>
          <w:p w14:paraId="42F711E5" w14:textId="419CE41A" w:rsidR="00392911" w:rsidRPr="003658A4" w:rsidRDefault="008E5090" w:rsidP="00272FE9">
            <w:pPr>
              <w:jc w:val="right"/>
              <w:rPr>
                <w:b/>
                <w:lang w:val="et-EE"/>
              </w:rPr>
            </w:pPr>
            <w:r>
              <w:rPr>
                <w:b/>
                <w:lang w:val="et-EE"/>
              </w:rPr>
              <w:t>5</w:t>
            </w:r>
            <w:r w:rsidR="00272FE9">
              <w:rPr>
                <w:b/>
                <w:lang w:val="et-EE"/>
              </w:rPr>
              <w:t> 992 282</w:t>
            </w:r>
          </w:p>
        </w:tc>
        <w:tc>
          <w:tcPr>
            <w:tcW w:w="1467" w:type="dxa"/>
            <w:tcBorders>
              <w:top w:val="nil"/>
              <w:left w:val="nil"/>
              <w:bottom w:val="nil"/>
              <w:right w:val="nil"/>
            </w:tcBorders>
            <w:shd w:val="clear" w:color="auto" w:fill="FFFFFF"/>
            <w:vAlign w:val="bottom"/>
          </w:tcPr>
          <w:p w14:paraId="1B76600D" w14:textId="5A34FFE1" w:rsidR="00392911" w:rsidRPr="003658A4" w:rsidRDefault="00392911" w:rsidP="00DB1987">
            <w:pPr>
              <w:jc w:val="right"/>
              <w:rPr>
                <w:b/>
                <w:lang w:val="et-EE"/>
              </w:rPr>
            </w:pPr>
            <w:r>
              <w:rPr>
                <w:b/>
                <w:lang w:val="et-EE"/>
              </w:rPr>
              <w:t>5</w:t>
            </w:r>
            <w:r w:rsidR="00DB1987">
              <w:rPr>
                <w:b/>
                <w:lang w:val="et-EE"/>
              </w:rPr>
              <w:t> 444 123</w:t>
            </w:r>
          </w:p>
        </w:tc>
      </w:tr>
      <w:tr w:rsidR="00392911" w14:paraId="0FBC718F" w14:textId="77777777">
        <w:trPr>
          <w:trHeight w:val="319"/>
        </w:trPr>
        <w:tc>
          <w:tcPr>
            <w:tcW w:w="5731" w:type="dxa"/>
            <w:tcBorders>
              <w:top w:val="nil"/>
              <w:left w:val="nil"/>
              <w:bottom w:val="nil"/>
              <w:right w:val="nil"/>
            </w:tcBorders>
            <w:shd w:val="clear" w:color="auto" w:fill="FFFFFF"/>
            <w:vAlign w:val="bottom"/>
          </w:tcPr>
          <w:p w14:paraId="3223D575" w14:textId="77777777" w:rsidR="00392911" w:rsidRDefault="00392911" w:rsidP="00392911">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691" w:type="dxa"/>
            <w:tcBorders>
              <w:top w:val="nil"/>
              <w:left w:val="nil"/>
              <w:bottom w:val="nil"/>
              <w:right w:val="nil"/>
            </w:tcBorders>
          </w:tcPr>
          <w:p w14:paraId="23C0B974"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339769B6" w14:textId="6C471CC3" w:rsidR="00392911" w:rsidRDefault="00861550" w:rsidP="00272FE9">
            <w:pPr>
              <w:jc w:val="right"/>
              <w:rPr>
                <w:lang w:val="et-EE"/>
              </w:rPr>
            </w:pPr>
            <w:r>
              <w:rPr>
                <w:lang w:val="et-EE"/>
              </w:rPr>
              <w:t>5</w:t>
            </w:r>
            <w:r w:rsidR="00272FE9">
              <w:rPr>
                <w:lang w:val="et-EE"/>
              </w:rPr>
              <w:t> 718 510</w:t>
            </w:r>
          </w:p>
        </w:tc>
        <w:tc>
          <w:tcPr>
            <w:tcW w:w="1467" w:type="dxa"/>
            <w:tcBorders>
              <w:top w:val="nil"/>
              <w:left w:val="nil"/>
              <w:bottom w:val="nil"/>
              <w:right w:val="nil"/>
            </w:tcBorders>
            <w:vAlign w:val="bottom"/>
          </w:tcPr>
          <w:p w14:paraId="52BF4B66" w14:textId="4EC8D3F5" w:rsidR="00392911" w:rsidRDefault="00DB1987" w:rsidP="00DB1987">
            <w:pPr>
              <w:jc w:val="right"/>
              <w:rPr>
                <w:lang w:val="et-EE"/>
              </w:rPr>
            </w:pPr>
            <w:r>
              <w:rPr>
                <w:lang w:val="et-EE"/>
              </w:rPr>
              <w:t>5</w:t>
            </w:r>
            <w:r w:rsidR="00392911">
              <w:rPr>
                <w:lang w:val="et-EE"/>
              </w:rPr>
              <w:t> </w:t>
            </w:r>
            <w:r>
              <w:rPr>
                <w:lang w:val="et-EE"/>
              </w:rPr>
              <w:t>170</w:t>
            </w:r>
            <w:r w:rsidR="00392911">
              <w:rPr>
                <w:lang w:val="et-EE"/>
              </w:rPr>
              <w:t xml:space="preserve"> </w:t>
            </w:r>
            <w:r>
              <w:rPr>
                <w:lang w:val="et-EE"/>
              </w:rPr>
              <w:t>304</w:t>
            </w:r>
          </w:p>
        </w:tc>
      </w:tr>
      <w:tr w:rsidR="00392911" w14:paraId="10C96175" w14:textId="77777777">
        <w:trPr>
          <w:trHeight w:val="319"/>
        </w:trPr>
        <w:tc>
          <w:tcPr>
            <w:tcW w:w="5731" w:type="dxa"/>
            <w:tcBorders>
              <w:top w:val="nil"/>
              <w:left w:val="nil"/>
              <w:bottom w:val="nil"/>
              <w:right w:val="nil"/>
            </w:tcBorders>
            <w:shd w:val="clear" w:color="auto" w:fill="FFFFFF"/>
            <w:vAlign w:val="bottom"/>
          </w:tcPr>
          <w:p w14:paraId="4B5D24D5" w14:textId="77777777" w:rsidR="00392911" w:rsidRDefault="00392911" w:rsidP="00392911">
            <w:pPr>
              <w:jc w:val="both"/>
              <w:rPr>
                <w:lang w:val="et-EE"/>
              </w:rPr>
            </w:pPr>
            <w:r>
              <w:rPr>
                <w:lang w:val="et-EE"/>
              </w:rPr>
              <w:t>           Omandimaksud</w:t>
            </w:r>
          </w:p>
        </w:tc>
        <w:tc>
          <w:tcPr>
            <w:tcW w:w="691" w:type="dxa"/>
            <w:tcBorders>
              <w:top w:val="nil"/>
              <w:left w:val="nil"/>
              <w:bottom w:val="nil"/>
              <w:right w:val="nil"/>
            </w:tcBorders>
          </w:tcPr>
          <w:p w14:paraId="4F5AEDD3"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E628773" w14:textId="25A92765" w:rsidR="00392911" w:rsidRDefault="00861550" w:rsidP="00272FE9">
            <w:pPr>
              <w:jc w:val="right"/>
              <w:rPr>
                <w:lang w:val="et-EE"/>
              </w:rPr>
            </w:pPr>
            <w:r>
              <w:rPr>
                <w:lang w:val="et-EE"/>
              </w:rPr>
              <w:t xml:space="preserve">272 </w:t>
            </w:r>
            <w:r w:rsidR="00272FE9">
              <w:rPr>
                <w:lang w:val="et-EE"/>
              </w:rPr>
              <w:t>462</w:t>
            </w:r>
          </w:p>
        </w:tc>
        <w:tc>
          <w:tcPr>
            <w:tcW w:w="1467" w:type="dxa"/>
            <w:tcBorders>
              <w:top w:val="nil"/>
              <w:left w:val="nil"/>
              <w:bottom w:val="nil"/>
              <w:right w:val="nil"/>
            </w:tcBorders>
            <w:vAlign w:val="bottom"/>
          </w:tcPr>
          <w:p w14:paraId="54F331C6" w14:textId="6FDD580F" w:rsidR="00392911" w:rsidRDefault="00392911" w:rsidP="00C275C7">
            <w:pPr>
              <w:jc w:val="right"/>
              <w:rPr>
                <w:lang w:val="et-EE"/>
              </w:rPr>
            </w:pPr>
            <w:r>
              <w:rPr>
                <w:lang w:val="et-EE"/>
              </w:rPr>
              <w:t>2</w:t>
            </w:r>
            <w:r w:rsidR="00C275C7">
              <w:rPr>
                <w:lang w:val="et-EE"/>
              </w:rPr>
              <w:t>72</w:t>
            </w:r>
            <w:r>
              <w:rPr>
                <w:lang w:val="et-EE"/>
              </w:rPr>
              <w:t xml:space="preserve"> </w:t>
            </w:r>
            <w:r w:rsidR="00C275C7">
              <w:rPr>
                <w:lang w:val="et-EE"/>
              </w:rPr>
              <w:t>158</w:t>
            </w:r>
          </w:p>
        </w:tc>
      </w:tr>
      <w:tr w:rsidR="00392911" w14:paraId="75B77B1E" w14:textId="77777777">
        <w:trPr>
          <w:trHeight w:val="319"/>
        </w:trPr>
        <w:tc>
          <w:tcPr>
            <w:tcW w:w="5731" w:type="dxa"/>
            <w:tcBorders>
              <w:top w:val="nil"/>
              <w:left w:val="nil"/>
              <w:bottom w:val="nil"/>
              <w:right w:val="nil"/>
            </w:tcBorders>
            <w:shd w:val="clear" w:color="auto" w:fill="FFFFFF"/>
            <w:vAlign w:val="bottom"/>
          </w:tcPr>
          <w:p w14:paraId="18AC87E5" w14:textId="77777777" w:rsidR="00392911" w:rsidRDefault="00392911" w:rsidP="00392911">
            <w:pPr>
              <w:jc w:val="both"/>
              <w:rPr>
                <w:lang w:val="et-EE"/>
              </w:rPr>
            </w:pPr>
            <w:r>
              <w:rPr>
                <w:lang w:val="et-EE"/>
              </w:rPr>
              <w:t>           Maksud kaupadelt ja teenustelt</w:t>
            </w:r>
          </w:p>
        </w:tc>
        <w:tc>
          <w:tcPr>
            <w:tcW w:w="691" w:type="dxa"/>
            <w:tcBorders>
              <w:top w:val="nil"/>
              <w:left w:val="nil"/>
              <w:bottom w:val="nil"/>
              <w:right w:val="nil"/>
            </w:tcBorders>
          </w:tcPr>
          <w:p w14:paraId="2DE60D1F"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D922930" w14:textId="6CEE246B" w:rsidR="00392911" w:rsidRDefault="00861550" w:rsidP="001C6E88">
            <w:pPr>
              <w:jc w:val="right"/>
              <w:rPr>
                <w:lang w:val="et-EE"/>
              </w:rPr>
            </w:pPr>
            <w:r>
              <w:rPr>
                <w:lang w:val="et-EE"/>
              </w:rPr>
              <w:t xml:space="preserve">1 </w:t>
            </w:r>
            <w:r w:rsidR="001C6E88">
              <w:rPr>
                <w:lang w:val="et-EE"/>
              </w:rPr>
              <w:t>310</w:t>
            </w:r>
          </w:p>
        </w:tc>
        <w:tc>
          <w:tcPr>
            <w:tcW w:w="1467" w:type="dxa"/>
            <w:tcBorders>
              <w:top w:val="nil"/>
              <w:left w:val="nil"/>
              <w:bottom w:val="nil"/>
              <w:right w:val="nil"/>
            </w:tcBorders>
            <w:vAlign w:val="bottom"/>
          </w:tcPr>
          <w:p w14:paraId="1B4308DB" w14:textId="2ACB1837" w:rsidR="00392911" w:rsidRDefault="00392911" w:rsidP="00C275C7">
            <w:pPr>
              <w:jc w:val="right"/>
              <w:rPr>
                <w:lang w:val="et-EE"/>
              </w:rPr>
            </w:pPr>
            <w:r>
              <w:rPr>
                <w:lang w:val="et-EE"/>
              </w:rPr>
              <w:t xml:space="preserve">1 </w:t>
            </w:r>
            <w:r w:rsidR="00C275C7">
              <w:rPr>
                <w:lang w:val="et-EE"/>
              </w:rPr>
              <w:t>661</w:t>
            </w:r>
          </w:p>
        </w:tc>
      </w:tr>
      <w:tr w:rsidR="00392911" w14:paraId="230E4528" w14:textId="77777777">
        <w:trPr>
          <w:trHeight w:val="319"/>
        </w:trPr>
        <w:tc>
          <w:tcPr>
            <w:tcW w:w="5731" w:type="dxa"/>
            <w:tcBorders>
              <w:top w:val="nil"/>
              <w:left w:val="nil"/>
              <w:bottom w:val="nil"/>
              <w:right w:val="nil"/>
            </w:tcBorders>
            <w:shd w:val="clear" w:color="auto" w:fill="FFFFFF"/>
            <w:vAlign w:val="bottom"/>
          </w:tcPr>
          <w:p w14:paraId="1AFB2BA1" w14:textId="77777777" w:rsidR="00392911" w:rsidRDefault="00392911" w:rsidP="00392911">
            <w:pPr>
              <w:jc w:val="both"/>
              <w:rPr>
                <w:lang w:val="et-EE"/>
              </w:rPr>
            </w:pPr>
            <w:r>
              <w:rPr>
                <w:lang w:val="et-EE"/>
              </w:rPr>
              <w:t>   </w:t>
            </w:r>
            <w:r>
              <w:rPr>
                <w:b/>
                <w:bCs/>
                <w:lang w:val="et-EE"/>
              </w:rPr>
              <w:t>Tulud kaupade ja teenuste müügist</w:t>
            </w:r>
          </w:p>
        </w:tc>
        <w:tc>
          <w:tcPr>
            <w:tcW w:w="691" w:type="dxa"/>
            <w:tcBorders>
              <w:top w:val="nil"/>
              <w:left w:val="nil"/>
              <w:bottom w:val="nil"/>
              <w:right w:val="nil"/>
            </w:tcBorders>
            <w:shd w:val="clear" w:color="auto" w:fill="FFFFFF"/>
          </w:tcPr>
          <w:p w14:paraId="30C59189"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266D0AA4" w14:textId="36B9C57F" w:rsidR="00392911" w:rsidRDefault="001C6E88" w:rsidP="001E2C90">
            <w:pPr>
              <w:jc w:val="right"/>
              <w:rPr>
                <w:b/>
                <w:lang w:val="et-EE"/>
              </w:rPr>
            </w:pPr>
            <w:r>
              <w:rPr>
                <w:b/>
                <w:lang w:val="et-EE"/>
              </w:rPr>
              <w:t>620 022</w:t>
            </w:r>
          </w:p>
        </w:tc>
        <w:tc>
          <w:tcPr>
            <w:tcW w:w="1467" w:type="dxa"/>
            <w:tcBorders>
              <w:top w:val="nil"/>
              <w:left w:val="nil"/>
              <w:bottom w:val="nil"/>
              <w:right w:val="nil"/>
            </w:tcBorders>
            <w:shd w:val="clear" w:color="auto" w:fill="FFFFFF"/>
            <w:vAlign w:val="bottom"/>
          </w:tcPr>
          <w:p w14:paraId="403DEF33" w14:textId="55CB761C" w:rsidR="00392911" w:rsidRDefault="00392911" w:rsidP="00497C35">
            <w:pPr>
              <w:jc w:val="right"/>
              <w:rPr>
                <w:b/>
                <w:lang w:val="et-EE"/>
              </w:rPr>
            </w:pPr>
            <w:r>
              <w:rPr>
                <w:b/>
                <w:lang w:val="et-EE"/>
              </w:rPr>
              <w:t>5</w:t>
            </w:r>
            <w:r w:rsidR="00497C35">
              <w:rPr>
                <w:b/>
                <w:lang w:val="et-EE"/>
              </w:rPr>
              <w:t>80</w:t>
            </w:r>
            <w:r>
              <w:rPr>
                <w:b/>
                <w:lang w:val="et-EE"/>
              </w:rPr>
              <w:t xml:space="preserve"> </w:t>
            </w:r>
            <w:r w:rsidR="00497C35">
              <w:rPr>
                <w:b/>
                <w:lang w:val="et-EE"/>
              </w:rPr>
              <w:t>057</w:t>
            </w:r>
          </w:p>
        </w:tc>
      </w:tr>
      <w:tr w:rsidR="00392911" w14:paraId="44B28B0F" w14:textId="77777777">
        <w:trPr>
          <w:trHeight w:val="319"/>
        </w:trPr>
        <w:tc>
          <w:tcPr>
            <w:tcW w:w="5731" w:type="dxa"/>
            <w:tcBorders>
              <w:top w:val="nil"/>
              <w:left w:val="nil"/>
              <w:bottom w:val="nil"/>
              <w:right w:val="nil"/>
            </w:tcBorders>
            <w:shd w:val="clear" w:color="auto" w:fill="FFFFFF"/>
            <w:vAlign w:val="bottom"/>
          </w:tcPr>
          <w:p w14:paraId="757FC9E6" w14:textId="77777777" w:rsidR="00392911" w:rsidRDefault="00392911" w:rsidP="00392911">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691" w:type="dxa"/>
            <w:tcBorders>
              <w:top w:val="nil"/>
              <w:left w:val="nil"/>
              <w:bottom w:val="nil"/>
              <w:right w:val="nil"/>
            </w:tcBorders>
          </w:tcPr>
          <w:p w14:paraId="42716980"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13E9318A" w14:textId="5B98EB3E" w:rsidR="00392911" w:rsidRDefault="001C6E88" w:rsidP="001E2C90">
            <w:pPr>
              <w:jc w:val="right"/>
              <w:rPr>
                <w:lang w:val="et-EE"/>
              </w:rPr>
            </w:pPr>
            <w:r>
              <w:rPr>
                <w:lang w:val="et-EE"/>
              </w:rPr>
              <w:t>28 446</w:t>
            </w:r>
          </w:p>
        </w:tc>
        <w:tc>
          <w:tcPr>
            <w:tcW w:w="1467" w:type="dxa"/>
            <w:tcBorders>
              <w:top w:val="nil"/>
              <w:left w:val="nil"/>
              <w:bottom w:val="nil"/>
              <w:right w:val="nil"/>
            </w:tcBorders>
            <w:vAlign w:val="bottom"/>
          </w:tcPr>
          <w:p w14:paraId="741E2D08" w14:textId="31481A2C" w:rsidR="00392911" w:rsidRDefault="007A591F" w:rsidP="007A591F">
            <w:pPr>
              <w:jc w:val="right"/>
              <w:rPr>
                <w:lang w:val="et-EE"/>
              </w:rPr>
            </w:pPr>
            <w:r>
              <w:rPr>
                <w:lang w:val="et-EE"/>
              </w:rPr>
              <w:t>19</w:t>
            </w:r>
            <w:r w:rsidR="00392911">
              <w:rPr>
                <w:lang w:val="et-EE"/>
              </w:rPr>
              <w:t xml:space="preserve"> </w:t>
            </w:r>
            <w:r>
              <w:rPr>
                <w:lang w:val="et-EE"/>
              </w:rPr>
              <w:t>483</w:t>
            </w:r>
          </w:p>
        </w:tc>
      </w:tr>
      <w:tr w:rsidR="00392911" w14:paraId="7D9D699A" w14:textId="77777777">
        <w:trPr>
          <w:trHeight w:val="319"/>
        </w:trPr>
        <w:tc>
          <w:tcPr>
            <w:tcW w:w="5731" w:type="dxa"/>
            <w:tcBorders>
              <w:top w:val="nil"/>
              <w:left w:val="nil"/>
              <w:bottom w:val="nil"/>
              <w:right w:val="nil"/>
            </w:tcBorders>
            <w:shd w:val="clear" w:color="auto" w:fill="FFFFFF"/>
            <w:vAlign w:val="bottom"/>
          </w:tcPr>
          <w:p w14:paraId="108DA1BC" w14:textId="77777777" w:rsidR="00392911" w:rsidRDefault="00392911" w:rsidP="00392911">
            <w:pPr>
              <w:jc w:val="both"/>
              <w:rPr>
                <w:lang w:val="et-EE"/>
              </w:rPr>
            </w:pPr>
            <w:r>
              <w:rPr>
                <w:lang w:val="et-EE"/>
              </w:rPr>
              <w:t>           Tulud majandustegevusest</w:t>
            </w:r>
          </w:p>
        </w:tc>
        <w:tc>
          <w:tcPr>
            <w:tcW w:w="691" w:type="dxa"/>
            <w:tcBorders>
              <w:top w:val="nil"/>
              <w:left w:val="nil"/>
              <w:bottom w:val="nil"/>
              <w:right w:val="nil"/>
            </w:tcBorders>
          </w:tcPr>
          <w:p w14:paraId="24825043"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364DDF33" w14:textId="72BF0E1E" w:rsidR="00392911" w:rsidRDefault="001C6E88" w:rsidP="00392911">
            <w:pPr>
              <w:jc w:val="right"/>
              <w:rPr>
                <w:lang w:val="et-EE"/>
              </w:rPr>
            </w:pPr>
            <w:r>
              <w:rPr>
                <w:lang w:val="et-EE"/>
              </w:rPr>
              <w:t>591 576</w:t>
            </w:r>
          </w:p>
        </w:tc>
        <w:tc>
          <w:tcPr>
            <w:tcW w:w="1467" w:type="dxa"/>
            <w:tcBorders>
              <w:top w:val="nil"/>
              <w:left w:val="nil"/>
              <w:bottom w:val="nil"/>
              <w:right w:val="nil"/>
            </w:tcBorders>
            <w:vAlign w:val="bottom"/>
          </w:tcPr>
          <w:p w14:paraId="64787E98" w14:textId="10EDACBC" w:rsidR="00392911" w:rsidRDefault="00392911" w:rsidP="007A591F">
            <w:pPr>
              <w:jc w:val="right"/>
              <w:rPr>
                <w:lang w:val="et-EE"/>
              </w:rPr>
            </w:pPr>
            <w:r>
              <w:rPr>
                <w:lang w:val="et-EE"/>
              </w:rPr>
              <w:t>5</w:t>
            </w:r>
            <w:r w:rsidR="007A591F">
              <w:rPr>
                <w:lang w:val="et-EE"/>
              </w:rPr>
              <w:t>60</w:t>
            </w:r>
            <w:r>
              <w:rPr>
                <w:lang w:val="et-EE"/>
              </w:rPr>
              <w:t xml:space="preserve"> </w:t>
            </w:r>
            <w:r w:rsidR="007A591F">
              <w:rPr>
                <w:lang w:val="et-EE"/>
              </w:rPr>
              <w:t>574</w:t>
            </w:r>
          </w:p>
        </w:tc>
      </w:tr>
      <w:tr w:rsidR="00392911" w14:paraId="388A5259" w14:textId="77777777">
        <w:trPr>
          <w:trHeight w:val="319"/>
        </w:trPr>
        <w:tc>
          <w:tcPr>
            <w:tcW w:w="5731" w:type="dxa"/>
            <w:tcBorders>
              <w:top w:val="nil"/>
              <w:left w:val="nil"/>
              <w:bottom w:val="nil"/>
              <w:right w:val="nil"/>
            </w:tcBorders>
            <w:shd w:val="clear" w:color="auto" w:fill="FFFFFF"/>
            <w:vAlign w:val="bottom"/>
          </w:tcPr>
          <w:p w14:paraId="1AE937BA" w14:textId="77777777" w:rsidR="00392911" w:rsidRDefault="00392911" w:rsidP="00392911">
            <w:pPr>
              <w:jc w:val="both"/>
              <w:rPr>
                <w:lang w:val="et-EE"/>
              </w:rPr>
            </w:pPr>
            <w:r>
              <w:rPr>
                <w:lang w:val="et-EE"/>
              </w:rPr>
              <w:t>   </w:t>
            </w:r>
            <w:r>
              <w:rPr>
                <w:b/>
                <w:bCs/>
                <w:lang w:val="et-EE"/>
              </w:rPr>
              <w:t>Saadud toetused</w:t>
            </w:r>
          </w:p>
        </w:tc>
        <w:tc>
          <w:tcPr>
            <w:tcW w:w="691" w:type="dxa"/>
            <w:tcBorders>
              <w:top w:val="nil"/>
              <w:left w:val="nil"/>
              <w:bottom w:val="nil"/>
              <w:right w:val="nil"/>
            </w:tcBorders>
          </w:tcPr>
          <w:p w14:paraId="000B9AF0"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58439DC9" w14:textId="3BF2E1F3" w:rsidR="00392911" w:rsidRDefault="0098393B" w:rsidP="00BF534E">
            <w:pPr>
              <w:jc w:val="right"/>
              <w:rPr>
                <w:b/>
                <w:lang w:val="et-EE"/>
              </w:rPr>
            </w:pPr>
            <w:r>
              <w:rPr>
                <w:b/>
                <w:lang w:val="et-EE"/>
              </w:rPr>
              <w:t>2</w:t>
            </w:r>
            <w:r w:rsidR="00BF534E">
              <w:rPr>
                <w:b/>
                <w:lang w:val="et-EE"/>
              </w:rPr>
              <w:t> 419 177</w:t>
            </w:r>
          </w:p>
        </w:tc>
        <w:tc>
          <w:tcPr>
            <w:tcW w:w="1467" w:type="dxa"/>
            <w:tcBorders>
              <w:top w:val="nil"/>
              <w:left w:val="nil"/>
              <w:bottom w:val="nil"/>
              <w:right w:val="nil"/>
            </w:tcBorders>
            <w:vAlign w:val="bottom"/>
          </w:tcPr>
          <w:p w14:paraId="3509157E" w14:textId="0DC1BB0F" w:rsidR="00392911" w:rsidRDefault="00F15C38" w:rsidP="00F15C38">
            <w:pPr>
              <w:jc w:val="right"/>
              <w:rPr>
                <w:b/>
                <w:lang w:val="et-EE"/>
              </w:rPr>
            </w:pPr>
            <w:r>
              <w:rPr>
                <w:b/>
                <w:lang w:val="et-EE"/>
              </w:rPr>
              <w:t>2</w:t>
            </w:r>
            <w:r w:rsidR="00392911">
              <w:rPr>
                <w:b/>
                <w:lang w:val="et-EE"/>
              </w:rPr>
              <w:t> </w:t>
            </w:r>
            <w:r>
              <w:rPr>
                <w:b/>
                <w:lang w:val="et-EE"/>
              </w:rPr>
              <w:t>333</w:t>
            </w:r>
            <w:r w:rsidR="00392911">
              <w:rPr>
                <w:b/>
                <w:lang w:val="et-EE"/>
              </w:rPr>
              <w:t xml:space="preserve"> 55</w:t>
            </w:r>
            <w:r>
              <w:rPr>
                <w:b/>
                <w:lang w:val="et-EE"/>
              </w:rPr>
              <w:t>7</w:t>
            </w:r>
          </w:p>
        </w:tc>
      </w:tr>
      <w:tr w:rsidR="00392911" w14:paraId="62733051" w14:textId="77777777">
        <w:trPr>
          <w:trHeight w:val="319"/>
        </w:trPr>
        <w:tc>
          <w:tcPr>
            <w:tcW w:w="5731" w:type="dxa"/>
            <w:tcBorders>
              <w:top w:val="nil"/>
              <w:left w:val="nil"/>
              <w:bottom w:val="nil"/>
              <w:right w:val="nil"/>
            </w:tcBorders>
            <w:shd w:val="clear" w:color="auto" w:fill="FFFFFF"/>
            <w:vAlign w:val="bottom"/>
          </w:tcPr>
          <w:p w14:paraId="2D85F66D" w14:textId="77777777" w:rsidR="00392911" w:rsidRDefault="00392911" w:rsidP="00392911">
            <w:pPr>
              <w:jc w:val="both"/>
              <w:rPr>
                <w:lang w:val="et-EE"/>
              </w:rPr>
            </w:pPr>
            <w:r>
              <w:rPr>
                <w:lang w:val="et-EE"/>
              </w:rPr>
              <w:t>   </w:t>
            </w:r>
            <w:r>
              <w:rPr>
                <w:b/>
                <w:bCs/>
                <w:lang w:val="et-EE"/>
              </w:rPr>
              <w:t>Muud tegevustulud</w:t>
            </w:r>
          </w:p>
        </w:tc>
        <w:tc>
          <w:tcPr>
            <w:tcW w:w="691" w:type="dxa"/>
            <w:tcBorders>
              <w:top w:val="nil"/>
              <w:left w:val="nil"/>
              <w:bottom w:val="nil"/>
              <w:right w:val="nil"/>
            </w:tcBorders>
          </w:tcPr>
          <w:p w14:paraId="074B8220"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76CBC6E2" w14:textId="15C5CDE6" w:rsidR="00392911" w:rsidRDefault="0098393B" w:rsidP="0062712D">
            <w:pPr>
              <w:jc w:val="right"/>
              <w:rPr>
                <w:b/>
                <w:lang w:val="et-EE"/>
              </w:rPr>
            </w:pPr>
            <w:r>
              <w:rPr>
                <w:b/>
                <w:lang w:val="et-EE"/>
              </w:rPr>
              <w:t>1</w:t>
            </w:r>
            <w:r w:rsidR="0062712D">
              <w:rPr>
                <w:b/>
                <w:lang w:val="et-EE"/>
              </w:rPr>
              <w:t>53 436</w:t>
            </w:r>
          </w:p>
        </w:tc>
        <w:tc>
          <w:tcPr>
            <w:tcW w:w="1467" w:type="dxa"/>
            <w:tcBorders>
              <w:top w:val="nil"/>
              <w:left w:val="nil"/>
              <w:bottom w:val="nil"/>
              <w:right w:val="nil"/>
            </w:tcBorders>
            <w:vAlign w:val="bottom"/>
          </w:tcPr>
          <w:p w14:paraId="0299D453" w14:textId="30AA133C" w:rsidR="00392911" w:rsidRDefault="00F15C38" w:rsidP="00392911">
            <w:pPr>
              <w:jc w:val="right"/>
              <w:rPr>
                <w:b/>
                <w:lang w:val="et-EE"/>
              </w:rPr>
            </w:pPr>
            <w:r>
              <w:rPr>
                <w:b/>
                <w:lang w:val="et-EE"/>
              </w:rPr>
              <w:t>106 747</w:t>
            </w:r>
          </w:p>
        </w:tc>
      </w:tr>
      <w:tr w:rsidR="00392911" w14:paraId="265A609B" w14:textId="77777777">
        <w:trPr>
          <w:trHeight w:val="319"/>
        </w:trPr>
        <w:tc>
          <w:tcPr>
            <w:tcW w:w="5731" w:type="dxa"/>
            <w:tcBorders>
              <w:top w:val="nil"/>
              <w:left w:val="nil"/>
              <w:bottom w:val="nil"/>
              <w:right w:val="nil"/>
            </w:tcBorders>
            <w:shd w:val="clear" w:color="auto" w:fill="FFFFFF"/>
            <w:vAlign w:val="bottom"/>
          </w:tcPr>
          <w:p w14:paraId="78118E28" w14:textId="77777777" w:rsidR="00392911" w:rsidRDefault="00392911" w:rsidP="00392911">
            <w:pPr>
              <w:rPr>
                <w:lang w:val="et-EE"/>
              </w:rPr>
            </w:pPr>
            <w:r>
              <w:rPr>
                <w:lang w:val="et-EE"/>
              </w:rPr>
              <w:t xml:space="preserve">           Kasum/kahjum kinnisvarainvesteeringute müügist                                    </w:t>
            </w:r>
          </w:p>
        </w:tc>
        <w:tc>
          <w:tcPr>
            <w:tcW w:w="691" w:type="dxa"/>
            <w:tcBorders>
              <w:top w:val="nil"/>
              <w:left w:val="nil"/>
              <w:bottom w:val="nil"/>
              <w:right w:val="nil"/>
            </w:tcBorders>
          </w:tcPr>
          <w:p w14:paraId="5487999A"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711C998F" w14:textId="7557F1E2" w:rsidR="00392911" w:rsidRPr="000673F2" w:rsidRDefault="0098393B" w:rsidP="006A4EAC">
            <w:pPr>
              <w:rPr>
                <w:lang w:val="et-EE"/>
              </w:rPr>
            </w:pPr>
            <w:r>
              <w:rPr>
                <w:lang w:val="et-EE"/>
              </w:rPr>
              <w:t xml:space="preserve">            </w:t>
            </w:r>
            <w:r w:rsidR="006A4EAC">
              <w:rPr>
                <w:lang w:val="et-EE"/>
              </w:rPr>
              <w:t xml:space="preserve"> 84 419</w:t>
            </w:r>
          </w:p>
        </w:tc>
        <w:tc>
          <w:tcPr>
            <w:tcW w:w="1467" w:type="dxa"/>
            <w:tcBorders>
              <w:top w:val="nil"/>
              <w:left w:val="nil"/>
              <w:bottom w:val="nil"/>
              <w:right w:val="nil"/>
            </w:tcBorders>
            <w:vAlign w:val="bottom"/>
          </w:tcPr>
          <w:p w14:paraId="713C0360" w14:textId="17336E3C" w:rsidR="00392911" w:rsidRPr="000673F2" w:rsidRDefault="00F15C38" w:rsidP="00F15C38">
            <w:pPr>
              <w:rPr>
                <w:lang w:val="et-EE"/>
              </w:rPr>
            </w:pPr>
            <w:r>
              <w:rPr>
                <w:lang w:val="et-EE"/>
              </w:rPr>
              <w:t xml:space="preserve">             14 090</w:t>
            </w:r>
          </w:p>
        </w:tc>
      </w:tr>
      <w:tr w:rsidR="00392911" w14:paraId="19BA787C" w14:textId="77777777">
        <w:trPr>
          <w:trHeight w:val="319"/>
        </w:trPr>
        <w:tc>
          <w:tcPr>
            <w:tcW w:w="5731" w:type="dxa"/>
            <w:tcBorders>
              <w:top w:val="nil"/>
              <w:left w:val="nil"/>
              <w:bottom w:val="nil"/>
              <w:right w:val="nil"/>
            </w:tcBorders>
            <w:shd w:val="clear" w:color="auto" w:fill="FFFFFF"/>
            <w:vAlign w:val="bottom"/>
          </w:tcPr>
          <w:p w14:paraId="7438CEFB" w14:textId="77777777" w:rsidR="00392911" w:rsidRDefault="00392911" w:rsidP="00392911">
            <w:pPr>
              <w:jc w:val="both"/>
              <w:rPr>
                <w:lang w:val="et-EE"/>
              </w:rPr>
            </w:pPr>
            <w:r>
              <w:rPr>
                <w:lang w:val="et-EE"/>
              </w:rPr>
              <w:t>           Muud tulud varadelt</w:t>
            </w:r>
          </w:p>
        </w:tc>
        <w:tc>
          <w:tcPr>
            <w:tcW w:w="691" w:type="dxa"/>
            <w:tcBorders>
              <w:top w:val="nil"/>
              <w:left w:val="nil"/>
              <w:bottom w:val="nil"/>
              <w:right w:val="nil"/>
            </w:tcBorders>
          </w:tcPr>
          <w:p w14:paraId="4269679F"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60B92317" w14:textId="3B4ED252" w:rsidR="00392911" w:rsidRDefault="006A4EAC" w:rsidP="00392911">
            <w:pPr>
              <w:jc w:val="right"/>
              <w:rPr>
                <w:lang w:val="et-EE"/>
              </w:rPr>
            </w:pPr>
            <w:r>
              <w:rPr>
                <w:lang w:val="et-EE"/>
              </w:rPr>
              <w:t>54 982</w:t>
            </w:r>
          </w:p>
        </w:tc>
        <w:tc>
          <w:tcPr>
            <w:tcW w:w="1467" w:type="dxa"/>
            <w:tcBorders>
              <w:top w:val="nil"/>
              <w:left w:val="nil"/>
              <w:bottom w:val="nil"/>
              <w:right w:val="nil"/>
            </w:tcBorders>
            <w:vAlign w:val="bottom"/>
          </w:tcPr>
          <w:p w14:paraId="39840B83" w14:textId="283BA1C3" w:rsidR="00392911" w:rsidRDefault="00F15C38" w:rsidP="00392911">
            <w:pPr>
              <w:jc w:val="right"/>
              <w:rPr>
                <w:lang w:val="et-EE"/>
              </w:rPr>
            </w:pPr>
            <w:r>
              <w:rPr>
                <w:lang w:val="et-EE"/>
              </w:rPr>
              <w:t>91 369</w:t>
            </w:r>
          </w:p>
        </w:tc>
      </w:tr>
      <w:tr w:rsidR="00392911" w14:paraId="6B4954BC" w14:textId="77777777">
        <w:trPr>
          <w:trHeight w:val="319"/>
        </w:trPr>
        <w:tc>
          <w:tcPr>
            <w:tcW w:w="5731" w:type="dxa"/>
            <w:tcBorders>
              <w:top w:val="nil"/>
              <w:left w:val="nil"/>
              <w:bottom w:val="nil"/>
              <w:right w:val="nil"/>
            </w:tcBorders>
            <w:shd w:val="clear" w:color="auto" w:fill="FFFFFF"/>
            <w:vAlign w:val="bottom"/>
          </w:tcPr>
          <w:p w14:paraId="21ACE2FF" w14:textId="77777777" w:rsidR="00392911" w:rsidRDefault="00392911" w:rsidP="00392911">
            <w:pPr>
              <w:jc w:val="both"/>
              <w:rPr>
                <w:lang w:val="et-EE"/>
              </w:rPr>
            </w:pPr>
            <w:r>
              <w:rPr>
                <w:lang w:val="et-EE"/>
              </w:rPr>
              <w:t>           Trahvid</w:t>
            </w:r>
          </w:p>
        </w:tc>
        <w:tc>
          <w:tcPr>
            <w:tcW w:w="691" w:type="dxa"/>
            <w:tcBorders>
              <w:top w:val="nil"/>
              <w:left w:val="nil"/>
              <w:bottom w:val="nil"/>
              <w:right w:val="nil"/>
            </w:tcBorders>
          </w:tcPr>
          <w:p w14:paraId="008D2217"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41616A7A" w14:textId="38A5929F" w:rsidR="00392911" w:rsidRDefault="006A4EAC" w:rsidP="00B86BA8">
            <w:pPr>
              <w:jc w:val="right"/>
              <w:rPr>
                <w:lang w:val="et-EE"/>
              </w:rPr>
            </w:pPr>
            <w:r>
              <w:rPr>
                <w:lang w:val="et-EE"/>
              </w:rPr>
              <w:t>2 872</w:t>
            </w:r>
          </w:p>
        </w:tc>
        <w:tc>
          <w:tcPr>
            <w:tcW w:w="1467" w:type="dxa"/>
            <w:tcBorders>
              <w:top w:val="nil"/>
              <w:left w:val="nil"/>
              <w:bottom w:val="nil"/>
              <w:right w:val="nil"/>
            </w:tcBorders>
            <w:vAlign w:val="bottom"/>
          </w:tcPr>
          <w:p w14:paraId="513EA4E9" w14:textId="725113AC" w:rsidR="00392911" w:rsidRDefault="00392911" w:rsidP="00F15C38">
            <w:pPr>
              <w:jc w:val="right"/>
              <w:rPr>
                <w:lang w:val="et-EE"/>
              </w:rPr>
            </w:pPr>
            <w:r>
              <w:rPr>
                <w:lang w:val="et-EE"/>
              </w:rPr>
              <w:t>5</w:t>
            </w:r>
            <w:r w:rsidR="00F15C38">
              <w:rPr>
                <w:lang w:val="et-EE"/>
              </w:rPr>
              <w:t>78</w:t>
            </w:r>
          </w:p>
        </w:tc>
      </w:tr>
      <w:tr w:rsidR="00392911" w14:paraId="3BA4FE34" w14:textId="77777777">
        <w:trPr>
          <w:trHeight w:val="319"/>
        </w:trPr>
        <w:tc>
          <w:tcPr>
            <w:tcW w:w="5731" w:type="dxa"/>
            <w:tcBorders>
              <w:top w:val="nil"/>
              <w:left w:val="nil"/>
              <w:bottom w:val="nil"/>
              <w:right w:val="nil"/>
            </w:tcBorders>
            <w:shd w:val="clear" w:color="auto" w:fill="FFFFFF"/>
            <w:vAlign w:val="bottom"/>
          </w:tcPr>
          <w:p w14:paraId="7F8C34D5" w14:textId="77777777" w:rsidR="00392911" w:rsidRDefault="00392911" w:rsidP="00392911">
            <w:pPr>
              <w:jc w:val="both"/>
              <w:rPr>
                <w:lang w:val="et-EE"/>
              </w:rPr>
            </w:pPr>
            <w:r>
              <w:rPr>
                <w:lang w:val="et-EE"/>
              </w:rPr>
              <w:t>           Eespool nimetamata muud tulud</w:t>
            </w:r>
          </w:p>
        </w:tc>
        <w:tc>
          <w:tcPr>
            <w:tcW w:w="691" w:type="dxa"/>
            <w:tcBorders>
              <w:top w:val="nil"/>
              <w:left w:val="nil"/>
              <w:bottom w:val="nil"/>
              <w:right w:val="nil"/>
            </w:tcBorders>
          </w:tcPr>
          <w:p w14:paraId="40D3C4CB"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17316B80" w14:textId="2A37DE38" w:rsidR="00392911" w:rsidRDefault="006A4EAC" w:rsidP="00392911">
            <w:pPr>
              <w:jc w:val="right"/>
              <w:rPr>
                <w:lang w:val="et-EE"/>
              </w:rPr>
            </w:pPr>
            <w:r>
              <w:rPr>
                <w:lang w:val="et-EE"/>
              </w:rPr>
              <w:t>11 163</w:t>
            </w:r>
          </w:p>
        </w:tc>
        <w:tc>
          <w:tcPr>
            <w:tcW w:w="1467" w:type="dxa"/>
            <w:tcBorders>
              <w:top w:val="nil"/>
              <w:left w:val="nil"/>
              <w:bottom w:val="nil"/>
              <w:right w:val="nil"/>
            </w:tcBorders>
            <w:vAlign w:val="bottom"/>
          </w:tcPr>
          <w:p w14:paraId="5DF5D97A" w14:textId="0FA8FFF5" w:rsidR="00392911" w:rsidRDefault="00F15C38" w:rsidP="00392911">
            <w:pPr>
              <w:jc w:val="right"/>
              <w:rPr>
                <w:lang w:val="et-EE"/>
              </w:rPr>
            </w:pPr>
            <w:r>
              <w:rPr>
                <w:lang w:val="et-EE"/>
              </w:rPr>
              <w:t>710</w:t>
            </w:r>
          </w:p>
        </w:tc>
      </w:tr>
      <w:tr w:rsidR="00392911" w14:paraId="3701732B" w14:textId="77777777">
        <w:trPr>
          <w:trHeight w:val="319"/>
        </w:trPr>
        <w:tc>
          <w:tcPr>
            <w:tcW w:w="5731" w:type="dxa"/>
            <w:tcBorders>
              <w:top w:val="nil"/>
              <w:left w:val="nil"/>
              <w:bottom w:val="nil"/>
              <w:right w:val="nil"/>
            </w:tcBorders>
            <w:shd w:val="clear" w:color="auto" w:fill="FFFFFF"/>
            <w:vAlign w:val="bottom"/>
          </w:tcPr>
          <w:p w14:paraId="43B8E569" w14:textId="77777777" w:rsidR="00392911" w:rsidRDefault="00392911" w:rsidP="00392911">
            <w:pPr>
              <w:jc w:val="both"/>
              <w:rPr>
                <w:b/>
                <w:bCs/>
                <w:lang w:val="et-EE"/>
              </w:rPr>
            </w:pPr>
            <w:r>
              <w:rPr>
                <w:b/>
                <w:bCs/>
                <w:lang w:val="et-EE"/>
              </w:rPr>
              <w:t>Tegevuskulud</w:t>
            </w:r>
          </w:p>
        </w:tc>
        <w:tc>
          <w:tcPr>
            <w:tcW w:w="691" w:type="dxa"/>
            <w:tcBorders>
              <w:top w:val="nil"/>
              <w:left w:val="nil"/>
              <w:bottom w:val="nil"/>
              <w:right w:val="nil"/>
            </w:tcBorders>
            <w:shd w:val="clear" w:color="auto" w:fill="FFFFFF"/>
          </w:tcPr>
          <w:p w14:paraId="2745C2CA"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3A4E8A76" w14:textId="08BE0B38" w:rsidR="00392911" w:rsidRDefault="00392911" w:rsidP="00695777">
            <w:pPr>
              <w:jc w:val="right"/>
              <w:rPr>
                <w:b/>
                <w:bCs/>
                <w:lang w:val="et-EE"/>
              </w:rPr>
            </w:pPr>
            <w:r>
              <w:rPr>
                <w:b/>
                <w:bCs/>
                <w:lang w:val="et-EE"/>
              </w:rPr>
              <w:t> -</w:t>
            </w:r>
            <w:r w:rsidR="00B97CB4">
              <w:rPr>
                <w:b/>
                <w:bCs/>
                <w:lang w:val="et-EE"/>
              </w:rPr>
              <w:t>8</w:t>
            </w:r>
            <w:r w:rsidR="00695777">
              <w:rPr>
                <w:b/>
                <w:bCs/>
                <w:lang w:val="et-EE"/>
              </w:rPr>
              <w:t> 661 370</w:t>
            </w:r>
            <w:r>
              <w:rPr>
                <w:b/>
                <w:bCs/>
                <w:lang w:val="et-EE"/>
              </w:rPr>
              <w:t xml:space="preserve">     </w:t>
            </w:r>
          </w:p>
        </w:tc>
        <w:tc>
          <w:tcPr>
            <w:tcW w:w="1467" w:type="dxa"/>
            <w:tcBorders>
              <w:top w:val="nil"/>
              <w:left w:val="nil"/>
              <w:bottom w:val="nil"/>
              <w:right w:val="nil"/>
            </w:tcBorders>
            <w:shd w:val="clear" w:color="auto" w:fill="FFFFFF"/>
            <w:vAlign w:val="bottom"/>
          </w:tcPr>
          <w:p w14:paraId="7222AADA" w14:textId="53A7B8BF" w:rsidR="00392911" w:rsidRDefault="00392911" w:rsidP="008937F8">
            <w:pPr>
              <w:jc w:val="right"/>
              <w:rPr>
                <w:b/>
                <w:bCs/>
                <w:lang w:val="et-EE"/>
              </w:rPr>
            </w:pPr>
            <w:r>
              <w:rPr>
                <w:b/>
                <w:bCs/>
                <w:lang w:val="et-EE"/>
              </w:rPr>
              <w:t> -</w:t>
            </w:r>
            <w:r w:rsidR="008937F8">
              <w:rPr>
                <w:b/>
                <w:bCs/>
                <w:lang w:val="et-EE"/>
              </w:rPr>
              <w:t>8 060 584</w:t>
            </w:r>
            <w:r>
              <w:rPr>
                <w:b/>
                <w:bCs/>
                <w:lang w:val="et-EE"/>
              </w:rPr>
              <w:t xml:space="preserve">     </w:t>
            </w:r>
          </w:p>
        </w:tc>
      </w:tr>
      <w:tr w:rsidR="00392911" w14:paraId="5E1B443B" w14:textId="77777777">
        <w:trPr>
          <w:trHeight w:val="319"/>
        </w:trPr>
        <w:tc>
          <w:tcPr>
            <w:tcW w:w="5731" w:type="dxa"/>
            <w:tcBorders>
              <w:top w:val="nil"/>
              <w:left w:val="nil"/>
              <w:bottom w:val="nil"/>
              <w:right w:val="nil"/>
            </w:tcBorders>
            <w:shd w:val="clear" w:color="auto" w:fill="FFFFFF"/>
            <w:vAlign w:val="bottom"/>
          </w:tcPr>
          <w:p w14:paraId="4DAC09C5" w14:textId="77777777" w:rsidR="00392911" w:rsidRDefault="00392911" w:rsidP="00392911">
            <w:pPr>
              <w:jc w:val="both"/>
              <w:rPr>
                <w:lang w:val="et-EE"/>
              </w:rPr>
            </w:pPr>
            <w:r>
              <w:rPr>
                <w:lang w:val="et-EE"/>
              </w:rPr>
              <w:t>   </w:t>
            </w:r>
            <w:r>
              <w:rPr>
                <w:b/>
                <w:bCs/>
                <w:lang w:val="et-EE"/>
              </w:rPr>
              <w:t>Antud toetused</w:t>
            </w:r>
          </w:p>
        </w:tc>
        <w:tc>
          <w:tcPr>
            <w:tcW w:w="691" w:type="dxa"/>
            <w:tcBorders>
              <w:top w:val="nil"/>
              <w:left w:val="nil"/>
              <w:bottom w:val="nil"/>
              <w:right w:val="nil"/>
            </w:tcBorders>
            <w:shd w:val="clear" w:color="auto" w:fill="FFFFFF"/>
          </w:tcPr>
          <w:p w14:paraId="5BFF998A"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77B22E34" w14:textId="7E31674B" w:rsidR="00392911" w:rsidRDefault="00392911" w:rsidP="00695777">
            <w:pPr>
              <w:jc w:val="right"/>
              <w:rPr>
                <w:b/>
                <w:lang w:val="et-EE"/>
              </w:rPr>
            </w:pPr>
            <w:r>
              <w:rPr>
                <w:b/>
                <w:lang w:val="et-EE"/>
              </w:rPr>
              <w:t> -</w:t>
            </w:r>
            <w:r w:rsidR="00BA3301">
              <w:rPr>
                <w:b/>
                <w:lang w:val="et-EE"/>
              </w:rPr>
              <w:t>6</w:t>
            </w:r>
            <w:r w:rsidR="00695777">
              <w:rPr>
                <w:b/>
                <w:lang w:val="et-EE"/>
              </w:rPr>
              <w:t>72 883</w:t>
            </w:r>
          </w:p>
        </w:tc>
        <w:tc>
          <w:tcPr>
            <w:tcW w:w="1467" w:type="dxa"/>
            <w:tcBorders>
              <w:top w:val="nil"/>
              <w:left w:val="nil"/>
              <w:bottom w:val="nil"/>
              <w:right w:val="nil"/>
            </w:tcBorders>
            <w:shd w:val="clear" w:color="auto" w:fill="FFFFFF"/>
            <w:vAlign w:val="bottom"/>
          </w:tcPr>
          <w:p w14:paraId="09A37063" w14:textId="3C5F0EFD" w:rsidR="00392911" w:rsidRDefault="00392911" w:rsidP="008937F8">
            <w:pPr>
              <w:jc w:val="right"/>
              <w:rPr>
                <w:b/>
                <w:lang w:val="et-EE"/>
              </w:rPr>
            </w:pPr>
            <w:r>
              <w:rPr>
                <w:b/>
                <w:lang w:val="et-EE"/>
              </w:rPr>
              <w:t> -</w:t>
            </w:r>
            <w:r w:rsidR="008937F8">
              <w:rPr>
                <w:b/>
                <w:lang w:val="et-EE"/>
              </w:rPr>
              <w:t>611 622</w:t>
            </w:r>
          </w:p>
        </w:tc>
      </w:tr>
      <w:tr w:rsidR="00392911" w14:paraId="7012C138" w14:textId="77777777">
        <w:trPr>
          <w:trHeight w:val="319"/>
        </w:trPr>
        <w:tc>
          <w:tcPr>
            <w:tcW w:w="5731" w:type="dxa"/>
            <w:tcBorders>
              <w:top w:val="nil"/>
              <w:left w:val="nil"/>
              <w:bottom w:val="nil"/>
              <w:right w:val="nil"/>
            </w:tcBorders>
            <w:shd w:val="clear" w:color="auto" w:fill="FFFFFF"/>
            <w:vAlign w:val="bottom"/>
          </w:tcPr>
          <w:p w14:paraId="57156319" w14:textId="77777777" w:rsidR="00392911" w:rsidRDefault="00392911"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691" w:type="dxa"/>
            <w:tcBorders>
              <w:top w:val="nil"/>
              <w:left w:val="nil"/>
              <w:bottom w:val="nil"/>
              <w:right w:val="nil"/>
            </w:tcBorders>
          </w:tcPr>
          <w:p w14:paraId="6A87A3DA" w14:textId="77777777" w:rsidR="00392911" w:rsidRDefault="00392911" w:rsidP="00392911">
            <w:pPr>
              <w:jc w:val="center"/>
              <w:rPr>
                <w:lang w:val="et-EE"/>
              </w:rPr>
            </w:pPr>
          </w:p>
        </w:tc>
        <w:tc>
          <w:tcPr>
            <w:tcW w:w="1467" w:type="dxa"/>
            <w:tcBorders>
              <w:top w:val="nil"/>
              <w:left w:val="nil"/>
              <w:bottom w:val="nil"/>
              <w:right w:val="nil"/>
            </w:tcBorders>
            <w:noWrap/>
            <w:vAlign w:val="bottom"/>
          </w:tcPr>
          <w:p w14:paraId="70A5C001" w14:textId="4D2F9C7B" w:rsidR="00392911" w:rsidRDefault="00392911" w:rsidP="00695777">
            <w:pPr>
              <w:jc w:val="right"/>
              <w:rPr>
                <w:lang w:val="et-EE"/>
              </w:rPr>
            </w:pPr>
            <w:r>
              <w:rPr>
                <w:lang w:val="et-EE"/>
              </w:rPr>
              <w:t> -</w:t>
            </w:r>
            <w:r w:rsidR="00695777">
              <w:rPr>
                <w:lang w:val="et-EE"/>
              </w:rPr>
              <w:t>327 526</w:t>
            </w:r>
          </w:p>
        </w:tc>
        <w:tc>
          <w:tcPr>
            <w:tcW w:w="1467" w:type="dxa"/>
            <w:tcBorders>
              <w:top w:val="nil"/>
              <w:left w:val="nil"/>
              <w:bottom w:val="nil"/>
              <w:right w:val="nil"/>
            </w:tcBorders>
            <w:vAlign w:val="bottom"/>
          </w:tcPr>
          <w:p w14:paraId="21C3D017" w14:textId="1522E534" w:rsidR="00392911" w:rsidRDefault="00392911" w:rsidP="008937F8">
            <w:pPr>
              <w:jc w:val="right"/>
              <w:rPr>
                <w:lang w:val="et-EE"/>
              </w:rPr>
            </w:pPr>
            <w:r>
              <w:rPr>
                <w:lang w:val="et-EE"/>
              </w:rPr>
              <w:t> -3</w:t>
            </w:r>
            <w:r w:rsidR="008937F8">
              <w:rPr>
                <w:lang w:val="et-EE"/>
              </w:rPr>
              <w:t>59</w:t>
            </w:r>
            <w:r>
              <w:rPr>
                <w:lang w:val="et-EE"/>
              </w:rPr>
              <w:t xml:space="preserve"> </w:t>
            </w:r>
            <w:r w:rsidR="008937F8">
              <w:rPr>
                <w:lang w:val="et-EE"/>
              </w:rPr>
              <w:t>680</w:t>
            </w:r>
          </w:p>
        </w:tc>
      </w:tr>
      <w:tr w:rsidR="00392911" w14:paraId="0B52D133" w14:textId="77777777">
        <w:trPr>
          <w:trHeight w:val="319"/>
        </w:trPr>
        <w:tc>
          <w:tcPr>
            <w:tcW w:w="5731" w:type="dxa"/>
            <w:tcBorders>
              <w:top w:val="nil"/>
              <w:left w:val="nil"/>
              <w:bottom w:val="nil"/>
              <w:right w:val="nil"/>
            </w:tcBorders>
            <w:shd w:val="clear" w:color="auto" w:fill="FFFFFF"/>
            <w:vAlign w:val="bottom"/>
          </w:tcPr>
          <w:p w14:paraId="1A8B6A65" w14:textId="77777777" w:rsidR="00392911" w:rsidRDefault="00392911"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Antud sihtfinantseerimine</w:t>
            </w:r>
          </w:p>
        </w:tc>
        <w:tc>
          <w:tcPr>
            <w:tcW w:w="691" w:type="dxa"/>
            <w:tcBorders>
              <w:top w:val="nil"/>
              <w:left w:val="nil"/>
              <w:bottom w:val="nil"/>
              <w:right w:val="nil"/>
            </w:tcBorders>
          </w:tcPr>
          <w:p w14:paraId="717D71A4" w14:textId="77777777" w:rsidR="00392911" w:rsidRDefault="00392911" w:rsidP="00392911">
            <w:pPr>
              <w:jc w:val="right"/>
              <w:rPr>
                <w:lang w:val="et-EE"/>
              </w:rPr>
            </w:pPr>
          </w:p>
        </w:tc>
        <w:tc>
          <w:tcPr>
            <w:tcW w:w="1467" w:type="dxa"/>
            <w:tcBorders>
              <w:top w:val="nil"/>
              <w:left w:val="nil"/>
              <w:bottom w:val="nil"/>
              <w:right w:val="nil"/>
            </w:tcBorders>
            <w:noWrap/>
            <w:vAlign w:val="bottom"/>
          </w:tcPr>
          <w:p w14:paraId="747D8F52" w14:textId="2A759789" w:rsidR="00392911" w:rsidRDefault="00392911" w:rsidP="00695777">
            <w:pPr>
              <w:jc w:val="right"/>
              <w:rPr>
                <w:lang w:val="et-EE"/>
              </w:rPr>
            </w:pPr>
            <w:r>
              <w:rPr>
                <w:lang w:val="et-EE"/>
              </w:rPr>
              <w:t>-</w:t>
            </w:r>
            <w:r w:rsidR="00695777">
              <w:rPr>
                <w:lang w:val="et-EE"/>
              </w:rPr>
              <w:t>134 609</w:t>
            </w:r>
          </w:p>
        </w:tc>
        <w:tc>
          <w:tcPr>
            <w:tcW w:w="1467" w:type="dxa"/>
            <w:tcBorders>
              <w:top w:val="nil"/>
              <w:left w:val="nil"/>
              <w:bottom w:val="nil"/>
              <w:right w:val="nil"/>
            </w:tcBorders>
            <w:vAlign w:val="bottom"/>
          </w:tcPr>
          <w:p w14:paraId="0FF0289D" w14:textId="756FB4A5" w:rsidR="00392911" w:rsidRDefault="00392911" w:rsidP="008937F8">
            <w:pPr>
              <w:jc w:val="right"/>
              <w:rPr>
                <w:lang w:val="et-EE"/>
              </w:rPr>
            </w:pPr>
            <w:r>
              <w:rPr>
                <w:lang w:val="et-EE"/>
              </w:rPr>
              <w:t>-</w:t>
            </w:r>
            <w:r w:rsidR="008937F8">
              <w:rPr>
                <w:lang w:val="et-EE"/>
              </w:rPr>
              <w:t>64</w:t>
            </w:r>
            <w:r>
              <w:rPr>
                <w:lang w:val="et-EE"/>
              </w:rPr>
              <w:t xml:space="preserve"> </w:t>
            </w:r>
            <w:r w:rsidR="008937F8">
              <w:rPr>
                <w:lang w:val="et-EE"/>
              </w:rPr>
              <w:t>122</w:t>
            </w:r>
          </w:p>
        </w:tc>
      </w:tr>
      <w:tr w:rsidR="00392911" w14:paraId="099CCE1E" w14:textId="77777777">
        <w:trPr>
          <w:trHeight w:val="319"/>
        </w:trPr>
        <w:tc>
          <w:tcPr>
            <w:tcW w:w="5731" w:type="dxa"/>
            <w:tcBorders>
              <w:top w:val="nil"/>
              <w:left w:val="nil"/>
              <w:bottom w:val="nil"/>
              <w:right w:val="nil"/>
            </w:tcBorders>
            <w:shd w:val="clear" w:color="auto" w:fill="FFFFFF"/>
            <w:vAlign w:val="bottom"/>
          </w:tcPr>
          <w:p w14:paraId="033053EB" w14:textId="77777777" w:rsidR="00392911" w:rsidRDefault="00392911" w:rsidP="00385F86">
            <w:pPr>
              <w:pStyle w:val="Default"/>
              <w:jc w:val="both"/>
              <w:rPr>
                <w:lang w:val="et-EE"/>
              </w:rPr>
            </w:pPr>
            <w:r>
              <w:rPr>
                <w:lang w:val="et-EE"/>
              </w:rPr>
              <w:t xml:space="preserve">           Antud </w:t>
            </w:r>
            <w:r w:rsidR="00385F86">
              <w:rPr>
                <w:lang w:val="et-EE"/>
              </w:rPr>
              <w:t>tegevuse toetamiseks ja liikmemaksudeks</w:t>
            </w:r>
          </w:p>
        </w:tc>
        <w:tc>
          <w:tcPr>
            <w:tcW w:w="691" w:type="dxa"/>
            <w:tcBorders>
              <w:top w:val="nil"/>
              <w:left w:val="nil"/>
              <w:bottom w:val="nil"/>
              <w:right w:val="nil"/>
            </w:tcBorders>
          </w:tcPr>
          <w:p w14:paraId="70100F4C" w14:textId="77777777" w:rsidR="00392911" w:rsidRDefault="00392911" w:rsidP="00392911">
            <w:pPr>
              <w:pStyle w:val="Default"/>
              <w:jc w:val="center"/>
              <w:rPr>
                <w:lang w:val="et-EE"/>
              </w:rPr>
            </w:pPr>
          </w:p>
        </w:tc>
        <w:tc>
          <w:tcPr>
            <w:tcW w:w="1467" w:type="dxa"/>
            <w:tcBorders>
              <w:top w:val="nil"/>
              <w:left w:val="nil"/>
              <w:bottom w:val="nil"/>
              <w:right w:val="nil"/>
            </w:tcBorders>
            <w:noWrap/>
            <w:vAlign w:val="bottom"/>
          </w:tcPr>
          <w:p w14:paraId="3327C7E8" w14:textId="3ADB2843" w:rsidR="00392911" w:rsidRDefault="00392911" w:rsidP="00AD3B8E">
            <w:pPr>
              <w:pStyle w:val="Default"/>
              <w:jc w:val="right"/>
              <w:rPr>
                <w:lang w:val="et-EE"/>
              </w:rPr>
            </w:pPr>
            <w:r>
              <w:rPr>
                <w:lang w:val="et-EE"/>
              </w:rPr>
              <w:t>-</w:t>
            </w:r>
            <w:r w:rsidR="00AD3B8E">
              <w:rPr>
                <w:lang w:val="et-EE"/>
              </w:rPr>
              <w:t>210 748</w:t>
            </w:r>
          </w:p>
        </w:tc>
        <w:tc>
          <w:tcPr>
            <w:tcW w:w="1467" w:type="dxa"/>
            <w:tcBorders>
              <w:top w:val="nil"/>
              <w:left w:val="nil"/>
              <w:bottom w:val="nil"/>
              <w:right w:val="nil"/>
            </w:tcBorders>
            <w:vAlign w:val="bottom"/>
          </w:tcPr>
          <w:p w14:paraId="182CCC0D" w14:textId="61AB92DA" w:rsidR="00392911" w:rsidRDefault="00392911" w:rsidP="008937F8">
            <w:pPr>
              <w:pStyle w:val="Default"/>
              <w:jc w:val="right"/>
              <w:rPr>
                <w:lang w:val="et-EE"/>
              </w:rPr>
            </w:pPr>
            <w:r>
              <w:rPr>
                <w:lang w:val="et-EE"/>
              </w:rPr>
              <w:t>-18</w:t>
            </w:r>
            <w:r w:rsidR="008937F8">
              <w:rPr>
                <w:lang w:val="et-EE"/>
              </w:rPr>
              <w:t>7</w:t>
            </w:r>
            <w:r>
              <w:rPr>
                <w:lang w:val="et-EE"/>
              </w:rPr>
              <w:t xml:space="preserve"> </w:t>
            </w:r>
            <w:r w:rsidR="008937F8">
              <w:rPr>
                <w:lang w:val="et-EE"/>
              </w:rPr>
              <w:t>820</w:t>
            </w:r>
          </w:p>
        </w:tc>
      </w:tr>
      <w:tr w:rsidR="00392911" w14:paraId="4B49A04A" w14:textId="77777777">
        <w:trPr>
          <w:trHeight w:val="319"/>
        </w:trPr>
        <w:tc>
          <w:tcPr>
            <w:tcW w:w="5731" w:type="dxa"/>
            <w:tcBorders>
              <w:top w:val="nil"/>
              <w:left w:val="nil"/>
              <w:bottom w:val="nil"/>
              <w:right w:val="nil"/>
            </w:tcBorders>
            <w:shd w:val="clear" w:color="auto" w:fill="FFFFFF"/>
            <w:vAlign w:val="bottom"/>
          </w:tcPr>
          <w:p w14:paraId="5F9BFBA3" w14:textId="77777777" w:rsidR="00392911" w:rsidRDefault="00392911" w:rsidP="00392911">
            <w:pPr>
              <w:pStyle w:val="Default"/>
              <w:jc w:val="both"/>
              <w:rPr>
                <w:b/>
                <w:bCs/>
                <w:lang w:val="et-EE"/>
              </w:rPr>
            </w:pPr>
            <w:r>
              <w:rPr>
                <w:b/>
                <w:bCs/>
                <w:lang w:val="et-EE"/>
              </w:rPr>
              <w:t>   Tööjõukulud</w:t>
            </w:r>
          </w:p>
        </w:tc>
        <w:tc>
          <w:tcPr>
            <w:tcW w:w="691" w:type="dxa"/>
            <w:tcBorders>
              <w:top w:val="nil"/>
              <w:left w:val="nil"/>
              <w:bottom w:val="nil"/>
              <w:right w:val="nil"/>
            </w:tcBorders>
          </w:tcPr>
          <w:p w14:paraId="7E117287"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7E63AED5" w14:textId="6A9626B9" w:rsidR="00392911" w:rsidRDefault="00392911" w:rsidP="006F082F">
            <w:pPr>
              <w:pStyle w:val="Default"/>
              <w:jc w:val="right"/>
              <w:rPr>
                <w:b/>
                <w:lang w:val="et-EE"/>
              </w:rPr>
            </w:pPr>
            <w:r>
              <w:rPr>
                <w:b/>
                <w:lang w:val="et-EE"/>
              </w:rPr>
              <w:t> -</w:t>
            </w:r>
            <w:r w:rsidR="002750C0">
              <w:rPr>
                <w:b/>
                <w:lang w:val="et-EE"/>
              </w:rPr>
              <w:t>4</w:t>
            </w:r>
            <w:r w:rsidR="006F082F">
              <w:rPr>
                <w:b/>
                <w:lang w:val="et-EE"/>
              </w:rPr>
              <w:t xml:space="preserve"> 653 141</w:t>
            </w:r>
          </w:p>
        </w:tc>
        <w:tc>
          <w:tcPr>
            <w:tcW w:w="1467" w:type="dxa"/>
            <w:tcBorders>
              <w:top w:val="nil"/>
              <w:left w:val="nil"/>
              <w:bottom w:val="nil"/>
              <w:right w:val="nil"/>
            </w:tcBorders>
            <w:vAlign w:val="bottom"/>
          </w:tcPr>
          <w:p w14:paraId="51372314" w14:textId="01A462FB" w:rsidR="00392911" w:rsidRDefault="00392911" w:rsidP="00717350">
            <w:pPr>
              <w:pStyle w:val="Default"/>
              <w:jc w:val="right"/>
              <w:rPr>
                <w:b/>
                <w:lang w:val="et-EE"/>
              </w:rPr>
            </w:pPr>
            <w:r>
              <w:rPr>
                <w:b/>
                <w:lang w:val="et-EE"/>
              </w:rPr>
              <w:t> -</w:t>
            </w:r>
            <w:r w:rsidR="00717350">
              <w:rPr>
                <w:b/>
                <w:lang w:val="et-EE"/>
              </w:rPr>
              <w:t>4</w:t>
            </w:r>
            <w:r>
              <w:rPr>
                <w:b/>
                <w:lang w:val="et-EE"/>
              </w:rPr>
              <w:t> </w:t>
            </w:r>
            <w:r w:rsidR="00717350">
              <w:rPr>
                <w:b/>
                <w:lang w:val="et-EE"/>
              </w:rPr>
              <w:t>221</w:t>
            </w:r>
            <w:r>
              <w:rPr>
                <w:b/>
                <w:lang w:val="et-EE"/>
              </w:rPr>
              <w:t xml:space="preserve"> </w:t>
            </w:r>
            <w:r w:rsidR="00717350">
              <w:rPr>
                <w:b/>
                <w:lang w:val="et-EE"/>
              </w:rPr>
              <w:t>245</w:t>
            </w:r>
          </w:p>
        </w:tc>
      </w:tr>
      <w:tr w:rsidR="00392911" w14:paraId="79ECA5CA" w14:textId="77777777">
        <w:trPr>
          <w:trHeight w:val="319"/>
        </w:trPr>
        <w:tc>
          <w:tcPr>
            <w:tcW w:w="5731" w:type="dxa"/>
            <w:tcBorders>
              <w:top w:val="nil"/>
              <w:left w:val="nil"/>
              <w:bottom w:val="nil"/>
              <w:right w:val="nil"/>
            </w:tcBorders>
            <w:shd w:val="clear" w:color="auto" w:fill="FFFFFF"/>
            <w:vAlign w:val="bottom"/>
          </w:tcPr>
          <w:p w14:paraId="6297118B" w14:textId="77777777" w:rsidR="00392911" w:rsidRDefault="00392911" w:rsidP="00392911">
            <w:pPr>
              <w:pStyle w:val="Default"/>
              <w:jc w:val="both"/>
              <w:rPr>
                <w:b/>
                <w:bCs/>
                <w:lang w:val="et-EE"/>
              </w:rPr>
            </w:pPr>
            <w:r>
              <w:rPr>
                <w:b/>
                <w:bCs/>
                <w:lang w:val="et-EE"/>
              </w:rPr>
              <w:t>   Majandamiskulud ja muud tegevuskulud</w:t>
            </w:r>
          </w:p>
        </w:tc>
        <w:tc>
          <w:tcPr>
            <w:tcW w:w="691" w:type="dxa"/>
            <w:tcBorders>
              <w:top w:val="nil"/>
              <w:left w:val="nil"/>
              <w:bottom w:val="nil"/>
              <w:right w:val="nil"/>
            </w:tcBorders>
          </w:tcPr>
          <w:p w14:paraId="5888F975"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19D6CFED" w14:textId="59E09BCB" w:rsidR="00392911" w:rsidRDefault="00392911" w:rsidP="006F082F">
            <w:pPr>
              <w:pStyle w:val="Default"/>
              <w:jc w:val="right"/>
              <w:rPr>
                <w:b/>
                <w:lang w:val="et-EE"/>
              </w:rPr>
            </w:pPr>
            <w:r>
              <w:rPr>
                <w:b/>
                <w:lang w:val="et-EE"/>
              </w:rPr>
              <w:t> -</w:t>
            </w:r>
            <w:r w:rsidR="006F082F">
              <w:rPr>
                <w:b/>
                <w:lang w:val="et-EE"/>
              </w:rPr>
              <w:t>2 557 461</w:t>
            </w:r>
          </w:p>
        </w:tc>
        <w:tc>
          <w:tcPr>
            <w:tcW w:w="1467" w:type="dxa"/>
            <w:tcBorders>
              <w:top w:val="nil"/>
              <w:left w:val="nil"/>
              <w:bottom w:val="nil"/>
              <w:right w:val="nil"/>
            </w:tcBorders>
            <w:vAlign w:val="bottom"/>
          </w:tcPr>
          <w:p w14:paraId="60F38971" w14:textId="354DDD7F" w:rsidR="00392911" w:rsidRDefault="00392911" w:rsidP="00717350">
            <w:pPr>
              <w:pStyle w:val="Default"/>
              <w:jc w:val="right"/>
              <w:rPr>
                <w:b/>
                <w:lang w:val="et-EE"/>
              </w:rPr>
            </w:pPr>
            <w:r>
              <w:rPr>
                <w:b/>
                <w:lang w:val="et-EE"/>
              </w:rPr>
              <w:t> -2 </w:t>
            </w:r>
            <w:r w:rsidR="00717350">
              <w:rPr>
                <w:b/>
                <w:lang w:val="et-EE"/>
              </w:rPr>
              <w:t>418</w:t>
            </w:r>
            <w:r>
              <w:rPr>
                <w:b/>
                <w:lang w:val="et-EE"/>
              </w:rPr>
              <w:t xml:space="preserve"> </w:t>
            </w:r>
            <w:r w:rsidR="00717350">
              <w:rPr>
                <w:b/>
                <w:lang w:val="et-EE"/>
              </w:rPr>
              <w:t>948</w:t>
            </w:r>
          </w:p>
        </w:tc>
      </w:tr>
      <w:tr w:rsidR="00392911" w14:paraId="05407072" w14:textId="77777777">
        <w:trPr>
          <w:trHeight w:val="319"/>
        </w:trPr>
        <w:tc>
          <w:tcPr>
            <w:tcW w:w="5731" w:type="dxa"/>
            <w:tcBorders>
              <w:top w:val="nil"/>
              <w:left w:val="nil"/>
              <w:bottom w:val="nil"/>
              <w:right w:val="nil"/>
            </w:tcBorders>
            <w:shd w:val="clear" w:color="auto" w:fill="FFFFFF"/>
            <w:vAlign w:val="bottom"/>
          </w:tcPr>
          <w:p w14:paraId="06A12C40" w14:textId="77777777" w:rsidR="00392911" w:rsidRDefault="00392911" w:rsidP="00392911">
            <w:pPr>
              <w:pStyle w:val="Default"/>
              <w:jc w:val="both"/>
              <w:rPr>
                <w:b/>
                <w:bCs/>
                <w:lang w:val="et-EE"/>
              </w:rPr>
            </w:pPr>
            <w:r>
              <w:rPr>
                <w:b/>
                <w:bCs/>
                <w:lang w:val="et-EE"/>
              </w:rPr>
              <w:t>   Põhivara amortisatsioon ja allahindlus</w:t>
            </w:r>
          </w:p>
        </w:tc>
        <w:tc>
          <w:tcPr>
            <w:tcW w:w="691" w:type="dxa"/>
            <w:tcBorders>
              <w:top w:val="nil"/>
              <w:left w:val="nil"/>
              <w:bottom w:val="nil"/>
              <w:right w:val="nil"/>
            </w:tcBorders>
          </w:tcPr>
          <w:p w14:paraId="702B3C15" w14:textId="77777777" w:rsidR="00392911" w:rsidRDefault="00392911" w:rsidP="00392911">
            <w:pPr>
              <w:pStyle w:val="Default"/>
              <w:jc w:val="right"/>
              <w:rPr>
                <w:b/>
                <w:lang w:val="et-EE"/>
              </w:rPr>
            </w:pPr>
          </w:p>
        </w:tc>
        <w:tc>
          <w:tcPr>
            <w:tcW w:w="1467" w:type="dxa"/>
            <w:tcBorders>
              <w:top w:val="nil"/>
              <w:left w:val="nil"/>
              <w:bottom w:val="nil"/>
              <w:right w:val="nil"/>
            </w:tcBorders>
            <w:noWrap/>
            <w:vAlign w:val="bottom"/>
          </w:tcPr>
          <w:p w14:paraId="45ACF19B" w14:textId="1CD0362F" w:rsidR="00392911" w:rsidRDefault="00392911" w:rsidP="006F082F">
            <w:pPr>
              <w:pStyle w:val="Default"/>
              <w:jc w:val="right"/>
              <w:rPr>
                <w:b/>
                <w:lang w:val="et-EE"/>
              </w:rPr>
            </w:pPr>
            <w:r>
              <w:rPr>
                <w:b/>
                <w:lang w:val="et-EE"/>
              </w:rPr>
              <w:t>-</w:t>
            </w:r>
            <w:r w:rsidR="006F082F">
              <w:rPr>
                <w:b/>
                <w:lang w:val="et-EE"/>
              </w:rPr>
              <w:t>777 885</w:t>
            </w:r>
          </w:p>
        </w:tc>
        <w:tc>
          <w:tcPr>
            <w:tcW w:w="1467" w:type="dxa"/>
            <w:tcBorders>
              <w:top w:val="nil"/>
              <w:left w:val="nil"/>
              <w:bottom w:val="nil"/>
              <w:right w:val="nil"/>
            </w:tcBorders>
            <w:vAlign w:val="bottom"/>
          </w:tcPr>
          <w:p w14:paraId="16BDAA71" w14:textId="5A38FC69" w:rsidR="00392911" w:rsidRDefault="00392911" w:rsidP="00717350">
            <w:pPr>
              <w:pStyle w:val="Default"/>
              <w:jc w:val="right"/>
              <w:rPr>
                <w:b/>
                <w:lang w:val="et-EE"/>
              </w:rPr>
            </w:pPr>
            <w:r>
              <w:rPr>
                <w:b/>
                <w:lang w:val="et-EE"/>
              </w:rPr>
              <w:t>-</w:t>
            </w:r>
            <w:r w:rsidR="00717350">
              <w:rPr>
                <w:b/>
                <w:lang w:val="et-EE"/>
              </w:rPr>
              <w:t>808</w:t>
            </w:r>
            <w:r>
              <w:rPr>
                <w:b/>
                <w:lang w:val="et-EE"/>
              </w:rPr>
              <w:t xml:space="preserve"> </w:t>
            </w:r>
            <w:r w:rsidR="00717350">
              <w:rPr>
                <w:b/>
                <w:lang w:val="et-EE"/>
              </w:rPr>
              <w:t>769</w:t>
            </w:r>
          </w:p>
        </w:tc>
      </w:tr>
      <w:tr w:rsidR="00392911" w14:paraId="1611B843" w14:textId="77777777">
        <w:trPr>
          <w:trHeight w:val="319"/>
        </w:trPr>
        <w:tc>
          <w:tcPr>
            <w:tcW w:w="5731" w:type="dxa"/>
            <w:tcBorders>
              <w:top w:val="nil"/>
              <w:left w:val="nil"/>
              <w:bottom w:val="nil"/>
              <w:right w:val="nil"/>
            </w:tcBorders>
            <w:shd w:val="clear" w:color="auto" w:fill="FFFFFF"/>
            <w:vAlign w:val="bottom"/>
          </w:tcPr>
          <w:p w14:paraId="14266C28" w14:textId="77777777" w:rsidR="00392911" w:rsidRDefault="00392911" w:rsidP="00392911">
            <w:pPr>
              <w:pStyle w:val="Default"/>
              <w:jc w:val="both"/>
              <w:rPr>
                <w:b/>
                <w:bCs/>
                <w:lang w:val="et-EE"/>
              </w:rPr>
            </w:pPr>
            <w:r>
              <w:rPr>
                <w:b/>
                <w:bCs/>
                <w:lang w:val="et-EE"/>
              </w:rPr>
              <w:t>Aruandeperioodi tegevustulem</w:t>
            </w:r>
          </w:p>
        </w:tc>
        <w:tc>
          <w:tcPr>
            <w:tcW w:w="691" w:type="dxa"/>
            <w:tcBorders>
              <w:top w:val="nil"/>
              <w:left w:val="nil"/>
              <w:bottom w:val="nil"/>
              <w:right w:val="nil"/>
            </w:tcBorders>
            <w:shd w:val="clear" w:color="auto" w:fill="FFFFFF"/>
          </w:tcPr>
          <w:p w14:paraId="210FEA7D" w14:textId="77777777" w:rsidR="00392911" w:rsidRDefault="00392911" w:rsidP="00392911">
            <w:pPr>
              <w:jc w:val="right"/>
              <w:rPr>
                <w:b/>
                <w:lang w:val="et-EE"/>
              </w:rPr>
            </w:pPr>
          </w:p>
        </w:tc>
        <w:tc>
          <w:tcPr>
            <w:tcW w:w="1467" w:type="dxa"/>
            <w:tcBorders>
              <w:top w:val="nil"/>
              <w:left w:val="nil"/>
              <w:bottom w:val="nil"/>
              <w:right w:val="nil"/>
            </w:tcBorders>
            <w:shd w:val="clear" w:color="auto" w:fill="FFFFFF"/>
            <w:vAlign w:val="bottom"/>
          </w:tcPr>
          <w:p w14:paraId="7AA37A79" w14:textId="32BC6F66" w:rsidR="00392911" w:rsidRDefault="00E801F5" w:rsidP="005C6D4B">
            <w:pPr>
              <w:jc w:val="right"/>
              <w:rPr>
                <w:b/>
                <w:lang w:val="et-EE"/>
              </w:rPr>
            </w:pPr>
            <w:r>
              <w:rPr>
                <w:b/>
                <w:lang w:val="et-EE"/>
              </w:rPr>
              <w:t>523 547</w:t>
            </w:r>
          </w:p>
        </w:tc>
        <w:tc>
          <w:tcPr>
            <w:tcW w:w="1467" w:type="dxa"/>
            <w:tcBorders>
              <w:top w:val="nil"/>
              <w:left w:val="nil"/>
              <w:bottom w:val="nil"/>
              <w:right w:val="nil"/>
            </w:tcBorders>
            <w:shd w:val="clear" w:color="auto" w:fill="FFFFFF"/>
            <w:vAlign w:val="bottom"/>
          </w:tcPr>
          <w:p w14:paraId="6C9E7595" w14:textId="03ADD3D6" w:rsidR="00392911" w:rsidRDefault="00717350" w:rsidP="00392911">
            <w:pPr>
              <w:jc w:val="right"/>
              <w:rPr>
                <w:b/>
                <w:lang w:val="et-EE"/>
              </w:rPr>
            </w:pPr>
            <w:r>
              <w:rPr>
                <w:b/>
                <w:lang w:val="et-EE"/>
              </w:rPr>
              <w:t>403 900</w:t>
            </w:r>
          </w:p>
        </w:tc>
      </w:tr>
      <w:tr w:rsidR="00392911" w14:paraId="44F2505E" w14:textId="77777777">
        <w:trPr>
          <w:trHeight w:val="319"/>
        </w:trPr>
        <w:tc>
          <w:tcPr>
            <w:tcW w:w="5731" w:type="dxa"/>
            <w:tcBorders>
              <w:top w:val="nil"/>
              <w:left w:val="nil"/>
              <w:bottom w:val="nil"/>
              <w:right w:val="nil"/>
            </w:tcBorders>
            <w:shd w:val="clear" w:color="auto" w:fill="FFFFFF"/>
            <w:vAlign w:val="bottom"/>
          </w:tcPr>
          <w:p w14:paraId="40D6A1CE" w14:textId="77777777" w:rsidR="00392911" w:rsidRDefault="00392911" w:rsidP="00392911">
            <w:pPr>
              <w:jc w:val="both"/>
              <w:rPr>
                <w:b/>
                <w:bCs/>
                <w:lang w:val="et-EE"/>
              </w:rPr>
            </w:pPr>
            <w:r>
              <w:rPr>
                <w:b/>
                <w:bCs/>
                <w:lang w:val="et-EE"/>
              </w:rPr>
              <w:t>Finantstulud ja –kulud</w:t>
            </w:r>
          </w:p>
        </w:tc>
        <w:tc>
          <w:tcPr>
            <w:tcW w:w="691" w:type="dxa"/>
            <w:tcBorders>
              <w:top w:val="nil"/>
              <w:left w:val="nil"/>
              <w:bottom w:val="nil"/>
              <w:right w:val="nil"/>
            </w:tcBorders>
          </w:tcPr>
          <w:p w14:paraId="050A2FE9" w14:textId="77777777" w:rsidR="00392911" w:rsidRDefault="00392911" w:rsidP="00392911">
            <w:pPr>
              <w:jc w:val="right"/>
              <w:rPr>
                <w:b/>
                <w:lang w:val="et-EE"/>
              </w:rPr>
            </w:pPr>
          </w:p>
        </w:tc>
        <w:tc>
          <w:tcPr>
            <w:tcW w:w="1467" w:type="dxa"/>
            <w:tcBorders>
              <w:top w:val="nil"/>
              <w:left w:val="nil"/>
              <w:bottom w:val="nil"/>
              <w:right w:val="nil"/>
            </w:tcBorders>
            <w:noWrap/>
            <w:vAlign w:val="bottom"/>
          </w:tcPr>
          <w:p w14:paraId="72DCA97A" w14:textId="7E8B684E" w:rsidR="00392911" w:rsidRDefault="00392911" w:rsidP="00E801F5">
            <w:pPr>
              <w:jc w:val="right"/>
              <w:rPr>
                <w:b/>
                <w:lang w:val="et-EE"/>
              </w:rPr>
            </w:pPr>
            <w:r>
              <w:rPr>
                <w:b/>
                <w:lang w:val="et-EE"/>
              </w:rPr>
              <w:t> -</w:t>
            </w:r>
            <w:r w:rsidR="00436579">
              <w:rPr>
                <w:b/>
                <w:lang w:val="et-EE"/>
              </w:rPr>
              <w:t>2</w:t>
            </w:r>
            <w:r w:rsidR="00E801F5">
              <w:rPr>
                <w:b/>
                <w:lang w:val="et-EE"/>
              </w:rPr>
              <w:t>1</w:t>
            </w:r>
            <w:r w:rsidR="00436579">
              <w:rPr>
                <w:b/>
                <w:lang w:val="et-EE"/>
              </w:rPr>
              <w:t xml:space="preserve"> </w:t>
            </w:r>
            <w:r w:rsidR="00E801F5">
              <w:rPr>
                <w:b/>
                <w:lang w:val="et-EE"/>
              </w:rPr>
              <w:t>694</w:t>
            </w:r>
          </w:p>
        </w:tc>
        <w:tc>
          <w:tcPr>
            <w:tcW w:w="1467" w:type="dxa"/>
            <w:tcBorders>
              <w:top w:val="nil"/>
              <w:left w:val="nil"/>
              <w:bottom w:val="nil"/>
              <w:right w:val="nil"/>
            </w:tcBorders>
            <w:vAlign w:val="bottom"/>
          </w:tcPr>
          <w:p w14:paraId="165E9121" w14:textId="60616243" w:rsidR="00392911" w:rsidRDefault="00392911" w:rsidP="00717350">
            <w:pPr>
              <w:jc w:val="right"/>
              <w:rPr>
                <w:b/>
                <w:lang w:val="et-EE"/>
              </w:rPr>
            </w:pPr>
            <w:r>
              <w:rPr>
                <w:b/>
                <w:lang w:val="et-EE"/>
              </w:rPr>
              <w:t> -2</w:t>
            </w:r>
            <w:r w:rsidR="00717350">
              <w:rPr>
                <w:b/>
                <w:lang w:val="et-EE"/>
              </w:rPr>
              <w:t>3</w:t>
            </w:r>
            <w:r>
              <w:rPr>
                <w:b/>
                <w:lang w:val="et-EE"/>
              </w:rPr>
              <w:t xml:space="preserve"> </w:t>
            </w:r>
            <w:r w:rsidR="00717350">
              <w:rPr>
                <w:b/>
                <w:lang w:val="et-EE"/>
              </w:rPr>
              <w:t>008</w:t>
            </w:r>
          </w:p>
        </w:tc>
      </w:tr>
      <w:tr w:rsidR="00392911" w14:paraId="7EF45FCA" w14:textId="77777777">
        <w:trPr>
          <w:trHeight w:val="319"/>
        </w:trPr>
        <w:tc>
          <w:tcPr>
            <w:tcW w:w="5731" w:type="dxa"/>
            <w:tcBorders>
              <w:top w:val="nil"/>
              <w:left w:val="nil"/>
              <w:bottom w:val="nil"/>
              <w:right w:val="nil"/>
            </w:tcBorders>
            <w:shd w:val="clear" w:color="auto" w:fill="FFFFFF"/>
            <w:vAlign w:val="bottom"/>
          </w:tcPr>
          <w:p w14:paraId="1F01F487" w14:textId="77777777" w:rsidR="00392911" w:rsidRDefault="00392911" w:rsidP="00392911">
            <w:pPr>
              <w:pStyle w:val="Default"/>
              <w:widowControl/>
              <w:tabs>
                <w:tab w:val="left" w:pos="360"/>
                <w:tab w:val="left" w:pos="720"/>
              </w:tabs>
              <w:overflowPunct/>
              <w:autoSpaceDE/>
              <w:autoSpaceDN/>
              <w:adjustRightInd/>
              <w:jc w:val="both"/>
              <w:textAlignment w:val="auto"/>
              <w:rPr>
                <w:lang w:val="et-EE"/>
              </w:rPr>
            </w:pPr>
            <w:r>
              <w:rPr>
                <w:lang w:val="et-EE"/>
              </w:rPr>
              <w:t>           Intressikulu</w:t>
            </w:r>
          </w:p>
        </w:tc>
        <w:tc>
          <w:tcPr>
            <w:tcW w:w="691" w:type="dxa"/>
            <w:tcBorders>
              <w:top w:val="nil"/>
              <w:left w:val="nil"/>
              <w:bottom w:val="nil"/>
              <w:right w:val="nil"/>
            </w:tcBorders>
          </w:tcPr>
          <w:p w14:paraId="290E925F" w14:textId="77777777" w:rsidR="00392911" w:rsidRDefault="00392911" w:rsidP="00392911">
            <w:pPr>
              <w:rPr>
                <w:lang w:val="et-EE"/>
              </w:rPr>
            </w:pPr>
            <w:r>
              <w:rPr>
                <w:lang w:val="et-EE"/>
              </w:rPr>
              <w:t xml:space="preserve"> </w:t>
            </w:r>
          </w:p>
        </w:tc>
        <w:tc>
          <w:tcPr>
            <w:tcW w:w="1467" w:type="dxa"/>
            <w:tcBorders>
              <w:top w:val="nil"/>
              <w:left w:val="nil"/>
              <w:bottom w:val="nil"/>
              <w:right w:val="nil"/>
            </w:tcBorders>
            <w:noWrap/>
            <w:vAlign w:val="bottom"/>
          </w:tcPr>
          <w:p w14:paraId="2F120A40" w14:textId="025DE2FE" w:rsidR="00392911" w:rsidRDefault="00392911" w:rsidP="00E801F5">
            <w:pPr>
              <w:jc w:val="right"/>
              <w:rPr>
                <w:lang w:val="et-EE"/>
              </w:rPr>
            </w:pPr>
            <w:r>
              <w:rPr>
                <w:lang w:val="et-EE"/>
              </w:rPr>
              <w:t> -2</w:t>
            </w:r>
            <w:r w:rsidR="00E801F5">
              <w:rPr>
                <w:lang w:val="et-EE"/>
              </w:rPr>
              <w:t>1 867</w:t>
            </w:r>
          </w:p>
        </w:tc>
        <w:tc>
          <w:tcPr>
            <w:tcW w:w="1467" w:type="dxa"/>
            <w:tcBorders>
              <w:top w:val="nil"/>
              <w:left w:val="nil"/>
              <w:bottom w:val="nil"/>
              <w:right w:val="nil"/>
            </w:tcBorders>
            <w:vAlign w:val="bottom"/>
          </w:tcPr>
          <w:p w14:paraId="621FF484" w14:textId="47DBDEBD" w:rsidR="00392911" w:rsidRDefault="00392911" w:rsidP="00717350">
            <w:pPr>
              <w:jc w:val="right"/>
              <w:rPr>
                <w:lang w:val="et-EE"/>
              </w:rPr>
            </w:pPr>
            <w:r>
              <w:rPr>
                <w:lang w:val="et-EE"/>
              </w:rPr>
              <w:t> -2</w:t>
            </w:r>
            <w:r w:rsidR="00717350">
              <w:rPr>
                <w:lang w:val="et-EE"/>
              </w:rPr>
              <w:t>3</w:t>
            </w:r>
            <w:r>
              <w:rPr>
                <w:lang w:val="et-EE"/>
              </w:rPr>
              <w:t xml:space="preserve"> </w:t>
            </w:r>
            <w:r w:rsidR="00717350">
              <w:rPr>
                <w:lang w:val="et-EE"/>
              </w:rPr>
              <w:t>119</w:t>
            </w:r>
          </w:p>
        </w:tc>
      </w:tr>
      <w:tr w:rsidR="00392911" w14:paraId="6BAFCF23" w14:textId="77777777">
        <w:trPr>
          <w:trHeight w:val="319"/>
        </w:trPr>
        <w:tc>
          <w:tcPr>
            <w:tcW w:w="5731" w:type="dxa"/>
            <w:tcBorders>
              <w:top w:val="nil"/>
              <w:left w:val="nil"/>
              <w:bottom w:val="nil"/>
              <w:right w:val="nil"/>
            </w:tcBorders>
            <w:shd w:val="clear" w:color="auto" w:fill="FFFFFF"/>
            <w:vAlign w:val="bottom"/>
          </w:tcPr>
          <w:p w14:paraId="000BC18C" w14:textId="77777777" w:rsidR="00392911" w:rsidRDefault="00392911" w:rsidP="00392911">
            <w:pPr>
              <w:jc w:val="both"/>
              <w:rPr>
                <w:lang w:val="et-EE"/>
              </w:rPr>
            </w:pPr>
            <w:r>
              <w:rPr>
                <w:lang w:val="et-EE"/>
              </w:rPr>
              <w:t>           Tulu hoiustelt ja väärtpaberitelt</w:t>
            </w:r>
          </w:p>
        </w:tc>
        <w:tc>
          <w:tcPr>
            <w:tcW w:w="691" w:type="dxa"/>
            <w:tcBorders>
              <w:top w:val="nil"/>
              <w:left w:val="nil"/>
              <w:bottom w:val="nil"/>
              <w:right w:val="nil"/>
            </w:tcBorders>
          </w:tcPr>
          <w:p w14:paraId="5E0CC065" w14:textId="77777777" w:rsidR="00392911" w:rsidRDefault="00392911" w:rsidP="00392911">
            <w:pPr>
              <w:rPr>
                <w:lang w:val="et-EE"/>
              </w:rPr>
            </w:pPr>
            <w:r>
              <w:rPr>
                <w:lang w:val="et-EE"/>
              </w:rPr>
              <w:t xml:space="preserve">   </w:t>
            </w:r>
          </w:p>
        </w:tc>
        <w:tc>
          <w:tcPr>
            <w:tcW w:w="1467" w:type="dxa"/>
            <w:tcBorders>
              <w:top w:val="nil"/>
              <w:left w:val="nil"/>
              <w:bottom w:val="nil"/>
              <w:right w:val="nil"/>
            </w:tcBorders>
            <w:noWrap/>
            <w:vAlign w:val="bottom"/>
          </w:tcPr>
          <w:p w14:paraId="2A3DC6CC" w14:textId="70D2E6AE" w:rsidR="00392911" w:rsidRDefault="00E801F5" w:rsidP="00392911">
            <w:pPr>
              <w:jc w:val="right"/>
              <w:rPr>
                <w:lang w:val="et-EE"/>
              </w:rPr>
            </w:pPr>
            <w:r>
              <w:rPr>
                <w:lang w:val="et-EE"/>
              </w:rPr>
              <w:t>173</w:t>
            </w:r>
          </w:p>
        </w:tc>
        <w:tc>
          <w:tcPr>
            <w:tcW w:w="1467" w:type="dxa"/>
            <w:tcBorders>
              <w:top w:val="nil"/>
              <w:left w:val="nil"/>
              <w:bottom w:val="nil"/>
              <w:right w:val="nil"/>
            </w:tcBorders>
            <w:vAlign w:val="bottom"/>
          </w:tcPr>
          <w:p w14:paraId="1F005B00" w14:textId="4FCA0FE7" w:rsidR="00392911" w:rsidRDefault="00717350" w:rsidP="00392911">
            <w:pPr>
              <w:jc w:val="right"/>
              <w:rPr>
                <w:lang w:val="et-EE"/>
              </w:rPr>
            </w:pPr>
            <w:r>
              <w:rPr>
                <w:lang w:val="et-EE"/>
              </w:rPr>
              <w:t>111</w:t>
            </w:r>
          </w:p>
        </w:tc>
      </w:tr>
      <w:tr w:rsidR="00392911" w14:paraId="19A4D329" w14:textId="77777777">
        <w:trPr>
          <w:trHeight w:val="319"/>
        </w:trPr>
        <w:tc>
          <w:tcPr>
            <w:tcW w:w="5731" w:type="dxa"/>
            <w:tcBorders>
              <w:top w:val="nil"/>
              <w:left w:val="nil"/>
              <w:bottom w:val="nil"/>
              <w:right w:val="nil"/>
            </w:tcBorders>
            <w:shd w:val="clear" w:color="auto" w:fill="FFFFFF"/>
            <w:vAlign w:val="bottom"/>
          </w:tcPr>
          <w:p w14:paraId="52AA5E23" w14:textId="77777777" w:rsidR="00392911" w:rsidRDefault="00392911" w:rsidP="00392911">
            <w:pPr>
              <w:jc w:val="both"/>
              <w:rPr>
                <w:b/>
                <w:bCs/>
                <w:lang w:val="et-EE"/>
              </w:rPr>
            </w:pPr>
            <w:r>
              <w:rPr>
                <w:b/>
                <w:bCs/>
                <w:lang w:val="et-EE"/>
              </w:rPr>
              <w:t>Aruandeperioodi tulem</w:t>
            </w:r>
          </w:p>
        </w:tc>
        <w:tc>
          <w:tcPr>
            <w:tcW w:w="691" w:type="dxa"/>
            <w:tcBorders>
              <w:top w:val="nil"/>
              <w:left w:val="nil"/>
              <w:bottom w:val="nil"/>
              <w:right w:val="nil"/>
            </w:tcBorders>
            <w:shd w:val="clear" w:color="auto" w:fill="FFFFFF"/>
          </w:tcPr>
          <w:p w14:paraId="6CEA3842" w14:textId="77777777" w:rsidR="00392911" w:rsidRDefault="00392911" w:rsidP="00392911">
            <w:pPr>
              <w:jc w:val="right"/>
              <w:rPr>
                <w:b/>
                <w:bCs/>
                <w:lang w:val="et-EE"/>
              </w:rPr>
            </w:pPr>
          </w:p>
        </w:tc>
        <w:tc>
          <w:tcPr>
            <w:tcW w:w="1467" w:type="dxa"/>
            <w:tcBorders>
              <w:top w:val="nil"/>
              <w:left w:val="nil"/>
              <w:bottom w:val="nil"/>
              <w:right w:val="nil"/>
            </w:tcBorders>
            <w:shd w:val="clear" w:color="auto" w:fill="FFFFFF"/>
            <w:vAlign w:val="bottom"/>
          </w:tcPr>
          <w:p w14:paraId="707D2A1E" w14:textId="147F1DD3" w:rsidR="00392911" w:rsidRDefault="00552127" w:rsidP="00EC2399">
            <w:pPr>
              <w:jc w:val="right"/>
              <w:rPr>
                <w:b/>
                <w:bCs/>
                <w:lang w:val="et-EE"/>
              </w:rPr>
            </w:pPr>
            <w:r>
              <w:rPr>
                <w:b/>
                <w:bCs/>
                <w:lang w:val="et-EE"/>
              </w:rPr>
              <w:t>501 853</w:t>
            </w:r>
          </w:p>
        </w:tc>
        <w:tc>
          <w:tcPr>
            <w:tcW w:w="1467" w:type="dxa"/>
            <w:tcBorders>
              <w:top w:val="nil"/>
              <w:left w:val="nil"/>
              <w:bottom w:val="nil"/>
              <w:right w:val="nil"/>
            </w:tcBorders>
            <w:shd w:val="clear" w:color="auto" w:fill="FFFFFF"/>
            <w:vAlign w:val="bottom"/>
          </w:tcPr>
          <w:p w14:paraId="0CC5C1B4" w14:textId="38299040" w:rsidR="00392911" w:rsidRDefault="00717350" w:rsidP="00392911">
            <w:pPr>
              <w:jc w:val="right"/>
              <w:rPr>
                <w:b/>
                <w:bCs/>
                <w:lang w:val="et-EE"/>
              </w:rPr>
            </w:pPr>
            <w:r>
              <w:rPr>
                <w:b/>
                <w:bCs/>
                <w:lang w:val="et-EE"/>
              </w:rPr>
              <w:t>380 892</w:t>
            </w:r>
          </w:p>
        </w:tc>
      </w:tr>
    </w:tbl>
    <w:p w14:paraId="63458B48" w14:textId="77777777" w:rsidR="007D4C9F" w:rsidRDefault="00254D9B">
      <w:pPr>
        <w:pStyle w:val="Pealkiri2"/>
        <w:jc w:val="both"/>
        <w:rPr>
          <w:lang w:val="et-EE"/>
        </w:rPr>
      </w:pPr>
      <w:r>
        <w:rPr>
          <w:lang w:val="et-EE"/>
        </w:rPr>
        <w:br w:type="page"/>
      </w:r>
      <w:bookmarkStart w:id="744" w:name="_Toc165616974"/>
      <w:bookmarkStart w:id="745" w:name="_Toc230526214"/>
      <w:bookmarkStart w:id="746" w:name="_Toc229803743"/>
      <w:bookmarkStart w:id="747" w:name="_Toc261163146"/>
      <w:bookmarkStart w:id="748" w:name="_Toc293665785"/>
    </w:p>
    <w:p w14:paraId="7DFD3C9E" w14:textId="77777777" w:rsidR="006A7E32" w:rsidRPr="006A7E32" w:rsidRDefault="006A7E32" w:rsidP="006A7E32">
      <w:pPr>
        <w:rPr>
          <w:b/>
          <w:lang w:val="et-EE"/>
        </w:rPr>
      </w:pPr>
      <w:r w:rsidRPr="006A7E32">
        <w:rPr>
          <w:b/>
          <w:lang w:val="et-EE"/>
        </w:rPr>
        <w:lastRenderedPageBreak/>
        <w:t>Kohila Valla konsolideerimata aruanded</w:t>
      </w:r>
    </w:p>
    <w:p w14:paraId="770B7613" w14:textId="77777777" w:rsidR="006A7E32" w:rsidRDefault="00254D9B">
      <w:pPr>
        <w:pStyle w:val="Pealkiri2"/>
        <w:jc w:val="both"/>
        <w:rPr>
          <w:lang w:val="et-EE"/>
        </w:rPr>
      </w:pPr>
      <w:r>
        <w:rPr>
          <w:lang w:val="et-EE"/>
        </w:rPr>
        <w:t xml:space="preserve"> </w:t>
      </w:r>
    </w:p>
    <w:p w14:paraId="0DBDC0B3" w14:textId="77777777" w:rsidR="00254D9B" w:rsidRPr="00CA4E3D" w:rsidRDefault="006A7E32" w:rsidP="00CA4E3D">
      <w:pPr>
        <w:rPr>
          <w:b/>
          <w:lang w:val="et-EE"/>
        </w:rPr>
      </w:pPr>
      <w:r w:rsidRPr="00CA4E3D">
        <w:rPr>
          <w:b/>
          <w:lang w:val="et-EE"/>
        </w:rPr>
        <w:t>R</w:t>
      </w:r>
      <w:r w:rsidR="00254D9B" w:rsidRPr="00CA4E3D">
        <w:rPr>
          <w:b/>
          <w:lang w:val="et-EE"/>
        </w:rPr>
        <w:t>ahavoogude aruanne</w:t>
      </w:r>
      <w:bookmarkEnd w:id="744"/>
      <w:bookmarkEnd w:id="745"/>
      <w:bookmarkEnd w:id="746"/>
      <w:bookmarkEnd w:id="747"/>
      <w:bookmarkEnd w:id="748"/>
    </w:p>
    <w:p w14:paraId="43964800" w14:textId="77777777" w:rsidR="00254D9B" w:rsidRDefault="00570DCA">
      <w:pPr>
        <w:rPr>
          <w:lang w:val="et-EE"/>
        </w:rPr>
      </w:pPr>
      <w:r>
        <w:rPr>
          <w:lang w:val="et-EE"/>
        </w:rPr>
        <w:t>eurodes</w:t>
      </w:r>
    </w:p>
    <w:p w14:paraId="775511F2" w14:textId="77777777" w:rsidR="007D4C9F" w:rsidRDefault="007D4C9F">
      <w:pPr>
        <w:rPr>
          <w:lang w:val="et-EE"/>
        </w:rPr>
      </w:pPr>
    </w:p>
    <w:tbl>
      <w:tblPr>
        <w:tblW w:w="9375" w:type="dxa"/>
        <w:tblLayout w:type="fixed"/>
        <w:tblCellMar>
          <w:left w:w="0" w:type="dxa"/>
          <w:right w:w="0" w:type="dxa"/>
        </w:tblCellMar>
        <w:tblLook w:val="0000" w:firstRow="0" w:lastRow="0" w:firstColumn="0" w:lastColumn="0" w:noHBand="0" w:noVBand="0"/>
      </w:tblPr>
      <w:tblGrid>
        <w:gridCol w:w="738"/>
        <w:gridCol w:w="5037"/>
        <w:gridCol w:w="720"/>
        <w:gridCol w:w="1440"/>
        <w:gridCol w:w="1440"/>
      </w:tblGrid>
      <w:tr w:rsidR="007D4C9F" w14:paraId="6CB90E35"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159E6AFA" w14:textId="77777777" w:rsidR="00254D9B" w:rsidRDefault="00254D9B">
            <w:pPr>
              <w:jc w:val="both"/>
              <w:rPr>
                <w:color w:val="000000"/>
                <w:lang w:val="et-EE"/>
              </w:rPr>
            </w:pPr>
          </w:p>
        </w:tc>
        <w:tc>
          <w:tcPr>
            <w:tcW w:w="720" w:type="dxa"/>
            <w:tcBorders>
              <w:top w:val="nil"/>
              <w:left w:val="nil"/>
              <w:bottom w:val="nil"/>
              <w:right w:val="nil"/>
            </w:tcBorders>
            <w:shd w:val="clear" w:color="auto" w:fill="FFFFFF"/>
          </w:tcPr>
          <w:p w14:paraId="797AA83F" w14:textId="77777777" w:rsidR="00254D9B" w:rsidRDefault="00254D9B" w:rsidP="00C913AC">
            <w:pPr>
              <w:jc w:val="center"/>
              <w:rPr>
                <w:b/>
                <w:bCs/>
                <w:color w:val="000000"/>
                <w:lang w:val="et-EE"/>
              </w:rPr>
            </w:pPr>
          </w:p>
        </w:tc>
        <w:tc>
          <w:tcPr>
            <w:tcW w:w="1440" w:type="dxa"/>
            <w:tcBorders>
              <w:top w:val="nil"/>
              <w:left w:val="nil"/>
              <w:bottom w:val="nil"/>
              <w:right w:val="nil"/>
            </w:tcBorders>
            <w:shd w:val="clear" w:color="auto" w:fill="FFFFFF"/>
          </w:tcPr>
          <w:p w14:paraId="71957843" w14:textId="622E72ED" w:rsidR="00254D9B" w:rsidRDefault="008D7C31" w:rsidP="00021082">
            <w:pPr>
              <w:jc w:val="right"/>
              <w:rPr>
                <w:b/>
                <w:bCs/>
                <w:color w:val="000000"/>
                <w:lang w:val="et-EE"/>
              </w:rPr>
            </w:pPr>
            <w:r>
              <w:rPr>
                <w:b/>
                <w:bCs/>
                <w:color w:val="000000"/>
                <w:lang w:val="et-EE"/>
              </w:rPr>
              <w:t xml:space="preserve"> </w:t>
            </w:r>
            <w:r w:rsidR="00254D9B">
              <w:rPr>
                <w:b/>
                <w:bCs/>
                <w:color w:val="000000"/>
                <w:lang w:val="et-EE"/>
              </w:rPr>
              <w:t>201</w:t>
            </w:r>
            <w:r w:rsidR="00021082">
              <w:rPr>
                <w:b/>
                <w:bCs/>
                <w:color w:val="000000"/>
                <w:lang w:val="et-EE"/>
              </w:rPr>
              <w:t>7</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339A74" w14:textId="46B4F776" w:rsidR="00254D9B" w:rsidRDefault="005B4A63" w:rsidP="00021082">
            <w:pPr>
              <w:jc w:val="right"/>
              <w:rPr>
                <w:b/>
                <w:bCs/>
                <w:color w:val="000000"/>
                <w:lang w:val="et-EE"/>
              </w:rPr>
            </w:pPr>
            <w:r>
              <w:rPr>
                <w:b/>
                <w:bCs/>
                <w:color w:val="000000"/>
                <w:lang w:val="et-EE"/>
              </w:rPr>
              <w:t xml:space="preserve">    </w:t>
            </w:r>
            <w:r w:rsidR="008D7C31">
              <w:rPr>
                <w:b/>
                <w:bCs/>
                <w:color w:val="000000"/>
                <w:lang w:val="et-EE"/>
              </w:rPr>
              <w:t xml:space="preserve"> </w:t>
            </w:r>
            <w:r w:rsidR="00254D9B">
              <w:rPr>
                <w:b/>
                <w:bCs/>
                <w:color w:val="000000"/>
                <w:lang w:val="et-EE"/>
              </w:rPr>
              <w:t>20</w:t>
            </w:r>
            <w:r w:rsidR="00950308">
              <w:rPr>
                <w:b/>
                <w:bCs/>
                <w:color w:val="000000"/>
                <w:lang w:val="et-EE"/>
              </w:rPr>
              <w:t>1</w:t>
            </w:r>
            <w:r w:rsidR="00021082">
              <w:rPr>
                <w:b/>
                <w:bCs/>
                <w:color w:val="000000"/>
                <w:lang w:val="et-EE"/>
              </w:rPr>
              <w:t>6</w:t>
            </w:r>
          </w:p>
        </w:tc>
      </w:tr>
      <w:tr w:rsidR="007D4C9F" w14:paraId="1B696A32" w14:textId="77777777">
        <w:trPr>
          <w:trHeight w:val="395"/>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1262FEB1" w14:textId="77777777" w:rsidR="00254D9B" w:rsidRDefault="00254D9B">
            <w:pPr>
              <w:jc w:val="both"/>
              <w:rPr>
                <w:b/>
                <w:bCs/>
                <w:color w:val="000000"/>
                <w:lang w:val="et-EE"/>
              </w:rPr>
            </w:pPr>
            <w:r>
              <w:rPr>
                <w:b/>
                <w:bCs/>
                <w:color w:val="000000"/>
                <w:lang w:val="et-EE"/>
              </w:rPr>
              <w:t>Rahavood põhitegevusest</w:t>
            </w:r>
          </w:p>
        </w:tc>
        <w:tc>
          <w:tcPr>
            <w:tcW w:w="720" w:type="dxa"/>
            <w:tcBorders>
              <w:top w:val="nil"/>
              <w:left w:val="nil"/>
              <w:bottom w:val="nil"/>
              <w:right w:val="nil"/>
            </w:tcBorders>
            <w:shd w:val="clear" w:color="auto" w:fill="FFFFFF"/>
          </w:tcPr>
          <w:p w14:paraId="7AD19474" w14:textId="77777777" w:rsidR="00254D9B" w:rsidRDefault="00254D9B">
            <w:pPr>
              <w:jc w:val="both"/>
              <w:rPr>
                <w:color w:val="000000"/>
                <w:lang w:val="et-EE"/>
              </w:rPr>
            </w:pPr>
          </w:p>
        </w:tc>
        <w:tc>
          <w:tcPr>
            <w:tcW w:w="1440" w:type="dxa"/>
            <w:tcBorders>
              <w:top w:val="nil"/>
              <w:left w:val="nil"/>
              <w:bottom w:val="nil"/>
              <w:right w:val="nil"/>
            </w:tcBorders>
            <w:shd w:val="clear" w:color="auto" w:fill="FFFFFF"/>
          </w:tcPr>
          <w:p w14:paraId="55392345" w14:textId="77777777" w:rsidR="00254D9B" w:rsidRDefault="00254D9B" w:rsidP="005B4A63">
            <w:pPr>
              <w:jc w:val="right"/>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0AF519" w14:textId="77777777" w:rsidR="00254D9B" w:rsidRDefault="00254D9B" w:rsidP="005B4A63">
            <w:pPr>
              <w:jc w:val="right"/>
              <w:rPr>
                <w:color w:val="000000"/>
                <w:lang w:val="et-EE"/>
              </w:rPr>
            </w:pPr>
          </w:p>
        </w:tc>
      </w:tr>
      <w:tr w:rsidR="00166184" w14:paraId="2F1C4916"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361BB6CA" w14:textId="77777777" w:rsidR="00166184" w:rsidRDefault="00166184" w:rsidP="00166184">
            <w:pPr>
              <w:jc w:val="both"/>
              <w:rPr>
                <w:color w:val="000000"/>
                <w:lang w:val="et-EE"/>
              </w:rPr>
            </w:pPr>
            <w:r>
              <w:rPr>
                <w:color w:val="000000"/>
                <w:lang w:val="et-EE"/>
              </w:rPr>
              <w:t>Aruandeperioodi tegevustulem</w:t>
            </w:r>
          </w:p>
        </w:tc>
        <w:tc>
          <w:tcPr>
            <w:tcW w:w="720" w:type="dxa"/>
            <w:tcBorders>
              <w:top w:val="nil"/>
              <w:left w:val="nil"/>
              <w:bottom w:val="nil"/>
              <w:right w:val="nil"/>
            </w:tcBorders>
            <w:shd w:val="clear" w:color="auto" w:fill="FFFFFF"/>
          </w:tcPr>
          <w:p w14:paraId="604026D1" w14:textId="77777777" w:rsidR="00166184" w:rsidRDefault="00166184" w:rsidP="00166184">
            <w:pPr>
              <w:jc w:val="both"/>
              <w:rPr>
                <w:lang w:val="et-EE"/>
              </w:rPr>
            </w:pPr>
          </w:p>
        </w:tc>
        <w:tc>
          <w:tcPr>
            <w:tcW w:w="1440" w:type="dxa"/>
            <w:tcBorders>
              <w:top w:val="nil"/>
              <w:left w:val="nil"/>
              <w:bottom w:val="nil"/>
              <w:right w:val="nil"/>
            </w:tcBorders>
            <w:shd w:val="clear" w:color="auto" w:fill="FFFFFF"/>
            <w:vAlign w:val="bottom"/>
          </w:tcPr>
          <w:p w14:paraId="181E0C0D" w14:textId="0137416F" w:rsidR="00166184" w:rsidRDefault="009006BE" w:rsidP="00917AF5">
            <w:pPr>
              <w:jc w:val="right"/>
              <w:rPr>
                <w:lang w:val="et-EE"/>
              </w:rPr>
            </w:pPr>
            <w:r>
              <w:rPr>
                <w:lang w:val="et-EE"/>
              </w:rPr>
              <w:t>523 547</w:t>
            </w:r>
            <w:r w:rsidR="00166184">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C10652" w14:textId="7B1664E6" w:rsidR="00166184" w:rsidRDefault="00166184" w:rsidP="00021082">
            <w:pPr>
              <w:jc w:val="right"/>
              <w:rPr>
                <w:lang w:val="et-EE"/>
              </w:rPr>
            </w:pPr>
            <w:r>
              <w:rPr>
                <w:lang w:val="et-EE"/>
              </w:rPr>
              <w:t xml:space="preserve">  </w:t>
            </w:r>
            <w:r w:rsidR="00021082">
              <w:rPr>
                <w:lang w:val="et-EE"/>
              </w:rPr>
              <w:t>403 900</w:t>
            </w:r>
          </w:p>
        </w:tc>
      </w:tr>
      <w:tr w:rsidR="000F3C38" w14:paraId="309D8F90"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B2CADE7"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2C1859C0" w14:textId="77777777" w:rsidR="000F3C38" w:rsidRDefault="000F3C38" w:rsidP="000F3C38">
            <w:pPr>
              <w:jc w:val="both"/>
              <w:rPr>
                <w:color w:val="000000"/>
                <w:lang w:val="et-EE"/>
              </w:rPr>
            </w:pPr>
            <w:r>
              <w:rPr>
                <w:color w:val="000000"/>
                <w:lang w:val="et-EE"/>
              </w:rPr>
              <w:t>Põhivara amortisatsioon ja allahindlus</w:t>
            </w:r>
          </w:p>
        </w:tc>
        <w:tc>
          <w:tcPr>
            <w:tcW w:w="720" w:type="dxa"/>
            <w:tcBorders>
              <w:top w:val="nil"/>
              <w:left w:val="nil"/>
              <w:bottom w:val="nil"/>
              <w:right w:val="nil"/>
            </w:tcBorders>
            <w:shd w:val="clear" w:color="auto" w:fill="FFFFFF"/>
          </w:tcPr>
          <w:p w14:paraId="3D37E4B4" w14:textId="77777777" w:rsidR="000F3C38" w:rsidRDefault="000F3C38" w:rsidP="000F3C38">
            <w:pPr>
              <w:pStyle w:val="Default"/>
              <w:jc w:val="both"/>
              <w:rPr>
                <w:lang w:val="et-EE"/>
              </w:rPr>
            </w:pPr>
          </w:p>
        </w:tc>
        <w:tc>
          <w:tcPr>
            <w:tcW w:w="1440" w:type="dxa"/>
            <w:tcBorders>
              <w:top w:val="nil"/>
              <w:left w:val="nil"/>
              <w:bottom w:val="nil"/>
              <w:right w:val="nil"/>
            </w:tcBorders>
            <w:shd w:val="clear" w:color="auto" w:fill="FFFFFF"/>
            <w:vAlign w:val="bottom"/>
          </w:tcPr>
          <w:p w14:paraId="244DB1F2" w14:textId="6E4747CB" w:rsidR="000F3C38" w:rsidRDefault="009006BE" w:rsidP="000F3C38">
            <w:pPr>
              <w:pStyle w:val="Default"/>
              <w:jc w:val="right"/>
              <w:rPr>
                <w:lang w:val="et-EE"/>
              </w:rPr>
            </w:pPr>
            <w:r>
              <w:rPr>
                <w:lang w:val="et-EE"/>
              </w:rPr>
              <w:t>777 885</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B0619C" w14:textId="26B711B5" w:rsidR="000F3C38" w:rsidRDefault="00021082" w:rsidP="000F3C38">
            <w:pPr>
              <w:pStyle w:val="Default"/>
              <w:jc w:val="right"/>
              <w:rPr>
                <w:lang w:val="et-EE"/>
              </w:rPr>
            </w:pPr>
            <w:r>
              <w:rPr>
                <w:lang w:val="et-EE"/>
              </w:rPr>
              <w:t>808 769</w:t>
            </w:r>
          </w:p>
        </w:tc>
      </w:tr>
      <w:tr w:rsidR="000F3C38" w14:paraId="2C6215B2"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279964C0" w14:textId="77777777" w:rsidR="000F3C38" w:rsidRDefault="000F3C38"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BAE0A2" w14:textId="77777777" w:rsidR="000F3C38" w:rsidRDefault="000F3C38" w:rsidP="000F3C38">
            <w:pPr>
              <w:jc w:val="both"/>
              <w:rPr>
                <w:color w:val="000000"/>
                <w:lang w:val="et-EE"/>
              </w:rPr>
            </w:pPr>
            <w:r>
              <w:rPr>
                <w:color w:val="000000"/>
                <w:lang w:val="et-EE"/>
              </w:rPr>
              <w:t>Käibemaksukulu põhivara soetuselt</w:t>
            </w:r>
          </w:p>
        </w:tc>
        <w:tc>
          <w:tcPr>
            <w:tcW w:w="720" w:type="dxa"/>
            <w:tcBorders>
              <w:top w:val="nil"/>
              <w:left w:val="nil"/>
              <w:bottom w:val="nil"/>
              <w:right w:val="nil"/>
            </w:tcBorders>
            <w:shd w:val="clear" w:color="auto" w:fill="FFFFFF"/>
          </w:tcPr>
          <w:p w14:paraId="16487A40" w14:textId="77777777" w:rsidR="000F3C38" w:rsidRDefault="000F3C38" w:rsidP="000F3C38">
            <w:pPr>
              <w:pStyle w:val="Default"/>
              <w:jc w:val="both"/>
              <w:rPr>
                <w:lang w:val="et-EE"/>
              </w:rPr>
            </w:pPr>
          </w:p>
        </w:tc>
        <w:tc>
          <w:tcPr>
            <w:tcW w:w="1440" w:type="dxa"/>
            <w:tcBorders>
              <w:top w:val="nil"/>
              <w:left w:val="nil"/>
              <w:bottom w:val="nil"/>
              <w:right w:val="nil"/>
            </w:tcBorders>
            <w:shd w:val="clear" w:color="auto" w:fill="FFFFFF"/>
            <w:vAlign w:val="bottom"/>
          </w:tcPr>
          <w:p w14:paraId="7586A317" w14:textId="167DE2A5" w:rsidR="000F3C38" w:rsidRDefault="009006BE" w:rsidP="009006BE">
            <w:pPr>
              <w:pStyle w:val="Default"/>
              <w:jc w:val="right"/>
              <w:rPr>
                <w:lang w:val="et-EE"/>
              </w:rPr>
            </w:pPr>
            <w:r>
              <w:rPr>
                <w:lang w:val="et-EE"/>
              </w:rPr>
              <w:t>152 344</w:t>
            </w:r>
            <w:r w:rsidR="000F3C38">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492BB240" w14:textId="495A00E3" w:rsidR="000F3C38" w:rsidRDefault="000F3C38" w:rsidP="00021082">
            <w:pPr>
              <w:pStyle w:val="Default"/>
              <w:jc w:val="right"/>
              <w:rPr>
                <w:lang w:val="et-EE"/>
              </w:rPr>
            </w:pPr>
            <w:r>
              <w:rPr>
                <w:lang w:val="et-EE"/>
              </w:rPr>
              <w:t xml:space="preserve">  </w:t>
            </w:r>
            <w:r w:rsidR="00021082">
              <w:rPr>
                <w:lang w:val="et-EE"/>
              </w:rPr>
              <w:t>100 625</w:t>
            </w:r>
          </w:p>
        </w:tc>
      </w:tr>
      <w:tr w:rsidR="000F3C38" w14:paraId="00875260"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9E71C57"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3704CE" w14:textId="77777777" w:rsidR="000F3C38" w:rsidRDefault="000F3C38" w:rsidP="000F3C38">
            <w:pPr>
              <w:pStyle w:val="Body"/>
            </w:pPr>
            <w:r>
              <w:t>Saadud sihtfinantseerimine põhivara soetuseks</w:t>
            </w:r>
          </w:p>
        </w:tc>
        <w:tc>
          <w:tcPr>
            <w:tcW w:w="720" w:type="dxa"/>
            <w:tcBorders>
              <w:top w:val="nil"/>
              <w:left w:val="nil"/>
              <w:bottom w:val="nil"/>
              <w:right w:val="nil"/>
            </w:tcBorders>
            <w:shd w:val="clear" w:color="auto" w:fill="FFFFFF"/>
          </w:tcPr>
          <w:p w14:paraId="53C02C73"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0E761AE9" w14:textId="0A6D4F52" w:rsidR="000F3C38" w:rsidRDefault="000F3C38" w:rsidP="009006BE">
            <w:pPr>
              <w:jc w:val="right"/>
              <w:rPr>
                <w:color w:val="000000"/>
                <w:lang w:val="et-EE"/>
              </w:rPr>
            </w:pPr>
            <w:r>
              <w:rPr>
                <w:color w:val="000000"/>
                <w:lang w:val="et-EE"/>
              </w:rPr>
              <w:t xml:space="preserve"> -</w:t>
            </w:r>
            <w:r w:rsidR="009006BE">
              <w:rPr>
                <w:color w:val="000000"/>
                <w:lang w:val="et-EE"/>
              </w:rPr>
              <w:t>140 288</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63F31C08" w14:textId="2B40F7A5" w:rsidR="000F3C38" w:rsidRDefault="000F3C38" w:rsidP="00021082">
            <w:pPr>
              <w:jc w:val="right"/>
              <w:rPr>
                <w:color w:val="000000"/>
                <w:lang w:val="et-EE"/>
              </w:rPr>
            </w:pPr>
            <w:r>
              <w:rPr>
                <w:color w:val="000000"/>
                <w:lang w:val="et-EE"/>
              </w:rPr>
              <w:t xml:space="preserve"> -</w:t>
            </w:r>
            <w:r w:rsidR="00021082">
              <w:rPr>
                <w:color w:val="000000"/>
                <w:lang w:val="et-EE"/>
              </w:rPr>
              <w:t>253 628</w:t>
            </w:r>
          </w:p>
        </w:tc>
      </w:tr>
      <w:tr w:rsidR="000F3C38" w14:paraId="1AF8D0A4"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26FDCD4" w14:textId="77777777" w:rsidR="000F3C38" w:rsidRDefault="000F3C38"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78779472" w14:textId="77777777" w:rsidR="000F3C38" w:rsidRDefault="000F3C38" w:rsidP="000F3C38">
            <w:pPr>
              <w:pStyle w:val="Body"/>
            </w:pPr>
            <w:r>
              <w:t>Antud sihtfinantseerimine põhivara soetuseks</w:t>
            </w:r>
          </w:p>
        </w:tc>
        <w:tc>
          <w:tcPr>
            <w:tcW w:w="720" w:type="dxa"/>
            <w:tcBorders>
              <w:top w:val="nil"/>
              <w:left w:val="nil"/>
              <w:bottom w:val="nil"/>
              <w:right w:val="nil"/>
            </w:tcBorders>
            <w:shd w:val="clear" w:color="auto" w:fill="FFFFFF"/>
          </w:tcPr>
          <w:p w14:paraId="1E86C025"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3286001E" w14:textId="74E7C30E" w:rsidR="000F3C38" w:rsidRDefault="000F3C38" w:rsidP="009006BE">
            <w:pPr>
              <w:jc w:val="right"/>
              <w:rPr>
                <w:color w:val="000000"/>
                <w:lang w:val="et-EE"/>
              </w:rPr>
            </w:pPr>
            <w:r>
              <w:rPr>
                <w:color w:val="000000"/>
                <w:lang w:val="et-EE"/>
              </w:rPr>
              <w:t xml:space="preserve">  </w:t>
            </w:r>
            <w:r w:rsidR="009006BE">
              <w:rPr>
                <w:color w:val="000000"/>
                <w:lang w:val="et-EE"/>
              </w:rPr>
              <w:t>14 177</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59BF4CF9" w14:textId="6ABFB225" w:rsidR="000F3C38" w:rsidRDefault="000F3C38" w:rsidP="00021082">
            <w:pPr>
              <w:jc w:val="right"/>
              <w:rPr>
                <w:color w:val="000000"/>
                <w:lang w:val="et-EE"/>
              </w:rPr>
            </w:pPr>
            <w:r>
              <w:rPr>
                <w:color w:val="000000"/>
                <w:lang w:val="et-EE"/>
              </w:rPr>
              <w:t xml:space="preserve">  </w:t>
            </w:r>
            <w:r w:rsidR="00021082">
              <w:rPr>
                <w:color w:val="000000"/>
                <w:lang w:val="et-EE"/>
              </w:rPr>
              <w:t>26 200</w:t>
            </w:r>
          </w:p>
        </w:tc>
      </w:tr>
      <w:tr w:rsidR="000F3C38" w14:paraId="5DEA9ADA"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5668D16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E376F76" w14:textId="77777777" w:rsidR="000F3C38" w:rsidRDefault="000F3C38" w:rsidP="000F3C38">
            <w:pPr>
              <w:jc w:val="both"/>
              <w:rPr>
                <w:color w:val="000000"/>
                <w:lang w:val="et-EE"/>
              </w:rPr>
            </w:pPr>
            <w:r>
              <w:rPr>
                <w:color w:val="000000"/>
                <w:lang w:val="et-EE"/>
              </w:rPr>
              <w:t>Kasum/kahjum põhivaramüügist</w:t>
            </w:r>
          </w:p>
        </w:tc>
        <w:tc>
          <w:tcPr>
            <w:tcW w:w="720" w:type="dxa"/>
            <w:tcBorders>
              <w:top w:val="nil"/>
              <w:left w:val="nil"/>
              <w:bottom w:val="nil"/>
              <w:right w:val="nil"/>
            </w:tcBorders>
            <w:shd w:val="clear" w:color="auto" w:fill="FFFFFF"/>
          </w:tcPr>
          <w:p w14:paraId="7FBBB710" w14:textId="77777777" w:rsidR="000F3C38" w:rsidRDefault="000F3C38" w:rsidP="000F3C38">
            <w:pPr>
              <w:jc w:val="right"/>
              <w:rPr>
                <w:lang w:val="et-EE"/>
              </w:rPr>
            </w:pPr>
            <w:r>
              <w:rPr>
                <w:lang w:val="et-EE"/>
              </w:rPr>
              <w:t xml:space="preserve">     </w:t>
            </w:r>
          </w:p>
        </w:tc>
        <w:tc>
          <w:tcPr>
            <w:tcW w:w="1440" w:type="dxa"/>
            <w:tcBorders>
              <w:top w:val="nil"/>
              <w:left w:val="nil"/>
              <w:bottom w:val="nil"/>
              <w:right w:val="nil"/>
            </w:tcBorders>
            <w:shd w:val="clear" w:color="auto" w:fill="FFFFFF"/>
            <w:vAlign w:val="center"/>
          </w:tcPr>
          <w:p w14:paraId="5F6ADFAA" w14:textId="2F595D86" w:rsidR="000F3C38" w:rsidRDefault="000F3C38" w:rsidP="00F9005F">
            <w:pPr>
              <w:jc w:val="right"/>
              <w:rPr>
                <w:lang w:val="et-EE"/>
              </w:rPr>
            </w:pPr>
            <w:r>
              <w:rPr>
                <w:lang w:val="et-EE"/>
              </w:rPr>
              <w:t xml:space="preserve"> -</w:t>
            </w:r>
            <w:r w:rsidR="00852092">
              <w:rPr>
                <w:lang w:val="et-EE"/>
              </w:rPr>
              <w:t>78 36</w:t>
            </w:r>
            <w:r w:rsidR="00F9005F">
              <w:rPr>
                <w:lang w:val="et-EE"/>
              </w:rPr>
              <w:t>6</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2136A88" w14:textId="558DC310" w:rsidR="000F3C38" w:rsidRDefault="000F3C38" w:rsidP="00021082">
            <w:pPr>
              <w:jc w:val="right"/>
              <w:rPr>
                <w:lang w:val="et-EE"/>
              </w:rPr>
            </w:pPr>
            <w:r>
              <w:rPr>
                <w:lang w:val="et-EE"/>
              </w:rPr>
              <w:t xml:space="preserve">   -</w:t>
            </w:r>
            <w:r w:rsidR="00021082">
              <w:rPr>
                <w:lang w:val="et-EE"/>
              </w:rPr>
              <w:t>14 090</w:t>
            </w:r>
          </w:p>
        </w:tc>
      </w:tr>
      <w:tr w:rsidR="000F3C38" w14:paraId="031F764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0C4386EC" w14:textId="77777777" w:rsidR="000F3C38" w:rsidRDefault="000F3C38" w:rsidP="000F3C38">
            <w:pPr>
              <w:jc w:val="both"/>
              <w:rPr>
                <w:color w:val="000000"/>
                <w:lang w:val="et-EE"/>
              </w:rPr>
            </w:pPr>
            <w:r>
              <w:rPr>
                <w:color w:val="000000"/>
                <w:lang w:val="et-EE"/>
              </w:rPr>
              <w:t>Korrigeeritud tegevustulem</w:t>
            </w:r>
          </w:p>
        </w:tc>
        <w:tc>
          <w:tcPr>
            <w:tcW w:w="720" w:type="dxa"/>
            <w:tcBorders>
              <w:top w:val="nil"/>
              <w:left w:val="nil"/>
              <w:bottom w:val="nil"/>
              <w:right w:val="nil"/>
            </w:tcBorders>
            <w:shd w:val="clear" w:color="auto" w:fill="FFFFFF"/>
          </w:tcPr>
          <w:p w14:paraId="159BCA87" w14:textId="77777777" w:rsidR="000F3C38" w:rsidRDefault="000F3C38" w:rsidP="000F3C38">
            <w:pPr>
              <w:rPr>
                <w:lang w:val="et-EE"/>
              </w:rPr>
            </w:pPr>
          </w:p>
        </w:tc>
        <w:tc>
          <w:tcPr>
            <w:tcW w:w="1440" w:type="dxa"/>
            <w:tcBorders>
              <w:top w:val="nil"/>
              <w:left w:val="nil"/>
              <w:bottom w:val="nil"/>
              <w:right w:val="nil"/>
            </w:tcBorders>
            <w:shd w:val="clear" w:color="auto" w:fill="FFFFFF"/>
          </w:tcPr>
          <w:p w14:paraId="14B558C4" w14:textId="42248656" w:rsidR="000F3C38" w:rsidRPr="00896700" w:rsidRDefault="00EF4924" w:rsidP="00852092">
            <w:pPr>
              <w:jc w:val="right"/>
              <w:rPr>
                <w:b/>
                <w:lang w:val="et-EE"/>
              </w:rPr>
            </w:pPr>
            <w:r>
              <w:rPr>
                <w:b/>
                <w:lang w:val="et-EE"/>
              </w:rPr>
              <w:t>1</w:t>
            </w:r>
            <w:r w:rsidR="00852092">
              <w:rPr>
                <w:b/>
                <w:lang w:val="et-EE"/>
              </w:rPr>
              <w:t> 249 299</w:t>
            </w:r>
          </w:p>
        </w:tc>
        <w:tc>
          <w:tcPr>
            <w:tcW w:w="1440" w:type="dxa"/>
            <w:tcBorders>
              <w:top w:val="nil"/>
              <w:left w:val="nil"/>
              <w:bottom w:val="nil"/>
              <w:right w:val="nil"/>
            </w:tcBorders>
            <w:shd w:val="clear" w:color="auto" w:fill="FFFFFF"/>
          </w:tcPr>
          <w:p w14:paraId="0C1B01C4" w14:textId="415B0D9B" w:rsidR="000F3C38" w:rsidRPr="00896700" w:rsidRDefault="00021082" w:rsidP="000F3C38">
            <w:pPr>
              <w:jc w:val="right"/>
              <w:rPr>
                <w:b/>
                <w:lang w:val="et-EE"/>
              </w:rPr>
            </w:pPr>
            <w:r>
              <w:rPr>
                <w:b/>
                <w:lang w:val="et-EE"/>
              </w:rPr>
              <w:t>1 071 776</w:t>
            </w:r>
          </w:p>
        </w:tc>
      </w:tr>
      <w:tr w:rsidR="000F3C38" w14:paraId="0F561D4B"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9092C80" w14:textId="77777777" w:rsidR="000F3C38" w:rsidRDefault="000F3C38" w:rsidP="000F3C38">
            <w:pPr>
              <w:jc w:val="both"/>
              <w:rPr>
                <w:color w:val="000000"/>
                <w:lang w:val="et-EE"/>
              </w:rPr>
            </w:pPr>
            <w:r>
              <w:rPr>
                <w:color w:val="000000"/>
                <w:lang w:val="et-EE"/>
              </w:rPr>
              <w:t xml:space="preserve">Põhitegevusega seotud käibevarade netomuutus </w:t>
            </w:r>
          </w:p>
        </w:tc>
        <w:tc>
          <w:tcPr>
            <w:tcW w:w="720" w:type="dxa"/>
            <w:tcBorders>
              <w:top w:val="nil"/>
              <w:left w:val="nil"/>
              <w:bottom w:val="nil"/>
              <w:right w:val="nil"/>
            </w:tcBorders>
            <w:shd w:val="clear" w:color="auto" w:fill="FFFFFF"/>
          </w:tcPr>
          <w:p w14:paraId="1FFD18E0" w14:textId="77777777" w:rsidR="000F3C38" w:rsidRDefault="000F3C38" w:rsidP="000F3C38">
            <w:pPr>
              <w:jc w:val="both"/>
              <w:rPr>
                <w:color w:val="000000"/>
                <w:lang w:val="et-EE"/>
              </w:rPr>
            </w:pPr>
            <w:r>
              <w:rPr>
                <w:color w:val="000000"/>
                <w:lang w:val="et-EE"/>
              </w:rPr>
              <w:t xml:space="preserve">        </w:t>
            </w:r>
          </w:p>
        </w:tc>
        <w:tc>
          <w:tcPr>
            <w:tcW w:w="1440" w:type="dxa"/>
            <w:tcBorders>
              <w:top w:val="nil"/>
              <w:left w:val="nil"/>
              <w:bottom w:val="nil"/>
              <w:right w:val="nil"/>
            </w:tcBorders>
            <w:shd w:val="clear" w:color="auto" w:fill="FFFFFF"/>
          </w:tcPr>
          <w:p w14:paraId="4BB002D8" w14:textId="078E16CA" w:rsidR="000F3C38" w:rsidRDefault="00705BA6" w:rsidP="00C937F4">
            <w:pPr>
              <w:jc w:val="right"/>
              <w:rPr>
                <w:color w:val="000000"/>
                <w:lang w:val="et-EE"/>
              </w:rPr>
            </w:pPr>
            <w:r>
              <w:rPr>
                <w:color w:val="000000"/>
                <w:lang w:val="et-EE"/>
              </w:rPr>
              <w:t>-</w:t>
            </w:r>
            <w:r w:rsidR="00C937F4">
              <w:rPr>
                <w:color w:val="000000"/>
                <w:lang w:val="et-EE"/>
              </w:rPr>
              <w:t>89 593</w:t>
            </w:r>
          </w:p>
        </w:tc>
        <w:tc>
          <w:tcPr>
            <w:tcW w:w="1440" w:type="dxa"/>
            <w:tcBorders>
              <w:top w:val="nil"/>
              <w:left w:val="nil"/>
              <w:bottom w:val="nil"/>
              <w:right w:val="nil"/>
            </w:tcBorders>
            <w:shd w:val="clear" w:color="auto" w:fill="FFFFFF"/>
          </w:tcPr>
          <w:p w14:paraId="3A69FE86" w14:textId="6FFF9C1A" w:rsidR="000F3C38" w:rsidRDefault="000F3C38" w:rsidP="00021082">
            <w:pPr>
              <w:jc w:val="right"/>
              <w:rPr>
                <w:color w:val="000000"/>
                <w:lang w:val="et-EE"/>
              </w:rPr>
            </w:pPr>
            <w:r>
              <w:rPr>
                <w:color w:val="000000"/>
                <w:lang w:val="et-EE"/>
              </w:rPr>
              <w:t>-</w:t>
            </w:r>
            <w:r w:rsidR="00021082">
              <w:rPr>
                <w:color w:val="000000"/>
                <w:lang w:val="et-EE"/>
              </w:rPr>
              <w:t>170 041</w:t>
            </w:r>
          </w:p>
        </w:tc>
      </w:tr>
      <w:tr w:rsidR="000F3C38" w14:paraId="1893A508" w14:textId="77777777">
        <w:trPr>
          <w:trHeight w:val="41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5AE8C14" w14:textId="77777777" w:rsidR="000F3C38" w:rsidRDefault="000F3C38" w:rsidP="000F3C38">
            <w:pPr>
              <w:jc w:val="both"/>
              <w:rPr>
                <w:color w:val="000000"/>
                <w:lang w:val="et-EE"/>
              </w:rPr>
            </w:pPr>
            <w:r>
              <w:rPr>
                <w:color w:val="000000"/>
                <w:lang w:val="et-EE"/>
              </w:rPr>
              <w:t>Põhitegevusega seotud kohustuste netomuutus</w:t>
            </w:r>
          </w:p>
        </w:tc>
        <w:tc>
          <w:tcPr>
            <w:tcW w:w="720" w:type="dxa"/>
            <w:tcBorders>
              <w:top w:val="nil"/>
              <w:left w:val="nil"/>
              <w:bottom w:val="nil"/>
              <w:right w:val="nil"/>
            </w:tcBorders>
            <w:shd w:val="clear" w:color="auto" w:fill="FFFFFF"/>
          </w:tcPr>
          <w:p w14:paraId="4440C032"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031A0B6B" w14:textId="4179651D" w:rsidR="000F3C38" w:rsidRDefault="001B7CA7" w:rsidP="000F3C38">
            <w:pPr>
              <w:jc w:val="right"/>
              <w:rPr>
                <w:color w:val="000000"/>
                <w:lang w:val="et-EE"/>
              </w:rPr>
            </w:pPr>
            <w:r>
              <w:rPr>
                <w:color w:val="000000"/>
                <w:lang w:val="et-EE"/>
              </w:rPr>
              <w:t>146 860</w:t>
            </w:r>
          </w:p>
        </w:tc>
        <w:tc>
          <w:tcPr>
            <w:tcW w:w="1440" w:type="dxa"/>
            <w:tcBorders>
              <w:top w:val="nil"/>
              <w:left w:val="nil"/>
              <w:bottom w:val="nil"/>
              <w:right w:val="nil"/>
            </w:tcBorders>
            <w:shd w:val="clear" w:color="auto" w:fill="FFFFFF"/>
          </w:tcPr>
          <w:p w14:paraId="1934C5C4" w14:textId="3684D676" w:rsidR="000F3C38" w:rsidRDefault="00021082" w:rsidP="000F3C38">
            <w:pPr>
              <w:jc w:val="right"/>
              <w:rPr>
                <w:color w:val="000000"/>
                <w:lang w:val="et-EE"/>
              </w:rPr>
            </w:pPr>
            <w:r>
              <w:rPr>
                <w:color w:val="000000"/>
                <w:lang w:val="et-EE"/>
              </w:rPr>
              <w:t>161 236</w:t>
            </w:r>
          </w:p>
        </w:tc>
      </w:tr>
      <w:tr w:rsidR="000F3C38" w14:paraId="5F24F35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32EF08E" w14:textId="77777777" w:rsidR="000F3C38" w:rsidRDefault="000F3C38" w:rsidP="000F3C38">
            <w:pPr>
              <w:jc w:val="both"/>
              <w:rPr>
                <w:b/>
                <w:bCs/>
                <w:color w:val="000000"/>
                <w:lang w:val="et-EE"/>
              </w:rPr>
            </w:pPr>
            <w:r>
              <w:rPr>
                <w:b/>
                <w:bCs/>
                <w:color w:val="000000"/>
                <w:lang w:val="et-EE"/>
              </w:rPr>
              <w:t>Rahavood põhitegevusest kokku</w:t>
            </w:r>
          </w:p>
        </w:tc>
        <w:tc>
          <w:tcPr>
            <w:tcW w:w="720" w:type="dxa"/>
            <w:tcBorders>
              <w:top w:val="nil"/>
              <w:left w:val="nil"/>
              <w:bottom w:val="nil"/>
              <w:right w:val="nil"/>
            </w:tcBorders>
            <w:shd w:val="clear" w:color="auto" w:fill="FFFFFF"/>
          </w:tcPr>
          <w:p w14:paraId="6ACF70D1" w14:textId="77777777" w:rsidR="000F3C38" w:rsidRDefault="000F3C38" w:rsidP="000F3C38">
            <w:pPr>
              <w:jc w:val="both"/>
              <w:rPr>
                <w:b/>
                <w:bCs/>
                <w:lang w:val="et-EE"/>
              </w:rPr>
            </w:pPr>
          </w:p>
        </w:tc>
        <w:tc>
          <w:tcPr>
            <w:tcW w:w="1440" w:type="dxa"/>
            <w:tcBorders>
              <w:top w:val="nil"/>
              <w:left w:val="nil"/>
              <w:bottom w:val="nil"/>
              <w:right w:val="nil"/>
            </w:tcBorders>
            <w:shd w:val="clear" w:color="auto" w:fill="FFFFFF"/>
          </w:tcPr>
          <w:p w14:paraId="3327FE3C" w14:textId="65A6EC87" w:rsidR="000F3C38" w:rsidRDefault="00200D48" w:rsidP="001B7CA7">
            <w:pPr>
              <w:jc w:val="right"/>
              <w:rPr>
                <w:b/>
                <w:bCs/>
                <w:lang w:val="et-EE"/>
              </w:rPr>
            </w:pPr>
            <w:r>
              <w:rPr>
                <w:b/>
                <w:bCs/>
                <w:lang w:val="et-EE"/>
              </w:rPr>
              <w:t>1</w:t>
            </w:r>
            <w:r w:rsidR="001B7CA7">
              <w:rPr>
                <w:b/>
                <w:bCs/>
                <w:lang w:val="et-EE"/>
              </w:rPr>
              <w:t> 306 566</w:t>
            </w:r>
          </w:p>
        </w:tc>
        <w:tc>
          <w:tcPr>
            <w:tcW w:w="1440" w:type="dxa"/>
            <w:tcBorders>
              <w:top w:val="nil"/>
              <w:left w:val="nil"/>
              <w:bottom w:val="nil"/>
              <w:right w:val="nil"/>
            </w:tcBorders>
            <w:shd w:val="clear" w:color="auto" w:fill="FFFFFF"/>
          </w:tcPr>
          <w:p w14:paraId="20510476" w14:textId="6893EAA2" w:rsidR="000F3C38" w:rsidRDefault="00021082" w:rsidP="000F3C38">
            <w:pPr>
              <w:jc w:val="right"/>
              <w:rPr>
                <w:b/>
                <w:bCs/>
                <w:lang w:val="et-EE"/>
              </w:rPr>
            </w:pPr>
            <w:r>
              <w:rPr>
                <w:b/>
                <w:bCs/>
                <w:lang w:val="et-EE"/>
              </w:rPr>
              <w:t>1 062 971</w:t>
            </w:r>
          </w:p>
        </w:tc>
      </w:tr>
      <w:tr w:rsidR="000F3C38" w14:paraId="7A462943"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27982D98" w14:textId="77777777" w:rsidR="000F3C38" w:rsidRDefault="000F3C38" w:rsidP="000F3C38">
            <w:pPr>
              <w:jc w:val="both"/>
              <w:rPr>
                <w:b/>
                <w:bCs/>
                <w:color w:val="000000"/>
                <w:lang w:val="et-EE"/>
              </w:rPr>
            </w:pPr>
            <w:r>
              <w:rPr>
                <w:b/>
                <w:bCs/>
                <w:color w:val="000000"/>
                <w:lang w:val="et-EE"/>
              </w:rPr>
              <w:t>Rahavood investeerimistegevusest</w:t>
            </w:r>
          </w:p>
        </w:tc>
        <w:tc>
          <w:tcPr>
            <w:tcW w:w="720" w:type="dxa"/>
            <w:tcBorders>
              <w:top w:val="nil"/>
              <w:left w:val="nil"/>
              <w:bottom w:val="nil"/>
              <w:right w:val="nil"/>
            </w:tcBorders>
            <w:shd w:val="clear" w:color="auto" w:fill="FFFFFF"/>
          </w:tcPr>
          <w:p w14:paraId="1419E3A8"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403F69CA" w14:textId="77777777" w:rsidR="000F3C38" w:rsidRDefault="000F3C38" w:rsidP="000F3C38">
            <w:pPr>
              <w:jc w:val="right"/>
              <w:rPr>
                <w:b/>
                <w:bCs/>
                <w:color w:val="000000"/>
                <w:lang w:val="et-EE"/>
              </w:rPr>
            </w:pPr>
          </w:p>
        </w:tc>
        <w:tc>
          <w:tcPr>
            <w:tcW w:w="1440" w:type="dxa"/>
            <w:tcBorders>
              <w:top w:val="nil"/>
              <w:left w:val="nil"/>
              <w:bottom w:val="nil"/>
              <w:right w:val="nil"/>
            </w:tcBorders>
            <w:shd w:val="clear" w:color="auto" w:fill="FFFFFF"/>
          </w:tcPr>
          <w:p w14:paraId="5BCA4857" w14:textId="77777777" w:rsidR="000F3C38" w:rsidRDefault="000F3C38" w:rsidP="000F3C38">
            <w:pPr>
              <w:jc w:val="right"/>
              <w:rPr>
                <w:b/>
                <w:bCs/>
                <w:color w:val="000000"/>
                <w:lang w:val="et-EE"/>
              </w:rPr>
            </w:pPr>
          </w:p>
        </w:tc>
      </w:tr>
      <w:tr w:rsidR="000F3C38" w14:paraId="2DBFD40E"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0A9F29D"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42CD53DE" w14:textId="77777777" w:rsidR="000F3C38" w:rsidRDefault="000F3C38" w:rsidP="000F3C38">
            <w:pPr>
              <w:jc w:val="both"/>
              <w:rPr>
                <w:color w:val="000000"/>
                <w:lang w:val="et-EE"/>
              </w:rPr>
            </w:pPr>
            <w:r>
              <w:rPr>
                <w:color w:val="000000"/>
                <w:lang w:val="et-EE"/>
              </w:rPr>
              <w:t>Tasutud materiaalse põhivara eest</w:t>
            </w:r>
          </w:p>
        </w:tc>
        <w:tc>
          <w:tcPr>
            <w:tcW w:w="720" w:type="dxa"/>
            <w:tcBorders>
              <w:top w:val="nil"/>
              <w:left w:val="nil"/>
              <w:bottom w:val="nil"/>
              <w:right w:val="nil"/>
            </w:tcBorders>
            <w:shd w:val="clear" w:color="auto" w:fill="FFFFFF"/>
          </w:tcPr>
          <w:p w14:paraId="5A17359A"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47703980" w14:textId="24FE913C" w:rsidR="000F3C38" w:rsidRDefault="000F3C38" w:rsidP="00C937F4">
            <w:pPr>
              <w:jc w:val="right"/>
              <w:rPr>
                <w:color w:val="000000"/>
                <w:lang w:val="et-EE"/>
              </w:rPr>
            </w:pPr>
            <w:r>
              <w:rPr>
                <w:color w:val="000000"/>
                <w:lang w:val="et-EE"/>
              </w:rPr>
              <w:t>-</w:t>
            </w:r>
            <w:r w:rsidR="00C937F4">
              <w:rPr>
                <w:color w:val="000000"/>
                <w:lang w:val="et-EE"/>
              </w:rPr>
              <w:t>763 749</w:t>
            </w:r>
          </w:p>
        </w:tc>
        <w:tc>
          <w:tcPr>
            <w:tcW w:w="1440" w:type="dxa"/>
            <w:tcBorders>
              <w:top w:val="nil"/>
              <w:left w:val="nil"/>
              <w:bottom w:val="nil"/>
              <w:right w:val="nil"/>
            </w:tcBorders>
            <w:shd w:val="clear" w:color="auto" w:fill="FFFFFF"/>
            <w:vAlign w:val="center"/>
          </w:tcPr>
          <w:p w14:paraId="375AB433" w14:textId="0D1CA4AD" w:rsidR="000F3C38" w:rsidRDefault="000F3C38" w:rsidP="006F3F5F">
            <w:pPr>
              <w:jc w:val="right"/>
              <w:rPr>
                <w:color w:val="000000"/>
                <w:lang w:val="et-EE"/>
              </w:rPr>
            </w:pPr>
            <w:r>
              <w:rPr>
                <w:color w:val="000000"/>
                <w:lang w:val="et-EE"/>
              </w:rPr>
              <w:t>-</w:t>
            </w:r>
            <w:r w:rsidR="006F3F5F">
              <w:rPr>
                <w:color w:val="000000"/>
                <w:lang w:val="et-EE"/>
              </w:rPr>
              <w:t>404 637</w:t>
            </w:r>
          </w:p>
        </w:tc>
      </w:tr>
      <w:tr w:rsidR="009433E5" w14:paraId="39D725ED"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336FA86" w14:textId="77777777" w:rsidR="009433E5" w:rsidRDefault="009433E5"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5F35AD8F" w14:textId="77777777" w:rsidR="009433E5" w:rsidRDefault="009433E5" w:rsidP="000F3C38">
            <w:pPr>
              <w:jc w:val="both"/>
              <w:rPr>
                <w:color w:val="000000"/>
                <w:lang w:val="et-EE"/>
              </w:rPr>
            </w:pPr>
            <w:r>
              <w:rPr>
                <w:color w:val="000000"/>
                <w:lang w:val="et-EE"/>
              </w:rPr>
              <w:t>Tasutud kinnisvarainvesteeringute eest</w:t>
            </w:r>
          </w:p>
        </w:tc>
        <w:tc>
          <w:tcPr>
            <w:tcW w:w="720" w:type="dxa"/>
            <w:tcBorders>
              <w:top w:val="nil"/>
              <w:left w:val="nil"/>
              <w:bottom w:val="nil"/>
              <w:right w:val="nil"/>
            </w:tcBorders>
            <w:shd w:val="clear" w:color="auto" w:fill="FFFFFF"/>
          </w:tcPr>
          <w:p w14:paraId="295040B6" w14:textId="77777777" w:rsidR="009433E5" w:rsidRDefault="009433E5"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6CF3FF7" w14:textId="14BBC726" w:rsidR="009433E5" w:rsidRDefault="009433E5" w:rsidP="009433E5">
            <w:pPr>
              <w:jc w:val="right"/>
              <w:rPr>
                <w:color w:val="000000"/>
                <w:lang w:val="et-EE"/>
              </w:rPr>
            </w:pPr>
            <w:r>
              <w:rPr>
                <w:color w:val="000000"/>
                <w:lang w:val="et-EE"/>
              </w:rPr>
              <w:t>0</w:t>
            </w:r>
          </w:p>
        </w:tc>
        <w:tc>
          <w:tcPr>
            <w:tcW w:w="1440" w:type="dxa"/>
            <w:tcBorders>
              <w:top w:val="nil"/>
              <w:left w:val="nil"/>
              <w:bottom w:val="nil"/>
              <w:right w:val="nil"/>
            </w:tcBorders>
            <w:shd w:val="clear" w:color="auto" w:fill="FFFFFF"/>
            <w:vAlign w:val="center"/>
          </w:tcPr>
          <w:p w14:paraId="57D5A2E6" w14:textId="1EE63F1E" w:rsidR="009433E5" w:rsidRDefault="006F3F5F" w:rsidP="000F3C38">
            <w:pPr>
              <w:jc w:val="right"/>
              <w:rPr>
                <w:color w:val="000000"/>
                <w:lang w:val="et-EE"/>
              </w:rPr>
            </w:pPr>
            <w:r>
              <w:rPr>
                <w:color w:val="000000"/>
                <w:lang w:val="et-EE"/>
              </w:rPr>
              <w:t>-3 170</w:t>
            </w:r>
          </w:p>
        </w:tc>
      </w:tr>
      <w:tr w:rsidR="000F3C38" w14:paraId="17190222" w14:textId="77777777" w:rsidTr="0016521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0DD6BCC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215FE29" w14:textId="77777777" w:rsidR="000F3C38" w:rsidRDefault="000F3C38" w:rsidP="000F3C38">
            <w:pPr>
              <w:jc w:val="both"/>
              <w:rPr>
                <w:color w:val="000000"/>
                <w:lang w:val="et-EE"/>
              </w:rPr>
            </w:pPr>
            <w:r>
              <w:rPr>
                <w:color w:val="000000"/>
                <w:lang w:val="et-EE"/>
              </w:rPr>
              <w:t>Laekunud kinnisvarainvesteeringute ja materiaalse põhivara müügist</w:t>
            </w:r>
          </w:p>
        </w:tc>
        <w:tc>
          <w:tcPr>
            <w:tcW w:w="720" w:type="dxa"/>
            <w:tcBorders>
              <w:top w:val="nil"/>
              <w:left w:val="nil"/>
              <w:bottom w:val="nil"/>
              <w:right w:val="nil"/>
            </w:tcBorders>
            <w:shd w:val="clear" w:color="auto" w:fill="FFFFFF"/>
          </w:tcPr>
          <w:p w14:paraId="20C41DC6"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1EB6F539" w14:textId="751A4CE1" w:rsidR="000F3C38" w:rsidRDefault="00C937F4" w:rsidP="00C75509">
            <w:pPr>
              <w:jc w:val="right"/>
              <w:rPr>
                <w:color w:val="000000"/>
                <w:lang w:val="et-EE"/>
              </w:rPr>
            </w:pPr>
            <w:r>
              <w:rPr>
                <w:color w:val="000000"/>
                <w:lang w:val="et-EE"/>
              </w:rPr>
              <w:t>80 802</w:t>
            </w:r>
          </w:p>
        </w:tc>
        <w:tc>
          <w:tcPr>
            <w:tcW w:w="1440" w:type="dxa"/>
            <w:tcBorders>
              <w:top w:val="nil"/>
              <w:left w:val="nil"/>
              <w:bottom w:val="nil"/>
              <w:right w:val="nil"/>
            </w:tcBorders>
            <w:shd w:val="clear" w:color="auto" w:fill="FFFFFF"/>
            <w:vAlign w:val="center"/>
          </w:tcPr>
          <w:p w14:paraId="6BEA5057" w14:textId="080DA708" w:rsidR="000F3C38" w:rsidRDefault="006F3F5F" w:rsidP="00C75509">
            <w:pPr>
              <w:jc w:val="right"/>
              <w:rPr>
                <w:color w:val="000000"/>
                <w:lang w:val="et-EE"/>
              </w:rPr>
            </w:pPr>
            <w:r>
              <w:rPr>
                <w:color w:val="000000"/>
                <w:lang w:val="et-EE"/>
              </w:rPr>
              <w:t>41 657</w:t>
            </w:r>
          </w:p>
        </w:tc>
      </w:tr>
      <w:tr w:rsidR="009D25F3" w14:paraId="73DF883E"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4BA744E" w14:textId="77777777" w:rsidR="009D25F3" w:rsidRDefault="009D25F3" w:rsidP="000F3C38">
            <w:pPr>
              <w:jc w:val="both"/>
              <w:rPr>
                <w:color w:val="000000"/>
                <w:lang w:val="et-EE"/>
              </w:rPr>
            </w:pP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300CC39B" w14:textId="37F1D00C" w:rsidR="009D25F3" w:rsidRDefault="00D34867" w:rsidP="000F3C38">
            <w:pPr>
              <w:jc w:val="both"/>
              <w:rPr>
                <w:color w:val="000000"/>
                <w:lang w:val="et-EE"/>
              </w:rPr>
            </w:pPr>
            <w:r>
              <w:rPr>
                <w:color w:val="000000"/>
                <w:lang w:val="et-EE"/>
              </w:rPr>
              <w:t>Tasutud osaluste omandamisel</w:t>
            </w:r>
            <w:r w:rsidR="009D25F3">
              <w:rPr>
                <w:color w:val="000000"/>
                <w:lang w:val="et-EE"/>
              </w:rPr>
              <w:t xml:space="preserve"> </w:t>
            </w:r>
          </w:p>
        </w:tc>
        <w:tc>
          <w:tcPr>
            <w:tcW w:w="720" w:type="dxa"/>
            <w:tcBorders>
              <w:top w:val="nil"/>
              <w:left w:val="nil"/>
              <w:bottom w:val="nil"/>
              <w:right w:val="nil"/>
            </w:tcBorders>
            <w:shd w:val="clear" w:color="auto" w:fill="FFFFFF"/>
          </w:tcPr>
          <w:p w14:paraId="74B8E11B" w14:textId="77777777" w:rsidR="009D25F3" w:rsidRDefault="009D25F3" w:rsidP="000F3C38">
            <w:pPr>
              <w:jc w:val="both"/>
              <w:rPr>
                <w:color w:val="000000"/>
                <w:lang w:val="et-EE"/>
              </w:rPr>
            </w:pPr>
          </w:p>
        </w:tc>
        <w:tc>
          <w:tcPr>
            <w:tcW w:w="1440" w:type="dxa"/>
            <w:tcBorders>
              <w:top w:val="nil"/>
              <w:left w:val="nil"/>
              <w:bottom w:val="nil"/>
              <w:right w:val="nil"/>
            </w:tcBorders>
            <w:shd w:val="clear" w:color="auto" w:fill="FFFFFF"/>
            <w:vAlign w:val="center"/>
          </w:tcPr>
          <w:p w14:paraId="73A0B3CE" w14:textId="357CABCD" w:rsidR="009D25F3" w:rsidRDefault="00C937F4" w:rsidP="000F3C38">
            <w:pPr>
              <w:jc w:val="right"/>
              <w:rPr>
                <w:lang w:val="et-EE"/>
              </w:rPr>
            </w:pPr>
            <w:r>
              <w:rPr>
                <w:lang w:val="et-EE"/>
              </w:rPr>
              <w:t>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771ECE5C" w14:textId="7DF63DCA" w:rsidR="009D25F3" w:rsidRDefault="006F3F5F" w:rsidP="000F3C38">
            <w:pPr>
              <w:jc w:val="right"/>
              <w:rPr>
                <w:lang w:val="et-EE"/>
              </w:rPr>
            </w:pPr>
            <w:r>
              <w:rPr>
                <w:lang w:val="et-EE"/>
              </w:rPr>
              <w:t>-224 806</w:t>
            </w:r>
          </w:p>
        </w:tc>
      </w:tr>
      <w:tr w:rsidR="000F3C38" w14:paraId="69BB3181"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57394D0"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2E20CDD3" w14:textId="77777777" w:rsidR="000F3C38" w:rsidRDefault="000F3C38" w:rsidP="000F3C38">
            <w:pPr>
              <w:jc w:val="both"/>
              <w:rPr>
                <w:color w:val="000000"/>
                <w:lang w:val="et-EE"/>
              </w:rPr>
            </w:pPr>
            <w:r>
              <w:rPr>
                <w:color w:val="000000"/>
                <w:lang w:val="et-EE"/>
              </w:rPr>
              <w:t>Laekunud sihtfinantseerimist põhivara soetuseks</w:t>
            </w:r>
          </w:p>
          <w:p w14:paraId="3B84DE76" w14:textId="3BA62708" w:rsidR="000F3C38" w:rsidRDefault="00F74D06" w:rsidP="000F3C38">
            <w:pPr>
              <w:jc w:val="both"/>
              <w:rPr>
                <w:color w:val="000000"/>
                <w:lang w:val="et-EE"/>
              </w:rPr>
            </w:pPr>
            <w:r>
              <w:rPr>
                <w:color w:val="000000"/>
                <w:lang w:val="et-EE"/>
              </w:rPr>
              <w:t>Tasutud</w:t>
            </w:r>
            <w:r w:rsidR="000F3C38">
              <w:rPr>
                <w:color w:val="000000"/>
                <w:lang w:val="et-EE"/>
              </w:rPr>
              <w:t xml:space="preserve"> sihtfinantseerimine põhivara soetuseks</w:t>
            </w:r>
          </w:p>
          <w:p w14:paraId="7357214B" w14:textId="77777777" w:rsidR="000F3C38" w:rsidRDefault="000F3C38" w:rsidP="000F3C38">
            <w:pPr>
              <w:jc w:val="both"/>
              <w:rPr>
                <w:color w:val="000000"/>
                <w:lang w:val="et-EE"/>
              </w:rPr>
            </w:pPr>
            <w:r>
              <w:rPr>
                <w:color w:val="000000"/>
                <w:lang w:val="et-EE"/>
              </w:rPr>
              <w:t>Laekunud intresse</w:t>
            </w:r>
          </w:p>
        </w:tc>
        <w:tc>
          <w:tcPr>
            <w:tcW w:w="720" w:type="dxa"/>
            <w:tcBorders>
              <w:top w:val="nil"/>
              <w:left w:val="nil"/>
              <w:bottom w:val="nil"/>
              <w:right w:val="nil"/>
            </w:tcBorders>
            <w:shd w:val="clear" w:color="auto" w:fill="FFFFFF"/>
          </w:tcPr>
          <w:p w14:paraId="70A51E93"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vAlign w:val="center"/>
          </w:tcPr>
          <w:p w14:paraId="0992CFA3" w14:textId="5A0027CE" w:rsidR="000F3C38" w:rsidRDefault="00C937F4" w:rsidP="000F3C38">
            <w:pPr>
              <w:jc w:val="right"/>
              <w:rPr>
                <w:lang w:val="et-EE"/>
              </w:rPr>
            </w:pPr>
            <w:r>
              <w:rPr>
                <w:lang w:val="et-EE"/>
              </w:rPr>
              <w:t>-41 658</w:t>
            </w:r>
          </w:p>
          <w:p w14:paraId="603458C9" w14:textId="73B63D61" w:rsidR="000F3C38" w:rsidRDefault="000F3C38" w:rsidP="000F3C38">
            <w:pPr>
              <w:jc w:val="right"/>
              <w:rPr>
                <w:color w:val="000000"/>
                <w:lang w:val="et-EE"/>
              </w:rPr>
            </w:pPr>
            <w:r>
              <w:rPr>
                <w:color w:val="000000"/>
                <w:lang w:val="et-EE"/>
              </w:rPr>
              <w:t>-</w:t>
            </w:r>
            <w:r w:rsidR="00C937F4">
              <w:rPr>
                <w:color w:val="000000"/>
                <w:lang w:val="et-EE"/>
              </w:rPr>
              <w:t>6 875</w:t>
            </w:r>
          </w:p>
          <w:p w14:paraId="533EF62D" w14:textId="44E52279" w:rsidR="000F3C38" w:rsidRDefault="00C937F4" w:rsidP="000F3C38">
            <w:pPr>
              <w:jc w:val="right"/>
              <w:rPr>
                <w:color w:val="000000"/>
                <w:lang w:val="et-EE"/>
              </w:rPr>
            </w:pPr>
            <w:r>
              <w:rPr>
                <w:color w:val="000000"/>
                <w:lang w:val="et-EE"/>
              </w:rPr>
              <w:t>173</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7106A" w14:textId="3AF2210B" w:rsidR="000F3C38" w:rsidRDefault="006F3F5F" w:rsidP="000F3C38">
            <w:pPr>
              <w:jc w:val="right"/>
              <w:rPr>
                <w:lang w:val="et-EE"/>
              </w:rPr>
            </w:pPr>
            <w:r>
              <w:rPr>
                <w:lang w:val="et-EE"/>
              </w:rPr>
              <w:t>210 195</w:t>
            </w:r>
          </w:p>
          <w:p w14:paraId="3FBD73D8" w14:textId="5E279264" w:rsidR="000F3C38" w:rsidRDefault="000F3C38" w:rsidP="000F3C38">
            <w:pPr>
              <w:jc w:val="right"/>
              <w:rPr>
                <w:color w:val="000000"/>
                <w:lang w:val="et-EE"/>
              </w:rPr>
            </w:pPr>
            <w:r>
              <w:rPr>
                <w:color w:val="000000"/>
                <w:lang w:val="et-EE"/>
              </w:rPr>
              <w:t>-</w:t>
            </w:r>
            <w:r w:rsidR="006F3F5F">
              <w:rPr>
                <w:color w:val="000000"/>
                <w:lang w:val="et-EE"/>
              </w:rPr>
              <w:t>26 200</w:t>
            </w:r>
          </w:p>
          <w:p w14:paraId="62120E4B" w14:textId="1A114564" w:rsidR="000F3C38" w:rsidRDefault="006F3F5F" w:rsidP="000F3C38">
            <w:pPr>
              <w:jc w:val="right"/>
              <w:rPr>
                <w:color w:val="000000"/>
                <w:lang w:val="et-EE"/>
              </w:rPr>
            </w:pPr>
            <w:r>
              <w:rPr>
                <w:color w:val="000000"/>
                <w:lang w:val="et-EE"/>
              </w:rPr>
              <w:t>111</w:t>
            </w:r>
          </w:p>
        </w:tc>
      </w:tr>
      <w:tr w:rsidR="000F3C38" w14:paraId="1F4645DB"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4D670F09" w14:textId="77777777" w:rsidR="000F3C38" w:rsidRDefault="000F3C38" w:rsidP="000F3C38">
            <w:pPr>
              <w:jc w:val="both"/>
              <w:rPr>
                <w:b/>
                <w:bCs/>
                <w:color w:val="000000"/>
                <w:lang w:val="et-EE"/>
              </w:rPr>
            </w:pPr>
            <w:r>
              <w:rPr>
                <w:b/>
                <w:bCs/>
                <w:color w:val="000000"/>
                <w:lang w:val="et-EE"/>
              </w:rPr>
              <w:t>Rahavood investeerimistegevusest kokku</w:t>
            </w:r>
          </w:p>
        </w:tc>
        <w:tc>
          <w:tcPr>
            <w:tcW w:w="720" w:type="dxa"/>
            <w:tcBorders>
              <w:top w:val="nil"/>
              <w:left w:val="nil"/>
              <w:bottom w:val="nil"/>
              <w:right w:val="nil"/>
            </w:tcBorders>
            <w:shd w:val="clear" w:color="auto" w:fill="FFFFFF"/>
          </w:tcPr>
          <w:p w14:paraId="05B898B3"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15C6C8FF" w14:textId="344A5C6C" w:rsidR="000F3C38" w:rsidRDefault="000F3C38" w:rsidP="00C937F4">
            <w:pPr>
              <w:jc w:val="right"/>
              <w:rPr>
                <w:b/>
                <w:bCs/>
                <w:color w:val="000000"/>
                <w:lang w:val="et-EE"/>
              </w:rPr>
            </w:pPr>
            <w:r>
              <w:rPr>
                <w:b/>
                <w:bCs/>
                <w:color w:val="000000"/>
                <w:lang w:val="et-EE"/>
              </w:rPr>
              <w:t>-</w:t>
            </w:r>
            <w:r w:rsidR="00C937F4">
              <w:rPr>
                <w:b/>
                <w:bCs/>
                <w:color w:val="000000"/>
                <w:lang w:val="et-EE"/>
              </w:rPr>
              <w:t>731 307</w:t>
            </w:r>
          </w:p>
        </w:tc>
        <w:tc>
          <w:tcPr>
            <w:tcW w:w="1440" w:type="dxa"/>
            <w:tcBorders>
              <w:top w:val="nil"/>
              <w:left w:val="nil"/>
              <w:bottom w:val="nil"/>
              <w:right w:val="nil"/>
            </w:tcBorders>
            <w:shd w:val="clear" w:color="auto" w:fill="FFFFFF"/>
          </w:tcPr>
          <w:p w14:paraId="06199A6F" w14:textId="2A271F13" w:rsidR="000F3C38" w:rsidRDefault="000F3C38" w:rsidP="006F3F5F">
            <w:pPr>
              <w:jc w:val="right"/>
              <w:rPr>
                <w:b/>
                <w:bCs/>
                <w:color w:val="000000"/>
                <w:lang w:val="et-EE"/>
              </w:rPr>
            </w:pPr>
            <w:r>
              <w:rPr>
                <w:b/>
                <w:bCs/>
                <w:color w:val="000000"/>
                <w:lang w:val="et-EE"/>
              </w:rPr>
              <w:t>-</w:t>
            </w:r>
            <w:r w:rsidR="006F3F5F">
              <w:rPr>
                <w:b/>
                <w:bCs/>
                <w:color w:val="000000"/>
                <w:lang w:val="et-EE"/>
              </w:rPr>
              <w:t>406 850</w:t>
            </w:r>
          </w:p>
        </w:tc>
      </w:tr>
      <w:tr w:rsidR="000F3C38" w14:paraId="6E1A2E38"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5F29881" w14:textId="77777777" w:rsidR="000F3C38" w:rsidRDefault="000F3C38" w:rsidP="000F3C38">
            <w:pPr>
              <w:jc w:val="both"/>
              <w:rPr>
                <w:b/>
                <w:bCs/>
                <w:color w:val="000000"/>
                <w:lang w:val="et-EE"/>
              </w:rPr>
            </w:pPr>
            <w:r>
              <w:rPr>
                <w:b/>
                <w:bCs/>
                <w:color w:val="000000"/>
                <w:lang w:val="et-EE"/>
              </w:rPr>
              <w:t>Rahavood finantseerimistegevusest</w:t>
            </w:r>
          </w:p>
        </w:tc>
        <w:tc>
          <w:tcPr>
            <w:tcW w:w="720" w:type="dxa"/>
            <w:tcBorders>
              <w:top w:val="nil"/>
              <w:left w:val="nil"/>
              <w:bottom w:val="nil"/>
              <w:right w:val="nil"/>
            </w:tcBorders>
            <w:shd w:val="clear" w:color="auto" w:fill="FFFFFF"/>
          </w:tcPr>
          <w:p w14:paraId="26D184AD" w14:textId="77777777" w:rsidR="000F3C38" w:rsidRDefault="000F3C38" w:rsidP="000F3C38">
            <w:pPr>
              <w:jc w:val="both"/>
              <w:rPr>
                <w:b/>
                <w:bCs/>
                <w:color w:val="000000"/>
                <w:lang w:val="et-EE"/>
              </w:rPr>
            </w:pPr>
          </w:p>
        </w:tc>
        <w:tc>
          <w:tcPr>
            <w:tcW w:w="1440" w:type="dxa"/>
            <w:tcBorders>
              <w:top w:val="nil"/>
              <w:left w:val="nil"/>
              <w:bottom w:val="nil"/>
              <w:right w:val="nil"/>
            </w:tcBorders>
            <w:shd w:val="clear" w:color="auto" w:fill="FFFFFF"/>
          </w:tcPr>
          <w:p w14:paraId="4EDBA555" w14:textId="77777777" w:rsidR="000F3C38" w:rsidRDefault="000F3C38" w:rsidP="000F3C38">
            <w:pPr>
              <w:jc w:val="right"/>
              <w:rPr>
                <w:b/>
                <w:bCs/>
                <w:color w:val="000000"/>
                <w:lang w:val="et-EE"/>
              </w:rPr>
            </w:pPr>
          </w:p>
        </w:tc>
        <w:tc>
          <w:tcPr>
            <w:tcW w:w="1440" w:type="dxa"/>
            <w:tcBorders>
              <w:top w:val="nil"/>
              <w:left w:val="nil"/>
              <w:bottom w:val="nil"/>
              <w:right w:val="nil"/>
            </w:tcBorders>
            <w:shd w:val="clear" w:color="auto" w:fill="FFFFFF"/>
          </w:tcPr>
          <w:p w14:paraId="5B628877" w14:textId="77777777" w:rsidR="000F3C38" w:rsidRDefault="000F3C38" w:rsidP="000F3C38">
            <w:pPr>
              <w:jc w:val="right"/>
              <w:rPr>
                <w:b/>
                <w:bCs/>
                <w:color w:val="000000"/>
                <w:lang w:val="et-EE"/>
              </w:rPr>
            </w:pPr>
          </w:p>
        </w:tc>
      </w:tr>
      <w:tr w:rsidR="000F3C38" w14:paraId="0D71004E"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D6C173F"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36C4C44C" w14:textId="77777777" w:rsidR="000F3C38" w:rsidRDefault="000F3C38" w:rsidP="000F3C38">
            <w:pPr>
              <w:jc w:val="both"/>
              <w:rPr>
                <w:color w:val="000000"/>
                <w:lang w:val="et-EE"/>
              </w:rPr>
            </w:pPr>
            <w:r>
              <w:rPr>
                <w:color w:val="000000"/>
                <w:lang w:val="et-EE"/>
              </w:rPr>
              <w:t>Laekunud saadud laene</w:t>
            </w:r>
          </w:p>
        </w:tc>
        <w:tc>
          <w:tcPr>
            <w:tcW w:w="720" w:type="dxa"/>
            <w:tcBorders>
              <w:top w:val="nil"/>
              <w:left w:val="nil"/>
              <w:bottom w:val="nil"/>
              <w:right w:val="nil"/>
            </w:tcBorders>
            <w:shd w:val="clear" w:color="auto" w:fill="FFFFFF"/>
          </w:tcPr>
          <w:p w14:paraId="35AB6D8E"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96A12D" w14:textId="759377F2" w:rsidR="000F3C38" w:rsidRDefault="000F3C38" w:rsidP="000F3C38">
            <w:pPr>
              <w:jc w:val="right"/>
              <w:rPr>
                <w:color w:val="000000"/>
                <w:lang w:val="et-EE"/>
              </w:rPr>
            </w:pPr>
            <w:r>
              <w:rPr>
                <w:color w:val="000000"/>
                <w:lang w:val="et-EE"/>
              </w:rPr>
              <w:t>0</w:t>
            </w:r>
          </w:p>
        </w:tc>
        <w:tc>
          <w:tcPr>
            <w:tcW w:w="1440" w:type="dxa"/>
            <w:tcBorders>
              <w:top w:val="nil"/>
              <w:left w:val="nil"/>
              <w:bottom w:val="nil"/>
              <w:right w:val="nil"/>
            </w:tcBorders>
            <w:shd w:val="clear" w:color="auto" w:fill="FFFFFF"/>
            <w:vAlign w:val="center"/>
          </w:tcPr>
          <w:p w14:paraId="09B204DB" w14:textId="0F857354" w:rsidR="000F3C38" w:rsidRDefault="00D53BE5" w:rsidP="000F3C38">
            <w:pPr>
              <w:jc w:val="right"/>
              <w:rPr>
                <w:color w:val="000000"/>
                <w:lang w:val="et-EE"/>
              </w:rPr>
            </w:pPr>
            <w:r>
              <w:rPr>
                <w:color w:val="000000"/>
                <w:lang w:val="et-EE"/>
              </w:rPr>
              <w:t>3</w:t>
            </w:r>
            <w:r w:rsidR="000F3C38">
              <w:rPr>
                <w:color w:val="000000"/>
                <w:lang w:val="et-EE"/>
              </w:rPr>
              <w:t>50 000</w:t>
            </w:r>
          </w:p>
        </w:tc>
      </w:tr>
      <w:tr w:rsidR="000F3C38" w14:paraId="76BC791B"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3257366"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0EC8D956" w14:textId="77777777" w:rsidR="000F3C38" w:rsidRDefault="000F3C38" w:rsidP="000F3C38">
            <w:pPr>
              <w:pStyle w:val="Normaallaadveeb"/>
              <w:spacing w:before="0" w:beforeAutospacing="0" w:after="0" w:afterAutospacing="0"/>
              <w:jc w:val="both"/>
              <w:rPr>
                <w:lang w:val="et-EE"/>
              </w:rPr>
            </w:pPr>
            <w:r>
              <w:rPr>
                <w:lang w:val="et-EE"/>
              </w:rPr>
              <w:t>Tagasi makstud saadud laene</w:t>
            </w:r>
          </w:p>
        </w:tc>
        <w:tc>
          <w:tcPr>
            <w:tcW w:w="720" w:type="dxa"/>
            <w:tcBorders>
              <w:top w:val="nil"/>
              <w:left w:val="nil"/>
              <w:bottom w:val="nil"/>
              <w:right w:val="nil"/>
            </w:tcBorders>
            <w:shd w:val="clear" w:color="auto" w:fill="FFFFFF"/>
          </w:tcPr>
          <w:p w14:paraId="4A468472"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53D8D7" w14:textId="54C546D0" w:rsidR="000F3C38" w:rsidRDefault="000F3C38" w:rsidP="00C937F4">
            <w:pPr>
              <w:jc w:val="right"/>
              <w:rPr>
                <w:color w:val="000000"/>
                <w:lang w:val="et-EE"/>
              </w:rPr>
            </w:pPr>
            <w:r>
              <w:rPr>
                <w:color w:val="000000"/>
                <w:lang w:val="et-EE"/>
              </w:rPr>
              <w:t>-</w:t>
            </w:r>
            <w:r w:rsidR="00C937F4">
              <w:rPr>
                <w:color w:val="000000"/>
                <w:lang w:val="et-EE"/>
              </w:rPr>
              <w:t>230 100</w:t>
            </w:r>
          </w:p>
        </w:tc>
        <w:tc>
          <w:tcPr>
            <w:tcW w:w="1440" w:type="dxa"/>
            <w:tcBorders>
              <w:top w:val="nil"/>
              <w:left w:val="nil"/>
              <w:bottom w:val="nil"/>
              <w:right w:val="nil"/>
            </w:tcBorders>
            <w:shd w:val="clear" w:color="auto" w:fill="FFFFFF"/>
            <w:vAlign w:val="center"/>
          </w:tcPr>
          <w:p w14:paraId="41B27843" w14:textId="3FE1C4A4" w:rsidR="000F3C38" w:rsidRDefault="000F3C38" w:rsidP="00D53BE5">
            <w:pPr>
              <w:jc w:val="right"/>
              <w:rPr>
                <w:color w:val="000000"/>
                <w:lang w:val="et-EE"/>
              </w:rPr>
            </w:pPr>
            <w:r>
              <w:rPr>
                <w:color w:val="000000"/>
                <w:lang w:val="et-EE"/>
              </w:rPr>
              <w:t>-4</w:t>
            </w:r>
            <w:r w:rsidR="00D53BE5">
              <w:rPr>
                <w:color w:val="000000"/>
                <w:lang w:val="et-EE"/>
              </w:rPr>
              <w:t>70 175</w:t>
            </w:r>
          </w:p>
        </w:tc>
      </w:tr>
      <w:tr w:rsidR="000F3C38" w14:paraId="655499C6" w14:textId="77777777">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77EE7B0" w14:textId="77777777" w:rsidR="000F3C38" w:rsidRDefault="000F3C38" w:rsidP="000F3C38">
            <w:pPr>
              <w:jc w:val="both"/>
              <w:rPr>
                <w:color w:val="000000"/>
                <w:lang w:val="et-EE"/>
              </w:rPr>
            </w:pPr>
            <w:r>
              <w:rPr>
                <w:color w:val="000000"/>
                <w:lang w:val="et-EE"/>
              </w:rPr>
              <w:t> </w:t>
            </w:r>
          </w:p>
        </w:tc>
        <w:tc>
          <w:tcPr>
            <w:tcW w:w="5037" w:type="dxa"/>
            <w:tcBorders>
              <w:top w:val="nil"/>
              <w:left w:val="nil"/>
              <w:bottom w:val="nil"/>
              <w:right w:val="nil"/>
            </w:tcBorders>
            <w:shd w:val="clear" w:color="auto" w:fill="FFFFFF"/>
            <w:tcMar>
              <w:top w:w="15" w:type="dxa"/>
              <w:left w:w="15" w:type="dxa"/>
              <w:bottom w:w="0" w:type="dxa"/>
              <w:right w:w="15" w:type="dxa"/>
            </w:tcMar>
            <w:vAlign w:val="center"/>
          </w:tcPr>
          <w:p w14:paraId="1A8B0D8D" w14:textId="77777777" w:rsidR="000F3C38" w:rsidRDefault="000F3C38" w:rsidP="000F3C38">
            <w:pPr>
              <w:jc w:val="both"/>
              <w:rPr>
                <w:color w:val="000000"/>
                <w:lang w:val="et-EE"/>
              </w:rPr>
            </w:pPr>
            <w:r>
              <w:rPr>
                <w:color w:val="000000"/>
                <w:lang w:val="et-EE"/>
              </w:rPr>
              <w:t>Tasutud intresse</w:t>
            </w:r>
          </w:p>
        </w:tc>
        <w:tc>
          <w:tcPr>
            <w:tcW w:w="720" w:type="dxa"/>
            <w:tcBorders>
              <w:top w:val="nil"/>
              <w:left w:val="nil"/>
              <w:bottom w:val="nil"/>
              <w:right w:val="nil"/>
            </w:tcBorders>
            <w:shd w:val="clear" w:color="auto" w:fill="FFFFFF"/>
          </w:tcPr>
          <w:p w14:paraId="6393A00E" w14:textId="77777777" w:rsidR="000F3C38" w:rsidRDefault="000F3C38" w:rsidP="000F3C38">
            <w:pPr>
              <w:jc w:val="both"/>
              <w:rPr>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01E04" w14:textId="29D6F254" w:rsidR="000F3C38" w:rsidRDefault="000F3C38" w:rsidP="00C937F4">
            <w:pPr>
              <w:jc w:val="right"/>
              <w:rPr>
                <w:lang w:val="et-EE"/>
              </w:rPr>
            </w:pPr>
            <w:r>
              <w:rPr>
                <w:lang w:val="et-EE"/>
              </w:rPr>
              <w:t> -</w:t>
            </w:r>
            <w:r w:rsidR="00735201">
              <w:rPr>
                <w:lang w:val="et-EE"/>
              </w:rPr>
              <w:t>2</w:t>
            </w:r>
            <w:r w:rsidR="00C937F4">
              <w:rPr>
                <w:lang w:val="et-EE"/>
              </w:rPr>
              <w:t>2</w:t>
            </w:r>
            <w:r w:rsidR="00735201">
              <w:rPr>
                <w:lang w:val="et-EE"/>
              </w:rPr>
              <w:t xml:space="preserve"> </w:t>
            </w:r>
            <w:r w:rsidR="00C937F4">
              <w:rPr>
                <w:lang w:val="et-EE"/>
              </w:rPr>
              <w:t>454</w:t>
            </w:r>
          </w:p>
        </w:tc>
        <w:tc>
          <w:tcPr>
            <w:tcW w:w="1440" w:type="dxa"/>
            <w:tcBorders>
              <w:top w:val="nil"/>
              <w:left w:val="nil"/>
              <w:bottom w:val="nil"/>
              <w:right w:val="nil"/>
            </w:tcBorders>
            <w:shd w:val="clear" w:color="auto" w:fill="FFFFFF"/>
            <w:vAlign w:val="center"/>
          </w:tcPr>
          <w:p w14:paraId="353C4CA1" w14:textId="0ED1991A" w:rsidR="000F3C38" w:rsidRDefault="000F3C38" w:rsidP="00D53BE5">
            <w:pPr>
              <w:jc w:val="right"/>
              <w:rPr>
                <w:lang w:val="et-EE"/>
              </w:rPr>
            </w:pPr>
            <w:r>
              <w:rPr>
                <w:lang w:val="et-EE"/>
              </w:rPr>
              <w:t> -</w:t>
            </w:r>
            <w:r w:rsidR="00D53BE5">
              <w:rPr>
                <w:lang w:val="et-EE"/>
              </w:rPr>
              <w:t>24 892</w:t>
            </w:r>
          </w:p>
        </w:tc>
      </w:tr>
      <w:tr w:rsidR="000F3C38" w14:paraId="3CD2203A"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799C203C" w14:textId="77777777" w:rsidR="000F3C38" w:rsidRDefault="000F3C38" w:rsidP="000F3C38">
            <w:pPr>
              <w:jc w:val="both"/>
              <w:rPr>
                <w:b/>
                <w:bCs/>
                <w:color w:val="000000"/>
                <w:lang w:val="et-EE"/>
              </w:rPr>
            </w:pPr>
            <w:r>
              <w:rPr>
                <w:b/>
                <w:bCs/>
                <w:color w:val="000000"/>
                <w:lang w:val="et-EE"/>
              </w:rPr>
              <w:t>Rahavood finantseerimistegevusest kokku</w:t>
            </w:r>
          </w:p>
        </w:tc>
        <w:tc>
          <w:tcPr>
            <w:tcW w:w="720" w:type="dxa"/>
            <w:tcBorders>
              <w:top w:val="nil"/>
              <w:left w:val="nil"/>
              <w:bottom w:val="nil"/>
              <w:right w:val="nil"/>
            </w:tcBorders>
            <w:shd w:val="clear" w:color="auto" w:fill="FFFFFF"/>
          </w:tcPr>
          <w:p w14:paraId="758D9FCB" w14:textId="77777777" w:rsidR="000F3C38" w:rsidRDefault="000F3C38" w:rsidP="000F3C38">
            <w:pPr>
              <w:jc w:val="both"/>
              <w:rPr>
                <w:b/>
                <w:bCs/>
                <w:lang w:val="et-EE"/>
              </w:rPr>
            </w:pPr>
          </w:p>
        </w:tc>
        <w:tc>
          <w:tcPr>
            <w:tcW w:w="1440" w:type="dxa"/>
            <w:tcBorders>
              <w:top w:val="nil"/>
              <w:left w:val="nil"/>
              <w:bottom w:val="nil"/>
              <w:right w:val="nil"/>
            </w:tcBorders>
            <w:shd w:val="clear" w:color="auto" w:fill="FFFFFF"/>
          </w:tcPr>
          <w:p w14:paraId="553834A4" w14:textId="5C1B4162" w:rsidR="000F3C38" w:rsidRDefault="000F3C38" w:rsidP="00C937F4">
            <w:pPr>
              <w:jc w:val="right"/>
              <w:rPr>
                <w:b/>
                <w:bCs/>
                <w:lang w:val="et-EE"/>
              </w:rPr>
            </w:pPr>
            <w:r>
              <w:rPr>
                <w:b/>
                <w:bCs/>
                <w:lang w:val="et-EE"/>
              </w:rPr>
              <w:t xml:space="preserve">  </w:t>
            </w:r>
            <w:r w:rsidR="004A34BA">
              <w:rPr>
                <w:b/>
                <w:bCs/>
                <w:lang w:val="et-EE"/>
              </w:rPr>
              <w:t>-</w:t>
            </w:r>
            <w:r w:rsidR="00C937F4">
              <w:rPr>
                <w:b/>
                <w:bCs/>
                <w:lang w:val="et-EE"/>
              </w:rPr>
              <w:t>252 554</w:t>
            </w:r>
            <w:r>
              <w:rPr>
                <w:b/>
                <w:bCs/>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tcPr>
          <w:p w14:paraId="68486831" w14:textId="560DF6E5" w:rsidR="000F3C38" w:rsidRDefault="000F3C38" w:rsidP="00D53BE5">
            <w:pPr>
              <w:jc w:val="right"/>
              <w:rPr>
                <w:b/>
                <w:bCs/>
                <w:lang w:val="et-EE"/>
              </w:rPr>
            </w:pPr>
            <w:r>
              <w:rPr>
                <w:b/>
                <w:bCs/>
                <w:lang w:val="et-EE"/>
              </w:rPr>
              <w:t xml:space="preserve">   -</w:t>
            </w:r>
            <w:r w:rsidR="00D53BE5">
              <w:rPr>
                <w:b/>
                <w:bCs/>
                <w:lang w:val="et-EE"/>
              </w:rPr>
              <w:t>145 067</w:t>
            </w:r>
            <w:r>
              <w:rPr>
                <w:b/>
                <w:bCs/>
                <w:lang w:val="et-EE"/>
              </w:rPr>
              <w:t xml:space="preserve"> </w:t>
            </w:r>
          </w:p>
        </w:tc>
      </w:tr>
      <w:tr w:rsidR="000F3C38" w14:paraId="56451AA6"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642B37A5" w14:textId="77777777" w:rsidR="000F3C38" w:rsidRDefault="000F3C38" w:rsidP="000F3C38">
            <w:pPr>
              <w:jc w:val="both"/>
              <w:rPr>
                <w:b/>
                <w:bCs/>
                <w:color w:val="000000"/>
                <w:lang w:val="et-EE"/>
              </w:rPr>
            </w:pPr>
            <w:r>
              <w:rPr>
                <w:b/>
                <w:bCs/>
                <w:color w:val="000000"/>
                <w:lang w:val="et-EE"/>
              </w:rPr>
              <w:t>Puhas rahavoog</w:t>
            </w:r>
          </w:p>
        </w:tc>
        <w:tc>
          <w:tcPr>
            <w:tcW w:w="720" w:type="dxa"/>
            <w:tcBorders>
              <w:top w:val="nil"/>
              <w:left w:val="nil"/>
              <w:bottom w:val="nil"/>
              <w:right w:val="nil"/>
            </w:tcBorders>
            <w:shd w:val="clear" w:color="auto" w:fill="FFFFFF"/>
          </w:tcPr>
          <w:p w14:paraId="6902A854" w14:textId="77777777" w:rsidR="000F3C38" w:rsidRDefault="000F3C38" w:rsidP="000F3C38">
            <w:pPr>
              <w:jc w:val="both"/>
              <w:rPr>
                <w:b/>
                <w:color w:val="000000"/>
                <w:lang w:val="et-EE"/>
              </w:rPr>
            </w:pPr>
          </w:p>
        </w:tc>
        <w:tc>
          <w:tcPr>
            <w:tcW w:w="1440" w:type="dxa"/>
            <w:tcBorders>
              <w:top w:val="nil"/>
              <w:left w:val="nil"/>
              <w:bottom w:val="nil"/>
              <w:right w:val="nil"/>
            </w:tcBorders>
            <w:shd w:val="clear" w:color="auto" w:fill="FFFFFF"/>
          </w:tcPr>
          <w:p w14:paraId="2600943B" w14:textId="2DDEAEFC" w:rsidR="000F3C38" w:rsidRPr="00C41F1D" w:rsidRDefault="00C937F4" w:rsidP="009A4DC4">
            <w:pPr>
              <w:jc w:val="right"/>
              <w:rPr>
                <w:b/>
                <w:bCs/>
                <w:color w:val="000000"/>
                <w:lang w:val="et-EE"/>
              </w:rPr>
            </w:pPr>
            <w:r>
              <w:rPr>
                <w:b/>
                <w:bCs/>
                <w:color w:val="000000"/>
                <w:lang w:val="et-EE"/>
              </w:rPr>
              <w:t>322 705</w:t>
            </w:r>
          </w:p>
        </w:tc>
        <w:tc>
          <w:tcPr>
            <w:tcW w:w="1440" w:type="dxa"/>
            <w:tcBorders>
              <w:top w:val="nil"/>
              <w:left w:val="nil"/>
              <w:bottom w:val="nil"/>
              <w:right w:val="nil"/>
            </w:tcBorders>
            <w:shd w:val="clear" w:color="auto" w:fill="FFFFFF"/>
            <w:tcMar>
              <w:top w:w="15" w:type="dxa"/>
              <w:left w:w="15" w:type="dxa"/>
              <w:bottom w:w="0" w:type="dxa"/>
              <w:right w:w="15" w:type="dxa"/>
            </w:tcMar>
          </w:tcPr>
          <w:p w14:paraId="7F435C9E" w14:textId="7A154531" w:rsidR="000F3C38" w:rsidRPr="00C41F1D" w:rsidRDefault="00D53BE5" w:rsidP="000F3C38">
            <w:pPr>
              <w:jc w:val="right"/>
              <w:rPr>
                <w:b/>
                <w:bCs/>
                <w:color w:val="000000"/>
                <w:lang w:val="et-EE"/>
              </w:rPr>
            </w:pPr>
            <w:r>
              <w:rPr>
                <w:b/>
                <w:bCs/>
                <w:color w:val="000000"/>
                <w:lang w:val="et-EE"/>
              </w:rPr>
              <w:t>511 054</w:t>
            </w:r>
          </w:p>
        </w:tc>
      </w:tr>
      <w:tr w:rsidR="000F3C38" w14:paraId="770640C8"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341C38E2" w14:textId="77777777" w:rsidR="000F3C38" w:rsidRDefault="000F3C38" w:rsidP="000F3C38">
            <w:pPr>
              <w:pStyle w:val="Normaallaadveeb"/>
              <w:spacing w:before="0" w:beforeAutospacing="0" w:after="0" w:afterAutospacing="0"/>
              <w:jc w:val="both"/>
              <w:rPr>
                <w:lang w:val="et-EE"/>
              </w:rPr>
            </w:pPr>
            <w:r>
              <w:rPr>
                <w:lang w:val="et-EE"/>
              </w:rPr>
              <w:t>Raha ja selle ekvivalendid perioodi algul</w:t>
            </w:r>
          </w:p>
        </w:tc>
        <w:tc>
          <w:tcPr>
            <w:tcW w:w="720" w:type="dxa"/>
            <w:tcBorders>
              <w:top w:val="nil"/>
              <w:left w:val="nil"/>
              <w:bottom w:val="nil"/>
              <w:right w:val="nil"/>
            </w:tcBorders>
            <w:shd w:val="clear" w:color="auto" w:fill="FFFFFF"/>
          </w:tcPr>
          <w:p w14:paraId="39BF0321" w14:textId="77777777" w:rsidR="000F3C38" w:rsidRDefault="000F3C38" w:rsidP="000F3C38">
            <w:pPr>
              <w:jc w:val="both"/>
              <w:rPr>
                <w:lang w:val="et-EE"/>
              </w:rPr>
            </w:pPr>
          </w:p>
        </w:tc>
        <w:tc>
          <w:tcPr>
            <w:tcW w:w="1440" w:type="dxa"/>
            <w:tcBorders>
              <w:top w:val="nil"/>
              <w:left w:val="nil"/>
              <w:bottom w:val="nil"/>
              <w:right w:val="nil"/>
            </w:tcBorders>
            <w:shd w:val="clear" w:color="auto" w:fill="FFFFFF"/>
          </w:tcPr>
          <w:p w14:paraId="6FE7D856" w14:textId="625BBD69" w:rsidR="000F3C38" w:rsidRDefault="00C937F4" w:rsidP="000F3C38">
            <w:pPr>
              <w:jc w:val="right"/>
              <w:rPr>
                <w:lang w:val="et-EE"/>
              </w:rPr>
            </w:pPr>
            <w:r>
              <w:rPr>
                <w:lang w:val="et-EE"/>
              </w:rPr>
              <w:t>1 214 434</w:t>
            </w:r>
          </w:p>
        </w:tc>
        <w:tc>
          <w:tcPr>
            <w:tcW w:w="1440" w:type="dxa"/>
            <w:tcBorders>
              <w:top w:val="nil"/>
              <w:left w:val="nil"/>
              <w:bottom w:val="nil"/>
              <w:right w:val="nil"/>
            </w:tcBorders>
            <w:shd w:val="clear" w:color="auto" w:fill="FFFFFF"/>
            <w:noWrap/>
            <w:tcMar>
              <w:top w:w="15" w:type="dxa"/>
              <w:left w:w="15" w:type="dxa"/>
              <w:bottom w:w="0" w:type="dxa"/>
              <w:right w:w="15" w:type="dxa"/>
            </w:tcMar>
          </w:tcPr>
          <w:p w14:paraId="2C6342CB" w14:textId="4C56C2FE" w:rsidR="000F3C38" w:rsidRDefault="00D53BE5" w:rsidP="000F3C38">
            <w:pPr>
              <w:jc w:val="right"/>
              <w:rPr>
                <w:lang w:val="et-EE"/>
              </w:rPr>
            </w:pPr>
            <w:r>
              <w:rPr>
                <w:lang w:val="et-EE"/>
              </w:rPr>
              <w:t>703 380</w:t>
            </w:r>
          </w:p>
        </w:tc>
      </w:tr>
      <w:tr w:rsidR="000F3C38" w14:paraId="7FC7C9C7"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45F02D18" w14:textId="77777777" w:rsidR="000F3C38" w:rsidRDefault="000F3C38" w:rsidP="000F3C38">
            <w:pPr>
              <w:jc w:val="both"/>
              <w:rPr>
                <w:color w:val="000000"/>
                <w:lang w:val="et-EE"/>
              </w:rPr>
            </w:pPr>
            <w:r>
              <w:rPr>
                <w:color w:val="000000"/>
                <w:lang w:val="et-EE"/>
              </w:rPr>
              <w:t>Raha ja selle ekvivalendid perioodi lõpul</w:t>
            </w:r>
          </w:p>
        </w:tc>
        <w:tc>
          <w:tcPr>
            <w:tcW w:w="720" w:type="dxa"/>
            <w:tcBorders>
              <w:top w:val="nil"/>
              <w:left w:val="nil"/>
              <w:bottom w:val="nil"/>
              <w:right w:val="nil"/>
            </w:tcBorders>
            <w:shd w:val="clear" w:color="auto" w:fill="FFFFFF"/>
          </w:tcPr>
          <w:p w14:paraId="29FED60D"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30666C84" w14:textId="34BD61C2" w:rsidR="000F3C38" w:rsidRDefault="00713408" w:rsidP="00C937F4">
            <w:pPr>
              <w:jc w:val="right"/>
              <w:rPr>
                <w:color w:val="000000"/>
                <w:lang w:val="et-EE"/>
              </w:rPr>
            </w:pPr>
            <w:r>
              <w:rPr>
                <w:color w:val="000000"/>
                <w:lang w:val="et-EE"/>
              </w:rPr>
              <w:t>1</w:t>
            </w:r>
            <w:r w:rsidR="00C937F4">
              <w:rPr>
                <w:color w:val="000000"/>
                <w:lang w:val="et-EE"/>
              </w:rPr>
              <w:t> 537 139</w:t>
            </w:r>
          </w:p>
        </w:tc>
        <w:tc>
          <w:tcPr>
            <w:tcW w:w="1440" w:type="dxa"/>
            <w:tcBorders>
              <w:top w:val="nil"/>
              <w:left w:val="nil"/>
              <w:bottom w:val="nil"/>
              <w:right w:val="nil"/>
            </w:tcBorders>
            <w:shd w:val="clear" w:color="auto" w:fill="FFFFFF"/>
            <w:tcMar>
              <w:top w:w="15" w:type="dxa"/>
              <w:left w:w="15" w:type="dxa"/>
              <w:bottom w:w="0" w:type="dxa"/>
              <w:right w:w="15" w:type="dxa"/>
            </w:tcMar>
          </w:tcPr>
          <w:p w14:paraId="645DDBD8" w14:textId="1B7E75FB" w:rsidR="000F3C38" w:rsidRDefault="00D53BE5" w:rsidP="000F3C38">
            <w:pPr>
              <w:jc w:val="right"/>
              <w:rPr>
                <w:color w:val="000000"/>
                <w:lang w:val="et-EE"/>
              </w:rPr>
            </w:pPr>
            <w:r>
              <w:rPr>
                <w:color w:val="000000"/>
                <w:lang w:val="et-EE"/>
              </w:rPr>
              <w:t>1 214 434</w:t>
            </w:r>
          </w:p>
        </w:tc>
      </w:tr>
      <w:tr w:rsidR="000F3C38" w14:paraId="3EDA6D42" w14:textId="77777777">
        <w:trPr>
          <w:trHeight w:val="240"/>
        </w:trPr>
        <w:tc>
          <w:tcPr>
            <w:tcW w:w="5775" w:type="dxa"/>
            <w:gridSpan w:val="2"/>
            <w:tcBorders>
              <w:top w:val="nil"/>
              <w:left w:val="nil"/>
              <w:bottom w:val="nil"/>
              <w:right w:val="nil"/>
            </w:tcBorders>
            <w:shd w:val="clear" w:color="auto" w:fill="FFFFFF"/>
            <w:tcMar>
              <w:top w:w="15" w:type="dxa"/>
              <w:left w:w="15" w:type="dxa"/>
              <w:bottom w:w="0" w:type="dxa"/>
              <w:right w:w="15" w:type="dxa"/>
            </w:tcMar>
            <w:vAlign w:val="center"/>
          </w:tcPr>
          <w:p w14:paraId="2E94CF1B" w14:textId="77777777" w:rsidR="000F3C38" w:rsidRDefault="000F3C38" w:rsidP="000F3C38">
            <w:pPr>
              <w:jc w:val="both"/>
              <w:rPr>
                <w:color w:val="000000"/>
                <w:lang w:val="et-EE"/>
              </w:rPr>
            </w:pPr>
            <w:r>
              <w:rPr>
                <w:color w:val="000000"/>
                <w:lang w:val="et-EE"/>
              </w:rPr>
              <w:t>Raha ja selle ekvivalentide muutus</w:t>
            </w:r>
          </w:p>
        </w:tc>
        <w:tc>
          <w:tcPr>
            <w:tcW w:w="720" w:type="dxa"/>
            <w:tcBorders>
              <w:top w:val="nil"/>
              <w:left w:val="nil"/>
              <w:bottom w:val="nil"/>
              <w:right w:val="nil"/>
            </w:tcBorders>
            <w:shd w:val="clear" w:color="auto" w:fill="FFFFFF"/>
          </w:tcPr>
          <w:p w14:paraId="1DDA035F" w14:textId="77777777" w:rsidR="000F3C38" w:rsidRDefault="000F3C38" w:rsidP="000F3C38">
            <w:pPr>
              <w:jc w:val="both"/>
              <w:rPr>
                <w:color w:val="000000"/>
                <w:lang w:val="et-EE"/>
              </w:rPr>
            </w:pPr>
          </w:p>
        </w:tc>
        <w:tc>
          <w:tcPr>
            <w:tcW w:w="1440" w:type="dxa"/>
            <w:tcBorders>
              <w:top w:val="nil"/>
              <w:left w:val="nil"/>
              <w:bottom w:val="nil"/>
              <w:right w:val="nil"/>
            </w:tcBorders>
            <w:shd w:val="clear" w:color="auto" w:fill="FFFFFF"/>
          </w:tcPr>
          <w:p w14:paraId="4FC00EB4" w14:textId="2466815B" w:rsidR="000F3C38" w:rsidRDefault="00C937F4" w:rsidP="000F3C38">
            <w:pPr>
              <w:jc w:val="right"/>
              <w:rPr>
                <w:color w:val="000000"/>
                <w:lang w:val="et-EE"/>
              </w:rPr>
            </w:pPr>
            <w:r>
              <w:rPr>
                <w:color w:val="000000"/>
                <w:lang w:val="et-EE"/>
              </w:rPr>
              <w:t>322 705</w:t>
            </w:r>
          </w:p>
        </w:tc>
        <w:tc>
          <w:tcPr>
            <w:tcW w:w="1440" w:type="dxa"/>
            <w:tcBorders>
              <w:top w:val="nil"/>
              <w:left w:val="nil"/>
              <w:bottom w:val="nil"/>
              <w:right w:val="nil"/>
            </w:tcBorders>
            <w:shd w:val="clear" w:color="auto" w:fill="FFFFFF"/>
            <w:tcMar>
              <w:top w:w="15" w:type="dxa"/>
              <w:left w:w="15" w:type="dxa"/>
              <w:bottom w:w="0" w:type="dxa"/>
              <w:right w:w="15" w:type="dxa"/>
            </w:tcMar>
          </w:tcPr>
          <w:p w14:paraId="1600FC44" w14:textId="41C50E66" w:rsidR="000F3C38" w:rsidRDefault="00D53BE5" w:rsidP="000F3C38">
            <w:pPr>
              <w:jc w:val="right"/>
              <w:rPr>
                <w:color w:val="000000"/>
                <w:lang w:val="et-EE"/>
              </w:rPr>
            </w:pPr>
            <w:r>
              <w:rPr>
                <w:color w:val="000000"/>
                <w:lang w:val="et-EE"/>
              </w:rPr>
              <w:t>511 054</w:t>
            </w:r>
          </w:p>
        </w:tc>
      </w:tr>
    </w:tbl>
    <w:p w14:paraId="5C9E4B6D" w14:textId="77777777" w:rsidR="00254D9B" w:rsidRDefault="00254D9B" w:rsidP="008D7C31">
      <w:pPr>
        <w:pStyle w:val="Pealkiri2"/>
        <w:jc w:val="both"/>
        <w:rPr>
          <w:lang w:val="et-EE"/>
        </w:rPr>
      </w:pPr>
    </w:p>
    <w:p w14:paraId="3FC07541" w14:textId="77777777" w:rsidR="00363E38" w:rsidRPr="00363E38" w:rsidRDefault="00363E38" w:rsidP="008D7C31">
      <w:pPr>
        <w:jc w:val="both"/>
        <w:rPr>
          <w:lang w:val="et-EE"/>
        </w:rPr>
      </w:pPr>
    </w:p>
    <w:p w14:paraId="555F2497" w14:textId="77777777" w:rsidR="006B48F2" w:rsidRPr="006B48F2" w:rsidRDefault="00254D9B" w:rsidP="008D7C31">
      <w:pPr>
        <w:jc w:val="both"/>
        <w:rPr>
          <w:b/>
          <w:lang w:val="et-EE"/>
        </w:rPr>
      </w:pPr>
      <w:r>
        <w:rPr>
          <w:lang w:val="et-EE"/>
        </w:rPr>
        <w:br w:type="page"/>
      </w:r>
      <w:bookmarkStart w:id="749" w:name="_Toc165683585"/>
      <w:bookmarkStart w:id="750" w:name="_Toc230526215"/>
      <w:bookmarkStart w:id="751" w:name="_Toc229803744"/>
      <w:bookmarkStart w:id="752" w:name="_Toc261163147"/>
      <w:bookmarkStart w:id="753" w:name="_Toc293665786"/>
      <w:bookmarkStart w:id="754" w:name="_Toc103951360"/>
      <w:bookmarkStart w:id="755" w:name="_Toc104554212"/>
      <w:bookmarkStart w:id="756" w:name="_Toc104691730"/>
      <w:bookmarkStart w:id="757" w:name="_Toc165616975"/>
      <w:r w:rsidR="006B48F2" w:rsidRPr="006B48F2">
        <w:rPr>
          <w:b/>
          <w:lang w:val="et-EE"/>
        </w:rPr>
        <w:lastRenderedPageBreak/>
        <w:t>Kohila Valla konsolideerimata aruanded</w:t>
      </w:r>
    </w:p>
    <w:p w14:paraId="3E0B96DD" w14:textId="77777777" w:rsidR="002956C7" w:rsidRDefault="006B48F2">
      <w:pPr>
        <w:rPr>
          <w:b/>
          <w:lang w:val="et-EE"/>
        </w:rPr>
      </w:pPr>
      <w:r w:rsidRPr="006B48F2">
        <w:rPr>
          <w:b/>
          <w:lang w:val="et-EE"/>
        </w:rPr>
        <w:t>N</w:t>
      </w:r>
      <w:r w:rsidR="00254D9B" w:rsidRPr="006B48F2">
        <w:rPr>
          <w:b/>
          <w:lang w:val="et-EE"/>
        </w:rPr>
        <w:t>etovara muutuste aruanne</w:t>
      </w:r>
      <w:bookmarkEnd w:id="749"/>
      <w:bookmarkEnd w:id="750"/>
      <w:bookmarkEnd w:id="751"/>
      <w:bookmarkEnd w:id="752"/>
      <w:bookmarkEnd w:id="753"/>
      <w:bookmarkEnd w:id="754"/>
      <w:bookmarkEnd w:id="755"/>
      <w:bookmarkEnd w:id="756"/>
      <w:bookmarkEnd w:id="757"/>
      <w:r>
        <w:rPr>
          <w:b/>
          <w:lang w:val="et-EE"/>
        </w:rPr>
        <w:t xml:space="preserve"> </w:t>
      </w:r>
    </w:p>
    <w:p w14:paraId="5DA7663D" w14:textId="77777777" w:rsidR="00254D9B" w:rsidRPr="006B48F2" w:rsidRDefault="006B48F2">
      <w:pPr>
        <w:rPr>
          <w:b/>
          <w:lang w:val="et-EE"/>
        </w:rPr>
      </w:pPr>
      <w:r w:rsidRPr="002956C7">
        <w:rPr>
          <w:lang w:val="et-EE"/>
        </w:rPr>
        <w:t>eurodes</w:t>
      </w: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3261"/>
        <w:gridCol w:w="1777"/>
        <w:gridCol w:w="2450"/>
        <w:gridCol w:w="2160"/>
      </w:tblGrid>
      <w:tr w:rsidR="00254D9B" w14:paraId="6F7DB239" w14:textId="77777777" w:rsidTr="00EF46DC">
        <w:tc>
          <w:tcPr>
            <w:tcW w:w="3261" w:type="dxa"/>
            <w:tcBorders>
              <w:bottom w:val="single" w:sz="4" w:space="0" w:color="auto"/>
            </w:tcBorders>
          </w:tcPr>
          <w:p w14:paraId="7A0A16B6" w14:textId="77777777" w:rsidR="00254D9B" w:rsidRDefault="00254D9B">
            <w:pPr>
              <w:rPr>
                <w:lang w:val="et-EE"/>
              </w:rPr>
            </w:pPr>
          </w:p>
        </w:tc>
        <w:tc>
          <w:tcPr>
            <w:tcW w:w="1777" w:type="dxa"/>
            <w:tcBorders>
              <w:bottom w:val="single" w:sz="4" w:space="0" w:color="auto"/>
            </w:tcBorders>
          </w:tcPr>
          <w:p w14:paraId="70163B2D" w14:textId="10F391BF" w:rsidR="00254D9B" w:rsidRDefault="00254D9B" w:rsidP="00EF46DC">
            <w:pPr>
              <w:rPr>
                <w:lang w:val="et-EE"/>
              </w:rPr>
            </w:pPr>
            <w:r>
              <w:rPr>
                <w:lang w:val="et-EE"/>
              </w:rPr>
              <w:t>Kassareser</w:t>
            </w:r>
            <w:r w:rsidR="00EF46DC">
              <w:rPr>
                <w:lang w:val="et-EE"/>
              </w:rPr>
              <w:t>v</w:t>
            </w:r>
          </w:p>
        </w:tc>
        <w:tc>
          <w:tcPr>
            <w:tcW w:w="2450" w:type="dxa"/>
            <w:tcBorders>
              <w:bottom w:val="single" w:sz="4" w:space="0" w:color="auto"/>
            </w:tcBorders>
          </w:tcPr>
          <w:p w14:paraId="1FE91F51" w14:textId="77777777" w:rsidR="00254D9B" w:rsidRDefault="00254D9B">
            <w:pPr>
              <w:pStyle w:val="Default"/>
              <w:widowControl/>
              <w:overflowPunct/>
              <w:autoSpaceDE/>
              <w:autoSpaceDN/>
              <w:adjustRightInd/>
              <w:jc w:val="right"/>
              <w:textAlignment w:val="auto"/>
              <w:rPr>
                <w:lang w:val="et-EE"/>
              </w:rPr>
            </w:pPr>
            <w:r>
              <w:rPr>
                <w:lang w:val="et-EE"/>
              </w:rPr>
              <w:t>Akumuleeritud tulem</w:t>
            </w:r>
          </w:p>
        </w:tc>
        <w:tc>
          <w:tcPr>
            <w:tcW w:w="2160" w:type="dxa"/>
            <w:tcBorders>
              <w:bottom w:val="single" w:sz="4" w:space="0" w:color="auto"/>
            </w:tcBorders>
          </w:tcPr>
          <w:p w14:paraId="4D63248A" w14:textId="77777777" w:rsidR="00254D9B" w:rsidRDefault="00254D9B">
            <w:pPr>
              <w:jc w:val="right"/>
              <w:rPr>
                <w:lang w:val="et-EE"/>
              </w:rPr>
            </w:pPr>
            <w:r>
              <w:rPr>
                <w:lang w:val="et-EE"/>
              </w:rPr>
              <w:t>Kokku</w:t>
            </w:r>
          </w:p>
        </w:tc>
      </w:tr>
      <w:tr w:rsidR="00CB1002" w14:paraId="115E25F1" w14:textId="77777777" w:rsidTr="00EF46DC">
        <w:tc>
          <w:tcPr>
            <w:tcW w:w="3261" w:type="dxa"/>
            <w:tcBorders>
              <w:top w:val="nil"/>
              <w:bottom w:val="nil"/>
            </w:tcBorders>
          </w:tcPr>
          <w:p w14:paraId="442B2AB8" w14:textId="2C1FC2D8" w:rsidR="00CB1002" w:rsidRDefault="00CB1002" w:rsidP="004F438B">
            <w:pPr>
              <w:rPr>
                <w:b/>
                <w:lang w:val="et-EE"/>
              </w:rPr>
            </w:pPr>
            <w:r>
              <w:rPr>
                <w:b/>
                <w:lang w:val="et-EE"/>
              </w:rPr>
              <w:t>Saldo 31.12.201</w:t>
            </w:r>
            <w:r w:rsidR="004F438B">
              <w:rPr>
                <w:b/>
                <w:lang w:val="et-EE"/>
              </w:rPr>
              <w:t>5</w:t>
            </w:r>
          </w:p>
        </w:tc>
        <w:tc>
          <w:tcPr>
            <w:tcW w:w="1777" w:type="dxa"/>
            <w:tcBorders>
              <w:top w:val="nil"/>
              <w:bottom w:val="nil"/>
            </w:tcBorders>
            <w:vAlign w:val="bottom"/>
          </w:tcPr>
          <w:p w14:paraId="4712B1FB" w14:textId="77777777" w:rsidR="00CB1002" w:rsidRDefault="00CB1002" w:rsidP="00CB1002">
            <w:pPr>
              <w:jc w:val="right"/>
              <w:rPr>
                <w:b/>
                <w:lang w:val="et-EE"/>
              </w:rPr>
            </w:pPr>
            <w:r>
              <w:rPr>
                <w:b/>
                <w:lang w:val="et-EE"/>
              </w:rPr>
              <w:t>639</w:t>
            </w:r>
          </w:p>
        </w:tc>
        <w:tc>
          <w:tcPr>
            <w:tcW w:w="2450" w:type="dxa"/>
            <w:tcBorders>
              <w:top w:val="nil"/>
              <w:bottom w:val="nil"/>
            </w:tcBorders>
            <w:vAlign w:val="bottom"/>
          </w:tcPr>
          <w:p w14:paraId="3342BB8F" w14:textId="6244C2F4" w:rsidR="00CB1002" w:rsidRDefault="00170853" w:rsidP="004F438B">
            <w:pPr>
              <w:jc w:val="right"/>
              <w:rPr>
                <w:b/>
                <w:lang w:val="et-EE"/>
              </w:rPr>
            </w:pPr>
            <w:r>
              <w:rPr>
                <w:b/>
                <w:lang w:val="et-EE"/>
              </w:rPr>
              <w:t>9</w:t>
            </w:r>
            <w:r w:rsidR="004F438B">
              <w:rPr>
                <w:b/>
                <w:lang w:val="et-EE"/>
              </w:rPr>
              <w:t> 656 866</w:t>
            </w:r>
          </w:p>
        </w:tc>
        <w:tc>
          <w:tcPr>
            <w:tcW w:w="2160" w:type="dxa"/>
            <w:tcBorders>
              <w:top w:val="nil"/>
              <w:bottom w:val="nil"/>
            </w:tcBorders>
            <w:vAlign w:val="bottom"/>
          </w:tcPr>
          <w:p w14:paraId="22221A78" w14:textId="1771560D" w:rsidR="00CB1002" w:rsidRDefault="00170853" w:rsidP="004F438B">
            <w:pPr>
              <w:jc w:val="right"/>
              <w:rPr>
                <w:b/>
                <w:lang w:val="et-EE"/>
              </w:rPr>
            </w:pPr>
            <w:r>
              <w:rPr>
                <w:b/>
                <w:lang w:val="et-EE"/>
              </w:rPr>
              <w:t>9</w:t>
            </w:r>
            <w:r w:rsidR="004F438B">
              <w:rPr>
                <w:b/>
                <w:lang w:val="et-EE"/>
              </w:rPr>
              <w:t> 657 505</w:t>
            </w:r>
          </w:p>
        </w:tc>
      </w:tr>
      <w:tr w:rsidR="00CB1002" w14:paraId="7FFFA774" w14:textId="77777777" w:rsidTr="00EF46DC">
        <w:tc>
          <w:tcPr>
            <w:tcW w:w="3261" w:type="dxa"/>
            <w:tcBorders>
              <w:top w:val="nil"/>
              <w:bottom w:val="nil"/>
            </w:tcBorders>
          </w:tcPr>
          <w:p w14:paraId="63E258CE" w14:textId="77777777" w:rsidR="00CB1002" w:rsidRDefault="00CB1002" w:rsidP="00CF76ED">
            <w:pPr>
              <w:rPr>
                <w:lang w:val="et-EE"/>
              </w:rPr>
            </w:pPr>
            <w:r>
              <w:rPr>
                <w:lang w:val="et-EE"/>
              </w:rPr>
              <w:t xml:space="preserve">    </w:t>
            </w:r>
            <w:r w:rsidR="00CF76ED">
              <w:rPr>
                <w:lang w:val="et-EE"/>
              </w:rPr>
              <w:t>Maade munitsipaliseerimine</w:t>
            </w:r>
            <w:r>
              <w:rPr>
                <w:lang w:val="et-EE"/>
              </w:rPr>
              <w:t xml:space="preserve"> </w:t>
            </w:r>
          </w:p>
        </w:tc>
        <w:tc>
          <w:tcPr>
            <w:tcW w:w="1777" w:type="dxa"/>
            <w:tcBorders>
              <w:top w:val="nil"/>
              <w:bottom w:val="nil"/>
            </w:tcBorders>
            <w:vAlign w:val="bottom"/>
          </w:tcPr>
          <w:p w14:paraId="7D75B0E5" w14:textId="77777777" w:rsidR="00CB1002" w:rsidRDefault="00CB1002" w:rsidP="00CB1002">
            <w:pPr>
              <w:jc w:val="right"/>
              <w:rPr>
                <w:lang w:val="et-EE"/>
              </w:rPr>
            </w:pPr>
            <w:r>
              <w:rPr>
                <w:lang w:val="et-EE"/>
              </w:rPr>
              <w:t>0</w:t>
            </w:r>
          </w:p>
        </w:tc>
        <w:tc>
          <w:tcPr>
            <w:tcW w:w="2450" w:type="dxa"/>
            <w:tcBorders>
              <w:top w:val="nil"/>
              <w:bottom w:val="nil"/>
            </w:tcBorders>
            <w:vAlign w:val="bottom"/>
          </w:tcPr>
          <w:p w14:paraId="27104E22" w14:textId="5FC78641" w:rsidR="00CB1002" w:rsidRPr="00505B19" w:rsidRDefault="004F438B" w:rsidP="00CB1002">
            <w:pPr>
              <w:jc w:val="right"/>
              <w:rPr>
                <w:lang w:val="et-EE"/>
              </w:rPr>
            </w:pPr>
            <w:r>
              <w:rPr>
                <w:lang w:val="et-EE"/>
              </w:rPr>
              <w:t>124 688</w:t>
            </w:r>
          </w:p>
        </w:tc>
        <w:tc>
          <w:tcPr>
            <w:tcW w:w="2160" w:type="dxa"/>
            <w:tcBorders>
              <w:top w:val="nil"/>
              <w:bottom w:val="nil"/>
            </w:tcBorders>
            <w:vAlign w:val="bottom"/>
          </w:tcPr>
          <w:p w14:paraId="37923B74" w14:textId="623FD39B" w:rsidR="00CB1002" w:rsidRPr="00505B19" w:rsidRDefault="004F438B" w:rsidP="00CB1002">
            <w:pPr>
              <w:jc w:val="right"/>
              <w:rPr>
                <w:lang w:val="et-EE"/>
              </w:rPr>
            </w:pPr>
            <w:r>
              <w:rPr>
                <w:lang w:val="et-EE"/>
              </w:rPr>
              <w:t>124 688</w:t>
            </w:r>
          </w:p>
        </w:tc>
      </w:tr>
      <w:tr w:rsidR="001A6DF6" w14:paraId="63C71B3D" w14:textId="77777777" w:rsidTr="00EF46DC">
        <w:tc>
          <w:tcPr>
            <w:tcW w:w="3261" w:type="dxa"/>
            <w:tcBorders>
              <w:top w:val="nil"/>
              <w:bottom w:val="nil"/>
            </w:tcBorders>
          </w:tcPr>
          <w:p w14:paraId="2CEF3ADE"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70B22C83" w14:textId="77777777" w:rsidR="001A6DF6" w:rsidRDefault="001A6DF6" w:rsidP="001A6DF6">
            <w:pPr>
              <w:jc w:val="right"/>
              <w:rPr>
                <w:lang w:val="et-EE"/>
              </w:rPr>
            </w:pPr>
            <w:r>
              <w:rPr>
                <w:lang w:val="et-EE"/>
              </w:rPr>
              <w:t>0</w:t>
            </w:r>
          </w:p>
        </w:tc>
        <w:tc>
          <w:tcPr>
            <w:tcW w:w="2450" w:type="dxa"/>
            <w:tcBorders>
              <w:top w:val="nil"/>
              <w:bottom w:val="nil"/>
            </w:tcBorders>
          </w:tcPr>
          <w:p w14:paraId="7E62A3EF" w14:textId="2F2C6274" w:rsidR="001A6DF6" w:rsidRDefault="004F438B" w:rsidP="001A6DF6">
            <w:pPr>
              <w:jc w:val="right"/>
              <w:rPr>
                <w:bCs/>
                <w:lang w:val="et-EE"/>
              </w:rPr>
            </w:pPr>
            <w:r>
              <w:rPr>
                <w:bCs/>
                <w:lang w:val="et-EE"/>
              </w:rPr>
              <w:t>380 892</w:t>
            </w:r>
          </w:p>
        </w:tc>
        <w:tc>
          <w:tcPr>
            <w:tcW w:w="2160" w:type="dxa"/>
            <w:tcBorders>
              <w:top w:val="nil"/>
              <w:bottom w:val="nil"/>
            </w:tcBorders>
          </w:tcPr>
          <w:p w14:paraId="2937FBE4" w14:textId="2A89B94E" w:rsidR="001A6DF6" w:rsidRDefault="004F438B" w:rsidP="001A6DF6">
            <w:pPr>
              <w:jc w:val="right"/>
              <w:rPr>
                <w:bCs/>
                <w:lang w:val="et-EE"/>
              </w:rPr>
            </w:pPr>
            <w:r>
              <w:rPr>
                <w:bCs/>
                <w:lang w:val="et-EE"/>
              </w:rPr>
              <w:t>380 892</w:t>
            </w:r>
          </w:p>
        </w:tc>
      </w:tr>
      <w:tr w:rsidR="001A6DF6" w14:paraId="5DB92AD0" w14:textId="77777777" w:rsidTr="00EF46DC">
        <w:tc>
          <w:tcPr>
            <w:tcW w:w="3261" w:type="dxa"/>
            <w:tcBorders>
              <w:top w:val="nil"/>
              <w:bottom w:val="nil"/>
            </w:tcBorders>
          </w:tcPr>
          <w:p w14:paraId="686CE2F3" w14:textId="03982E0D" w:rsidR="001A6DF6" w:rsidRDefault="001A6DF6" w:rsidP="004F438B">
            <w:pPr>
              <w:rPr>
                <w:b/>
                <w:lang w:val="et-EE"/>
              </w:rPr>
            </w:pPr>
            <w:r>
              <w:rPr>
                <w:b/>
                <w:lang w:val="et-EE"/>
              </w:rPr>
              <w:t>Saldo 31.12.201</w:t>
            </w:r>
            <w:r w:rsidR="004F438B">
              <w:rPr>
                <w:b/>
                <w:lang w:val="et-EE"/>
              </w:rPr>
              <w:t>6</w:t>
            </w:r>
          </w:p>
        </w:tc>
        <w:tc>
          <w:tcPr>
            <w:tcW w:w="1777" w:type="dxa"/>
            <w:tcBorders>
              <w:top w:val="nil"/>
              <w:bottom w:val="nil"/>
            </w:tcBorders>
            <w:vAlign w:val="bottom"/>
          </w:tcPr>
          <w:p w14:paraId="344B84C8" w14:textId="77777777" w:rsidR="001A6DF6" w:rsidRDefault="001A6DF6" w:rsidP="001A6DF6">
            <w:pPr>
              <w:jc w:val="right"/>
              <w:rPr>
                <w:b/>
                <w:lang w:val="et-EE"/>
              </w:rPr>
            </w:pPr>
            <w:r>
              <w:rPr>
                <w:b/>
                <w:lang w:val="et-EE"/>
              </w:rPr>
              <w:t>639</w:t>
            </w:r>
          </w:p>
        </w:tc>
        <w:tc>
          <w:tcPr>
            <w:tcW w:w="2450" w:type="dxa"/>
            <w:tcBorders>
              <w:top w:val="nil"/>
              <w:bottom w:val="nil"/>
            </w:tcBorders>
            <w:vAlign w:val="bottom"/>
          </w:tcPr>
          <w:p w14:paraId="5031B3D6" w14:textId="50D21507" w:rsidR="001A6DF6" w:rsidRDefault="004F438B" w:rsidP="001A6DF6">
            <w:pPr>
              <w:jc w:val="right"/>
              <w:rPr>
                <w:b/>
                <w:lang w:val="et-EE"/>
              </w:rPr>
            </w:pPr>
            <w:r>
              <w:rPr>
                <w:b/>
                <w:lang w:val="et-EE"/>
              </w:rPr>
              <w:t>10 162 446</w:t>
            </w:r>
          </w:p>
        </w:tc>
        <w:tc>
          <w:tcPr>
            <w:tcW w:w="2160" w:type="dxa"/>
            <w:tcBorders>
              <w:top w:val="nil"/>
              <w:bottom w:val="nil"/>
            </w:tcBorders>
            <w:vAlign w:val="bottom"/>
          </w:tcPr>
          <w:p w14:paraId="1DCD0803" w14:textId="6244E8B1" w:rsidR="001A6DF6" w:rsidRDefault="004F438B" w:rsidP="001A6DF6">
            <w:pPr>
              <w:jc w:val="right"/>
              <w:rPr>
                <w:b/>
                <w:lang w:val="et-EE"/>
              </w:rPr>
            </w:pPr>
            <w:r>
              <w:rPr>
                <w:b/>
                <w:lang w:val="et-EE"/>
              </w:rPr>
              <w:t>10 163 085</w:t>
            </w:r>
          </w:p>
        </w:tc>
      </w:tr>
      <w:tr w:rsidR="001A6DF6" w14:paraId="5E8774F8" w14:textId="77777777" w:rsidTr="00EF46DC">
        <w:tc>
          <w:tcPr>
            <w:tcW w:w="3261" w:type="dxa"/>
            <w:tcBorders>
              <w:top w:val="nil"/>
              <w:bottom w:val="nil"/>
            </w:tcBorders>
          </w:tcPr>
          <w:p w14:paraId="23AC5198" w14:textId="77777777" w:rsidR="001A6DF6" w:rsidRPr="00CB1002" w:rsidRDefault="001A6DF6" w:rsidP="001A6DF6">
            <w:pPr>
              <w:rPr>
                <w:lang w:val="et-EE"/>
              </w:rPr>
            </w:pPr>
            <w:r>
              <w:rPr>
                <w:b/>
                <w:lang w:val="et-EE"/>
              </w:rPr>
              <w:t xml:space="preserve">     </w:t>
            </w:r>
            <w:r w:rsidRPr="00CB1002">
              <w:rPr>
                <w:lang w:val="et-EE"/>
              </w:rPr>
              <w:t>Maade munitsipaliseerimine</w:t>
            </w:r>
          </w:p>
        </w:tc>
        <w:tc>
          <w:tcPr>
            <w:tcW w:w="1777" w:type="dxa"/>
            <w:tcBorders>
              <w:top w:val="nil"/>
              <w:bottom w:val="nil"/>
            </w:tcBorders>
            <w:vAlign w:val="bottom"/>
          </w:tcPr>
          <w:p w14:paraId="24C2FA81" w14:textId="77777777" w:rsidR="001A6DF6" w:rsidRDefault="001A6DF6" w:rsidP="001A6DF6">
            <w:pPr>
              <w:jc w:val="right"/>
              <w:rPr>
                <w:lang w:val="et-EE"/>
              </w:rPr>
            </w:pPr>
            <w:r>
              <w:rPr>
                <w:lang w:val="et-EE"/>
              </w:rPr>
              <w:t>0</w:t>
            </w:r>
          </w:p>
        </w:tc>
        <w:tc>
          <w:tcPr>
            <w:tcW w:w="2450" w:type="dxa"/>
            <w:tcBorders>
              <w:top w:val="nil"/>
              <w:bottom w:val="nil"/>
            </w:tcBorders>
          </w:tcPr>
          <w:p w14:paraId="6710E8E0" w14:textId="52EEC961" w:rsidR="001A6DF6" w:rsidRDefault="00135F82" w:rsidP="003313E5">
            <w:pPr>
              <w:jc w:val="right"/>
              <w:rPr>
                <w:bCs/>
                <w:lang w:val="et-EE"/>
              </w:rPr>
            </w:pPr>
            <w:r>
              <w:rPr>
                <w:bCs/>
                <w:lang w:val="et-EE"/>
              </w:rPr>
              <w:t>9 86</w:t>
            </w:r>
            <w:r w:rsidR="003313E5">
              <w:rPr>
                <w:bCs/>
                <w:lang w:val="et-EE"/>
              </w:rPr>
              <w:t>6</w:t>
            </w:r>
          </w:p>
        </w:tc>
        <w:tc>
          <w:tcPr>
            <w:tcW w:w="2160" w:type="dxa"/>
            <w:tcBorders>
              <w:top w:val="nil"/>
              <w:bottom w:val="nil"/>
            </w:tcBorders>
          </w:tcPr>
          <w:p w14:paraId="0EC2B431" w14:textId="57AA52D2" w:rsidR="001A6DF6" w:rsidRDefault="00135F82" w:rsidP="003313E5">
            <w:pPr>
              <w:jc w:val="right"/>
              <w:rPr>
                <w:bCs/>
                <w:lang w:val="et-EE"/>
              </w:rPr>
            </w:pPr>
            <w:r>
              <w:rPr>
                <w:bCs/>
                <w:lang w:val="et-EE"/>
              </w:rPr>
              <w:t>9 86</w:t>
            </w:r>
            <w:r w:rsidR="003313E5">
              <w:rPr>
                <w:bCs/>
                <w:lang w:val="et-EE"/>
              </w:rPr>
              <w:t>6</w:t>
            </w:r>
          </w:p>
        </w:tc>
      </w:tr>
      <w:tr w:rsidR="001A6DF6" w14:paraId="7E13FA9F" w14:textId="77777777" w:rsidTr="00EF46DC">
        <w:tc>
          <w:tcPr>
            <w:tcW w:w="3261" w:type="dxa"/>
            <w:tcBorders>
              <w:top w:val="nil"/>
              <w:bottom w:val="nil"/>
            </w:tcBorders>
          </w:tcPr>
          <w:p w14:paraId="0D9F3EA4"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3132C650" w14:textId="77777777" w:rsidR="001A6DF6" w:rsidRDefault="001A6DF6" w:rsidP="001A6DF6">
            <w:pPr>
              <w:jc w:val="right"/>
              <w:rPr>
                <w:lang w:val="et-EE"/>
              </w:rPr>
            </w:pPr>
            <w:r>
              <w:rPr>
                <w:lang w:val="et-EE"/>
              </w:rPr>
              <w:t>0</w:t>
            </w:r>
          </w:p>
        </w:tc>
        <w:tc>
          <w:tcPr>
            <w:tcW w:w="2450" w:type="dxa"/>
            <w:tcBorders>
              <w:top w:val="nil"/>
              <w:bottom w:val="nil"/>
            </w:tcBorders>
          </w:tcPr>
          <w:p w14:paraId="03EEAF67" w14:textId="73FCE829" w:rsidR="001A6DF6" w:rsidRDefault="00FC6A3D" w:rsidP="001A6DF6">
            <w:pPr>
              <w:jc w:val="right"/>
              <w:rPr>
                <w:bCs/>
                <w:lang w:val="et-EE"/>
              </w:rPr>
            </w:pPr>
            <w:r>
              <w:rPr>
                <w:bCs/>
                <w:lang w:val="et-EE"/>
              </w:rPr>
              <w:t>501 853</w:t>
            </w:r>
          </w:p>
        </w:tc>
        <w:tc>
          <w:tcPr>
            <w:tcW w:w="2160" w:type="dxa"/>
            <w:tcBorders>
              <w:top w:val="nil"/>
              <w:bottom w:val="nil"/>
            </w:tcBorders>
          </w:tcPr>
          <w:p w14:paraId="76CBA8B4" w14:textId="101BB70C" w:rsidR="001A6DF6" w:rsidRDefault="00FC6A3D" w:rsidP="001A6DF6">
            <w:pPr>
              <w:jc w:val="right"/>
              <w:rPr>
                <w:bCs/>
                <w:lang w:val="et-EE"/>
              </w:rPr>
            </w:pPr>
            <w:r>
              <w:rPr>
                <w:bCs/>
                <w:lang w:val="et-EE"/>
              </w:rPr>
              <w:t>501 853</w:t>
            </w:r>
          </w:p>
        </w:tc>
      </w:tr>
      <w:tr w:rsidR="001A6DF6" w14:paraId="37C4BF5E" w14:textId="77777777" w:rsidTr="00EF46DC">
        <w:tc>
          <w:tcPr>
            <w:tcW w:w="3261" w:type="dxa"/>
            <w:tcBorders>
              <w:top w:val="nil"/>
              <w:bottom w:val="nil"/>
            </w:tcBorders>
          </w:tcPr>
          <w:p w14:paraId="5F82A211" w14:textId="40866A1A" w:rsidR="001A6DF6" w:rsidRDefault="001A6DF6" w:rsidP="004F438B">
            <w:pPr>
              <w:rPr>
                <w:b/>
                <w:lang w:val="et-EE"/>
              </w:rPr>
            </w:pPr>
            <w:r>
              <w:rPr>
                <w:b/>
                <w:lang w:val="et-EE"/>
              </w:rPr>
              <w:t>Saldo 31.12.201</w:t>
            </w:r>
            <w:r w:rsidR="004F438B">
              <w:rPr>
                <w:b/>
                <w:lang w:val="et-EE"/>
              </w:rPr>
              <w:t>7</w:t>
            </w:r>
          </w:p>
        </w:tc>
        <w:tc>
          <w:tcPr>
            <w:tcW w:w="1777" w:type="dxa"/>
            <w:tcBorders>
              <w:top w:val="nil"/>
              <w:bottom w:val="nil"/>
            </w:tcBorders>
            <w:vAlign w:val="bottom"/>
          </w:tcPr>
          <w:p w14:paraId="31904D34" w14:textId="77777777" w:rsidR="001A6DF6" w:rsidRDefault="001A6DF6" w:rsidP="001A6DF6">
            <w:pPr>
              <w:jc w:val="right"/>
              <w:rPr>
                <w:b/>
                <w:lang w:val="et-EE"/>
              </w:rPr>
            </w:pPr>
            <w:r>
              <w:rPr>
                <w:b/>
                <w:lang w:val="et-EE"/>
              </w:rPr>
              <w:t>639</w:t>
            </w:r>
          </w:p>
        </w:tc>
        <w:tc>
          <w:tcPr>
            <w:tcW w:w="2450" w:type="dxa"/>
            <w:tcBorders>
              <w:top w:val="nil"/>
              <w:bottom w:val="nil"/>
            </w:tcBorders>
            <w:vAlign w:val="bottom"/>
          </w:tcPr>
          <w:p w14:paraId="07EE945E" w14:textId="399F8079" w:rsidR="001A6DF6" w:rsidRDefault="00F016AD" w:rsidP="005C7F4E">
            <w:pPr>
              <w:jc w:val="right"/>
              <w:rPr>
                <w:b/>
                <w:lang w:val="et-EE"/>
              </w:rPr>
            </w:pPr>
            <w:r>
              <w:rPr>
                <w:b/>
                <w:lang w:val="et-EE"/>
              </w:rPr>
              <w:t>10 </w:t>
            </w:r>
            <w:r w:rsidR="00D12494">
              <w:rPr>
                <w:b/>
                <w:lang w:val="et-EE"/>
              </w:rPr>
              <w:t>674</w:t>
            </w:r>
            <w:r>
              <w:rPr>
                <w:b/>
                <w:lang w:val="et-EE"/>
              </w:rPr>
              <w:t xml:space="preserve"> </w:t>
            </w:r>
            <w:r w:rsidR="00D12494">
              <w:rPr>
                <w:b/>
                <w:lang w:val="et-EE"/>
              </w:rPr>
              <w:t>16</w:t>
            </w:r>
            <w:r w:rsidR="005C7F4E">
              <w:rPr>
                <w:b/>
                <w:lang w:val="et-EE"/>
              </w:rPr>
              <w:t>5</w:t>
            </w:r>
          </w:p>
        </w:tc>
        <w:tc>
          <w:tcPr>
            <w:tcW w:w="2160" w:type="dxa"/>
            <w:tcBorders>
              <w:top w:val="nil"/>
              <w:bottom w:val="nil"/>
            </w:tcBorders>
            <w:vAlign w:val="bottom"/>
          </w:tcPr>
          <w:p w14:paraId="66BE90C5" w14:textId="207BDEAF" w:rsidR="001A6DF6" w:rsidRDefault="00D12494" w:rsidP="003313E5">
            <w:pPr>
              <w:jc w:val="right"/>
              <w:rPr>
                <w:b/>
                <w:lang w:val="et-EE"/>
              </w:rPr>
            </w:pPr>
            <w:r>
              <w:rPr>
                <w:b/>
                <w:lang w:val="et-EE"/>
              </w:rPr>
              <w:t>10 674 80</w:t>
            </w:r>
            <w:r w:rsidR="003313E5">
              <w:rPr>
                <w:b/>
                <w:lang w:val="et-EE"/>
              </w:rPr>
              <w:t>4</w:t>
            </w:r>
          </w:p>
        </w:tc>
      </w:tr>
    </w:tbl>
    <w:p w14:paraId="11EE3EE9" w14:textId="77777777" w:rsidR="00BA2180" w:rsidRDefault="00BA2180" w:rsidP="00A967AB">
      <w:pPr>
        <w:pStyle w:val="Pealkiri2"/>
        <w:jc w:val="both"/>
      </w:pPr>
    </w:p>
    <w:p w14:paraId="7BF0283D" w14:textId="77777777" w:rsidR="007C5E9D" w:rsidRPr="007C5E9D" w:rsidRDefault="007C5E9D" w:rsidP="00F40766">
      <w:pPr>
        <w:jc w:val="both"/>
      </w:pPr>
      <w:r>
        <w:t>Vastavalt Kohila Vallavalitsuse 26.03.2016 otsusega nr 14 on loetud Kohila Vallavalitsuse</w:t>
      </w:r>
      <w:r w:rsidR="00F40766">
        <w:t>, Kohila Maja OÜ, Sihtasutuse Keskkonnainvesteeringute Keskus vahel 11.12.2011 sõlmitud EL ÜF veeprojekti laenukonto lepingu alusel tehtud maksed kogusummas 1 701 700 eurot Kohila Maja OÜ osakapitali sissemakseks. Äriregistris registreeriti osakapitali suurendamine 10.05.2016</w:t>
      </w:r>
    </w:p>
    <w:p w14:paraId="4744A3D2" w14:textId="77777777" w:rsidR="0014193B" w:rsidRDefault="0014193B" w:rsidP="00A967AB">
      <w:pPr>
        <w:pStyle w:val="Pealkiri2"/>
        <w:jc w:val="both"/>
        <w:rPr>
          <w:b w:val="0"/>
        </w:rPr>
      </w:pPr>
      <w:bookmarkStart w:id="758" w:name="_Toc451248535"/>
      <w:r w:rsidRPr="0014193B">
        <w:rPr>
          <w:b w:val="0"/>
        </w:rPr>
        <w:t xml:space="preserve"> </w:t>
      </w:r>
    </w:p>
    <w:p w14:paraId="2F4D8C47" w14:textId="77777777" w:rsidR="00F40766" w:rsidRDefault="0014193B" w:rsidP="002725DF">
      <w:pPr>
        <w:jc w:val="both"/>
        <w:rPr>
          <w:b/>
        </w:rPr>
      </w:pPr>
      <w:r w:rsidRPr="0014193B">
        <w:t xml:space="preserve">Kohila Vallavalitsuse 29.11.2016 otsusega nr 59 suurendati rahalise sissemaksena </w:t>
      </w:r>
      <w:r>
        <w:t>osakapitali 224 806 eurot.</w:t>
      </w:r>
    </w:p>
    <w:p w14:paraId="4D0B433A" w14:textId="77777777" w:rsidR="0014193B" w:rsidRPr="0014193B" w:rsidRDefault="0014193B" w:rsidP="002725DF">
      <w:pPr>
        <w:jc w:val="both"/>
      </w:pPr>
    </w:p>
    <w:p w14:paraId="441EF431" w14:textId="7F2B71D5" w:rsidR="00D03E27" w:rsidRPr="00B54168" w:rsidRDefault="00444488" w:rsidP="00A967AB">
      <w:pPr>
        <w:pStyle w:val="Pealkiri2"/>
        <w:jc w:val="both"/>
      </w:pPr>
      <w:bookmarkStart w:id="759" w:name="_Toc481568221"/>
      <w:bookmarkStart w:id="760" w:name="_Toc481568467"/>
      <w:bookmarkStart w:id="761" w:name="_Toc481568572"/>
      <w:bookmarkStart w:id="762" w:name="_Toc481568677"/>
      <w:bookmarkStart w:id="763" w:name="_Toc481568894"/>
      <w:bookmarkStart w:id="764" w:name="_Toc481569075"/>
      <w:bookmarkStart w:id="765" w:name="_Toc481573463"/>
      <w:bookmarkStart w:id="766" w:name="_Toc481573911"/>
      <w:bookmarkStart w:id="767" w:name="_Toc481575935"/>
      <w:bookmarkStart w:id="768" w:name="_Toc481594645"/>
      <w:bookmarkStart w:id="769" w:name="_Toc481667081"/>
      <w:bookmarkStart w:id="770" w:name="_Toc481667273"/>
      <w:bookmarkStart w:id="771" w:name="_Toc511914880"/>
      <w:r>
        <w:t>L</w:t>
      </w:r>
      <w:r w:rsidR="00D03E27" w:rsidRPr="00B54168">
        <w:t xml:space="preserve">isa </w:t>
      </w:r>
      <w:r w:rsidR="00236C39" w:rsidRPr="00B54168">
        <w:t>2</w:t>
      </w:r>
      <w:r w:rsidR="00BA398E">
        <w:t>5</w:t>
      </w:r>
      <w:r w:rsidR="00D03E27" w:rsidRPr="00B54168">
        <w:t xml:space="preserve">     Selgitused eelarve täitmise aruande juurde</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4E3E2C49" w14:textId="77777777" w:rsidR="00CC1F94" w:rsidRDefault="00CC1F94" w:rsidP="00CC1F94">
      <w:pPr>
        <w:jc w:val="both"/>
        <w:rPr>
          <w:lang w:val="et-EE"/>
        </w:rPr>
      </w:pPr>
    </w:p>
    <w:p w14:paraId="7247D014" w14:textId="77777777" w:rsidR="00CC1F94" w:rsidRPr="00E41454" w:rsidRDefault="00CC1F94" w:rsidP="00CC1F94">
      <w:pPr>
        <w:jc w:val="both"/>
        <w:rPr>
          <w:lang w:val="et-EE"/>
        </w:rPr>
      </w:pPr>
      <w:r w:rsidRPr="00E41454">
        <w:rPr>
          <w:lang w:val="et-EE"/>
        </w:rPr>
        <w:t>201</w:t>
      </w:r>
      <w:r>
        <w:rPr>
          <w:lang w:val="et-EE"/>
        </w:rPr>
        <w:t>7</w:t>
      </w:r>
      <w:r w:rsidRPr="00E41454">
        <w:rPr>
          <w:lang w:val="et-EE"/>
        </w:rPr>
        <w:t>. a laekus  valla eelarvesse põhitegevuse tulusid 8</w:t>
      </w:r>
      <w:r>
        <w:rPr>
          <w:lang w:val="et-EE"/>
        </w:rPr>
        <w:t> 947 560</w:t>
      </w:r>
      <w:r w:rsidRPr="00E41454">
        <w:rPr>
          <w:lang w:val="et-EE"/>
        </w:rPr>
        <w:t xml:space="preserve"> eurot, täitmine 10</w:t>
      </w:r>
      <w:r>
        <w:rPr>
          <w:lang w:val="et-EE"/>
        </w:rPr>
        <w:t>1,1</w:t>
      </w:r>
      <w:r w:rsidRPr="00E41454">
        <w:rPr>
          <w:lang w:val="et-EE"/>
        </w:rPr>
        <w:t xml:space="preserve">%. Põhitegevuse kulusid tehti </w:t>
      </w:r>
      <w:r>
        <w:rPr>
          <w:lang w:val="et-EE"/>
        </w:rPr>
        <w:t>7 653 952</w:t>
      </w:r>
      <w:r w:rsidRPr="00E41454">
        <w:rPr>
          <w:lang w:val="et-EE"/>
        </w:rPr>
        <w:t xml:space="preserve"> euro eest, täitmine 92% kavandatust. Põhitegevuse tulem oli aasta lõpul </w:t>
      </w:r>
      <w:r w:rsidRPr="00E41454">
        <w:rPr>
          <w:bCs/>
          <w:lang w:val="et-EE" w:eastAsia="et-EE"/>
        </w:rPr>
        <w:t>1</w:t>
      </w:r>
      <w:r>
        <w:rPr>
          <w:bCs/>
          <w:lang w:val="et-EE" w:eastAsia="et-EE"/>
        </w:rPr>
        <w:t> 293 607</w:t>
      </w:r>
      <w:r w:rsidRPr="00E41454">
        <w:rPr>
          <w:bCs/>
          <w:lang w:val="et-EE" w:eastAsia="et-EE"/>
        </w:rPr>
        <w:t xml:space="preserve"> </w:t>
      </w:r>
      <w:r w:rsidRPr="00E41454">
        <w:rPr>
          <w:lang w:val="et-EE"/>
        </w:rPr>
        <w:t xml:space="preserve"> eurot.</w:t>
      </w:r>
    </w:p>
    <w:p w14:paraId="48067EE9" w14:textId="77777777" w:rsidR="00CC1F94" w:rsidRDefault="00CC1F94" w:rsidP="00CC1F94">
      <w:pPr>
        <w:jc w:val="both"/>
        <w:rPr>
          <w:lang w:val="et-EE"/>
        </w:rPr>
      </w:pPr>
    </w:p>
    <w:p w14:paraId="3C3F7CFF" w14:textId="77777777" w:rsidR="00CC1F94" w:rsidRPr="00E41454" w:rsidRDefault="00CC1F94" w:rsidP="00CC1F94">
      <w:pPr>
        <w:jc w:val="both"/>
        <w:rPr>
          <w:lang w:val="et-EE"/>
        </w:rPr>
      </w:pPr>
      <w:r w:rsidRPr="00E41454">
        <w:rPr>
          <w:lang w:val="et-EE"/>
        </w:rPr>
        <w:t xml:space="preserve">Investeerimistegevuse tulusid laekus </w:t>
      </w:r>
      <w:r>
        <w:rPr>
          <w:lang w:val="et-EE"/>
        </w:rPr>
        <w:t>122 505</w:t>
      </w:r>
      <w:r w:rsidRPr="00E41454">
        <w:rPr>
          <w:lang w:val="et-EE"/>
        </w:rPr>
        <w:t xml:space="preserve"> eurot, sellest sihtotstarbelisi toetusi põhivara soetuseks </w:t>
      </w:r>
      <w:r>
        <w:rPr>
          <w:lang w:val="et-EE"/>
        </w:rPr>
        <w:t>100 620 eurot, põhivara müüdi 2</w:t>
      </w:r>
      <w:r w:rsidRPr="00E41454">
        <w:rPr>
          <w:lang w:val="et-EE"/>
        </w:rPr>
        <w:t xml:space="preserve">1 </w:t>
      </w:r>
      <w:r>
        <w:rPr>
          <w:lang w:val="et-EE"/>
        </w:rPr>
        <w:t>712</w:t>
      </w:r>
      <w:r w:rsidRPr="00E41454">
        <w:rPr>
          <w:lang w:val="et-EE"/>
        </w:rPr>
        <w:t xml:space="preserve"> euro eest ja intresse hoiustelt laekus 1</w:t>
      </w:r>
      <w:r>
        <w:rPr>
          <w:lang w:val="et-EE"/>
        </w:rPr>
        <w:t>73</w:t>
      </w:r>
      <w:r w:rsidRPr="00E41454">
        <w:rPr>
          <w:lang w:val="et-EE"/>
        </w:rPr>
        <w:t xml:space="preserve"> eurot. </w:t>
      </w:r>
    </w:p>
    <w:p w14:paraId="6AAB1FFF" w14:textId="77777777" w:rsidR="00CC1F94" w:rsidRDefault="00CC1F94" w:rsidP="00CC1F94">
      <w:pPr>
        <w:jc w:val="both"/>
        <w:rPr>
          <w:lang w:val="et-EE"/>
        </w:rPr>
      </w:pPr>
    </w:p>
    <w:p w14:paraId="41F75FEA" w14:textId="77777777" w:rsidR="00CC1F94" w:rsidRPr="00E41454" w:rsidRDefault="00CC1F94" w:rsidP="00CC1F94">
      <w:pPr>
        <w:jc w:val="both"/>
        <w:rPr>
          <w:lang w:val="et-EE"/>
        </w:rPr>
      </w:pPr>
      <w:r w:rsidRPr="00E41454">
        <w:rPr>
          <w:lang w:val="et-EE"/>
        </w:rPr>
        <w:t xml:space="preserve">Investeerimiskulusid põhivara soetuseks ja renoveerimiseks ning sihtfinantseeringuteks tehti </w:t>
      </w:r>
      <w:r>
        <w:rPr>
          <w:lang w:val="et-EE"/>
        </w:rPr>
        <w:t>840 918</w:t>
      </w:r>
      <w:r w:rsidRPr="00E41454">
        <w:rPr>
          <w:lang w:val="et-EE"/>
        </w:rPr>
        <w:t xml:space="preserve"> euro ulatuses, laenuintresse maksti </w:t>
      </w:r>
      <w:r>
        <w:rPr>
          <w:lang w:val="et-EE"/>
        </w:rPr>
        <w:t>22 454</w:t>
      </w:r>
      <w:r w:rsidRPr="00E41454">
        <w:rPr>
          <w:lang w:val="et-EE"/>
        </w:rPr>
        <w:t xml:space="preserve"> eurot.</w:t>
      </w:r>
    </w:p>
    <w:p w14:paraId="4A276B86" w14:textId="324D00AD" w:rsidR="00CC1F94" w:rsidRPr="00E41454" w:rsidRDefault="00CC1F94" w:rsidP="00CC1F94">
      <w:pPr>
        <w:jc w:val="both"/>
        <w:rPr>
          <w:lang w:val="et-EE"/>
        </w:rPr>
      </w:pPr>
      <w:r w:rsidRPr="00E41454">
        <w:rPr>
          <w:lang w:val="et-EE"/>
        </w:rPr>
        <w:t>Investeerimistegevuse tulem oli aasta lõpul</w:t>
      </w:r>
      <w:r w:rsidR="00D54A5A">
        <w:rPr>
          <w:lang w:val="et-EE"/>
        </w:rPr>
        <w:t xml:space="preserve"> </w:t>
      </w:r>
      <w:r>
        <w:rPr>
          <w:lang w:val="et-EE"/>
        </w:rPr>
        <w:t>740 868</w:t>
      </w:r>
      <w:r w:rsidRPr="00E41454">
        <w:rPr>
          <w:lang w:val="et-EE"/>
        </w:rPr>
        <w:t xml:space="preserve"> eurot.</w:t>
      </w:r>
    </w:p>
    <w:p w14:paraId="6554D383" w14:textId="77777777" w:rsidR="00CC1F94" w:rsidRPr="00E41454" w:rsidRDefault="00CC1F94" w:rsidP="00CC1F94">
      <w:pPr>
        <w:jc w:val="both"/>
        <w:rPr>
          <w:lang w:val="et-EE"/>
        </w:rPr>
      </w:pPr>
      <w:r>
        <w:rPr>
          <w:lang w:val="et-EE"/>
        </w:rPr>
        <w:t xml:space="preserve">Laenu ei võetud ja </w:t>
      </w:r>
      <w:r w:rsidRPr="00E41454">
        <w:rPr>
          <w:lang w:val="et-EE"/>
        </w:rPr>
        <w:t xml:space="preserve"> varem võetud laenu maksti tagasi </w:t>
      </w:r>
      <w:r>
        <w:rPr>
          <w:lang w:val="et-EE"/>
        </w:rPr>
        <w:t>230 100</w:t>
      </w:r>
      <w:r w:rsidRPr="00E41454">
        <w:rPr>
          <w:lang w:val="et-EE"/>
        </w:rPr>
        <w:t xml:space="preserve"> eurot. </w:t>
      </w:r>
    </w:p>
    <w:p w14:paraId="02432EA5" w14:textId="77777777" w:rsidR="00CC1F94" w:rsidRDefault="00CC1F94" w:rsidP="00CC1F94">
      <w:pPr>
        <w:jc w:val="both"/>
        <w:rPr>
          <w:lang w:val="et-EE"/>
        </w:rPr>
      </w:pPr>
    </w:p>
    <w:p w14:paraId="6661328D" w14:textId="77777777" w:rsidR="00CC1F94" w:rsidRPr="00E41454" w:rsidRDefault="00CC1F94" w:rsidP="00CC1F94">
      <w:pPr>
        <w:jc w:val="both"/>
        <w:rPr>
          <w:lang w:val="et-EE"/>
        </w:rPr>
      </w:pPr>
      <w:r w:rsidRPr="00E41454">
        <w:rPr>
          <w:lang w:val="et-EE"/>
        </w:rPr>
        <w:t xml:space="preserve">Põhitegevusele ja investeerimistegevusele kokku tehti kulusid </w:t>
      </w:r>
      <w:r>
        <w:rPr>
          <w:lang w:val="et-EE"/>
        </w:rPr>
        <w:t>8 517 325</w:t>
      </w:r>
      <w:r w:rsidRPr="00E41454">
        <w:rPr>
          <w:lang w:val="et-EE"/>
        </w:rPr>
        <w:t xml:space="preserve"> euro eest, eelarve täitmine 8</w:t>
      </w:r>
      <w:r>
        <w:rPr>
          <w:lang w:val="et-EE"/>
        </w:rPr>
        <w:t>5</w:t>
      </w:r>
      <w:r w:rsidRPr="00E41454">
        <w:rPr>
          <w:lang w:val="et-EE"/>
        </w:rPr>
        <w:t xml:space="preserve">,9%. Eelarve tulem aasta lõpul oli </w:t>
      </w:r>
      <w:r>
        <w:rPr>
          <w:lang w:val="et-EE"/>
        </w:rPr>
        <w:t>552 740</w:t>
      </w:r>
      <w:r w:rsidRPr="00E41454">
        <w:rPr>
          <w:lang w:val="et-EE"/>
        </w:rPr>
        <w:t xml:space="preserve"> eurot. Ülekulu </w:t>
      </w:r>
      <w:r>
        <w:rPr>
          <w:lang w:val="et-EE"/>
        </w:rPr>
        <w:t>ühegi tegevusala osas ei esinenud.</w:t>
      </w:r>
    </w:p>
    <w:p w14:paraId="39DD376C" w14:textId="77777777" w:rsidR="00CC1F94" w:rsidRDefault="00CC1F94" w:rsidP="00CC1F94">
      <w:pPr>
        <w:jc w:val="both"/>
        <w:rPr>
          <w:rFonts w:asciiTheme="minorHAnsi" w:hAnsiTheme="minorHAnsi"/>
          <w:lang w:val="et-EE"/>
        </w:rPr>
      </w:pPr>
    </w:p>
    <w:p w14:paraId="76A3FFCD" w14:textId="77777777" w:rsidR="00CC1F94" w:rsidRPr="00760983" w:rsidRDefault="00CC1F94" w:rsidP="00CC1F94">
      <w:pPr>
        <w:jc w:val="both"/>
        <w:rPr>
          <w:lang w:val="et-EE"/>
        </w:rPr>
      </w:pPr>
      <w:r w:rsidRPr="00760983">
        <w:rPr>
          <w:lang w:val="et-EE"/>
        </w:rPr>
        <w:t>201</w:t>
      </w:r>
      <w:r>
        <w:rPr>
          <w:lang w:val="et-EE"/>
        </w:rPr>
        <w:t>7</w:t>
      </w:r>
      <w:r w:rsidRPr="00760983">
        <w:rPr>
          <w:lang w:val="et-EE"/>
        </w:rPr>
        <w:t xml:space="preserve">. a võeti vastu 1 lisaeelarve, millega tulud </w:t>
      </w:r>
      <w:r>
        <w:rPr>
          <w:lang w:val="et-EE"/>
        </w:rPr>
        <w:t xml:space="preserve">kasvasid </w:t>
      </w:r>
      <w:r w:rsidRPr="00760983">
        <w:rPr>
          <w:lang w:val="et-EE"/>
        </w:rPr>
        <w:t xml:space="preserve">sihtotstarbeliste laekumiste arvel </w:t>
      </w:r>
      <w:r>
        <w:rPr>
          <w:lang w:val="et-EE"/>
        </w:rPr>
        <w:t>275 209 euro võrra, kulud kokku vähenesid 1 724 791 euro võrra ja laen, 2 000 000 eurot, otsustati jätta võtmata, kuna gümnaasiumi juurdeehitus lükkus edasi 2018. aastasse.</w:t>
      </w:r>
      <w:r w:rsidRPr="00760983">
        <w:rPr>
          <w:lang w:val="et-EE"/>
        </w:rPr>
        <w:t xml:space="preserve"> </w:t>
      </w:r>
    </w:p>
    <w:p w14:paraId="0C9945F3" w14:textId="77777777" w:rsidR="00CC1F94" w:rsidRDefault="00CC1F94" w:rsidP="00CC1F94">
      <w:pPr>
        <w:jc w:val="both"/>
        <w:rPr>
          <w:lang w:val="et-EE"/>
        </w:rPr>
      </w:pPr>
    </w:p>
    <w:p w14:paraId="728AD9C2" w14:textId="22A31922" w:rsidR="00D03E27" w:rsidRDefault="00CC1F94" w:rsidP="00CC1F94">
      <w:pPr>
        <w:jc w:val="both"/>
        <w:rPr>
          <w:sz w:val="22"/>
          <w:szCs w:val="22"/>
          <w:lang w:val="et-EE"/>
        </w:rPr>
      </w:pPr>
      <w:r w:rsidRPr="00514D66">
        <w:rPr>
          <w:lang w:val="et-EE"/>
        </w:rPr>
        <w:t>Reservfondist tehti üks 1</w:t>
      </w:r>
      <w:r>
        <w:rPr>
          <w:lang w:val="et-EE"/>
        </w:rPr>
        <w:t xml:space="preserve"> </w:t>
      </w:r>
      <w:r w:rsidRPr="00514D66">
        <w:rPr>
          <w:lang w:val="et-EE"/>
        </w:rPr>
        <w:t>000 eurone eraldis EEBKL suvefestivali korraldamise toetuseks</w:t>
      </w:r>
      <w:r>
        <w:rPr>
          <w:lang w:val="et-EE"/>
        </w:rPr>
        <w:t>.</w:t>
      </w:r>
    </w:p>
    <w:p w14:paraId="74AB9F99" w14:textId="77777777" w:rsidR="004813F7" w:rsidRDefault="004813F7" w:rsidP="00CC1F94">
      <w:pPr>
        <w:jc w:val="both"/>
        <w:rPr>
          <w:lang w:val="et-EE"/>
        </w:rPr>
      </w:pPr>
    </w:p>
    <w:p w14:paraId="3A249C63" w14:textId="77777777" w:rsidR="00760983" w:rsidRDefault="00760983" w:rsidP="00760983">
      <w:pPr>
        <w:jc w:val="both"/>
        <w:rPr>
          <w:rFonts w:asciiTheme="minorHAnsi" w:hAnsiTheme="minorHAnsi"/>
          <w:lang w:val="et-EE"/>
        </w:rPr>
      </w:pPr>
    </w:p>
    <w:p w14:paraId="299064CC" w14:textId="21F66775" w:rsidR="00760983" w:rsidRPr="00760983" w:rsidRDefault="00760983" w:rsidP="00760983">
      <w:pPr>
        <w:jc w:val="both"/>
        <w:rPr>
          <w:lang w:val="et-EE"/>
        </w:rPr>
      </w:pPr>
      <w:r w:rsidRPr="00760983">
        <w:rPr>
          <w:lang w:val="et-EE"/>
        </w:rPr>
        <w:t xml:space="preserve"> </w:t>
      </w:r>
    </w:p>
    <w:p w14:paraId="356DFC56" w14:textId="77777777" w:rsidR="003A5752" w:rsidRPr="003A5752" w:rsidRDefault="003A5752" w:rsidP="003A5752">
      <w:pPr>
        <w:rPr>
          <w:vertAlign w:val="superscript"/>
          <w:lang w:val="et-EE"/>
        </w:rPr>
        <w:sectPr w:rsidR="003A5752" w:rsidRPr="003A5752" w:rsidSect="002B5A5E">
          <w:pgSz w:w="11906" w:h="16838" w:code="9"/>
          <w:pgMar w:top="1588" w:right="851" w:bottom="1588" w:left="1701" w:header="709" w:footer="709" w:gutter="0"/>
          <w:cols w:space="708"/>
          <w:docGrid w:linePitch="360"/>
        </w:sectPr>
      </w:pPr>
    </w:p>
    <w:p w14:paraId="57764170" w14:textId="77777777" w:rsidR="00254D9B" w:rsidRPr="00B24C5A" w:rsidRDefault="00254D9B" w:rsidP="00B24C5A">
      <w:pPr>
        <w:pStyle w:val="Pealkiri2"/>
      </w:pPr>
      <w:bookmarkStart w:id="772" w:name="_Toc261163154"/>
      <w:bookmarkStart w:id="773" w:name="_Toc293665793"/>
      <w:bookmarkStart w:id="774" w:name="_Toc451248536"/>
      <w:bookmarkStart w:id="775" w:name="_Toc481568222"/>
      <w:bookmarkStart w:id="776" w:name="_Toc481568468"/>
      <w:bookmarkStart w:id="777" w:name="_Toc481568573"/>
      <w:bookmarkStart w:id="778" w:name="_Toc481568678"/>
      <w:bookmarkStart w:id="779" w:name="_Toc481568895"/>
      <w:bookmarkStart w:id="780" w:name="_Toc481569076"/>
      <w:bookmarkStart w:id="781" w:name="_Toc481573464"/>
      <w:bookmarkStart w:id="782" w:name="_Toc481573912"/>
      <w:bookmarkStart w:id="783" w:name="_Toc481575936"/>
      <w:bookmarkStart w:id="784" w:name="_Toc481594646"/>
      <w:bookmarkStart w:id="785" w:name="_Toc481667082"/>
      <w:bookmarkStart w:id="786" w:name="_Toc481667274"/>
      <w:bookmarkStart w:id="787" w:name="_Toc511914881"/>
      <w:r w:rsidRPr="00B24C5A">
        <w:lastRenderedPageBreak/>
        <w:t>Majandusaasta aruande allkir</w:t>
      </w:r>
      <w:bookmarkEnd w:id="772"/>
      <w:bookmarkEnd w:id="773"/>
      <w:r w:rsidR="00024B55" w:rsidRPr="00B24C5A">
        <w:t>i</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6EB9497D" w14:textId="77777777" w:rsidR="00254D9B" w:rsidRDefault="00254D9B">
      <w:pPr>
        <w:jc w:val="both"/>
        <w:rPr>
          <w:lang w:val="et-EE"/>
        </w:rPr>
      </w:pPr>
    </w:p>
    <w:p w14:paraId="55453E83" w14:textId="29E99934" w:rsidR="00254D9B" w:rsidRDefault="00254D9B" w:rsidP="00024B55">
      <w:pPr>
        <w:pStyle w:val="Taandegakehatekst"/>
        <w:spacing w:before="120"/>
        <w:rPr>
          <w:lang w:val="et-EE"/>
        </w:rPr>
      </w:pPr>
      <w:r>
        <w:rPr>
          <w:lang w:val="et-EE"/>
        </w:rPr>
        <w:t>Kohila valla 31.12.201</w:t>
      </w:r>
      <w:r w:rsidR="00D54ABB">
        <w:rPr>
          <w:lang w:val="et-EE"/>
        </w:rPr>
        <w:t>7</w:t>
      </w:r>
      <w:r>
        <w:rPr>
          <w:lang w:val="et-EE"/>
        </w:rPr>
        <w:t xml:space="preserve"> lõppenud konsolideerimisgrupi majandusaasta aruanne koosneb tegevusaruandest ja konsolideerimisgrupi raamatupidamise aastaaruandest.</w:t>
      </w:r>
    </w:p>
    <w:p w14:paraId="5C7C1C67" w14:textId="77777777" w:rsidR="00254D9B" w:rsidRDefault="00254D9B" w:rsidP="00024B55">
      <w:pPr>
        <w:spacing w:before="120"/>
        <w:jc w:val="both"/>
        <w:rPr>
          <w:lang w:val="et-EE"/>
        </w:rPr>
      </w:pPr>
      <w:r>
        <w:rPr>
          <w:lang w:val="et-EE"/>
        </w:rPr>
        <w:t>Konsolideerimisgrupi majandusaasta aruande on koostanud Kohila Vallavalitsus.</w:t>
      </w:r>
    </w:p>
    <w:p w14:paraId="205A7C14" w14:textId="77777777" w:rsidR="00254D9B" w:rsidRDefault="00024B55" w:rsidP="00024B55">
      <w:pPr>
        <w:spacing w:before="120"/>
        <w:jc w:val="both"/>
        <w:rPr>
          <w:lang w:val="et-EE"/>
        </w:rPr>
      </w:pPr>
      <w:r>
        <w:rPr>
          <w:lang w:val="et-EE"/>
        </w:rPr>
        <w:t>Aruande juurde kuulub sõltumatu vandeaudiitori aruanne ning Kohila Vallavalitsuse otsus aruande heakskiitmise kohta.</w:t>
      </w:r>
    </w:p>
    <w:p w14:paraId="4A56CAE1" w14:textId="77777777" w:rsidR="00254D9B" w:rsidRDefault="00254D9B">
      <w:pPr>
        <w:jc w:val="both"/>
        <w:rPr>
          <w:lang w:val="et-EE"/>
        </w:rPr>
      </w:pPr>
    </w:p>
    <w:p w14:paraId="7EB1FBBE" w14:textId="77777777" w:rsidR="00254D9B" w:rsidRDefault="00254D9B">
      <w:pPr>
        <w:jc w:val="both"/>
        <w:rPr>
          <w:lang w:val="et-EE"/>
        </w:rPr>
      </w:pPr>
      <w:r>
        <w:rPr>
          <w:lang w:val="et-EE"/>
        </w:rPr>
        <w:t>Nimi</w:t>
      </w:r>
      <w:r>
        <w:rPr>
          <w:lang w:val="et-EE"/>
        </w:rPr>
        <w:tab/>
      </w:r>
      <w:r>
        <w:rPr>
          <w:lang w:val="et-EE"/>
        </w:rPr>
        <w:tab/>
      </w:r>
      <w:r>
        <w:rPr>
          <w:lang w:val="et-EE"/>
        </w:rPr>
        <w:tab/>
      </w:r>
      <w:r>
        <w:rPr>
          <w:lang w:val="et-EE"/>
        </w:rPr>
        <w:tab/>
        <w:t xml:space="preserve">Allkiri </w:t>
      </w:r>
      <w:r>
        <w:rPr>
          <w:lang w:val="et-EE"/>
        </w:rPr>
        <w:tab/>
      </w:r>
      <w:r>
        <w:rPr>
          <w:lang w:val="et-EE"/>
        </w:rPr>
        <w:tab/>
      </w:r>
      <w:r>
        <w:rPr>
          <w:lang w:val="et-EE"/>
        </w:rPr>
        <w:tab/>
      </w:r>
      <w:r>
        <w:rPr>
          <w:lang w:val="et-EE"/>
        </w:rPr>
        <w:tab/>
        <w:t>Kuupäev</w:t>
      </w:r>
    </w:p>
    <w:p w14:paraId="0D139858" w14:textId="77777777" w:rsidR="00254D9B" w:rsidRDefault="00254D9B">
      <w:pPr>
        <w:jc w:val="both"/>
        <w:rPr>
          <w:lang w:val="et-EE"/>
        </w:rPr>
      </w:pPr>
    </w:p>
    <w:p w14:paraId="43C8263C" w14:textId="77777777" w:rsidR="00254D9B" w:rsidRDefault="00254D9B">
      <w:pPr>
        <w:pStyle w:val="wKehatekst"/>
        <w:rPr>
          <w:lang w:val="et-EE"/>
        </w:rPr>
      </w:pPr>
      <w:r>
        <w:rPr>
          <w:lang w:val="et-EE"/>
        </w:rPr>
        <w:t>Vallavanem</w:t>
      </w:r>
    </w:p>
    <w:p w14:paraId="706FA376" w14:textId="0658F861" w:rsidR="00254D9B" w:rsidRDefault="00254D9B">
      <w:pPr>
        <w:pStyle w:val="wKehatekst"/>
        <w:rPr>
          <w:lang w:val="et-EE"/>
        </w:rPr>
      </w:pPr>
      <w:r>
        <w:rPr>
          <w:lang w:val="et-EE"/>
        </w:rPr>
        <w:t>Heiki Hepner</w:t>
      </w:r>
      <w:r>
        <w:rPr>
          <w:lang w:val="et-EE"/>
        </w:rPr>
        <w:tab/>
      </w:r>
      <w:r>
        <w:rPr>
          <w:lang w:val="et-EE"/>
        </w:rPr>
        <w:tab/>
      </w:r>
      <w:r w:rsidR="004A79E5">
        <w:rPr>
          <w:lang w:val="et-EE"/>
        </w:rPr>
        <w:t>/digitaalselt allkirjastatud/</w:t>
      </w:r>
      <w:r>
        <w:rPr>
          <w:lang w:val="et-EE"/>
        </w:rPr>
        <w:tab/>
      </w:r>
      <w:r>
        <w:rPr>
          <w:lang w:val="et-EE"/>
        </w:rPr>
        <w:tab/>
        <w:t>“</w:t>
      </w:r>
      <w:r w:rsidR="007973E5">
        <w:rPr>
          <w:lang w:val="et-EE"/>
        </w:rPr>
        <w:t xml:space="preserve"> </w:t>
      </w:r>
      <w:r w:rsidR="0086288D">
        <w:rPr>
          <w:lang w:val="et-EE"/>
        </w:rPr>
        <w:t xml:space="preserve">  </w:t>
      </w:r>
      <w:r>
        <w:rPr>
          <w:lang w:val="et-EE"/>
        </w:rPr>
        <w:t xml:space="preserve">” </w:t>
      </w:r>
      <w:r w:rsidR="004A79E5">
        <w:rPr>
          <w:lang w:val="et-EE"/>
        </w:rPr>
        <w:t>mai</w:t>
      </w:r>
      <w:r>
        <w:rPr>
          <w:lang w:val="et-EE"/>
        </w:rPr>
        <w:t xml:space="preserve"> 201</w:t>
      </w:r>
      <w:r w:rsidR="00D54ABB">
        <w:rPr>
          <w:lang w:val="et-EE"/>
        </w:rPr>
        <w:t>8</w:t>
      </w:r>
    </w:p>
    <w:p w14:paraId="05DED3A4" w14:textId="77777777" w:rsidR="00254D9B" w:rsidRDefault="00254D9B">
      <w:pPr>
        <w:pStyle w:val="wKehatekst"/>
        <w:rPr>
          <w:lang w:val="et-EE"/>
        </w:rPr>
      </w:pPr>
    </w:p>
    <w:p w14:paraId="5069F219" w14:textId="77777777" w:rsidR="00254D9B" w:rsidRDefault="00254D9B">
      <w:pPr>
        <w:pStyle w:val="wKehatekst"/>
        <w:rPr>
          <w:lang w:val="et-EE"/>
        </w:rPr>
      </w:pPr>
    </w:p>
    <w:p w14:paraId="0B7999C7" w14:textId="77777777" w:rsidR="00254D9B" w:rsidRDefault="00254D9B">
      <w:pPr>
        <w:pStyle w:val="wKehatekst"/>
        <w:rPr>
          <w:lang w:val="et-EE"/>
        </w:rPr>
      </w:pPr>
    </w:p>
    <w:p w14:paraId="530D21F6" w14:textId="77777777" w:rsidR="00254D9B" w:rsidRDefault="00254D9B">
      <w:pPr>
        <w:jc w:val="both"/>
        <w:rPr>
          <w:lang w:val="et-EE"/>
        </w:rPr>
      </w:pPr>
    </w:p>
    <w:p w14:paraId="39DCBCD3" w14:textId="77777777" w:rsidR="00024B55" w:rsidRDefault="00024B55">
      <w:pPr>
        <w:jc w:val="both"/>
        <w:rPr>
          <w:lang w:val="et-EE"/>
        </w:rPr>
      </w:pPr>
    </w:p>
    <w:p w14:paraId="6444B80D" w14:textId="77777777" w:rsidR="00254D9B" w:rsidRDefault="00254D9B">
      <w:pPr>
        <w:jc w:val="both"/>
        <w:rPr>
          <w:lang w:val="et-EE"/>
        </w:rPr>
      </w:pPr>
    </w:p>
    <w:p w14:paraId="3B55BCEA" w14:textId="49CEED59" w:rsidR="00254D9B" w:rsidRDefault="00254D9B" w:rsidP="009168E5">
      <w:pPr>
        <w:pStyle w:val="Normaallaadveeb"/>
        <w:jc w:val="both"/>
        <w:rPr>
          <w:lang w:val="et-EE"/>
        </w:rPr>
      </w:pPr>
      <w:r>
        <w:rPr>
          <w:lang w:val="et-EE"/>
        </w:rPr>
        <w:t>Kohila Vallavolikogu on Kohila Vallavalitsuse poolt esitatud konsolideerimisgrupi majandusaasta aruande ja sõltumatu vandeaudiitori aruande teadmiseks võtnud ning kinnitanud majandusaasta aruande Kohila Vallavolikogu “….”............. 201</w:t>
      </w:r>
      <w:r w:rsidR="008147A4">
        <w:rPr>
          <w:lang w:val="et-EE"/>
        </w:rPr>
        <w:t>8</w:t>
      </w:r>
      <w:r>
        <w:rPr>
          <w:lang w:val="et-EE"/>
        </w:rPr>
        <w:t xml:space="preserve"> otsusega nr .“….”</w:t>
      </w:r>
    </w:p>
    <w:p w14:paraId="633D2FF4" w14:textId="77777777" w:rsidR="00254D9B" w:rsidRDefault="00254D9B" w:rsidP="009168E5">
      <w:pPr>
        <w:pStyle w:val="Normaallaadveeb"/>
        <w:jc w:val="both"/>
        <w:rPr>
          <w:lang w:val="et-EE"/>
        </w:rPr>
      </w:pPr>
      <w:r>
        <w:rPr>
          <w:lang w:val="et-EE"/>
        </w:rPr>
        <w:t>Vastav otsus kuulub käesoleva majandusaasta aruande juurde.</w:t>
      </w:r>
    </w:p>
    <w:p w14:paraId="3D658067" w14:textId="77777777" w:rsidR="00254D9B" w:rsidRDefault="00254D9B">
      <w:pPr>
        <w:jc w:val="both"/>
        <w:rPr>
          <w:lang w:val="et-EE"/>
        </w:rPr>
      </w:pPr>
    </w:p>
    <w:p w14:paraId="79FBC44F" w14:textId="77777777" w:rsidR="00254D9B" w:rsidRDefault="00254D9B">
      <w:pPr>
        <w:pStyle w:val="wKehatekst"/>
        <w:rPr>
          <w:lang w:val="et-EE"/>
        </w:rPr>
      </w:pPr>
      <w:r>
        <w:rPr>
          <w:lang w:val="et-EE"/>
        </w:rPr>
        <w:t>Volikogu esimees</w:t>
      </w:r>
    </w:p>
    <w:p w14:paraId="4AA7032F" w14:textId="456D99E0" w:rsidR="00254D9B" w:rsidRDefault="005F22E6">
      <w:pPr>
        <w:pStyle w:val="wKehatekst"/>
        <w:rPr>
          <w:lang w:val="et-EE"/>
        </w:rPr>
      </w:pPr>
      <w:r>
        <w:rPr>
          <w:lang w:val="et-EE"/>
        </w:rPr>
        <w:t>Jüri Vallsalu</w:t>
      </w:r>
      <w:r w:rsidR="00254D9B">
        <w:rPr>
          <w:lang w:val="et-EE"/>
        </w:rPr>
        <w:tab/>
      </w:r>
      <w:r w:rsidR="00254D9B">
        <w:rPr>
          <w:lang w:val="et-EE"/>
        </w:rPr>
        <w:tab/>
        <w:t xml:space="preserve"> </w:t>
      </w:r>
      <w:r w:rsidR="00697DB8">
        <w:rPr>
          <w:lang w:val="et-EE"/>
        </w:rPr>
        <w:t>/digitaalselt allkirjastatud/</w:t>
      </w:r>
      <w:r w:rsidR="00254D9B">
        <w:rPr>
          <w:lang w:val="et-EE"/>
        </w:rPr>
        <w:tab/>
      </w:r>
      <w:r w:rsidR="00254D9B">
        <w:rPr>
          <w:lang w:val="et-EE"/>
        </w:rPr>
        <w:tab/>
        <w:t xml:space="preserve">“….” </w:t>
      </w:r>
      <w:r w:rsidR="00697DB8">
        <w:rPr>
          <w:lang w:val="et-EE"/>
        </w:rPr>
        <w:t>mai</w:t>
      </w:r>
      <w:r w:rsidR="00254D9B">
        <w:rPr>
          <w:lang w:val="et-EE"/>
        </w:rPr>
        <w:t xml:space="preserve"> 201</w:t>
      </w:r>
      <w:r w:rsidR="00486660">
        <w:rPr>
          <w:lang w:val="et-EE"/>
        </w:rPr>
        <w:t>8</w:t>
      </w:r>
    </w:p>
    <w:p w14:paraId="0431FEEA" w14:textId="77777777" w:rsidR="00254D9B" w:rsidRDefault="00254D9B">
      <w:pPr>
        <w:jc w:val="both"/>
        <w:rPr>
          <w:lang w:val="et-EE"/>
        </w:rPr>
      </w:pPr>
    </w:p>
    <w:sectPr w:rsidR="00254D9B" w:rsidSect="00FD0297">
      <w:headerReference w:type="default" r:id="rId18"/>
      <w:footerReference w:type="default" r:id="rId19"/>
      <w:pgSz w:w="11906" w:h="16838" w:code="9"/>
      <w:pgMar w:top="1701"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60A1" w14:textId="77777777" w:rsidR="006664BF" w:rsidRDefault="006664BF">
      <w:r>
        <w:separator/>
      </w:r>
    </w:p>
  </w:endnote>
  <w:endnote w:type="continuationSeparator" w:id="0">
    <w:p w14:paraId="6E24974A" w14:textId="77777777" w:rsidR="006664BF" w:rsidRDefault="0066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287" w:usb1="00000003"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HG Mincho Light J">
    <w:altName w:val="Times New Roman"/>
    <w:charset w:val="00"/>
    <w:family w:val="auto"/>
    <w:pitch w:val="variable"/>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4BE" w14:textId="77777777" w:rsidR="006664BF" w:rsidRDefault="006664BF"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C2ACB9E" w14:textId="77777777" w:rsidR="006664BF" w:rsidRDefault="006664BF">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DD1C" w14:textId="448B8F42" w:rsidR="006664BF" w:rsidRDefault="006664BF"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A5254">
      <w:rPr>
        <w:rStyle w:val="Lehekljenumber"/>
        <w:noProof/>
      </w:rPr>
      <w:t>2</w:t>
    </w:r>
    <w:r>
      <w:rPr>
        <w:rStyle w:val="Lehekljenumber"/>
      </w:rPr>
      <w:fldChar w:fldCharType="end"/>
    </w:r>
  </w:p>
  <w:p w14:paraId="57993E15" w14:textId="77777777" w:rsidR="006664BF" w:rsidRDefault="006664BF">
    <w:pPr>
      <w:pStyle w:val="Jalus"/>
      <w:ind w:right="360"/>
      <w:jc w:val="right"/>
      <w:rPr>
        <w:rStyle w:val="Lehekljenumber"/>
        <w:sz w:val="22"/>
        <w:szCs w:val="22"/>
      </w:rPr>
    </w:pPr>
  </w:p>
  <w:p w14:paraId="2CEF8D56" w14:textId="77777777" w:rsidR="006664BF" w:rsidRDefault="006664BF">
    <w:pPr>
      <w:pStyle w:val="Jalus"/>
      <w:ind w:right="360"/>
      <w:rPr>
        <w:rStyle w:val="Lehekljenumber"/>
        <w:sz w:val="22"/>
        <w:szCs w:val="22"/>
      </w:rPr>
    </w:pPr>
    <w:r>
      <w:rPr>
        <w:rStyle w:val="Lehekljenumber"/>
        <w:sz w:val="22"/>
        <w:szCs w:val="22"/>
      </w:rPr>
      <w:t>Vallavanem: /digitaalselt allkirjastatud/</w:t>
    </w:r>
  </w:p>
  <w:p w14:paraId="7D0DF0AF" w14:textId="77777777" w:rsidR="006664BF" w:rsidRDefault="006664BF">
    <w:pPr>
      <w:pStyle w:val="Jalus"/>
      <w:rPr>
        <w:sz w:val="22"/>
        <w:szCs w:val="22"/>
      </w:rPr>
    </w:pPr>
    <w:r>
      <w:rPr>
        <w:rStyle w:val="Lehekljenumber"/>
        <w:sz w:val="22"/>
        <w:szCs w:val="22"/>
      </w:rPr>
      <w:t xml:space="preserve">                           (Heiki Hepner)</w:t>
    </w:r>
    <w:r>
      <w:rPr>
        <w:rStyle w:val="Lehekljenumber"/>
        <w:sz w:val="22"/>
        <w:szCs w:val="22"/>
      </w:rPr>
      <w:tab/>
    </w:r>
    <w:r>
      <w:rPr>
        <w:rStyle w:val="Lehekljenumber"/>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BE4E3" w14:textId="77777777" w:rsidR="006664BF" w:rsidRDefault="006664BF">
    <w:pPr>
      <w:pStyle w:val="Jal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1E80" w14:textId="5A51F8DF" w:rsidR="006664BF" w:rsidRDefault="006664BF" w:rsidP="0034743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A5254">
      <w:rPr>
        <w:rStyle w:val="Lehekljenumber"/>
        <w:noProof/>
      </w:rPr>
      <w:t>65</w:t>
    </w:r>
    <w:r>
      <w:rPr>
        <w:rStyle w:val="Lehekljenumber"/>
      </w:rPr>
      <w:fldChar w:fldCharType="end"/>
    </w:r>
  </w:p>
  <w:p w14:paraId="5800CC8C" w14:textId="77777777" w:rsidR="006664BF" w:rsidRDefault="006664BF">
    <w:pPr>
      <w:pStyle w:val="Jalus"/>
      <w:ind w:right="360"/>
      <w:jc w:val="right"/>
      <w:rPr>
        <w:rStyle w:val="Lehekljenumber"/>
        <w:sz w:val="22"/>
        <w:szCs w:val="22"/>
      </w:rPr>
    </w:pPr>
  </w:p>
  <w:p w14:paraId="31B3EB9B" w14:textId="77777777" w:rsidR="006664BF" w:rsidRDefault="006664BF">
    <w:pPr>
      <w:pStyle w:val="Jalus"/>
      <w:ind w:right="360"/>
      <w:rPr>
        <w:rStyle w:val="Lehekljenumber"/>
        <w:sz w:val="22"/>
        <w:szCs w:val="22"/>
      </w:rPr>
    </w:pPr>
    <w:r>
      <w:rPr>
        <w:rStyle w:val="Lehekljenumber"/>
        <w:sz w:val="22"/>
        <w:szCs w:val="22"/>
      </w:rPr>
      <w:t>Vallavanem: /digitaalselt allkirjastatud/</w:t>
    </w:r>
  </w:p>
  <w:p w14:paraId="5E625D7E" w14:textId="77777777" w:rsidR="006664BF" w:rsidRDefault="006664BF">
    <w:pPr>
      <w:pStyle w:val="Jalus"/>
      <w:rPr>
        <w:sz w:val="22"/>
        <w:szCs w:val="22"/>
      </w:rPr>
    </w:pPr>
    <w:r>
      <w:rPr>
        <w:rStyle w:val="Lehekljenumber"/>
        <w:sz w:val="22"/>
        <w:szCs w:val="22"/>
      </w:rPr>
      <w:t xml:space="preserve">                           (Heiki Hepner)</w:t>
    </w:r>
    <w:r>
      <w:rPr>
        <w:rStyle w:val="Lehekljenumber"/>
        <w:sz w:val="22"/>
        <w:szCs w:val="22"/>
      </w:rPr>
      <w:tab/>
    </w:r>
    <w:r>
      <w:rPr>
        <w:rStyle w:val="Lehekljenumbe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BFEE" w14:textId="77777777" w:rsidR="006664BF" w:rsidRDefault="006664BF">
      <w:r>
        <w:separator/>
      </w:r>
    </w:p>
  </w:footnote>
  <w:footnote w:type="continuationSeparator" w:id="0">
    <w:p w14:paraId="4B5A68F9" w14:textId="77777777" w:rsidR="006664BF" w:rsidRDefault="00666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D4A6" w14:textId="77777777" w:rsidR="006664BF" w:rsidRDefault="006664B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3774" w14:textId="747B6600" w:rsidR="006664BF" w:rsidRDefault="006664BF">
    <w:pPr>
      <w:pStyle w:val="Kehatekst2"/>
    </w:pPr>
    <w:r>
      <w:rPr>
        <w:sz w:val="22"/>
        <w:lang w:val="fi-FI"/>
      </w:rPr>
      <w:t>Kohila Valla 2017. aasta konsolideerimisgrupi majandusaasta aruanne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5F22C" w14:textId="77777777" w:rsidR="006664BF" w:rsidRDefault="006664BF">
    <w:pPr>
      <w:pStyle w:val="Pi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C3EA" w14:textId="2BFE63B1" w:rsidR="006664BF" w:rsidRDefault="006664BF">
    <w:pPr>
      <w:pStyle w:val="Kehatekst2"/>
    </w:pPr>
    <w:r>
      <w:rPr>
        <w:sz w:val="22"/>
        <w:lang w:val="fi-FI"/>
      </w:rPr>
      <w:t>Kohila Valla 2017. aasta konsolideerimisgrupi majandusaasta aruanne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40F"/>
    <w:multiLevelType w:val="hybridMultilevel"/>
    <w:tmpl w:val="314C8F9E"/>
    <w:lvl w:ilvl="0" w:tplc="3C107D3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49341F"/>
    <w:multiLevelType w:val="hybridMultilevel"/>
    <w:tmpl w:val="4BCC342E"/>
    <w:lvl w:ilvl="0" w:tplc="79C6025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0BC66B64"/>
    <w:multiLevelType w:val="hybridMultilevel"/>
    <w:tmpl w:val="2AA43814"/>
    <w:lvl w:ilvl="0" w:tplc="CDB66B92">
      <w:start w:val="49"/>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386622"/>
    <w:multiLevelType w:val="hybridMultilevel"/>
    <w:tmpl w:val="01C66474"/>
    <w:lvl w:ilvl="0" w:tplc="4DAE6142">
      <w:start w:val="1"/>
      <w:numFmt w:val="bullet"/>
      <w:lvlText w:val="•"/>
      <w:lvlJc w:val="left"/>
      <w:pPr>
        <w:tabs>
          <w:tab w:val="num" w:pos="360"/>
        </w:tabs>
        <w:ind w:left="360" w:hanging="360"/>
      </w:pPr>
      <w:rPr>
        <w:rFonts w:ascii="Arial" w:hAnsi="Arial" w:hint="default"/>
      </w:rPr>
    </w:lvl>
    <w:lvl w:ilvl="1" w:tplc="7B5E304C">
      <w:start w:val="35"/>
      <w:numFmt w:val="bullet"/>
      <w:lvlText w:val="–"/>
      <w:lvlJc w:val="left"/>
      <w:pPr>
        <w:tabs>
          <w:tab w:val="num" w:pos="1080"/>
        </w:tabs>
        <w:ind w:left="1080" w:hanging="360"/>
      </w:pPr>
      <w:rPr>
        <w:rFonts w:ascii="Arial" w:hAnsi="Arial" w:hint="default"/>
      </w:rPr>
    </w:lvl>
    <w:lvl w:ilvl="2" w:tplc="5EC40852" w:tentative="1">
      <w:start w:val="1"/>
      <w:numFmt w:val="bullet"/>
      <w:lvlText w:val="•"/>
      <w:lvlJc w:val="left"/>
      <w:pPr>
        <w:tabs>
          <w:tab w:val="num" w:pos="1800"/>
        </w:tabs>
        <w:ind w:left="1800" w:hanging="360"/>
      </w:pPr>
      <w:rPr>
        <w:rFonts w:ascii="Arial" w:hAnsi="Arial" w:hint="default"/>
      </w:rPr>
    </w:lvl>
    <w:lvl w:ilvl="3" w:tplc="957A109E" w:tentative="1">
      <w:start w:val="1"/>
      <w:numFmt w:val="bullet"/>
      <w:lvlText w:val="•"/>
      <w:lvlJc w:val="left"/>
      <w:pPr>
        <w:tabs>
          <w:tab w:val="num" w:pos="2520"/>
        </w:tabs>
        <w:ind w:left="2520" w:hanging="360"/>
      </w:pPr>
      <w:rPr>
        <w:rFonts w:ascii="Arial" w:hAnsi="Arial" w:hint="default"/>
      </w:rPr>
    </w:lvl>
    <w:lvl w:ilvl="4" w:tplc="C758350A" w:tentative="1">
      <w:start w:val="1"/>
      <w:numFmt w:val="bullet"/>
      <w:lvlText w:val="•"/>
      <w:lvlJc w:val="left"/>
      <w:pPr>
        <w:tabs>
          <w:tab w:val="num" w:pos="3240"/>
        </w:tabs>
        <w:ind w:left="3240" w:hanging="360"/>
      </w:pPr>
      <w:rPr>
        <w:rFonts w:ascii="Arial" w:hAnsi="Arial" w:hint="default"/>
      </w:rPr>
    </w:lvl>
    <w:lvl w:ilvl="5" w:tplc="2F94C90A" w:tentative="1">
      <w:start w:val="1"/>
      <w:numFmt w:val="bullet"/>
      <w:lvlText w:val="•"/>
      <w:lvlJc w:val="left"/>
      <w:pPr>
        <w:tabs>
          <w:tab w:val="num" w:pos="3960"/>
        </w:tabs>
        <w:ind w:left="3960" w:hanging="360"/>
      </w:pPr>
      <w:rPr>
        <w:rFonts w:ascii="Arial" w:hAnsi="Arial" w:hint="default"/>
      </w:rPr>
    </w:lvl>
    <w:lvl w:ilvl="6" w:tplc="1E44680C" w:tentative="1">
      <w:start w:val="1"/>
      <w:numFmt w:val="bullet"/>
      <w:lvlText w:val="•"/>
      <w:lvlJc w:val="left"/>
      <w:pPr>
        <w:tabs>
          <w:tab w:val="num" w:pos="4680"/>
        </w:tabs>
        <w:ind w:left="4680" w:hanging="360"/>
      </w:pPr>
      <w:rPr>
        <w:rFonts w:ascii="Arial" w:hAnsi="Arial" w:hint="default"/>
      </w:rPr>
    </w:lvl>
    <w:lvl w:ilvl="7" w:tplc="EC9223AE" w:tentative="1">
      <w:start w:val="1"/>
      <w:numFmt w:val="bullet"/>
      <w:lvlText w:val="•"/>
      <w:lvlJc w:val="left"/>
      <w:pPr>
        <w:tabs>
          <w:tab w:val="num" w:pos="5400"/>
        </w:tabs>
        <w:ind w:left="5400" w:hanging="360"/>
      </w:pPr>
      <w:rPr>
        <w:rFonts w:ascii="Arial" w:hAnsi="Arial" w:hint="default"/>
      </w:rPr>
    </w:lvl>
    <w:lvl w:ilvl="8" w:tplc="252C8BA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8A4B1A"/>
    <w:multiLevelType w:val="hybridMultilevel"/>
    <w:tmpl w:val="225A3B40"/>
    <w:lvl w:ilvl="0" w:tplc="8040B854">
      <w:start w:val="1"/>
      <w:numFmt w:val="decimal"/>
      <w:lvlText w:val="%1."/>
      <w:lvlJc w:val="left"/>
      <w:pPr>
        <w:ind w:left="927"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5" w15:restartNumberingAfterBreak="0">
    <w:nsid w:val="16A918E8"/>
    <w:multiLevelType w:val="hybridMultilevel"/>
    <w:tmpl w:val="50E4C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262E56"/>
    <w:multiLevelType w:val="hybridMultilevel"/>
    <w:tmpl w:val="9C6ED790"/>
    <w:lvl w:ilvl="0" w:tplc="F29E4752">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B12393A"/>
    <w:multiLevelType w:val="hybridMultilevel"/>
    <w:tmpl w:val="D270C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FE6819"/>
    <w:multiLevelType w:val="hybridMultilevel"/>
    <w:tmpl w:val="07A457D4"/>
    <w:lvl w:ilvl="0" w:tplc="1486ACE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204701AC"/>
    <w:multiLevelType w:val="hybridMultilevel"/>
    <w:tmpl w:val="C1AA3D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3743C9"/>
    <w:multiLevelType w:val="hybridMultilevel"/>
    <w:tmpl w:val="7BFA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F312D2"/>
    <w:multiLevelType w:val="hybridMultilevel"/>
    <w:tmpl w:val="42ECDD64"/>
    <w:lvl w:ilvl="0" w:tplc="A926AB46">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CE6B44"/>
    <w:multiLevelType w:val="hybridMultilevel"/>
    <w:tmpl w:val="B70E4C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872FFB"/>
    <w:multiLevelType w:val="hybridMultilevel"/>
    <w:tmpl w:val="BA7A4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B34A79"/>
    <w:multiLevelType w:val="hybridMultilevel"/>
    <w:tmpl w:val="72D00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B8690B"/>
    <w:multiLevelType w:val="hybridMultilevel"/>
    <w:tmpl w:val="1E94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1D1638"/>
    <w:multiLevelType w:val="hybridMultilevel"/>
    <w:tmpl w:val="1826D10C"/>
    <w:lvl w:ilvl="0" w:tplc="6A969268">
      <w:start w:val="200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A6278B4"/>
    <w:multiLevelType w:val="hybridMultilevel"/>
    <w:tmpl w:val="2C96DE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F1C6324"/>
    <w:multiLevelType w:val="hybridMultilevel"/>
    <w:tmpl w:val="BD3404AE"/>
    <w:lvl w:ilvl="0" w:tplc="3B12A3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78A4C77"/>
    <w:multiLevelType w:val="hybridMultilevel"/>
    <w:tmpl w:val="F53CA5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A54F41"/>
    <w:multiLevelType w:val="hybridMultilevel"/>
    <w:tmpl w:val="67ACB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D7A765D"/>
    <w:multiLevelType w:val="hybridMultilevel"/>
    <w:tmpl w:val="2456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763CDA"/>
    <w:multiLevelType w:val="hybridMultilevel"/>
    <w:tmpl w:val="5712DB7C"/>
    <w:lvl w:ilvl="0" w:tplc="5CFA518A">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4074A31"/>
    <w:multiLevelType w:val="hybridMultilevel"/>
    <w:tmpl w:val="E796E872"/>
    <w:lvl w:ilvl="0" w:tplc="7D0CB16C">
      <w:start w:val="2012"/>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42A139E"/>
    <w:multiLevelType w:val="hybridMultilevel"/>
    <w:tmpl w:val="AC4C58FC"/>
    <w:lvl w:ilvl="0" w:tplc="CED6A45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572D1CE2"/>
    <w:multiLevelType w:val="hybridMultilevel"/>
    <w:tmpl w:val="863409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6" w15:restartNumberingAfterBreak="0">
    <w:nsid w:val="5D5E1FC3"/>
    <w:multiLevelType w:val="hybridMultilevel"/>
    <w:tmpl w:val="60704622"/>
    <w:lvl w:ilvl="0" w:tplc="BCB6183E">
      <w:numFmt w:val="bullet"/>
      <w:lvlText w:val=""/>
      <w:lvlJc w:val="left"/>
      <w:pPr>
        <w:ind w:left="1080" w:hanging="360"/>
      </w:pPr>
      <w:rPr>
        <w:rFonts w:ascii="Symbol" w:eastAsia="Arial Unicode MS"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62CB5318"/>
    <w:multiLevelType w:val="hybridMultilevel"/>
    <w:tmpl w:val="9AC855FE"/>
    <w:lvl w:ilvl="0" w:tplc="DC400C20">
      <w:start w:val="16"/>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6D6D63"/>
    <w:multiLevelType w:val="hybridMultilevel"/>
    <w:tmpl w:val="67DE4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51B0FE3"/>
    <w:multiLevelType w:val="multilevel"/>
    <w:tmpl w:val="309092D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0" w15:restartNumberingAfterBreak="0">
    <w:nsid w:val="68294942"/>
    <w:multiLevelType w:val="multilevel"/>
    <w:tmpl w:val="3B463B00"/>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31" w15:restartNumberingAfterBreak="0">
    <w:nsid w:val="683B5CDA"/>
    <w:multiLevelType w:val="hybridMultilevel"/>
    <w:tmpl w:val="AF668A2E"/>
    <w:lvl w:ilvl="0" w:tplc="D65C058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32" w15:restartNumberingAfterBreak="0">
    <w:nsid w:val="6A446E14"/>
    <w:multiLevelType w:val="hybridMultilevel"/>
    <w:tmpl w:val="AA02B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B56237D"/>
    <w:multiLevelType w:val="hybridMultilevel"/>
    <w:tmpl w:val="A63CFACE"/>
    <w:lvl w:ilvl="0" w:tplc="9D1CD088">
      <w:start w:val="1"/>
      <w:numFmt w:val="decimal"/>
      <w:lvlText w:val="%1."/>
      <w:lvlJc w:val="left"/>
      <w:pPr>
        <w:ind w:left="1380" w:hanging="360"/>
      </w:pPr>
    </w:lvl>
    <w:lvl w:ilvl="1" w:tplc="04250019">
      <w:start w:val="1"/>
      <w:numFmt w:val="lowerLetter"/>
      <w:lvlText w:val="%2."/>
      <w:lvlJc w:val="left"/>
      <w:pPr>
        <w:ind w:left="2100" w:hanging="360"/>
      </w:pPr>
    </w:lvl>
    <w:lvl w:ilvl="2" w:tplc="0425001B">
      <w:start w:val="1"/>
      <w:numFmt w:val="lowerRoman"/>
      <w:lvlText w:val="%3."/>
      <w:lvlJc w:val="right"/>
      <w:pPr>
        <w:ind w:left="2820" w:hanging="180"/>
      </w:pPr>
    </w:lvl>
    <w:lvl w:ilvl="3" w:tplc="0425000F">
      <w:start w:val="1"/>
      <w:numFmt w:val="decimal"/>
      <w:lvlText w:val="%4."/>
      <w:lvlJc w:val="left"/>
      <w:pPr>
        <w:ind w:left="3540" w:hanging="360"/>
      </w:pPr>
    </w:lvl>
    <w:lvl w:ilvl="4" w:tplc="04250019">
      <w:start w:val="1"/>
      <w:numFmt w:val="lowerLetter"/>
      <w:lvlText w:val="%5."/>
      <w:lvlJc w:val="left"/>
      <w:pPr>
        <w:ind w:left="4260" w:hanging="360"/>
      </w:pPr>
    </w:lvl>
    <w:lvl w:ilvl="5" w:tplc="0425001B">
      <w:start w:val="1"/>
      <w:numFmt w:val="lowerRoman"/>
      <w:lvlText w:val="%6."/>
      <w:lvlJc w:val="right"/>
      <w:pPr>
        <w:ind w:left="4980" w:hanging="180"/>
      </w:pPr>
    </w:lvl>
    <w:lvl w:ilvl="6" w:tplc="0425000F">
      <w:start w:val="1"/>
      <w:numFmt w:val="decimal"/>
      <w:lvlText w:val="%7."/>
      <w:lvlJc w:val="left"/>
      <w:pPr>
        <w:ind w:left="5700" w:hanging="360"/>
      </w:pPr>
    </w:lvl>
    <w:lvl w:ilvl="7" w:tplc="04250019">
      <w:start w:val="1"/>
      <w:numFmt w:val="lowerLetter"/>
      <w:lvlText w:val="%8."/>
      <w:lvlJc w:val="left"/>
      <w:pPr>
        <w:ind w:left="6420" w:hanging="360"/>
      </w:pPr>
    </w:lvl>
    <w:lvl w:ilvl="8" w:tplc="0425001B">
      <w:start w:val="1"/>
      <w:numFmt w:val="lowerRoman"/>
      <w:lvlText w:val="%9."/>
      <w:lvlJc w:val="right"/>
      <w:pPr>
        <w:ind w:left="7140" w:hanging="180"/>
      </w:pPr>
    </w:lvl>
  </w:abstractNum>
  <w:abstractNum w:abstractNumId="34" w15:restartNumberingAfterBreak="0">
    <w:nsid w:val="72464508"/>
    <w:multiLevelType w:val="hybridMultilevel"/>
    <w:tmpl w:val="93ACD13C"/>
    <w:lvl w:ilvl="0" w:tplc="51FE0948">
      <w:start w:val="1"/>
      <w:numFmt w:val="lowerLetter"/>
      <w:lvlText w:val="%1)"/>
      <w:lvlJc w:val="left"/>
      <w:pPr>
        <w:ind w:left="1785" w:hanging="360"/>
      </w:pPr>
      <w:rPr>
        <w:rFonts w:hint="default"/>
      </w:rPr>
    </w:lvl>
    <w:lvl w:ilvl="1" w:tplc="04250019" w:tentative="1">
      <w:start w:val="1"/>
      <w:numFmt w:val="lowerLetter"/>
      <w:lvlText w:val="%2."/>
      <w:lvlJc w:val="left"/>
      <w:pPr>
        <w:ind w:left="2505" w:hanging="360"/>
      </w:pPr>
    </w:lvl>
    <w:lvl w:ilvl="2" w:tplc="0425001B" w:tentative="1">
      <w:start w:val="1"/>
      <w:numFmt w:val="lowerRoman"/>
      <w:lvlText w:val="%3."/>
      <w:lvlJc w:val="right"/>
      <w:pPr>
        <w:ind w:left="3225" w:hanging="180"/>
      </w:pPr>
    </w:lvl>
    <w:lvl w:ilvl="3" w:tplc="0425000F" w:tentative="1">
      <w:start w:val="1"/>
      <w:numFmt w:val="decimal"/>
      <w:lvlText w:val="%4."/>
      <w:lvlJc w:val="left"/>
      <w:pPr>
        <w:ind w:left="3945" w:hanging="360"/>
      </w:pPr>
    </w:lvl>
    <w:lvl w:ilvl="4" w:tplc="04250019" w:tentative="1">
      <w:start w:val="1"/>
      <w:numFmt w:val="lowerLetter"/>
      <w:lvlText w:val="%5."/>
      <w:lvlJc w:val="left"/>
      <w:pPr>
        <w:ind w:left="4665" w:hanging="360"/>
      </w:pPr>
    </w:lvl>
    <w:lvl w:ilvl="5" w:tplc="0425001B" w:tentative="1">
      <w:start w:val="1"/>
      <w:numFmt w:val="lowerRoman"/>
      <w:lvlText w:val="%6."/>
      <w:lvlJc w:val="right"/>
      <w:pPr>
        <w:ind w:left="5385" w:hanging="180"/>
      </w:pPr>
    </w:lvl>
    <w:lvl w:ilvl="6" w:tplc="0425000F" w:tentative="1">
      <w:start w:val="1"/>
      <w:numFmt w:val="decimal"/>
      <w:lvlText w:val="%7."/>
      <w:lvlJc w:val="left"/>
      <w:pPr>
        <w:ind w:left="6105" w:hanging="360"/>
      </w:pPr>
    </w:lvl>
    <w:lvl w:ilvl="7" w:tplc="04250019" w:tentative="1">
      <w:start w:val="1"/>
      <w:numFmt w:val="lowerLetter"/>
      <w:lvlText w:val="%8."/>
      <w:lvlJc w:val="left"/>
      <w:pPr>
        <w:ind w:left="6825" w:hanging="360"/>
      </w:pPr>
    </w:lvl>
    <w:lvl w:ilvl="8" w:tplc="0425001B" w:tentative="1">
      <w:start w:val="1"/>
      <w:numFmt w:val="lowerRoman"/>
      <w:lvlText w:val="%9."/>
      <w:lvlJc w:val="right"/>
      <w:pPr>
        <w:ind w:left="7545" w:hanging="180"/>
      </w:pPr>
    </w:lvl>
  </w:abstractNum>
  <w:abstractNum w:abstractNumId="35" w15:restartNumberingAfterBreak="0">
    <w:nsid w:val="73834BA6"/>
    <w:multiLevelType w:val="hybridMultilevel"/>
    <w:tmpl w:val="AFF025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49B3A67"/>
    <w:multiLevelType w:val="hybridMultilevel"/>
    <w:tmpl w:val="31F00E22"/>
    <w:lvl w:ilvl="0" w:tplc="F9A4A73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21"/>
  </w:num>
  <w:num w:numId="2">
    <w:abstractNumId w:val="24"/>
  </w:num>
  <w:num w:numId="3">
    <w:abstractNumId w:val="35"/>
  </w:num>
  <w:num w:numId="4">
    <w:abstractNumId w:val="10"/>
  </w:num>
  <w:num w:numId="5">
    <w:abstractNumId w:val="3"/>
  </w:num>
  <w:num w:numId="6">
    <w:abstractNumId w:val="19"/>
  </w:num>
  <w:num w:numId="7">
    <w:abstractNumId w:val="8"/>
  </w:num>
  <w:num w:numId="8">
    <w:abstractNumId w:val="16"/>
  </w:num>
  <w:num w:numId="9">
    <w:abstractNumId w:val="1"/>
  </w:num>
  <w:num w:numId="10">
    <w:abstractNumId w:val="7"/>
  </w:num>
  <w:num w:numId="11">
    <w:abstractNumId w:val="15"/>
  </w:num>
  <w:num w:numId="12">
    <w:abstractNumId w:val="22"/>
  </w:num>
  <w:num w:numId="13">
    <w:abstractNumId w:val="11"/>
  </w:num>
  <w:num w:numId="14">
    <w:abstractNumId w:val="30"/>
  </w:num>
  <w:num w:numId="15">
    <w:abstractNumId w:val="20"/>
  </w:num>
  <w:num w:numId="16">
    <w:abstractNumId w:val="6"/>
  </w:num>
  <w:num w:numId="17">
    <w:abstractNumId w:val="12"/>
  </w:num>
  <w:num w:numId="18">
    <w:abstractNumId w:val="2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4"/>
  </w:num>
  <w:num w:numId="22">
    <w:abstractNumId w:val="2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6"/>
  </w:num>
  <w:num w:numId="26">
    <w:abstractNumId w:val="26"/>
  </w:num>
  <w:num w:numId="27">
    <w:abstractNumId w:val="2"/>
  </w:num>
  <w:num w:numId="28">
    <w:abstractNumId w:val="27"/>
  </w:num>
  <w:num w:numId="29">
    <w:abstractNumId w:val="18"/>
  </w:num>
  <w:num w:numId="30">
    <w:abstractNumId w:val="28"/>
  </w:num>
  <w:num w:numId="31">
    <w:abstractNumId w:val="32"/>
  </w:num>
  <w:num w:numId="32">
    <w:abstractNumId w:val="29"/>
  </w:num>
  <w:num w:numId="33">
    <w:abstractNumId w:val="13"/>
  </w:num>
  <w:num w:numId="34">
    <w:abstractNumId w:val="9"/>
  </w:num>
  <w:num w:numId="35">
    <w:abstractNumId w:val="5"/>
  </w:num>
  <w:num w:numId="36">
    <w:abstractNumId w:val="14"/>
  </w:num>
  <w:num w:numId="3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3F"/>
    <w:rsid w:val="0000001F"/>
    <w:rsid w:val="000008BF"/>
    <w:rsid w:val="000008D7"/>
    <w:rsid w:val="00000A13"/>
    <w:rsid w:val="00000BC6"/>
    <w:rsid w:val="00000BD6"/>
    <w:rsid w:val="00000F93"/>
    <w:rsid w:val="000012A2"/>
    <w:rsid w:val="000012BD"/>
    <w:rsid w:val="000013CD"/>
    <w:rsid w:val="0000150D"/>
    <w:rsid w:val="0000172E"/>
    <w:rsid w:val="000017D0"/>
    <w:rsid w:val="00001993"/>
    <w:rsid w:val="00001A1D"/>
    <w:rsid w:val="00001C6C"/>
    <w:rsid w:val="00001E79"/>
    <w:rsid w:val="00001F68"/>
    <w:rsid w:val="0000221E"/>
    <w:rsid w:val="0000224F"/>
    <w:rsid w:val="0000246F"/>
    <w:rsid w:val="00002AD1"/>
    <w:rsid w:val="00002BBA"/>
    <w:rsid w:val="00002BF8"/>
    <w:rsid w:val="00002E47"/>
    <w:rsid w:val="00002F99"/>
    <w:rsid w:val="0000315F"/>
    <w:rsid w:val="0000333D"/>
    <w:rsid w:val="00003569"/>
    <w:rsid w:val="00003BE5"/>
    <w:rsid w:val="00003C8B"/>
    <w:rsid w:val="000041E8"/>
    <w:rsid w:val="000043AC"/>
    <w:rsid w:val="000043FB"/>
    <w:rsid w:val="00004BC1"/>
    <w:rsid w:val="00004C25"/>
    <w:rsid w:val="00004E40"/>
    <w:rsid w:val="00004FA9"/>
    <w:rsid w:val="00004FDE"/>
    <w:rsid w:val="000056C1"/>
    <w:rsid w:val="0000577A"/>
    <w:rsid w:val="00005950"/>
    <w:rsid w:val="000059FF"/>
    <w:rsid w:val="00005AC8"/>
    <w:rsid w:val="00005B5F"/>
    <w:rsid w:val="00006318"/>
    <w:rsid w:val="00006693"/>
    <w:rsid w:val="0000678E"/>
    <w:rsid w:val="00006824"/>
    <w:rsid w:val="00006D1A"/>
    <w:rsid w:val="00006D34"/>
    <w:rsid w:val="00006E6D"/>
    <w:rsid w:val="0000702E"/>
    <w:rsid w:val="00007A3C"/>
    <w:rsid w:val="00007A52"/>
    <w:rsid w:val="00007D3E"/>
    <w:rsid w:val="00007D9F"/>
    <w:rsid w:val="00007EB0"/>
    <w:rsid w:val="000102CF"/>
    <w:rsid w:val="0001040D"/>
    <w:rsid w:val="0001043B"/>
    <w:rsid w:val="0001094D"/>
    <w:rsid w:val="00010ADB"/>
    <w:rsid w:val="00010C4E"/>
    <w:rsid w:val="00011177"/>
    <w:rsid w:val="000111EA"/>
    <w:rsid w:val="0001171A"/>
    <w:rsid w:val="00011BE4"/>
    <w:rsid w:val="00011CCD"/>
    <w:rsid w:val="00011EA1"/>
    <w:rsid w:val="000121B9"/>
    <w:rsid w:val="000122D8"/>
    <w:rsid w:val="00012A31"/>
    <w:rsid w:val="00012F4A"/>
    <w:rsid w:val="00012F58"/>
    <w:rsid w:val="00013146"/>
    <w:rsid w:val="00013148"/>
    <w:rsid w:val="0001315C"/>
    <w:rsid w:val="000131E7"/>
    <w:rsid w:val="000136C6"/>
    <w:rsid w:val="000137CD"/>
    <w:rsid w:val="000138AA"/>
    <w:rsid w:val="00013952"/>
    <w:rsid w:val="00013CFB"/>
    <w:rsid w:val="00013F59"/>
    <w:rsid w:val="00014062"/>
    <w:rsid w:val="0001438F"/>
    <w:rsid w:val="000144C7"/>
    <w:rsid w:val="00014876"/>
    <w:rsid w:val="000148B4"/>
    <w:rsid w:val="000151FF"/>
    <w:rsid w:val="000152E7"/>
    <w:rsid w:val="00015323"/>
    <w:rsid w:val="000153A2"/>
    <w:rsid w:val="000154C1"/>
    <w:rsid w:val="0001563B"/>
    <w:rsid w:val="0001593A"/>
    <w:rsid w:val="000159E0"/>
    <w:rsid w:val="00015C79"/>
    <w:rsid w:val="00015D2E"/>
    <w:rsid w:val="00015FA1"/>
    <w:rsid w:val="0001610D"/>
    <w:rsid w:val="00016190"/>
    <w:rsid w:val="000163EC"/>
    <w:rsid w:val="000164E8"/>
    <w:rsid w:val="00016508"/>
    <w:rsid w:val="0001698C"/>
    <w:rsid w:val="00016A47"/>
    <w:rsid w:val="00016C0E"/>
    <w:rsid w:val="00016CA4"/>
    <w:rsid w:val="00016CE1"/>
    <w:rsid w:val="00016DB2"/>
    <w:rsid w:val="00017513"/>
    <w:rsid w:val="00017653"/>
    <w:rsid w:val="000178C8"/>
    <w:rsid w:val="00017932"/>
    <w:rsid w:val="00017949"/>
    <w:rsid w:val="000179A0"/>
    <w:rsid w:val="00017F0C"/>
    <w:rsid w:val="0002015D"/>
    <w:rsid w:val="0002036B"/>
    <w:rsid w:val="00020C32"/>
    <w:rsid w:val="00020CEB"/>
    <w:rsid w:val="00021082"/>
    <w:rsid w:val="00021204"/>
    <w:rsid w:val="00021356"/>
    <w:rsid w:val="000215E7"/>
    <w:rsid w:val="00021A16"/>
    <w:rsid w:val="00021D01"/>
    <w:rsid w:val="00021D84"/>
    <w:rsid w:val="00021DB5"/>
    <w:rsid w:val="00021FDE"/>
    <w:rsid w:val="0002212A"/>
    <w:rsid w:val="000222B6"/>
    <w:rsid w:val="00022414"/>
    <w:rsid w:val="0002254F"/>
    <w:rsid w:val="000226DF"/>
    <w:rsid w:val="00022724"/>
    <w:rsid w:val="000227C4"/>
    <w:rsid w:val="00022A11"/>
    <w:rsid w:val="00022FC4"/>
    <w:rsid w:val="0002342D"/>
    <w:rsid w:val="000235DA"/>
    <w:rsid w:val="00023608"/>
    <w:rsid w:val="00023860"/>
    <w:rsid w:val="0002388B"/>
    <w:rsid w:val="00023BFF"/>
    <w:rsid w:val="00023C1A"/>
    <w:rsid w:val="00023C31"/>
    <w:rsid w:val="00024074"/>
    <w:rsid w:val="000241B9"/>
    <w:rsid w:val="000247BF"/>
    <w:rsid w:val="000248BF"/>
    <w:rsid w:val="00024B55"/>
    <w:rsid w:val="00024CF0"/>
    <w:rsid w:val="000250A7"/>
    <w:rsid w:val="000250DF"/>
    <w:rsid w:val="0002513E"/>
    <w:rsid w:val="00025208"/>
    <w:rsid w:val="0002521D"/>
    <w:rsid w:val="000259F2"/>
    <w:rsid w:val="000259FF"/>
    <w:rsid w:val="00025B20"/>
    <w:rsid w:val="00025C49"/>
    <w:rsid w:val="00025CA0"/>
    <w:rsid w:val="00025CDF"/>
    <w:rsid w:val="00025CF8"/>
    <w:rsid w:val="00025D2B"/>
    <w:rsid w:val="00025D83"/>
    <w:rsid w:val="000261F4"/>
    <w:rsid w:val="0002624C"/>
    <w:rsid w:val="00026605"/>
    <w:rsid w:val="00026638"/>
    <w:rsid w:val="0002664F"/>
    <w:rsid w:val="000266C1"/>
    <w:rsid w:val="00026851"/>
    <w:rsid w:val="000269AD"/>
    <w:rsid w:val="00026BFD"/>
    <w:rsid w:val="00026FF7"/>
    <w:rsid w:val="00026FFE"/>
    <w:rsid w:val="00027078"/>
    <w:rsid w:val="00027D0F"/>
    <w:rsid w:val="0003004D"/>
    <w:rsid w:val="00030391"/>
    <w:rsid w:val="0003054C"/>
    <w:rsid w:val="0003065D"/>
    <w:rsid w:val="000308F1"/>
    <w:rsid w:val="00030C67"/>
    <w:rsid w:val="00030CE8"/>
    <w:rsid w:val="000310BF"/>
    <w:rsid w:val="00031140"/>
    <w:rsid w:val="0003137A"/>
    <w:rsid w:val="00031389"/>
    <w:rsid w:val="0003152D"/>
    <w:rsid w:val="0003153F"/>
    <w:rsid w:val="00031546"/>
    <w:rsid w:val="00031A9B"/>
    <w:rsid w:val="00031D37"/>
    <w:rsid w:val="00031D9F"/>
    <w:rsid w:val="000323A8"/>
    <w:rsid w:val="000323B9"/>
    <w:rsid w:val="0003246A"/>
    <w:rsid w:val="000326D4"/>
    <w:rsid w:val="00032795"/>
    <w:rsid w:val="000327C2"/>
    <w:rsid w:val="00032893"/>
    <w:rsid w:val="000328B9"/>
    <w:rsid w:val="00032970"/>
    <w:rsid w:val="00032AEE"/>
    <w:rsid w:val="00032B4D"/>
    <w:rsid w:val="00032BFB"/>
    <w:rsid w:val="00033131"/>
    <w:rsid w:val="00033209"/>
    <w:rsid w:val="0003338A"/>
    <w:rsid w:val="00033808"/>
    <w:rsid w:val="00033AC6"/>
    <w:rsid w:val="00033CC5"/>
    <w:rsid w:val="00033CCC"/>
    <w:rsid w:val="00033EBF"/>
    <w:rsid w:val="00033F9A"/>
    <w:rsid w:val="0003409E"/>
    <w:rsid w:val="0003427D"/>
    <w:rsid w:val="000342FE"/>
    <w:rsid w:val="000343BF"/>
    <w:rsid w:val="0003464F"/>
    <w:rsid w:val="000347BF"/>
    <w:rsid w:val="000352A5"/>
    <w:rsid w:val="0003548D"/>
    <w:rsid w:val="0003556D"/>
    <w:rsid w:val="0003567B"/>
    <w:rsid w:val="000356D5"/>
    <w:rsid w:val="00035C3A"/>
    <w:rsid w:val="00035DAF"/>
    <w:rsid w:val="00035E5A"/>
    <w:rsid w:val="00035EA6"/>
    <w:rsid w:val="000362AE"/>
    <w:rsid w:val="00036759"/>
    <w:rsid w:val="0003676A"/>
    <w:rsid w:val="0003677A"/>
    <w:rsid w:val="0003678A"/>
    <w:rsid w:val="00036A7B"/>
    <w:rsid w:val="00036D9E"/>
    <w:rsid w:val="00036DDA"/>
    <w:rsid w:val="00036FEC"/>
    <w:rsid w:val="000372C2"/>
    <w:rsid w:val="0003735B"/>
    <w:rsid w:val="000373F0"/>
    <w:rsid w:val="000376B8"/>
    <w:rsid w:val="00037A47"/>
    <w:rsid w:val="00037F88"/>
    <w:rsid w:val="0004003A"/>
    <w:rsid w:val="0004041B"/>
    <w:rsid w:val="000406C6"/>
    <w:rsid w:val="00040B4F"/>
    <w:rsid w:val="000411E6"/>
    <w:rsid w:val="000414BC"/>
    <w:rsid w:val="000418A0"/>
    <w:rsid w:val="00041C5C"/>
    <w:rsid w:val="00041CF1"/>
    <w:rsid w:val="00041EA4"/>
    <w:rsid w:val="0004223C"/>
    <w:rsid w:val="000422A8"/>
    <w:rsid w:val="000422F4"/>
    <w:rsid w:val="000423C6"/>
    <w:rsid w:val="00042504"/>
    <w:rsid w:val="0004254A"/>
    <w:rsid w:val="000425FC"/>
    <w:rsid w:val="00042BF4"/>
    <w:rsid w:val="00042D14"/>
    <w:rsid w:val="000432B0"/>
    <w:rsid w:val="000432CC"/>
    <w:rsid w:val="0004354E"/>
    <w:rsid w:val="00043623"/>
    <w:rsid w:val="00043CBB"/>
    <w:rsid w:val="00043CDF"/>
    <w:rsid w:val="0004417D"/>
    <w:rsid w:val="0004488F"/>
    <w:rsid w:val="00044A78"/>
    <w:rsid w:val="00044C39"/>
    <w:rsid w:val="00044C3A"/>
    <w:rsid w:val="00044CFC"/>
    <w:rsid w:val="00044D0D"/>
    <w:rsid w:val="00044DEB"/>
    <w:rsid w:val="00044E15"/>
    <w:rsid w:val="00044F58"/>
    <w:rsid w:val="0004517A"/>
    <w:rsid w:val="0004547A"/>
    <w:rsid w:val="000456CE"/>
    <w:rsid w:val="00045CFC"/>
    <w:rsid w:val="00045D24"/>
    <w:rsid w:val="00045D35"/>
    <w:rsid w:val="00045DC2"/>
    <w:rsid w:val="00045EE0"/>
    <w:rsid w:val="000462D3"/>
    <w:rsid w:val="00046706"/>
    <w:rsid w:val="00046916"/>
    <w:rsid w:val="00046E28"/>
    <w:rsid w:val="00046F42"/>
    <w:rsid w:val="00046F97"/>
    <w:rsid w:val="0004726B"/>
    <w:rsid w:val="0004735E"/>
    <w:rsid w:val="000474AE"/>
    <w:rsid w:val="0004753F"/>
    <w:rsid w:val="000475EC"/>
    <w:rsid w:val="00047629"/>
    <w:rsid w:val="00047E42"/>
    <w:rsid w:val="00047F8B"/>
    <w:rsid w:val="00047F92"/>
    <w:rsid w:val="00047F97"/>
    <w:rsid w:val="00050026"/>
    <w:rsid w:val="000501F2"/>
    <w:rsid w:val="00050605"/>
    <w:rsid w:val="000507B0"/>
    <w:rsid w:val="00050EC5"/>
    <w:rsid w:val="00050F8C"/>
    <w:rsid w:val="0005149F"/>
    <w:rsid w:val="00051901"/>
    <w:rsid w:val="00052531"/>
    <w:rsid w:val="00052810"/>
    <w:rsid w:val="00053510"/>
    <w:rsid w:val="000535D7"/>
    <w:rsid w:val="0005388E"/>
    <w:rsid w:val="00053C2F"/>
    <w:rsid w:val="00053CB8"/>
    <w:rsid w:val="000540AA"/>
    <w:rsid w:val="00054455"/>
    <w:rsid w:val="0005495E"/>
    <w:rsid w:val="00054A39"/>
    <w:rsid w:val="00054A5D"/>
    <w:rsid w:val="00054C22"/>
    <w:rsid w:val="00054F62"/>
    <w:rsid w:val="00054FCA"/>
    <w:rsid w:val="00055078"/>
    <w:rsid w:val="000555A2"/>
    <w:rsid w:val="000555BC"/>
    <w:rsid w:val="000555D9"/>
    <w:rsid w:val="00055844"/>
    <w:rsid w:val="000558E4"/>
    <w:rsid w:val="00055BA2"/>
    <w:rsid w:val="00055E60"/>
    <w:rsid w:val="000561BC"/>
    <w:rsid w:val="000562EF"/>
    <w:rsid w:val="0005631F"/>
    <w:rsid w:val="0005632A"/>
    <w:rsid w:val="00056336"/>
    <w:rsid w:val="00056B00"/>
    <w:rsid w:val="00056BE8"/>
    <w:rsid w:val="00056C29"/>
    <w:rsid w:val="00056CE0"/>
    <w:rsid w:val="00056F32"/>
    <w:rsid w:val="00057278"/>
    <w:rsid w:val="00057795"/>
    <w:rsid w:val="00057830"/>
    <w:rsid w:val="000578CF"/>
    <w:rsid w:val="000579A2"/>
    <w:rsid w:val="00057BC1"/>
    <w:rsid w:val="00057D67"/>
    <w:rsid w:val="00057F7D"/>
    <w:rsid w:val="00060024"/>
    <w:rsid w:val="000601EB"/>
    <w:rsid w:val="0006030E"/>
    <w:rsid w:val="0006031F"/>
    <w:rsid w:val="0006051D"/>
    <w:rsid w:val="00060A2C"/>
    <w:rsid w:val="00060AB8"/>
    <w:rsid w:val="00060B79"/>
    <w:rsid w:val="00061087"/>
    <w:rsid w:val="00061104"/>
    <w:rsid w:val="00061269"/>
    <w:rsid w:val="000613A8"/>
    <w:rsid w:val="000614A7"/>
    <w:rsid w:val="00061600"/>
    <w:rsid w:val="000616B1"/>
    <w:rsid w:val="00061861"/>
    <w:rsid w:val="00062087"/>
    <w:rsid w:val="00062463"/>
    <w:rsid w:val="000627E1"/>
    <w:rsid w:val="00062879"/>
    <w:rsid w:val="0006290E"/>
    <w:rsid w:val="00062937"/>
    <w:rsid w:val="00063519"/>
    <w:rsid w:val="00063574"/>
    <w:rsid w:val="00063709"/>
    <w:rsid w:val="00063977"/>
    <w:rsid w:val="000639C1"/>
    <w:rsid w:val="00063BB8"/>
    <w:rsid w:val="00063EB3"/>
    <w:rsid w:val="00064358"/>
    <w:rsid w:val="0006453E"/>
    <w:rsid w:val="00064BBA"/>
    <w:rsid w:val="00064ECF"/>
    <w:rsid w:val="00064F01"/>
    <w:rsid w:val="00064F1F"/>
    <w:rsid w:val="000655AA"/>
    <w:rsid w:val="000655E4"/>
    <w:rsid w:val="000655FC"/>
    <w:rsid w:val="0006563C"/>
    <w:rsid w:val="00065828"/>
    <w:rsid w:val="00065BAF"/>
    <w:rsid w:val="00065D42"/>
    <w:rsid w:val="000660B6"/>
    <w:rsid w:val="00066474"/>
    <w:rsid w:val="000666B4"/>
    <w:rsid w:val="00066B90"/>
    <w:rsid w:val="000673F2"/>
    <w:rsid w:val="00067406"/>
    <w:rsid w:val="000675BF"/>
    <w:rsid w:val="00067939"/>
    <w:rsid w:val="000679EA"/>
    <w:rsid w:val="00067C15"/>
    <w:rsid w:val="00067CF0"/>
    <w:rsid w:val="00067DA2"/>
    <w:rsid w:val="000700A5"/>
    <w:rsid w:val="00070283"/>
    <w:rsid w:val="0007029E"/>
    <w:rsid w:val="00070961"/>
    <w:rsid w:val="00070C98"/>
    <w:rsid w:val="00070CAF"/>
    <w:rsid w:val="00070D19"/>
    <w:rsid w:val="00070E90"/>
    <w:rsid w:val="00070ECF"/>
    <w:rsid w:val="000715BF"/>
    <w:rsid w:val="000716DA"/>
    <w:rsid w:val="00071825"/>
    <w:rsid w:val="00071875"/>
    <w:rsid w:val="00071AD1"/>
    <w:rsid w:val="00071B8A"/>
    <w:rsid w:val="00071C75"/>
    <w:rsid w:val="0007244E"/>
    <w:rsid w:val="00072478"/>
    <w:rsid w:val="00072747"/>
    <w:rsid w:val="00072A65"/>
    <w:rsid w:val="00072DA0"/>
    <w:rsid w:val="00073098"/>
    <w:rsid w:val="000733F5"/>
    <w:rsid w:val="00073769"/>
    <w:rsid w:val="00073B06"/>
    <w:rsid w:val="00073BA9"/>
    <w:rsid w:val="00073E61"/>
    <w:rsid w:val="00074081"/>
    <w:rsid w:val="0007423A"/>
    <w:rsid w:val="0007427A"/>
    <w:rsid w:val="00074402"/>
    <w:rsid w:val="00074B01"/>
    <w:rsid w:val="00074C86"/>
    <w:rsid w:val="00074CD2"/>
    <w:rsid w:val="00074DB2"/>
    <w:rsid w:val="00075043"/>
    <w:rsid w:val="00075261"/>
    <w:rsid w:val="000752A0"/>
    <w:rsid w:val="000752FD"/>
    <w:rsid w:val="000754E6"/>
    <w:rsid w:val="00075507"/>
    <w:rsid w:val="00075522"/>
    <w:rsid w:val="000757C5"/>
    <w:rsid w:val="00075926"/>
    <w:rsid w:val="00075DD4"/>
    <w:rsid w:val="00076761"/>
    <w:rsid w:val="0007678E"/>
    <w:rsid w:val="000773A5"/>
    <w:rsid w:val="000773CF"/>
    <w:rsid w:val="000773E9"/>
    <w:rsid w:val="00077976"/>
    <w:rsid w:val="00077BD1"/>
    <w:rsid w:val="00077D7C"/>
    <w:rsid w:val="00077E65"/>
    <w:rsid w:val="00080865"/>
    <w:rsid w:val="00080BB9"/>
    <w:rsid w:val="0008101B"/>
    <w:rsid w:val="000819C6"/>
    <w:rsid w:val="00081A6F"/>
    <w:rsid w:val="0008210B"/>
    <w:rsid w:val="00082378"/>
    <w:rsid w:val="00082441"/>
    <w:rsid w:val="000824EF"/>
    <w:rsid w:val="0008255D"/>
    <w:rsid w:val="0008281C"/>
    <w:rsid w:val="00082B77"/>
    <w:rsid w:val="00082C70"/>
    <w:rsid w:val="00082E39"/>
    <w:rsid w:val="00082ED7"/>
    <w:rsid w:val="0008341F"/>
    <w:rsid w:val="00083646"/>
    <w:rsid w:val="000837F9"/>
    <w:rsid w:val="00083AB0"/>
    <w:rsid w:val="00083AE2"/>
    <w:rsid w:val="00083D0A"/>
    <w:rsid w:val="00083EFC"/>
    <w:rsid w:val="0008450D"/>
    <w:rsid w:val="000847BE"/>
    <w:rsid w:val="00084861"/>
    <w:rsid w:val="000849B2"/>
    <w:rsid w:val="00084B68"/>
    <w:rsid w:val="00084BF6"/>
    <w:rsid w:val="00084C60"/>
    <w:rsid w:val="00084C9C"/>
    <w:rsid w:val="000850DA"/>
    <w:rsid w:val="00085438"/>
    <w:rsid w:val="00085952"/>
    <w:rsid w:val="00085C37"/>
    <w:rsid w:val="00085E05"/>
    <w:rsid w:val="00085FE5"/>
    <w:rsid w:val="0008655B"/>
    <w:rsid w:val="00086CF8"/>
    <w:rsid w:val="00086D31"/>
    <w:rsid w:val="00086EBF"/>
    <w:rsid w:val="0008705F"/>
    <w:rsid w:val="000870A8"/>
    <w:rsid w:val="00087164"/>
    <w:rsid w:val="0008722C"/>
    <w:rsid w:val="00087283"/>
    <w:rsid w:val="000875FB"/>
    <w:rsid w:val="00087C0D"/>
    <w:rsid w:val="0009006D"/>
    <w:rsid w:val="0009014E"/>
    <w:rsid w:val="000903CA"/>
    <w:rsid w:val="00090997"/>
    <w:rsid w:val="00090C0D"/>
    <w:rsid w:val="00091041"/>
    <w:rsid w:val="0009110F"/>
    <w:rsid w:val="000916AB"/>
    <w:rsid w:val="00091757"/>
    <w:rsid w:val="000918FF"/>
    <w:rsid w:val="00091A8E"/>
    <w:rsid w:val="00091AB0"/>
    <w:rsid w:val="00091AD2"/>
    <w:rsid w:val="000920EB"/>
    <w:rsid w:val="000920EC"/>
    <w:rsid w:val="000921E8"/>
    <w:rsid w:val="00092268"/>
    <w:rsid w:val="000922F0"/>
    <w:rsid w:val="000924EB"/>
    <w:rsid w:val="0009275C"/>
    <w:rsid w:val="000927F4"/>
    <w:rsid w:val="000928EE"/>
    <w:rsid w:val="00092A64"/>
    <w:rsid w:val="00092EE8"/>
    <w:rsid w:val="000932E9"/>
    <w:rsid w:val="0009367A"/>
    <w:rsid w:val="0009390C"/>
    <w:rsid w:val="000939A3"/>
    <w:rsid w:val="00093CCC"/>
    <w:rsid w:val="00093D79"/>
    <w:rsid w:val="00093DA1"/>
    <w:rsid w:val="00093ECC"/>
    <w:rsid w:val="0009439D"/>
    <w:rsid w:val="0009443C"/>
    <w:rsid w:val="000947C1"/>
    <w:rsid w:val="0009497B"/>
    <w:rsid w:val="00094BC0"/>
    <w:rsid w:val="00094C48"/>
    <w:rsid w:val="00094DCF"/>
    <w:rsid w:val="00094E12"/>
    <w:rsid w:val="00095040"/>
    <w:rsid w:val="000950A3"/>
    <w:rsid w:val="000952DE"/>
    <w:rsid w:val="00095649"/>
    <w:rsid w:val="00095D72"/>
    <w:rsid w:val="00095DDA"/>
    <w:rsid w:val="00095E04"/>
    <w:rsid w:val="00095EAB"/>
    <w:rsid w:val="000960A0"/>
    <w:rsid w:val="000960BA"/>
    <w:rsid w:val="00096200"/>
    <w:rsid w:val="00096944"/>
    <w:rsid w:val="00096CEA"/>
    <w:rsid w:val="00096D8E"/>
    <w:rsid w:val="00096E32"/>
    <w:rsid w:val="00096F92"/>
    <w:rsid w:val="00097150"/>
    <w:rsid w:val="00097290"/>
    <w:rsid w:val="00097442"/>
    <w:rsid w:val="00097523"/>
    <w:rsid w:val="00097638"/>
    <w:rsid w:val="0009775A"/>
    <w:rsid w:val="0009790B"/>
    <w:rsid w:val="0009792A"/>
    <w:rsid w:val="00097B67"/>
    <w:rsid w:val="00097F3F"/>
    <w:rsid w:val="000A00C1"/>
    <w:rsid w:val="000A00EA"/>
    <w:rsid w:val="000A020D"/>
    <w:rsid w:val="000A02AF"/>
    <w:rsid w:val="000A0387"/>
    <w:rsid w:val="000A0766"/>
    <w:rsid w:val="000A0809"/>
    <w:rsid w:val="000A089E"/>
    <w:rsid w:val="000A0988"/>
    <w:rsid w:val="000A0C03"/>
    <w:rsid w:val="000A0DEC"/>
    <w:rsid w:val="000A147E"/>
    <w:rsid w:val="000A1649"/>
    <w:rsid w:val="000A1695"/>
    <w:rsid w:val="000A17A8"/>
    <w:rsid w:val="000A1842"/>
    <w:rsid w:val="000A1B18"/>
    <w:rsid w:val="000A1D5B"/>
    <w:rsid w:val="000A1EC3"/>
    <w:rsid w:val="000A2023"/>
    <w:rsid w:val="000A2082"/>
    <w:rsid w:val="000A2211"/>
    <w:rsid w:val="000A2B0D"/>
    <w:rsid w:val="000A2E02"/>
    <w:rsid w:val="000A2E4F"/>
    <w:rsid w:val="000A30BD"/>
    <w:rsid w:val="000A312D"/>
    <w:rsid w:val="000A3557"/>
    <w:rsid w:val="000A35E8"/>
    <w:rsid w:val="000A3664"/>
    <w:rsid w:val="000A37F9"/>
    <w:rsid w:val="000A386E"/>
    <w:rsid w:val="000A3873"/>
    <w:rsid w:val="000A3D1C"/>
    <w:rsid w:val="000A3F8B"/>
    <w:rsid w:val="000A4117"/>
    <w:rsid w:val="000A4213"/>
    <w:rsid w:val="000A445C"/>
    <w:rsid w:val="000A46F5"/>
    <w:rsid w:val="000A4CF4"/>
    <w:rsid w:val="000A4DF3"/>
    <w:rsid w:val="000A5024"/>
    <w:rsid w:val="000A51BA"/>
    <w:rsid w:val="000A521E"/>
    <w:rsid w:val="000A52FE"/>
    <w:rsid w:val="000A59EB"/>
    <w:rsid w:val="000A5A12"/>
    <w:rsid w:val="000A5B98"/>
    <w:rsid w:val="000A5BC2"/>
    <w:rsid w:val="000A5C58"/>
    <w:rsid w:val="000A61D7"/>
    <w:rsid w:val="000A6803"/>
    <w:rsid w:val="000A6B0F"/>
    <w:rsid w:val="000A6D82"/>
    <w:rsid w:val="000A73C5"/>
    <w:rsid w:val="000A7416"/>
    <w:rsid w:val="000A74E2"/>
    <w:rsid w:val="000A7D4B"/>
    <w:rsid w:val="000A7DD7"/>
    <w:rsid w:val="000A7F50"/>
    <w:rsid w:val="000B0249"/>
    <w:rsid w:val="000B02CE"/>
    <w:rsid w:val="000B06B8"/>
    <w:rsid w:val="000B06D9"/>
    <w:rsid w:val="000B0763"/>
    <w:rsid w:val="000B08E8"/>
    <w:rsid w:val="000B0969"/>
    <w:rsid w:val="000B0A0C"/>
    <w:rsid w:val="000B0AA0"/>
    <w:rsid w:val="000B0E50"/>
    <w:rsid w:val="000B0E72"/>
    <w:rsid w:val="000B135B"/>
    <w:rsid w:val="000B1402"/>
    <w:rsid w:val="000B14B8"/>
    <w:rsid w:val="000B1643"/>
    <w:rsid w:val="000B1ABC"/>
    <w:rsid w:val="000B24A7"/>
    <w:rsid w:val="000B2502"/>
    <w:rsid w:val="000B268D"/>
    <w:rsid w:val="000B274D"/>
    <w:rsid w:val="000B2828"/>
    <w:rsid w:val="000B292E"/>
    <w:rsid w:val="000B2933"/>
    <w:rsid w:val="000B2963"/>
    <w:rsid w:val="000B2B82"/>
    <w:rsid w:val="000B2BA7"/>
    <w:rsid w:val="000B2CDF"/>
    <w:rsid w:val="000B2D1C"/>
    <w:rsid w:val="000B3050"/>
    <w:rsid w:val="000B336C"/>
    <w:rsid w:val="000B3BB2"/>
    <w:rsid w:val="000B3BDB"/>
    <w:rsid w:val="000B3D22"/>
    <w:rsid w:val="000B3EEA"/>
    <w:rsid w:val="000B40AD"/>
    <w:rsid w:val="000B4224"/>
    <w:rsid w:val="000B4289"/>
    <w:rsid w:val="000B4E13"/>
    <w:rsid w:val="000B4E8B"/>
    <w:rsid w:val="000B52E7"/>
    <w:rsid w:val="000B532E"/>
    <w:rsid w:val="000B5422"/>
    <w:rsid w:val="000B5544"/>
    <w:rsid w:val="000B5A49"/>
    <w:rsid w:val="000B6440"/>
    <w:rsid w:val="000B6684"/>
    <w:rsid w:val="000B6695"/>
    <w:rsid w:val="000B698B"/>
    <w:rsid w:val="000B6E14"/>
    <w:rsid w:val="000B6F83"/>
    <w:rsid w:val="000B6F86"/>
    <w:rsid w:val="000B6F8F"/>
    <w:rsid w:val="000B705F"/>
    <w:rsid w:val="000B7581"/>
    <w:rsid w:val="000B7695"/>
    <w:rsid w:val="000B7742"/>
    <w:rsid w:val="000B77FE"/>
    <w:rsid w:val="000B786A"/>
    <w:rsid w:val="000B7880"/>
    <w:rsid w:val="000B7A4C"/>
    <w:rsid w:val="000B7A62"/>
    <w:rsid w:val="000B7C7C"/>
    <w:rsid w:val="000C0093"/>
    <w:rsid w:val="000C0138"/>
    <w:rsid w:val="000C01B4"/>
    <w:rsid w:val="000C042F"/>
    <w:rsid w:val="000C0724"/>
    <w:rsid w:val="000C0AE7"/>
    <w:rsid w:val="000C0BD2"/>
    <w:rsid w:val="000C0D0E"/>
    <w:rsid w:val="000C10CC"/>
    <w:rsid w:val="000C1939"/>
    <w:rsid w:val="000C1A83"/>
    <w:rsid w:val="000C1C3D"/>
    <w:rsid w:val="000C1F58"/>
    <w:rsid w:val="000C262A"/>
    <w:rsid w:val="000C2815"/>
    <w:rsid w:val="000C29EB"/>
    <w:rsid w:val="000C2A7D"/>
    <w:rsid w:val="000C2AFF"/>
    <w:rsid w:val="000C2B16"/>
    <w:rsid w:val="000C2CB2"/>
    <w:rsid w:val="000C2CBA"/>
    <w:rsid w:val="000C31B3"/>
    <w:rsid w:val="000C3462"/>
    <w:rsid w:val="000C37AC"/>
    <w:rsid w:val="000C392F"/>
    <w:rsid w:val="000C3C27"/>
    <w:rsid w:val="000C3CD0"/>
    <w:rsid w:val="000C406D"/>
    <w:rsid w:val="000C40A0"/>
    <w:rsid w:val="000C42D5"/>
    <w:rsid w:val="000C45DB"/>
    <w:rsid w:val="000C45F7"/>
    <w:rsid w:val="000C474D"/>
    <w:rsid w:val="000C4A9F"/>
    <w:rsid w:val="000C4CFF"/>
    <w:rsid w:val="000C54A4"/>
    <w:rsid w:val="000C55C7"/>
    <w:rsid w:val="000C5C44"/>
    <w:rsid w:val="000C5E73"/>
    <w:rsid w:val="000C60DD"/>
    <w:rsid w:val="000C629B"/>
    <w:rsid w:val="000C62CB"/>
    <w:rsid w:val="000C6404"/>
    <w:rsid w:val="000C69C8"/>
    <w:rsid w:val="000C69DC"/>
    <w:rsid w:val="000C6B35"/>
    <w:rsid w:val="000C7323"/>
    <w:rsid w:val="000C7414"/>
    <w:rsid w:val="000C75C3"/>
    <w:rsid w:val="000C77C0"/>
    <w:rsid w:val="000C785A"/>
    <w:rsid w:val="000C785E"/>
    <w:rsid w:val="000C7B08"/>
    <w:rsid w:val="000C7B49"/>
    <w:rsid w:val="000C7CC8"/>
    <w:rsid w:val="000C7E7B"/>
    <w:rsid w:val="000C7EF9"/>
    <w:rsid w:val="000C7EFA"/>
    <w:rsid w:val="000D012F"/>
    <w:rsid w:val="000D01F9"/>
    <w:rsid w:val="000D06A5"/>
    <w:rsid w:val="000D07A1"/>
    <w:rsid w:val="000D0944"/>
    <w:rsid w:val="000D0CF4"/>
    <w:rsid w:val="000D0EA8"/>
    <w:rsid w:val="000D1153"/>
    <w:rsid w:val="000D13EA"/>
    <w:rsid w:val="000D1417"/>
    <w:rsid w:val="000D1894"/>
    <w:rsid w:val="000D1B64"/>
    <w:rsid w:val="000D1D12"/>
    <w:rsid w:val="000D1EA1"/>
    <w:rsid w:val="000D2322"/>
    <w:rsid w:val="000D2AC3"/>
    <w:rsid w:val="000D2B0A"/>
    <w:rsid w:val="000D2BA3"/>
    <w:rsid w:val="000D2C54"/>
    <w:rsid w:val="000D3133"/>
    <w:rsid w:val="000D358F"/>
    <w:rsid w:val="000D3793"/>
    <w:rsid w:val="000D3885"/>
    <w:rsid w:val="000D38C5"/>
    <w:rsid w:val="000D38E9"/>
    <w:rsid w:val="000D3A40"/>
    <w:rsid w:val="000D43E2"/>
    <w:rsid w:val="000D447F"/>
    <w:rsid w:val="000D4AF7"/>
    <w:rsid w:val="000D4B08"/>
    <w:rsid w:val="000D4CE1"/>
    <w:rsid w:val="000D4CEA"/>
    <w:rsid w:val="000D4E70"/>
    <w:rsid w:val="000D52A2"/>
    <w:rsid w:val="000D55D9"/>
    <w:rsid w:val="000D5B81"/>
    <w:rsid w:val="000D5D1E"/>
    <w:rsid w:val="000D63CD"/>
    <w:rsid w:val="000D641D"/>
    <w:rsid w:val="000D6549"/>
    <w:rsid w:val="000D65F7"/>
    <w:rsid w:val="000D6737"/>
    <w:rsid w:val="000D68EC"/>
    <w:rsid w:val="000D73E4"/>
    <w:rsid w:val="000D79B5"/>
    <w:rsid w:val="000D7C4A"/>
    <w:rsid w:val="000E0405"/>
    <w:rsid w:val="000E06B0"/>
    <w:rsid w:val="000E0DCB"/>
    <w:rsid w:val="000E1121"/>
    <w:rsid w:val="000E1431"/>
    <w:rsid w:val="000E16E4"/>
    <w:rsid w:val="000E18C7"/>
    <w:rsid w:val="000E1980"/>
    <w:rsid w:val="000E1C33"/>
    <w:rsid w:val="000E1EE4"/>
    <w:rsid w:val="000E2153"/>
    <w:rsid w:val="000E2361"/>
    <w:rsid w:val="000E241D"/>
    <w:rsid w:val="000E28F4"/>
    <w:rsid w:val="000E29F0"/>
    <w:rsid w:val="000E2DE2"/>
    <w:rsid w:val="000E2EBA"/>
    <w:rsid w:val="000E3248"/>
    <w:rsid w:val="000E3438"/>
    <w:rsid w:val="000E3510"/>
    <w:rsid w:val="000E356F"/>
    <w:rsid w:val="000E357F"/>
    <w:rsid w:val="000E360C"/>
    <w:rsid w:val="000E376E"/>
    <w:rsid w:val="000E39AF"/>
    <w:rsid w:val="000E3A44"/>
    <w:rsid w:val="000E3CA5"/>
    <w:rsid w:val="000E3E85"/>
    <w:rsid w:val="000E3FB6"/>
    <w:rsid w:val="000E45A9"/>
    <w:rsid w:val="000E461C"/>
    <w:rsid w:val="000E480C"/>
    <w:rsid w:val="000E4ADC"/>
    <w:rsid w:val="000E4D85"/>
    <w:rsid w:val="000E4E04"/>
    <w:rsid w:val="000E5100"/>
    <w:rsid w:val="000E55D3"/>
    <w:rsid w:val="000E5610"/>
    <w:rsid w:val="000E58E0"/>
    <w:rsid w:val="000E5B7F"/>
    <w:rsid w:val="000E5F00"/>
    <w:rsid w:val="000E5F3A"/>
    <w:rsid w:val="000E601F"/>
    <w:rsid w:val="000E628F"/>
    <w:rsid w:val="000E6464"/>
    <w:rsid w:val="000E66B8"/>
    <w:rsid w:val="000E67C3"/>
    <w:rsid w:val="000E6950"/>
    <w:rsid w:val="000E6E4B"/>
    <w:rsid w:val="000E7243"/>
    <w:rsid w:val="000E7473"/>
    <w:rsid w:val="000E7621"/>
    <w:rsid w:val="000E7765"/>
    <w:rsid w:val="000E7C32"/>
    <w:rsid w:val="000E7D04"/>
    <w:rsid w:val="000E7D07"/>
    <w:rsid w:val="000E7E36"/>
    <w:rsid w:val="000E7EE7"/>
    <w:rsid w:val="000F0105"/>
    <w:rsid w:val="000F0185"/>
    <w:rsid w:val="000F02F9"/>
    <w:rsid w:val="000F03B1"/>
    <w:rsid w:val="000F088E"/>
    <w:rsid w:val="000F091A"/>
    <w:rsid w:val="000F0A33"/>
    <w:rsid w:val="000F0B28"/>
    <w:rsid w:val="000F0D33"/>
    <w:rsid w:val="000F0EBA"/>
    <w:rsid w:val="000F1202"/>
    <w:rsid w:val="000F1418"/>
    <w:rsid w:val="000F1470"/>
    <w:rsid w:val="000F1627"/>
    <w:rsid w:val="000F17E0"/>
    <w:rsid w:val="000F1A6D"/>
    <w:rsid w:val="000F1A91"/>
    <w:rsid w:val="000F1C1B"/>
    <w:rsid w:val="000F1DDF"/>
    <w:rsid w:val="000F20A3"/>
    <w:rsid w:val="000F2157"/>
    <w:rsid w:val="000F224C"/>
    <w:rsid w:val="000F22DC"/>
    <w:rsid w:val="000F258B"/>
    <w:rsid w:val="000F2941"/>
    <w:rsid w:val="000F29A1"/>
    <w:rsid w:val="000F2BFA"/>
    <w:rsid w:val="000F3039"/>
    <w:rsid w:val="000F3255"/>
    <w:rsid w:val="000F3321"/>
    <w:rsid w:val="000F3484"/>
    <w:rsid w:val="000F34A1"/>
    <w:rsid w:val="000F3B35"/>
    <w:rsid w:val="000F3BA7"/>
    <w:rsid w:val="000F3C38"/>
    <w:rsid w:val="000F42E6"/>
    <w:rsid w:val="000F44B2"/>
    <w:rsid w:val="000F4644"/>
    <w:rsid w:val="000F47B7"/>
    <w:rsid w:val="000F48CC"/>
    <w:rsid w:val="000F49F1"/>
    <w:rsid w:val="000F4A3C"/>
    <w:rsid w:val="000F4B3A"/>
    <w:rsid w:val="000F4C58"/>
    <w:rsid w:val="000F4C77"/>
    <w:rsid w:val="000F4CBE"/>
    <w:rsid w:val="000F4E6D"/>
    <w:rsid w:val="000F4F5A"/>
    <w:rsid w:val="000F4FB4"/>
    <w:rsid w:val="000F508D"/>
    <w:rsid w:val="000F5181"/>
    <w:rsid w:val="000F5255"/>
    <w:rsid w:val="000F541D"/>
    <w:rsid w:val="000F5595"/>
    <w:rsid w:val="000F58F9"/>
    <w:rsid w:val="000F604A"/>
    <w:rsid w:val="000F6076"/>
    <w:rsid w:val="000F6A1C"/>
    <w:rsid w:val="000F6A6A"/>
    <w:rsid w:val="000F6A88"/>
    <w:rsid w:val="000F6FFB"/>
    <w:rsid w:val="000F70F3"/>
    <w:rsid w:val="000F70F9"/>
    <w:rsid w:val="000F71C5"/>
    <w:rsid w:val="000F762D"/>
    <w:rsid w:val="000F77F4"/>
    <w:rsid w:val="000F79C3"/>
    <w:rsid w:val="000F79FD"/>
    <w:rsid w:val="000F7A94"/>
    <w:rsid w:val="000F7BF5"/>
    <w:rsid w:val="000F7CE0"/>
    <w:rsid w:val="000F7D9E"/>
    <w:rsid w:val="001007DA"/>
    <w:rsid w:val="00100B48"/>
    <w:rsid w:val="001010B4"/>
    <w:rsid w:val="00101131"/>
    <w:rsid w:val="001014A3"/>
    <w:rsid w:val="001015B0"/>
    <w:rsid w:val="00101798"/>
    <w:rsid w:val="001018EC"/>
    <w:rsid w:val="0010193D"/>
    <w:rsid w:val="00101AA2"/>
    <w:rsid w:val="00101B5A"/>
    <w:rsid w:val="00102180"/>
    <w:rsid w:val="001025EB"/>
    <w:rsid w:val="001028C3"/>
    <w:rsid w:val="00102C69"/>
    <w:rsid w:val="00102C86"/>
    <w:rsid w:val="00102F50"/>
    <w:rsid w:val="00103146"/>
    <w:rsid w:val="0010321A"/>
    <w:rsid w:val="001037D8"/>
    <w:rsid w:val="0010387E"/>
    <w:rsid w:val="0010400C"/>
    <w:rsid w:val="0010402A"/>
    <w:rsid w:val="001042B3"/>
    <w:rsid w:val="001047E6"/>
    <w:rsid w:val="001049E3"/>
    <w:rsid w:val="00104A44"/>
    <w:rsid w:val="00104E1A"/>
    <w:rsid w:val="00104E3C"/>
    <w:rsid w:val="001052A5"/>
    <w:rsid w:val="001056B1"/>
    <w:rsid w:val="001057F5"/>
    <w:rsid w:val="0010590F"/>
    <w:rsid w:val="001059B3"/>
    <w:rsid w:val="00105A62"/>
    <w:rsid w:val="00105C75"/>
    <w:rsid w:val="00105D50"/>
    <w:rsid w:val="00106023"/>
    <w:rsid w:val="0010626F"/>
    <w:rsid w:val="0010659C"/>
    <w:rsid w:val="0010687F"/>
    <w:rsid w:val="00106932"/>
    <w:rsid w:val="00106B1E"/>
    <w:rsid w:val="00106B20"/>
    <w:rsid w:val="00106B76"/>
    <w:rsid w:val="00106CC6"/>
    <w:rsid w:val="00106E57"/>
    <w:rsid w:val="00106ED8"/>
    <w:rsid w:val="00106EE3"/>
    <w:rsid w:val="001071B3"/>
    <w:rsid w:val="0010735D"/>
    <w:rsid w:val="00107417"/>
    <w:rsid w:val="001075EA"/>
    <w:rsid w:val="00107695"/>
    <w:rsid w:val="00107723"/>
    <w:rsid w:val="001077A6"/>
    <w:rsid w:val="0010789B"/>
    <w:rsid w:val="00107BBE"/>
    <w:rsid w:val="00107BBF"/>
    <w:rsid w:val="00107CC9"/>
    <w:rsid w:val="00107DB3"/>
    <w:rsid w:val="00107E25"/>
    <w:rsid w:val="00107F2D"/>
    <w:rsid w:val="001101C8"/>
    <w:rsid w:val="001107D4"/>
    <w:rsid w:val="001108AA"/>
    <w:rsid w:val="00110CC0"/>
    <w:rsid w:val="00111061"/>
    <w:rsid w:val="001110DA"/>
    <w:rsid w:val="00112050"/>
    <w:rsid w:val="00112561"/>
    <w:rsid w:val="0011297F"/>
    <w:rsid w:val="00112A53"/>
    <w:rsid w:val="00112D8F"/>
    <w:rsid w:val="00112EB6"/>
    <w:rsid w:val="00112FB3"/>
    <w:rsid w:val="00113317"/>
    <w:rsid w:val="001133C2"/>
    <w:rsid w:val="0011355E"/>
    <w:rsid w:val="00113909"/>
    <w:rsid w:val="00113996"/>
    <w:rsid w:val="00113A85"/>
    <w:rsid w:val="00113BF2"/>
    <w:rsid w:val="00113D37"/>
    <w:rsid w:val="00113E9E"/>
    <w:rsid w:val="001142E9"/>
    <w:rsid w:val="0011478D"/>
    <w:rsid w:val="00114E84"/>
    <w:rsid w:val="001152FA"/>
    <w:rsid w:val="001153A1"/>
    <w:rsid w:val="001153DF"/>
    <w:rsid w:val="0011556D"/>
    <w:rsid w:val="00115698"/>
    <w:rsid w:val="00115877"/>
    <w:rsid w:val="001159A3"/>
    <w:rsid w:val="00115C28"/>
    <w:rsid w:val="00115F04"/>
    <w:rsid w:val="001163B4"/>
    <w:rsid w:val="00116686"/>
    <w:rsid w:val="001166C6"/>
    <w:rsid w:val="001169D7"/>
    <w:rsid w:val="00116FA8"/>
    <w:rsid w:val="00116FB0"/>
    <w:rsid w:val="001170DA"/>
    <w:rsid w:val="001172A0"/>
    <w:rsid w:val="001174E0"/>
    <w:rsid w:val="00117866"/>
    <w:rsid w:val="001179DF"/>
    <w:rsid w:val="00117CDC"/>
    <w:rsid w:val="00117DDE"/>
    <w:rsid w:val="00117E52"/>
    <w:rsid w:val="001201D4"/>
    <w:rsid w:val="001202A0"/>
    <w:rsid w:val="0012060F"/>
    <w:rsid w:val="0012068C"/>
    <w:rsid w:val="001206BF"/>
    <w:rsid w:val="001207F6"/>
    <w:rsid w:val="00120969"/>
    <w:rsid w:val="00120B0C"/>
    <w:rsid w:val="00120CE6"/>
    <w:rsid w:val="00121453"/>
    <w:rsid w:val="0012154F"/>
    <w:rsid w:val="001216BB"/>
    <w:rsid w:val="001216FC"/>
    <w:rsid w:val="0012197A"/>
    <w:rsid w:val="001219E9"/>
    <w:rsid w:val="00121A91"/>
    <w:rsid w:val="00121DB8"/>
    <w:rsid w:val="00121E6B"/>
    <w:rsid w:val="0012243A"/>
    <w:rsid w:val="00122484"/>
    <w:rsid w:val="001225FA"/>
    <w:rsid w:val="0012266E"/>
    <w:rsid w:val="00122A47"/>
    <w:rsid w:val="00122A56"/>
    <w:rsid w:val="00122A63"/>
    <w:rsid w:val="00122AF1"/>
    <w:rsid w:val="00122B43"/>
    <w:rsid w:val="00122B6A"/>
    <w:rsid w:val="00122BBE"/>
    <w:rsid w:val="00122EAD"/>
    <w:rsid w:val="001230A5"/>
    <w:rsid w:val="00123170"/>
    <w:rsid w:val="001236E9"/>
    <w:rsid w:val="0012386B"/>
    <w:rsid w:val="00123CE9"/>
    <w:rsid w:val="00123D28"/>
    <w:rsid w:val="001240C9"/>
    <w:rsid w:val="001241AE"/>
    <w:rsid w:val="0012431D"/>
    <w:rsid w:val="001243F9"/>
    <w:rsid w:val="0012462F"/>
    <w:rsid w:val="00124B1D"/>
    <w:rsid w:val="0012503D"/>
    <w:rsid w:val="00125054"/>
    <w:rsid w:val="00125083"/>
    <w:rsid w:val="00125273"/>
    <w:rsid w:val="001252B1"/>
    <w:rsid w:val="00125368"/>
    <w:rsid w:val="00125440"/>
    <w:rsid w:val="001254EB"/>
    <w:rsid w:val="00125AA4"/>
    <w:rsid w:val="00125AD2"/>
    <w:rsid w:val="00125C2C"/>
    <w:rsid w:val="001261CB"/>
    <w:rsid w:val="00126353"/>
    <w:rsid w:val="00126852"/>
    <w:rsid w:val="00126891"/>
    <w:rsid w:val="001268F8"/>
    <w:rsid w:val="00126EE8"/>
    <w:rsid w:val="001271FC"/>
    <w:rsid w:val="00127242"/>
    <w:rsid w:val="0012728D"/>
    <w:rsid w:val="00127383"/>
    <w:rsid w:val="001273A5"/>
    <w:rsid w:val="00127504"/>
    <w:rsid w:val="00127553"/>
    <w:rsid w:val="001279D2"/>
    <w:rsid w:val="00127C55"/>
    <w:rsid w:val="00127ECE"/>
    <w:rsid w:val="001301DC"/>
    <w:rsid w:val="00130B38"/>
    <w:rsid w:val="00130D28"/>
    <w:rsid w:val="00130D9F"/>
    <w:rsid w:val="00131359"/>
    <w:rsid w:val="0013197C"/>
    <w:rsid w:val="00131A46"/>
    <w:rsid w:val="00131A53"/>
    <w:rsid w:val="00131E83"/>
    <w:rsid w:val="001320BE"/>
    <w:rsid w:val="001321FC"/>
    <w:rsid w:val="0013225E"/>
    <w:rsid w:val="0013235F"/>
    <w:rsid w:val="00132DCF"/>
    <w:rsid w:val="00132E82"/>
    <w:rsid w:val="00132EEC"/>
    <w:rsid w:val="00133084"/>
    <w:rsid w:val="001331EC"/>
    <w:rsid w:val="00133703"/>
    <w:rsid w:val="001337FB"/>
    <w:rsid w:val="001338E4"/>
    <w:rsid w:val="00133A16"/>
    <w:rsid w:val="00134055"/>
    <w:rsid w:val="001341A0"/>
    <w:rsid w:val="001343B2"/>
    <w:rsid w:val="0013456C"/>
    <w:rsid w:val="00134735"/>
    <w:rsid w:val="00134855"/>
    <w:rsid w:val="001350E0"/>
    <w:rsid w:val="00135306"/>
    <w:rsid w:val="00135634"/>
    <w:rsid w:val="00135914"/>
    <w:rsid w:val="00135F82"/>
    <w:rsid w:val="00135FC5"/>
    <w:rsid w:val="00136020"/>
    <w:rsid w:val="00136043"/>
    <w:rsid w:val="00136458"/>
    <w:rsid w:val="00136686"/>
    <w:rsid w:val="001368A5"/>
    <w:rsid w:val="00136A7F"/>
    <w:rsid w:val="00136D29"/>
    <w:rsid w:val="001371C8"/>
    <w:rsid w:val="0013720A"/>
    <w:rsid w:val="00137377"/>
    <w:rsid w:val="00137814"/>
    <w:rsid w:val="001379BF"/>
    <w:rsid w:val="00137E4F"/>
    <w:rsid w:val="00137FFA"/>
    <w:rsid w:val="001402CB"/>
    <w:rsid w:val="0014063B"/>
    <w:rsid w:val="0014096B"/>
    <w:rsid w:val="00140B15"/>
    <w:rsid w:val="00140B7A"/>
    <w:rsid w:val="001410B3"/>
    <w:rsid w:val="00141441"/>
    <w:rsid w:val="0014153C"/>
    <w:rsid w:val="0014193B"/>
    <w:rsid w:val="00141D4D"/>
    <w:rsid w:val="00141E55"/>
    <w:rsid w:val="00142417"/>
    <w:rsid w:val="001424D6"/>
    <w:rsid w:val="001425D2"/>
    <w:rsid w:val="001428C4"/>
    <w:rsid w:val="00142BAE"/>
    <w:rsid w:val="00142DF3"/>
    <w:rsid w:val="00142F97"/>
    <w:rsid w:val="001430CB"/>
    <w:rsid w:val="00143127"/>
    <w:rsid w:val="00143274"/>
    <w:rsid w:val="00143308"/>
    <w:rsid w:val="00143382"/>
    <w:rsid w:val="00143633"/>
    <w:rsid w:val="00143F0B"/>
    <w:rsid w:val="00144091"/>
    <w:rsid w:val="0014415E"/>
    <w:rsid w:val="00144251"/>
    <w:rsid w:val="001444E4"/>
    <w:rsid w:val="00144533"/>
    <w:rsid w:val="00144976"/>
    <w:rsid w:val="00144CC7"/>
    <w:rsid w:val="00145212"/>
    <w:rsid w:val="00145219"/>
    <w:rsid w:val="00145379"/>
    <w:rsid w:val="001453B7"/>
    <w:rsid w:val="00145454"/>
    <w:rsid w:val="001455E7"/>
    <w:rsid w:val="001458D2"/>
    <w:rsid w:val="001458FF"/>
    <w:rsid w:val="00145AC6"/>
    <w:rsid w:val="0014627B"/>
    <w:rsid w:val="001462F0"/>
    <w:rsid w:val="00146349"/>
    <w:rsid w:val="0014634D"/>
    <w:rsid w:val="0014755D"/>
    <w:rsid w:val="0014777D"/>
    <w:rsid w:val="001478B0"/>
    <w:rsid w:val="001479AD"/>
    <w:rsid w:val="00147AF1"/>
    <w:rsid w:val="00147B51"/>
    <w:rsid w:val="00147EBB"/>
    <w:rsid w:val="00147EC6"/>
    <w:rsid w:val="0015008F"/>
    <w:rsid w:val="001504F3"/>
    <w:rsid w:val="00150502"/>
    <w:rsid w:val="00150979"/>
    <w:rsid w:val="00150B66"/>
    <w:rsid w:val="00150DC5"/>
    <w:rsid w:val="00150F03"/>
    <w:rsid w:val="00150FFC"/>
    <w:rsid w:val="001510EA"/>
    <w:rsid w:val="0015114A"/>
    <w:rsid w:val="00151562"/>
    <w:rsid w:val="00151699"/>
    <w:rsid w:val="00151788"/>
    <w:rsid w:val="001518B8"/>
    <w:rsid w:val="001518FA"/>
    <w:rsid w:val="0015197A"/>
    <w:rsid w:val="00151B2E"/>
    <w:rsid w:val="00151C11"/>
    <w:rsid w:val="00151E01"/>
    <w:rsid w:val="00152179"/>
    <w:rsid w:val="001521C8"/>
    <w:rsid w:val="00152354"/>
    <w:rsid w:val="00152550"/>
    <w:rsid w:val="00152A5C"/>
    <w:rsid w:val="00152A87"/>
    <w:rsid w:val="00153345"/>
    <w:rsid w:val="00153426"/>
    <w:rsid w:val="00153511"/>
    <w:rsid w:val="00153B7C"/>
    <w:rsid w:val="00153D5A"/>
    <w:rsid w:val="00153EC7"/>
    <w:rsid w:val="00154403"/>
    <w:rsid w:val="001546E4"/>
    <w:rsid w:val="001546F1"/>
    <w:rsid w:val="00154B72"/>
    <w:rsid w:val="00154C80"/>
    <w:rsid w:val="00154D2F"/>
    <w:rsid w:val="001552FC"/>
    <w:rsid w:val="001553AB"/>
    <w:rsid w:val="00155A59"/>
    <w:rsid w:val="00155ED4"/>
    <w:rsid w:val="00155FF6"/>
    <w:rsid w:val="00156050"/>
    <w:rsid w:val="001561AA"/>
    <w:rsid w:val="001561CE"/>
    <w:rsid w:val="00157354"/>
    <w:rsid w:val="00157467"/>
    <w:rsid w:val="00157DA6"/>
    <w:rsid w:val="00157DCE"/>
    <w:rsid w:val="00157F49"/>
    <w:rsid w:val="00157FB3"/>
    <w:rsid w:val="0016006F"/>
    <w:rsid w:val="001600E8"/>
    <w:rsid w:val="00160158"/>
    <w:rsid w:val="00160361"/>
    <w:rsid w:val="0016066F"/>
    <w:rsid w:val="001606DE"/>
    <w:rsid w:val="001607CD"/>
    <w:rsid w:val="0016097F"/>
    <w:rsid w:val="00160A16"/>
    <w:rsid w:val="00160A3F"/>
    <w:rsid w:val="00160B24"/>
    <w:rsid w:val="00160E61"/>
    <w:rsid w:val="001610A2"/>
    <w:rsid w:val="0016124C"/>
    <w:rsid w:val="001614FD"/>
    <w:rsid w:val="0016188C"/>
    <w:rsid w:val="001619D1"/>
    <w:rsid w:val="00161ABA"/>
    <w:rsid w:val="00161EBC"/>
    <w:rsid w:val="00161EC8"/>
    <w:rsid w:val="00162113"/>
    <w:rsid w:val="00162246"/>
    <w:rsid w:val="00162507"/>
    <w:rsid w:val="00162629"/>
    <w:rsid w:val="00162867"/>
    <w:rsid w:val="001631C9"/>
    <w:rsid w:val="001631CE"/>
    <w:rsid w:val="00163319"/>
    <w:rsid w:val="00163862"/>
    <w:rsid w:val="00163B33"/>
    <w:rsid w:val="00163B70"/>
    <w:rsid w:val="00163C50"/>
    <w:rsid w:val="00163C55"/>
    <w:rsid w:val="00163CB1"/>
    <w:rsid w:val="00163E32"/>
    <w:rsid w:val="00163F71"/>
    <w:rsid w:val="00163FC0"/>
    <w:rsid w:val="0016452A"/>
    <w:rsid w:val="00164555"/>
    <w:rsid w:val="00164A13"/>
    <w:rsid w:val="00164E62"/>
    <w:rsid w:val="0016521C"/>
    <w:rsid w:val="0016529B"/>
    <w:rsid w:val="00165715"/>
    <w:rsid w:val="0016587F"/>
    <w:rsid w:val="00165928"/>
    <w:rsid w:val="00165A69"/>
    <w:rsid w:val="00165B02"/>
    <w:rsid w:val="00165CB6"/>
    <w:rsid w:val="00165CF0"/>
    <w:rsid w:val="00165D22"/>
    <w:rsid w:val="00165E4A"/>
    <w:rsid w:val="00166158"/>
    <w:rsid w:val="00166184"/>
    <w:rsid w:val="001662A3"/>
    <w:rsid w:val="0016633E"/>
    <w:rsid w:val="0016651E"/>
    <w:rsid w:val="00166632"/>
    <w:rsid w:val="00166818"/>
    <w:rsid w:val="001668C2"/>
    <w:rsid w:val="0016692A"/>
    <w:rsid w:val="00166C61"/>
    <w:rsid w:val="00166EFB"/>
    <w:rsid w:val="00167069"/>
    <w:rsid w:val="001670BC"/>
    <w:rsid w:val="00167134"/>
    <w:rsid w:val="00167366"/>
    <w:rsid w:val="0016741F"/>
    <w:rsid w:val="00167541"/>
    <w:rsid w:val="00167CD1"/>
    <w:rsid w:val="00167F59"/>
    <w:rsid w:val="00167FA2"/>
    <w:rsid w:val="001704E3"/>
    <w:rsid w:val="001706A9"/>
    <w:rsid w:val="00170734"/>
    <w:rsid w:val="00170802"/>
    <w:rsid w:val="00170847"/>
    <w:rsid w:val="00170853"/>
    <w:rsid w:val="00170859"/>
    <w:rsid w:val="001708CE"/>
    <w:rsid w:val="00170DEA"/>
    <w:rsid w:val="001715BE"/>
    <w:rsid w:val="001716B5"/>
    <w:rsid w:val="001717B8"/>
    <w:rsid w:val="00171CAA"/>
    <w:rsid w:val="00171EF4"/>
    <w:rsid w:val="0017214C"/>
    <w:rsid w:val="00172202"/>
    <w:rsid w:val="001722AA"/>
    <w:rsid w:val="001722E3"/>
    <w:rsid w:val="0017251A"/>
    <w:rsid w:val="00172F83"/>
    <w:rsid w:val="00173047"/>
    <w:rsid w:val="001730B3"/>
    <w:rsid w:val="001730C9"/>
    <w:rsid w:val="001731E4"/>
    <w:rsid w:val="00173309"/>
    <w:rsid w:val="0017346A"/>
    <w:rsid w:val="00173897"/>
    <w:rsid w:val="00173972"/>
    <w:rsid w:val="001740E3"/>
    <w:rsid w:val="001744E3"/>
    <w:rsid w:val="001747B5"/>
    <w:rsid w:val="00174A8E"/>
    <w:rsid w:val="001751E1"/>
    <w:rsid w:val="0017535E"/>
    <w:rsid w:val="0017593D"/>
    <w:rsid w:val="00175B0B"/>
    <w:rsid w:val="00175E83"/>
    <w:rsid w:val="00176014"/>
    <w:rsid w:val="00176060"/>
    <w:rsid w:val="00176377"/>
    <w:rsid w:val="00176A7B"/>
    <w:rsid w:val="00176D6A"/>
    <w:rsid w:val="00176DBB"/>
    <w:rsid w:val="00176F16"/>
    <w:rsid w:val="001774C1"/>
    <w:rsid w:val="00177500"/>
    <w:rsid w:val="001777B0"/>
    <w:rsid w:val="00177B34"/>
    <w:rsid w:val="00177D8F"/>
    <w:rsid w:val="00177F56"/>
    <w:rsid w:val="0018018C"/>
    <w:rsid w:val="001801A6"/>
    <w:rsid w:val="00180335"/>
    <w:rsid w:val="001807E5"/>
    <w:rsid w:val="001807F1"/>
    <w:rsid w:val="00180B08"/>
    <w:rsid w:val="0018102A"/>
    <w:rsid w:val="001810F9"/>
    <w:rsid w:val="0018123D"/>
    <w:rsid w:val="001815E7"/>
    <w:rsid w:val="00181B61"/>
    <w:rsid w:val="00181E63"/>
    <w:rsid w:val="00181FED"/>
    <w:rsid w:val="001820AB"/>
    <w:rsid w:val="00182180"/>
    <w:rsid w:val="001825D5"/>
    <w:rsid w:val="001826A2"/>
    <w:rsid w:val="001826B2"/>
    <w:rsid w:val="00182A00"/>
    <w:rsid w:val="00183184"/>
    <w:rsid w:val="00183621"/>
    <w:rsid w:val="001836D4"/>
    <w:rsid w:val="001840DD"/>
    <w:rsid w:val="001842A8"/>
    <w:rsid w:val="00184480"/>
    <w:rsid w:val="001848FF"/>
    <w:rsid w:val="001849F3"/>
    <w:rsid w:val="00184D62"/>
    <w:rsid w:val="00184E35"/>
    <w:rsid w:val="00184F1B"/>
    <w:rsid w:val="00184FC1"/>
    <w:rsid w:val="00184FC3"/>
    <w:rsid w:val="001850B6"/>
    <w:rsid w:val="00185118"/>
    <w:rsid w:val="0018537C"/>
    <w:rsid w:val="00185391"/>
    <w:rsid w:val="00185F10"/>
    <w:rsid w:val="00186180"/>
    <w:rsid w:val="00186311"/>
    <w:rsid w:val="00186342"/>
    <w:rsid w:val="001866B8"/>
    <w:rsid w:val="00186778"/>
    <w:rsid w:val="00186786"/>
    <w:rsid w:val="001869F6"/>
    <w:rsid w:val="00186C92"/>
    <w:rsid w:val="00186EFC"/>
    <w:rsid w:val="0018749E"/>
    <w:rsid w:val="0018786F"/>
    <w:rsid w:val="001879C0"/>
    <w:rsid w:val="00187A16"/>
    <w:rsid w:val="00190448"/>
    <w:rsid w:val="0019074C"/>
    <w:rsid w:val="0019079F"/>
    <w:rsid w:val="00191012"/>
    <w:rsid w:val="00191190"/>
    <w:rsid w:val="001911C9"/>
    <w:rsid w:val="001911D9"/>
    <w:rsid w:val="00191266"/>
    <w:rsid w:val="00191408"/>
    <w:rsid w:val="001919A9"/>
    <w:rsid w:val="00191FAB"/>
    <w:rsid w:val="001922A5"/>
    <w:rsid w:val="001922F5"/>
    <w:rsid w:val="001923BE"/>
    <w:rsid w:val="0019280A"/>
    <w:rsid w:val="00192819"/>
    <w:rsid w:val="0019287E"/>
    <w:rsid w:val="00192C60"/>
    <w:rsid w:val="00192E5F"/>
    <w:rsid w:val="00193082"/>
    <w:rsid w:val="0019384D"/>
    <w:rsid w:val="00193ABD"/>
    <w:rsid w:val="001940BC"/>
    <w:rsid w:val="0019414C"/>
    <w:rsid w:val="00194254"/>
    <w:rsid w:val="00194341"/>
    <w:rsid w:val="00194764"/>
    <w:rsid w:val="00194881"/>
    <w:rsid w:val="00194A4F"/>
    <w:rsid w:val="00194BA8"/>
    <w:rsid w:val="00194C3F"/>
    <w:rsid w:val="00194DB8"/>
    <w:rsid w:val="00194DB9"/>
    <w:rsid w:val="00194EBE"/>
    <w:rsid w:val="00194EC0"/>
    <w:rsid w:val="001953CF"/>
    <w:rsid w:val="001957D0"/>
    <w:rsid w:val="0019580E"/>
    <w:rsid w:val="0019587D"/>
    <w:rsid w:val="00195B20"/>
    <w:rsid w:val="00195C4A"/>
    <w:rsid w:val="00195C95"/>
    <w:rsid w:val="00195EAA"/>
    <w:rsid w:val="00195F61"/>
    <w:rsid w:val="00196191"/>
    <w:rsid w:val="00196262"/>
    <w:rsid w:val="001962E2"/>
    <w:rsid w:val="0019675A"/>
    <w:rsid w:val="0019696B"/>
    <w:rsid w:val="001969E0"/>
    <w:rsid w:val="00196A8C"/>
    <w:rsid w:val="00196D18"/>
    <w:rsid w:val="00197567"/>
    <w:rsid w:val="00197719"/>
    <w:rsid w:val="0019793F"/>
    <w:rsid w:val="00197C68"/>
    <w:rsid w:val="001A04A5"/>
    <w:rsid w:val="001A07F9"/>
    <w:rsid w:val="001A0CD8"/>
    <w:rsid w:val="001A0D86"/>
    <w:rsid w:val="001A0E7C"/>
    <w:rsid w:val="001A0EFF"/>
    <w:rsid w:val="001A0FD5"/>
    <w:rsid w:val="001A10CD"/>
    <w:rsid w:val="001A13E3"/>
    <w:rsid w:val="001A14E2"/>
    <w:rsid w:val="001A1541"/>
    <w:rsid w:val="001A16E1"/>
    <w:rsid w:val="001A17A8"/>
    <w:rsid w:val="001A17B3"/>
    <w:rsid w:val="001A19D9"/>
    <w:rsid w:val="001A1AB6"/>
    <w:rsid w:val="001A1B83"/>
    <w:rsid w:val="001A1D92"/>
    <w:rsid w:val="001A1DC9"/>
    <w:rsid w:val="001A20B4"/>
    <w:rsid w:val="001A222D"/>
    <w:rsid w:val="001A2619"/>
    <w:rsid w:val="001A2668"/>
    <w:rsid w:val="001A2680"/>
    <w:rsid w:val="001A292E"/>
    <w:rsid w:val="001A2959"/>
    <w:rsid w:val="001A2C43"/>
    <w:rsid w:val="001A2CC2"/>
    <w:rsid w:val="001A302E"/>
    <w:rsid w:val="001A3190"/>
    <w:rsid w:val="001A34A2"/>
    <w:rsid w:val="001A36C3"/>
    <w:rsid w:val="001A3808"/>
    <w:rsid w:val="001A3AC2"/>
    <w:rsid w:val="001A3D6F"/>
    <w:rsid w:val="001A3FBD"/>
    <w:rsid w:val="001A409F"/>
    <w:rsid w:val="001A4360"/>
    <w:rsid w:val="001A4504"/>
    <w:rsid w:val="001A4529"/>
    <w:rsid w:val="001A45C6"/>
    <w:rsid w:val="001A4766"/>
    <w:rsid w:val="001A49B6"/>
    <w:rsid w:val="001A4ADF"/>
    <w:rsid w:val="001A4F85"/>
    <w:rsid w:val="001A5273"/>
    <w:rsid w:val="001A53FF"/>
    <w:rsid w:val="001A563C"/>
    <w:rsid w:val="001A567D"/>
    <w:rsid w:val="001A57EB"/>
    <w:rsid w:val="001A5DEA"/>
    <w:rsid w:val="001A60BE"/>
    <w:rsid w:val="001A60DC"/>
    <w:rsid w:val="001A630C"/>
    <w:rsid w:val="001A6929"/>
    <w:rsid w:val="001A69D7"/>
    <w:rsid w:val="001A6B42"/>
    <w:rsid w:val="001A6D25"/>
    <w:rsid w:val="001A6D5C"/>
    <w:rsid w:val="001A6DF6"/>
    <w:rsid w:val="001A6EB6"/>
    <w:rsid w:val="001A713A"/>
    <w:rsid w:val="001A734A"/>
    <w:rsid w:val="001A74F8"/>
    <w:rsid w:val="001A7701"/>
    <w:rsid w:val="001A7CDE"/>
    <w:rsid w:val="001A7CFC"/>
    <w:rsid w:val="001A7D35"/>
    <w:rsid w:val="001A7E1D"/>
    <w:rsid w:val="001A7F4E"/>
    <w:rsid w:val="001B001B"/>
    <w:rsid w:val="001B0112"/>
    <w:rsid w:val="001B06FF"/>
    <w:rsid w:val="001B08D9"/>
    <w:rsid w:val="001B0C65"/>
    <w:rsid w:val="001B116A"/>
    <w:rsid w:val="001B12B5"/>
    <w:rsid w:val="001B1507"/>
    <w:rsid w:val="001B1604"/>
    <w:rsid w:val="001B1700"/>
    <w:rsid w:val="001B1844"/>
    <w:rsid w:val="001B194A"/>
    <w:rsid w:val="001B1A5B"/>
    <w:rsid w:val="001B1C41"/>
    <w:rsid w:val="001B1E1B"/>
    <w:rsid w:val="001B1F2A"/>
    <w:rsid w:val="001B1FA0"/>
    <w:rsid w:val="001B2026"/>
    <w:rsid w:val="001B23BF"/>
    <w:rsid w:val="001B2770"/>
    <w:rsid w:val="001B2966"/>
    <w:rsid w:val="001B331F"/>
    <w:rsid w:val="001B360E"/>
    <w:rsid w:val="001B3920"/>
    <w:rsid w:val="001B3E57"/>
    <w:rsid w:val="001B3EE7"/>
    <w:rsid w:val="001B41A8"/>
    <w:rsid w:val="001B41BC"/>
    <w:rsid w:val="001B42C9"/>
    <w:rsid w:val="001B4669"/>
    <w:rsid w:val="001B4A3D"/>
    <w:rsid w:val="001B4BDE"/>
    <w:rsid w:val="001B4E3F"/>
    <w:rsid w:val="001B4E60"/>
    <w:rsid w:val="001B512F"/>
    <w:rsid w:val="001B5461"/>
    <w:rsid w:val="001B58FA"/>
    <w:rsid w:val="001B5E05"/>
    <w:rsid w:val="001B5FA0"/>
    <w:rsid w:val="001B6132"/>
    <w:rsid w:val="001B6314"/>
    <w:rsid w:val="001B6696"/>
    <w:rsid w:val="001B66FB"/>
    <w:rsid w:val="001B670C"/>
    <w:rsid w:val="001B68D1"/>
    <w:rsid w:val="001B69B9"/>
    <w:rsid w:val="001B7601"/>
    <w:rsid w:val="001B766F"/>
    <w:rsid w:val="001B7B73"/>
    <w:rsid w:val="001B7CA7"/>
    <w:rsid w:val="001B7CB8"/>
    <w:rsid w:val="001B7CC9"/>
    <w:rsid w:val="001B7E8A"/>
    <w:rsid w:val="001C018F"/>
    <w:rsid w:val="001C034F"/>
    <w:rsid w:val="001C0384"/>
    <w:rsid w:val="001C0BFB"/>
    <w:rsid w:val="001C0EB1"/>
    <w:rsid w:val="001C0EDE"/>
    <w:rsid w:val="001C11DD"/>
    <w:rsid w:val="001C156E"/>
    <w:rsid w:val="001C1EC7"/>
    <w:rsid w:val="001C2034"/>
    <w:rsid w:val="001C23ED"/>
    <w:rsid w:val="001C25C6"/>
    <w:rsid w:val="001C2967"/>
    <w:rsid w:val="001C2D8E"/>
    <w:rsid w:val="001C2E19"/>
    <w:rsid w:val="001C2E37"/>
    <w:rsid w:val="001C2E7C"/>
    <w:rsid w:val="001C2EC4"/>
    <w:rsid w:val="001C31E7"/>
    <w:rsid w:val="001C32F6"/>
    <w:rsid w:val="001C3921"/>
    <w:rsid w:val="001C3AFE"/>
    <w:rsid w:val="001C3C5F"/>
    <w:rsid w:val="001C4200"/>
    <w:rsid w:val="001C42F6"/>
    <w:rsid w:val="001C4385"/>
    <w:rsid w:val="001C459B"/>
    <w:rsid w:val="001C4890"/>
    <w:rsid w:val="001C4CFC"/>
    <w:rsid w:val="001C5292"/>
    <w:rsid w:val="001C5DF4"/>
    <w:rsid w:val="001C64E9"/>
    <w:rsid w:val="001C684D"/>
    <w:rsid w:val="001C6ABD"/>
    <w:rsid w:val="001C6E88"/>
    <w:rsid w:val="001C70AE"/>
    <w:rsid w:val="001C7453"/>
    <w:rsid w:val="001C76E1"/>
    <w:rsid w:val="001C7704"/>
    <w:rsid w:val="001C7805"/>
    <w:rsid w:val="001C78CC"/>
    <w:rsid w:val="001C790E"/>
    <w:rsid w:val="001C7D49"/>
    <w:rsid w:val="001C7FB9"/>
    <w:rsid w:val="001C7FF9"/>
    <w:rsid w:val="001D0038"/>
    <w:rsid w:val="001D02E8"/>
    <w:rsid w:val="001D038A"/>
    <w:rsid w:val="001D03F2"/>
    <w:rsid w:val="001D0689"/>
    <w:rsid w:val="001D0777"/>
    <w:rsid w:val="001D0D91"/>
    <w:rsid w:val="001D0E84"/>
    <w:rsid w:val="001D0EBC"/>
    <w:rsid w:val="001D10D0"/>
    <w:rsid w:val="001D110A"/>
    <w:rsid w:val="001D1EFD"/>
    <w:rsid w:val="001D1F62"/>
    <w:rsid w:val="001D2058"/>
    <w:rsid w:val="001D21CF"/>
    <w:rsid w:val="001D233A"/>
    <w:rsid w:val="001D273B"/>
    <w:rsid w:val="001D2874"/>
    <w:rsid w:val="001D2962"/>
    <w:rsid w:val="001D2C27"/>
    <w:rsid w:val="001D2C36"/>
    <w:rsid w:val="001D338F"/>
    <w:rsid w:val="001D34F4"/>
    <w:rsid w:val="001D38A8"/>
    <w:rsid w:val="001D38B5"/>
    <w:rsid w:val="001D3A61"/>
    <w:rsid w:val="001D3A7A"/>
    <w:rsid w:val="001D3A9D"/>
    <w:rsid w:val="001D3CE8"/>
    <w:rsid w:val="001D3E2C"/>
    <w:rsid w:val="001D410B"/>
    <w:rsid w:val="001D419F"/>
    <w:rsid w:val="001D4265"/>
    <w:rsid w:val="001D4380"/>
    <w:rsid w:val="001D454D"/>
    <w:rsid w:val="001D4609"/>
    <w:rsid w:val="001D4632"/>
    <w:rsid w:val="001D49ED"/>
    <w:rsid w:val="001D4AFF"/>
    <w:rsid w:val="001D4D10"/>
    <w:rsid w:val="001D4DC6"/>
    <w:rsid w:val="001D4E2B"/>
    <w:rsid w:val="001D5181"/>
    <w:rsid w:val="001D52A2"/>
    <w:rsid w:val="001D52A5"/>
    <w:rsid w:val="001D54BE"/>
    <w:rsid w:val="001D54F3"/>
    <w:rsid w:val="001D57EE"/>
    <w:rsid w:val="001D5872"/>
    <w:rsid w:val="001D591A"/>
    <w:rsid w:val="001D5A1E"/>
    <w:rsid w:val="001D5CF5"/>
    <w:rsid w:val="001D5F20"/>
    <w:rsid w:val="001D63C2"/>
    <w:rsid w:val="001D65A4"/>
    <w:rsid w:val="001D684C"/>
    <w:rsid w:val="001D6DAC"/>
    <w:rsid w:val="001D710B"/>
    <w:rsid w:val="001D7228"/>
    <w:rsid w:val="001D7318"/>
    <w:rsid w:val="001D753D"/>
    <w:rsid w:val="001D771B"/>
    <w:rsid w:val="001D7812"/>
    <w:rsid w:val="001D787C"/>
    <w:rsid w:val="001D78CA"/>
    <w:rsid w:val="001D79F7"/>
    <w:rsid w:val="001D7A7F"/>
    <w:rsid w:val="001D7CA9"/>
    <w:rsid w:val="001D7DFF"/>
    <w:rsid w:val="001E06FF"/>
    <w:rsid w:val="001E081D"/>
    <w:rsid w:val="001E0881"/>
    <w:rsid w:val="001E0A79"/>
    <w:rsid w:val="001E122F"/>
    <w:rsid w:val="001E1243"/>
    <w:rsid w:val="001E1F32"/>
    <w:rsid w:val="001E21B1"/>
    <w:rsid w:val="001E2256"/>
    <w:rsid w:val="001E227C"/>
    <w:rsid w:val="001E245B"/>
    <w:rsid w:val="001E2622"/>
    <w:rsid w:val="001E272A"/>
    <w:rsid w:val="001E2BC5"/>
    <w:rsid w:val="001E2C90"/>
    <w:rsid w:val="001E2D16"/>
    <w:rsid w:val="001E3038"/>
    <w:rsid w:val="001E3463"/>
    <w:rsid w:val="001E34F0"/>
    <w:rsid w:val="001E3C56"/>
    <w:rsid w:val="001E3D14"/>
    <w:rsid w:val="001E42CA"/>
    <w:rsid w:val="001E48E8"/>
    <w:rsid w:val="001E4B3D"/>
    <w:rsid w:val="001E4D9A"/>
    <w:rsid w:val="001E4DF2"/>
    <w:rsid w:val="001E50DB"/>
    <w:rsid w:val="001E5622"/>
    <w:rsid w:val="001E570F"/>
    <w:rsid w:val="001E596A"/>
    <w:rsid w:val="001E5B75"/>
    <w:rsid w:val="001E6025"/>
    <w:rsid w:val="001E6258"/>
    <w:rsid w:val="001E65E9"/>
    <w:rsid w:val="001E681C"/>
    <w:rsid w:val="001E684D"/>
    <w:rsid w:val="001E6925"/>
    <w:rsid w:val="001E6A52"/>
    <w:rsid w:val="001E6CD4"/>
    <w:rsid w:val="001E6E48"/>
    <w:rsid w:val="001E7038"/>
    <w:rsid w:val="001E7205"/>
    <w:rsid w:val="001E7238"/>
    <w:rsid w:val="001E750E"/>
    <w:rsid w:val="001E768B"/>
    <w:rsid w:val="001E787F"/>
    <w:rsid w:val="001E7C36"/>
    <w:rsid w:val="001E7CAF"/>
    <w:rsid w:val="001E7CBE"/>
    <w:rsid w:val="001F00AC"/>
    <w:rsid w:val="001F0252"/>
    <w:rsid w:val="001F0667"/>
    <w:rsid w:val="001F0C82"/>
    <w:rsid w:val="001F185D"/>
    <w:rsid w:val="001F18E2"/>
    <w:rsid w:val="001F18F3"/>
    <w:rsid w:val="001F210E"/>
    <w:rsid w:val="001F28C2"/>
    <w:rsid w:val="001F2938"/>
    <w:rsid w:val="001F2BA8"/>
    <w:rsid w:val="001F2DE1"/>
    <w:rsid w:val="001F2F63"/>
    <w:rsid w:val="001F3390"/>
    <w:rsid w:val="001F3705"/>
    <w:rsid w:val="001F388A"/>
    <w:rsid w:val="001F3930"/>
    <w:rsid w:val="001F3AC0"/>
    <w:rsid w:val="001F3ADD"/>
    <w:rsid w:val="001F3D32"/>
    <w:rsid w:val="001F3D35"/>
    <w:rsid w:val="001F3D9A"/>
    <w:rsid w:val="001F3E5C"/>
    <w:rsid w:val="001F4131"/>
    <w:rsid w:val="001F4434"/>
    <w:rsid w:val="001F450B"/>
    <w:rsid w:val="001F45AA"/>
    <w:rsid w:val="001F482C"/>
    <w:rsid w:val="001F4CE3"/>
    <w:rsid w:val="001F4E39"/>
    <w:rsid w:val="001F4E5F"/>
    <w:rsid w:val="001F4FE3"/>
    <w:rsid w:val="001F58BD"/>
    <w:rsid w:val="001F5926"/>
    <w:rsid w:val="001F5E06"/>
    <w:rsid w:val="001F5E6B"/>
    <w:rsid w:val="001F60D1"/>
    <w:rsid w:val="001F6499"/>
    <w:rsid w:val="001F6736"/>
    <w:rsid w:val="001F6797"/>
    <w:rsid w:val="001F67F2"/>
    <w:rsid w:val="001F6922"/>
    <w:rsid w:val="001F6988"/>
    <w:rsid w:val="001F6DD4"/>
    <w:rsid w:val="001F6F0F"/>
    <w:rsid w:val="001F6F48"/>
    <w:rsid w:val="001F6FBF"/>
    <w:rsid w:val="001F70AB"/>
    <w:rsid w:val="001F71AD"/>
    <w:rsid w:val="001F7440"/>
    <w:rsid w:val="001F75EC"/>
    <w:rsid w:val="001F7C3F"/>
    <w:rsid w:val="001F7E05"/>
    <w:rsid w:val="001F7F76"/>
    <w:rsid w:val="002000C1"/>
    <w:rsid w:val="00200149"/>
    <w:rsid w:val="00200228"/>
    <w:rsid w:val="00200301"/>
    <w:rsid w:val="00200B12"/>
    <w:rsid w:val="00200C67"/>
    <w:rsid w:val="00200D48"/>
    <w:rsid w:val="00200E13"/>
    <w:rsid w:val="00201263"/>
    <w:rsid w:val="00201572"/>
    <w:rsid w:val="002016D8"/>
    <w:rsid w:val="0020181F"/>
    <w:rsid w:val="00201B60"/>
    <w:rsid w:val="00201CE8"/>
    <w:rsid w:val="00201D05"/>
    <w:rsid w:val="00201F91"/>
    <w:rsid w:val="0020215B"/>
    <w:rsid w:val="002024F9"/>
    <w:rsid w:val="002026CB"/>
    <w:rsid w:val="002026FA"/>
    <w:rsid w:val="00202AC5"/>
    <w:rsid w:val="00202BAA"/>
    <w:rsid w:val="00202D6E"/>
    <w:rsid w:val="00202DE7"/>
    <w:rsid w:val="00203181"/>
    <w:rsid w:val="00203200"/>
    <w:rsid w:val="002032CE"/>
    <w:rsid w:val="00203329"/>
    <w:rsid w:val="0020339D"/>
    <w:rsid w:val="00203880"/>
    <w:rsid w:val="00203A47"/>
    <w:rsid w:val="00203A6F"/>
    <w:rsid w:val="00203CC4"/>
    <w:rsid w:val="002043F2"/>
    <w:rsid w:val="002043FA"/>
    <w:rsid w:val="00204491"/>
    <w:rsid w:val="0020451C"/>
    <w:rsid w:val="002045AF"/>
    <w:rsid w:val="002046DF"/>
    <w:rsid w:val="002050D0"/>
    <w:rsid w:val="002051C8"/>
    <w:rsid w:val="00205279"/>
    <w:rsid w:val="00205353"/>
    <w:rsid w:val="002053CA"/>
    <w:rsid w:val="00205541"/>
    <w:rsid w:val="00205993"/>
    <w:rsid w:val="00205E54"/>
    <w:rsid w:val="00205FB0"/>
    <w:rsid w:val="00206452"/>
    <w:rsid w:val="0020647A"/>
    <w:rsid w:val="0020654C"/>
    <w:rsid w:val="002066B6"/>
    <w:rsid w:val="00206816"/>
    <w:rsid w:val="00206B6A"/>
    <w:rsid w:val="00206C11"/>
    <w:rsid w:val="00206C79"/>
    <w:rsid w:val="0020729A"/>
    <w:rsid w:val="00207524"/>
    <w:rsid w:val="00207981"/>
    <w:rsid w:val="002079C8"/>
    <w:rsid w:val="00207DBD"/>
    <w:rsid w:val="00207F9E"/>
    <w:rsid w:val="0021018F"/>
    <w:rsid w:val="00210328"/>
    <w:rsid w:val="0021057A"/>
    <w:rsid w:val="002105F7"/>
    <w:rsid w:val="002106A6"/>
    <w:rsid w:val="00210B06"/>
    <w:rsid w:val="00210B49"/>
    <w:rsid w:val="00210BBB"/>
    <w:rsid w:val="00210D1C"/>
    <w:rsid w:val="00210D2D"/>
    <w:rsid w:val="00211053"/>
    <w:rsid w:val="002110E6"/>
    <w:rsid w:val="00211170"/>
    <w:rsid w:val="002112AF"/>
    <w:rsid w:val="00211372"/>
    <w:rsid w:val="002113AF"/>
    <w:rsid w:val="00211E8E"/>
    <w:rsid w:val="00211EDE"/>
    <w:rsid w:val="00211F6B"/>
    <w:rsid w:val="0021209D"/>
    <w:rsid w:val="00212418"/>
    <w:rsid w:val="0021253B"/>
    <w:rsid w:val="002126AC"/>
    <w:rsid w:val="00212725"/>
    <w:rsid w:val="00212B4D"/>
    <w:rsid w:val="00212F86"/>
    <w:rsid w:val="002130C4"/>
    <w:rsid w:val="002133B2"/>
    <w:rsid w:val="0021348C"/>
    <w:rsid w:val="002134FA"/>
    <w:rsid w:val="00213564"/>
    <w:rsid w:val="0021365A"/>
    <w:rsid w:val="0021367E"/>
    <w:rsid w:val="0021373F"/>
    <w:rsid w:val="00213782"/>
    <w:rsid w:val="002137B1"/>
    <w:rsid w:val="00213ACF"/>
    <w:rsid w:val="00213B34"/>
    <w:rsid w:val="00214B1D"/>
    <w:rsid w:val="002150D3"/>
    <w:rsid w:val="00215129"/>
    <w:rsid w:val="00215302"/>
    <w:rsid w:val="002153F5"/>
    <w:rsid w:val="00215594"/>
    <w:rsid w:val="0021574E"/>
    <w:rsid w:val="002158F5"/>
    <w:rsid w:val="00215C08"/>
    <w:rsid w:val="00215C54"/>
    <w:rsid w:val="00216117"/>
    <w:rsid w:val="00216765"/>
    <w:rsid w:val="00216DBC"/>
    <w:rsid w:val="002172C3"/>
    <w:rsid w:val="0021763F"/>
    <w:rsid w:val="00217737"/>
    <w:rsid w:val="00217990"/>
    <w:rsid w:val="00217A03"/>
    <w:rsid w:val="00217FB6"/>
    <w:rsid w:val="0022005F"/>
    <w:rsid w:val="002200EA"/>
    <w:rsid w:val="002205A7"/>
    <w:rsid w:val="00220626"/>
    <w:rsid w:val="0022066F"/>
    <w:rsid w:val="0022095A"/>
    <w:rsid w:val="00220B82"/>
    <w:rsid w:val="00220C72"/>
    <w:rsid w:val="002211B2"/>
    <w:rsid w:val="002212AF"/>
    <w:rsid w:val="002212E9"/>
    <w:rsid w:val="002215BA"/>
    <w:rsid w:val="00221976"/>
    <w:rsid w:val="00222124"/>
    <w:rsid w:val="002221B3"/>
    <w:rsid w:val="002222ED"/>
    <w:rsid w:val="00222356"/>
    <w:rsid w:val="002223D9"/>
    <w:rsid w:val="002224F1"/>
    <w:rsid w:val="00222A59"/>
    <w:rsid w:val="00222E24"/>
    <w:rsid w:val="00222EE4"/>
    <w:rsid w:val="00223146"/>
    <w:rsid w:val="0022339C"/>
    <w:rsid w:val="00223640"/>
    <w:rsid w:val="00223F9D"/>
    <w:rsid w:val="002240BD"/>
    <w:rsid w:val="00224390"/>
    <w:rsid w:val="002245F6"/>
    <w:rsid w:val="002246A7"/>
    <w:rsid w:val="00224C18"/>
    <w:rsid w:val="00224CA2"/>
    <w:rsid w:val="002250B9"/>
    <w:rsid w:val="0022536D"/>
    <w:rsid w:val="002259F3"/>
    <w:rsid w:val="00225AF1"/>
    <w:rsid w:val="0022631C"/>
    <w:rsid w:val="002263F9"/>
    <w:rsid w:val="00226441"/>
    <w:rsid w:val="002264A1"/>
    <w:rsid w:val="00226628"/>
    <w:rsid w:val="00226984"/>
    <w:rsid w:val="00226A22"/>
    <w:rsid w:val="00226AB9"/>
    <w:rsid w:val="00226CCD"/>
    <w:rsid w:val="00226D97"/>
    <w:rsid w:val="0022724E"/>
    <w:rsid w:val="0022726B"/>
    <w:rsid w:val="00227629"/>
    <w:rsid w:val="002279AC"/>
    <w:rsid w:val="00227D5E"/>
    <w:rsid w:val="00227F67"/>
    <w:rsid w:val="00227FED"/>
    <w:rsid w:val="0023021C"/>
    <w:rsid w:val="00230509"/>
    <w:rsid w:val="002307AF"/>
    <w:rsid w:val="002308B7"/>
    <w:rsid w:val="002308E5"/>
    <w:rsid w:val="00230976"/>
    <w:rsid w:val="00230996"/>
    <w:rsid w:val="00230DD5"/>
    <w:rsid w:val="0023179E"/>
    <w:rsid w:val="002317FD"/>
    <w:rsid w:val="002319B2"/>
    <w:rsid w:val="00231DEA"/>
    <w:rsid w:val="002322CB"/>
    <w:rsid w:val="002322FF"/>
    <w:rsid w:val="00232589"/>
    <w:rsid w:val="00232AE4"/>
    <w:rsid w:val="00232B46"/>
    <w:rsid w:val="00232BB0"/>
    <w:rsid w:val="00232C96"/>
    <w:rsid w:val="00232CE7"/>
    <w:rsid w:val="00232EA4"/>
    <w:rsid w:val="00232F7A"/>
    <w:rsid w:val="00232FAF"/>
    <w:rsid w:val="002330A5"/>
    <w:rsid w:val="0023354C"/>
    <w:rsid w:val="0023359B"/>
    <w:rsid w:val="00233847"/>
    <w:rsid w:val="002338BB"/>
    <w:rsid w:val="00233DB3"/>
    <w:rsid w:val="00233EA6"/>
    <w:rsid w:val="0023427F"/>
    <w:rsid w:val="00234329"/>
    <w:rsid w:val="00234468"/>
    <w:rsid w:val="002349AB"/>
    <w:rsid w:val="002349E2"/>
    <w:rsid w:val="00234A03"/>
    <w:rsid w:val="00234C12"/>
    <w:rsid w:val="00234D7D"/>
    <w:rsid w:val="00235115"/>
    <w:rsid w:val="002356B1"/>
    <w:rsid w:val="002359CD"/>
    <w:rsid w:val="00235C7E"/>
    <w:rsid w:val="00235F7A"/>
    <w:rsid w:val="0023610D"/>
    <w:rsid w:val="00236446"/>
    <w:rsid w:val="002366E8"/>
    <w:rsid w:val="00236C39"/>
    <w:rsid w:val="00237481"/>
    <w:rsid w:val="002374D0"/>
    <w:rsid w:val="002374FF"/>
    <w:rsid w:val="0023759C"/>
    <w:rsid w:val="00237A50"/>
    <w:rsid w:val="00237AE5"/>
    <w:rsid w:val="00237B62"/>
    <w:rsid w:val="00237BC6"/>
    <w:rsid w:val="00237F3E"/>
    <w:rsid w:val="002401DC"/>
    <w:rsid w:val="00240272"/>
    <w:rsid w:val="00240C90"/>
    <w:rsid w:val="00240DA5"/>
    <w:rsid w:val="002413BE"/>
    <w:rsid w:val="002414AE"/>
    <w:rsid w:val="00241856"/>
    <w:rsid w:val="002418BE"/>
    <w:rsid w:val="00241AD7"/>
    <w:rsid w:val="00241AFA"/>
    <w:rsid w:val="00242039"/>
    <w:rsid w:val="002423A4"/>
    <w:rsid w:val="002428BD"/>
    <w:rsid w:val="00242959"/>
    <w:rsid w:val="00242991"/>
    <w:rsid w:val="00242AD7"/>
    <w:rsid w:val="00242B57"/>
    <w:rsid w:val="00242BBD"/>
    <w:rsid w:val="00242BE8"/>
    <w:rsid w:val="00242D3D"/>
    <w:rsid w:val="00242E77"/>
    <w:rsid w:val="0024343B"/>
    <w:rsid w:val="00243472"/>
    <w:rsid w:val="002434DB"/>
    <w:rsid w:val="00243519"/>
    <w:rsid w:val="002435D9"/>
    <w:rsid w:val="002436A3"/>
    <w:rsid w:val="002436D1"/>
    <w:rsid w:val="00243785"/>
    <w:rsid w:val="002437D4"/>
    <w:rsid w:val="00243C60"/>
    <w:rsid w:val="002445C2"/>
    <w:rsid w:val="00244689"/>
    <w:rsid w:val="00244A1E"/>
    <w:rsid w:val="00244DE3"/>
    <w:rsid w:val="00244EA0"/>
    <w:rsid w:val="00244F58"/>
    <w:rsid w:val="00245309"/>
    <w:rsid w:val="00245552"/>
    <w:rsid w:val="002455DC"/>
    <w:rsid w:val="00245768"/>
    <w:rsid w:val="00245890"/>
    <w:rsid w:val="00245AA6"/>
    <w:rsid w:val="00245B21"/>
    <w:rsid w:val="00245E28"/>
    <w:rsid w:val="00245F43"/>
    <w:rsid w:val="00245F87"/>
    <w:rsid w:val="002461EA"/>
    <w:rsid w:val="00246243"/>
    <w:rsid w:val="00246377"/>
    <w:rsid w:val="00246474"/>
    <w:rsid w:val="0024649B"/>
    <w:rsid w:val="002465C0"/>
    <w:rsid w:val="002467B6"/>
    <w:rsid w:val="0024684A"/>
    <w:rsid w:val="00246A8B"/>
    <w:rsid w:val="00246B9F"/>
    <w:rsid w:val="00246C8B"/>
    <w:rsid w:val="00247282"/>
    <w:rsid w:val="0024732E"/>
    <w:rsid w:val="00247575"/>
    <w:rsid w:val="002475EF"/>
    <w:rsid w:val="00247BCA"/>
    <w:rsid w:val="00247E51"/>
    <w:rsid w:val="00247FAC"/>
    <w:rsid w:val="00250171"/>
    <w:rsid w:val="00250420"/>
    <w:rsid w:val="00250461"/>
    <w:rsid w:val="0025050C"/>
    <w:rsid w:val="0025065B"/>
    <w:rsid w:val="0025066B"/>
    <w:rsid w:val="00250748"/>
    <w:rsid w:val="00250898"/>
    <w:rsid w:val="002508D9"/>
    <w:rsid w:val="00250C2A"/>
    <w:rsid w:val="002510F6"/>
    <w:rsid w:val="0025118E"/>
    <w:rsid w:val="00251304"/>
    <w:rsid w:val="002513EC"/>
    <w:rsid w:val="00251805"/>
    <w:rsid w:val="00251993"/>
    <w:rsid w:val="00251E5F"/>
    <w:rsid w:val="002520B3"/>
    <w:rsid w:val="00252350"/>
    <w:rsid w:val="002526C5"/>
    <w:rsid w:val="00252872"/>
    <w:rsid w:val="00252AD1"/>
    <w:rsid w:val="00253083"/>
    <w:rsid w:val="00253316"/>
    <w:rsid w:val="002533CB"/>
    <w:rsid w:val="00253458"/>
    <w:rsid w:val="0025371D"/>
    <w:rsid w:val="0025388B"/>
    <w:rsid w:val="00253896"/>
    <w:rsid w:val="002538CC"/>
    <w:rsid w:val="00253971"/>
    <w:rsid w:val="00253A25"/>
    <w:rsid w:val="00253A89"/>
    <w:rsid w:val="00253BD2"/>
    <w:rsid w:val="00253E42"/>
    <w:rsid w:val="00254042"/>
    <w:rsid w:val="00254127"/>
    <w:rsid w:val="00254691"/>
    <w:rsid w:val="00254CD0"/>
    <w:rsid w:val="00254D8B"/>
    <w:rsid w:val="00254D9B"/>
    <w:rsid w:val="002552C6"/>
    <w:rsid w:val="00255A96"/>
    <w:rsid w:val="00255E35"/>
    <w:rsid w:val="0025601B"/>
    <w:rsid w:val="0025624F"/>
    <w:rsid w:val="002563B7"/>
    <w:rsid w:val="0025647F"/>
    <w:rsid w:val="002566B7"/>
    <w:rsid w:val="00256D78"/>
    <w:rsid w:val="00256EBC"/>
    <w:rsid w:val="002575C2"/>
    <w:rsid w:val="00257CAE"/>
    <w:rsid w:val="00260170"/>
    <w:rsid w:val="00260378"/>
    <w:rsid w:val="0026041C"/>
    <w:rsid w:val="00260869"/>
    <w:rsid w:val="002608EA"/>
    <w:rsid w:val="00260A28"/>
    <w:rsid w:val="00260B7A"/>
    <w:rsid w:val="00260C67"/>
    <w:rsid w:val="00260D61"/>
    <w:rsid w:val="00260F51"/>
    <w:rsid w:val="00261286"/>
    <w:rsid w:val="00261318"/>
    <w:rsid w:val="002613DA"/>
    <w:rsid w:val="00261953"/>
    <w:rsid w:val="00261AD0"/>
    <w:rsid w:val="00261DE9"/>
    <w:rsid w:val="0026212C"/>
    <w:rsid w:val="002622D7"/>
    <w:rsid w:val="002623E2"/>
    <w:rsid w:val="00262495"/>
    <w:rsid w:val="002630E0"/>
    <w:rsid w:val="002631A8"/>
    <w:rsid w:val="0026345F"/>
    <w:rsid w:val="00263629"/>
    <w:rsid w:val="0026374F"/>
    <w:rsid w:val="00264082"/>
    <w:rsid w:val="002641BB"/>
    <w:rsid w:val="00264279"/>
    <w:rsid w:val="00264557"/>
    <w:rsid w:val="0026475D"/>
    <w:rsid w:val="00264A11"/>
    <w:rsid w:val="00264B85"/>
    <w:rsid w:val="00264D89"/>
    <w:rsid w:val="00265121"/>
    <w:rsid w:val="002651BA"/>
    <w:rsid w:val="0026552B"/>
    <w:rsid w:val="002655A3"/>
    <w:rsid w:val="002655C7"/>
    <w:rsid w:val="002657BC"/>
    <w:rsid w:val="00265A9A"/>
    <w:rsid w:val="00265AAC"/>
    <w:rsid w:val="00265BF1"/>
    <w:rsid w:val="00265D0B"/>
    <w:rsid w:val="00265F7D"/>
    <w:rsid w:val="002660E7"/>
    <w:rsid w:val="00266209"/>
    <w:rsid w:val="00266224"/>
    <w:rsid w:val="002664C3"/>
    <w:rsid w:val="00266762"/>
    <w:rsid w:val="00266DFD"/>
    <w:rsid w:val="00267192"/>
    <w:rsid w:val="002671EE"/>
    <w:rsid w:val="00267390"/>
    <w:rsid w:val="00267C63"/>
    <w:rsid w:val="0027006E"/>
    <w:rsid w:val="002704F6"/>
    <w:rsid w:val="002706CD"/>
    <w:rsid w:val="002707D3"/>
    <w:rsid w:val="00270866"/>
    <w:rsid w:val="002714F9"/>
    <w:rsid w:val="002719D5"/>
    <w:rsid w:val="00271AA8"/>
    <w:rsid w:val="00271CE8"/>
    <w:rsid w:val="00271CF9"/>
    <w:rsid w:val="00272063"/>
    <w:rsid w:val="00272206"/>
    <w:rsid w:val="00272259"/>
    <w:rsid w:val="002723D4"/>
    <w:rsid w:val="002725DF"/>
    <w:rsid w:val="00272676"/>
    <w:rsid w:val="00272BD3"/>
    <w:rsid w:val="00272C07"/>
    <w:rsid w:val="00272C39"/>
    <w:rsid w:val="00272E65"/>
    <w:rsid w:val="00272FE9"/>
    <w:rsid w:val="00273211"/>
    <w:rsid w:val="0027363D"/>
    <w:rsid w:val="00273A51"/>
    <w:rsid w:val="00273B2F"/>
    <w:rsid w:val="00273E9E"/>
    <w:rsid w:val="00273F02"/>
    <w:rsid w:val="0027436A"/>
    <w:rsid w:val="00274865"/>
    <w:rsid w:val="00274B13"/>
    <w:rsid w:val="00274B27"/>
    <w:rsid w:val="00274BC2"/>
    <w:rsid w:val="002750C0"/>
    <w:rsid w:val="002752C2"/>
    <w:rsid w:val="002757B0"/>
    <w:rsid w:val="002757FC"/>
    <w:rsid w:val="00275F56"/>
    <w:rsid w:val="00275FEB"/>
    <w:rsid w:val="00276210"/>
    <w:rsid w:val="002763AB"/>
    <w:rsid w:val="0027643B"/>
    <w:rsid w:val="002767FA"/>
    <w:rsid w:val="00276832"/>
    <w:rsid w:val="00276B5C"/>
    <w:rsid w:val="00276B96"/>
    <w:rsid w:val="00276DF0"/>
    <w:rsid w:val="00276EA6"/>
    <w:rsid w:val="00276EC8"/>
    <w:rsid w:val="00276F7B"/>
    <w:rsid w:val="00276FD7"/>
    <w:rsid w:val="00277423"/>
    <w:rsid w:val="0027753E"/>
    <w:rsid w:val="00277619"/>
    <w:rsid w:val="002777DE"/>
    <w:rsid w:val="002777FE"/>
    <w:rsid w:val="0027790F"/>
    <w:rsid w:val="00277ADE"/>
    <w:rsid w:val="00277DB9"/>
    <w:rsid w:val="002801B9"/>
    <w:rsid w:val="00280202"/>
    <w:rsid w:val="00280374"/>
    <w:rsid w:val="00280689"/>
    <w:rsid w:val="002806C8"/>
    <w:rsid w:val="00280902"/>
    <w:rsid w:val="00280926"/>
    <w:rsid w:val="0028116A"/>
    <w:rsid w:val="00281481"/>
    <w:rsid w:val="002814DE"/>
    <w:rsid w:val="002818BF"/>
    <w:rsid w:val="00281939"/>
    <w:rsid w:val="00281B96"/>
    <w:rsid w:val="00281BC9"/>
    <w:rsid w:val="00281E90"/>
    <w:rsid w:val="00281EBA"/>
    <w:rsid w:val="00282153"/>
    <w:rsid w:val="00282632"/>
    <w:rsid w:val="00282715"/>
    <w:rsid w:val="002827F6"/>
    <w:rsid w:val="00282834"/>
    <w:rsid w:val="0028298C"/>
    <w:rsid w:val="00282EFF"/>
    <w:rsid w:val="0028360C"/>
    <w:rsid w:val="00283778"/>
    <w:rsid w:val="0028384A"/>
    <w:rsid w:val="00283CEA"/>
    <w:rsid w:val="00283F1E"/>
    <w:rsid w:val="0028412D"/>
    <w:rsid w:val="002841D8"/>
    <w:rsid w:val="002842A7"/>
    <w:rsid w:val="00284983"/>
    <w:rsid w:val="00284A7E"/>
    <w:rsid w:val="00284C74"/>
    <w:rsid w:val="00284CBB"/>
    <w:rsid w:val="00284CCF"/>
    <w:rsid w:val="00284D1B"/>
    <w:rsid w:val="00284DDC"/>
    <w:rsid w:val="00284FB1"/>
    <w:rsid w:val="00284FB9"/>
    <w:rsid w:val="00285057"/>
    <w:rsid w:val="00285763"/>
    <w:rsid w:val="00285FB6"/>
    <w:rsid w:val="00285FCA"/>
    <w:rsid w:val="002860CA"/>
    <w:rsid w:val="002861F0"/>
    <w:rsid w:val="002863C5"/>
    <w:rsid w:val="00286A67"/>
    <w:rsid w:val="00286B62"/>
    <w:rsid w:val="00286EC3"/>
    <w:rsid w:val="00286F8F"/>
    <w:rsid w:val="00286FA0"/>
    <w:rsid w:val="00287080"/>
    <w:rsid w:val="002872A6"/>
    <w:rsid w:val="0028732C"/>
    <w:rsid w:val="0028748B"/>
    <w:rsid w:val="0028769C"/>
    <w:rsid w:val="00287703"/>
    <w:rsid w:val="002877F5"/>
    <w:rsid w:val="00287935"/>
    <w:rsid w:val="00287B50"/>
    <w:rsid w:val="00287CC7"/>
    <w:rsid w:val="00290167"/>
    <w:rsid w:val="002904AC"/>
    <w:rsid w:val="0029078B"/>
    <w:rsid w:val="002909E2"/>
    <w:rsid w:val="00290AF6"/>
    <w:rsid w:val="00291238"/>
    <w:rsid w:val="00291403"/>
    <w:rsid w:val="00291432"/>
    <w:rsid w:val="002916DA"/>
    <w:rsid w:val="002918E9"/>
    <w:rsid w:val="0029190B"/>
    <w:rsid w:val="00291D30"/>
    <w:rsid w:val="00291EA9"/>
    <w:rsid w:val="002923F7"/>
    <w:rsid w:val="00292446"/>
    <w:rsid w:val="0029251E"/>
    <w:rsid w:val="0029278E"/>
    <w:rsid w:val="0029297F"/>
    <w:rsid w:val="00292AFD"/>
    <w:rsid w:val="00292FAB"/>
    <w:rsid w:val="00293009"/>
    <w:rsid w:val="002931AF"/>
    <w:rsid w:val="00293376"/>
    <w:rsid w:val="00293AC7"/>
    <w:rsid w:val="00293B35"/>
    <w:rsid w:val="00294171"/>
    <w:rsid w:val="00294176"/>
    <w:rsid w:val="00294A35"/>
    <w:rsid w:val="00294DC6"/>
    <w:rsid w:val="00294EFF"/>
    <w:rsid w:val="0029515A"/>
    <w:rsid w:val="00295361"/>
    <w:rsid w:val="002956C7"/>
    <w:rsid w:val="00295706"/>
    <w:rsid w:val="00295801"/>
    <w:rsid w:val="00295CEA"/>
    <w:rsid w:val="00295E3F"/>
    <w:rsid w:val="00295F33"/>
    <w:rsid w:val="00296262"/>
    <w:rsid w:val="00296354"/>
    <w:rsid w:val="00296406"/>
    <w:rsid w:val="0029679E"/>
    <w:rsid w:val="002967BB"/>
    <w:rsid w:val="00296F09"/>
    <w:rsid w:val="0029719E"/>
    <w:rsid w:val="00297496"/>
    <w:rsid w:val="00297673"/>
    <w:rsid w:val="00297C6A"/>
    <w:rsid w:val="00297ECE"/>
    <w:rsid w:val="002A06C1"/>
    <w:rsid w:val="002A07DC"/>
    <w:rsid w:val="002A0E3A"/>
    <w:rsid w:val="002A128B"/>
    <w:rsid w:val="002A156B"/>
    <w:rsid w:val="002A17B2"/>
    <w:rsid w:val="002A19D2"/>
    <w:rsid w:val="002A1BFC"/>
    <w:rsid w:val="002A21B0"/>
    <w:rsid w:val="002A241F"/>
    <w:rsid w:val="002A276B"/>
    <w:rsid w:val="002A286C"/>
    <w:rsid w:val="002A29EE"/>
    <w:rsid w:val="002A2EF8"/>
    <w:rsid w:val="002A2F9C"/>
    <w:rsid w:val="002A31D7"/>
    <w:rsid w:val="002A3312"/>
    <w:rsid w:val="002A3442"/>
    <w:rsid w:val="002A365F"/>
    <w:rsid w:val="002A37FF"/>
    <w:rsid w:val="002A39A2"/>
    <w:rsid w:val="002A3F77"/>
    <w:rsid w:val="002A3FF8"/>
    <w:rsid w:val="002A47AB"/>
    <w:rsid w:val="002A4AC4"/>
    <w:rsid w:val="002A4F03"/>
    <w:rsid w:val="002A55C2"/>
    <w:rsid w:val="002A5EEA"/>
    <w:rsid w:val="002A5F1B"/>
    <w:rsid w:val="002A5F5E"/>
    <w:rsid w:val="002A6326"/>
    <w:rsid w:val="002A642F"/>
    <w:rsid w:val="002A6A2B"/>
    <w:rsid w:val="002A6CB1"/>
    <w:rsid w:val="002A6DB8"/>
    <w:rsid w:val="002A73FC"/>
    <w:rsid w:val="002A74CF"/>
    <w:rsid w:val="002A74F3"/>
    <w:rsid w:val="002A7574"/>
    <w:rsid w:val="002A76A2"/>
    <w:rsid w:val="002A78CE"/>
    <w:rsid w:val="002A7929"/>
    <w:rsid w:val="002A7D52"/>
    <w:rsid w:val="002B018E"/>
    <w:rsid w:val="002B0251"/>
    <w:rsid w:val="002B02F1"/>
    <w:rsid w:val="002B0326"/>
    <w:rsid w:val="002B0456"/>
    <w:rsid w:val="002B062A"/>
    <w:rsid w:val="002B068E"/>
    <w:rsid w:val="002B0698"/>
    <w:rsid w:val="002B0734"/>
    <w:rsid w:val="002B09B5"/>
    <w:rsid w:val="002B09B9"/>
    <w:rsid w:val="002B0D2E"/>
    <w:rsid w:val="002B0F27"/>
    <w:rsid w:val="002B0F46"/>
    <w:rsid w:val="002B1157"/>
    <w:rsid w:val="002B12F3"/>
    <w:rsid w:val="002B17C7"/>
    <w:rsid w:val="002B19C6"/>
    <w:rsid w:val="002B1B85"/>
    <w:rsid w:val="002B206A"/>
    <w:rsid w:val="002B2300"/>
    <w:rsid w:val="002B24D7"/>
    <w:rsid w:val="002B2A85"/>
    <w:rsid w:val="002B2AA2"/>
    <w:rsid w:val="002B2B80"/>
    <w:rsid w:val="002B3027"/>
    <w:rsid w:val="002B30EF"/>
    <w:rsid w:val="002B34D5"/>
    <w:rsid w:val="002B364E"/>
    <w:rsid w:val="002B3A38"/>
    <w:rsid w:val="002B3B1D"/>
    <w:rsid w:val="002B3B74"/>
    <w:rsid w:val="002B3C9F"/>
    <w:rsid w:val="002B3D78"/>
    <w:rsid w:val="002B46CE"/>
    <w:rsid w:val="002B4728"/>
    <w:rsid w:val="002B47D3"/>
    <w:rsid w:val="002B4B68"/>
    <w:rsid w:val="002B559C"/>
    <w:rsid w:val="002B55DE"/>
    <w:rsid w:val="002B56CA"/>
    <w:rsid w:val="002B577A"/>
    <w:rsid w:val="002B5864"/>
    <w:rsid w:val="002B59D1"/>
    <w:rsid w:val="002B5A5E"/>
    <w:rsid w:val="002B5F9E"/>
    <w:rsid w:val="002B6038"/>
    <w:rsid w:val="002B6414"/>
    <w:rsid w:val="002B6664"/>
    <w:rsid w:val="002B6887"/>
    <w:rsid w:val="002B6C86"/>
    <w:rsid w:val="002B6C96"/>
    <w:rsid w:val="002B7156"/>
    <w:rsid w:val="002B7441"/>
    <w:rsid w:val="002B7631"/>
    <w:rsid w:val="002B7960"/>
    <w:rsid w:val="002B7A0F"/>
    <w:rsid w:val="002B7C23"/>
    <w:rsid w:val="002B7EBA"/>
    <w:rsid w:val="002C0D7F"/>
    <w:rsid w:val="002C1306"/>
    <w:rsid w:val="002C1385"/>
    <w:rsid w:val="002C16A4"/>
    <w:rsid w:val="002C194D"/>
    <w:rsid w:val="002C1F29"/>
    <w:rsid w:val="002C231C"/>
    <w:rsid w:val="002C234B"/>
    <w:rsid w:val="002C24EF"/>
    <w:rsid w:val="002C2CB0"/>
    <w:rsid w:val="002C2D37"/>
    <w:rsid w:val="002C34B0"/>
    <w:rsid w:val="002C3B8F"/>
    <w:rsid w:val="002C3C41"/>
    <w:rsid w:val="002C3D9F"/>
    <w:rsid w:val="002C418A"/>
    <w:rsid w:val="002C41D1"/>
    <w:rsid w:val="002C4264"/>
    <w:rsid w:val="002C45FA"/>
    <w:rsid w:val="002C4698"/>
    <w:rsid w:val="002C4A3F"/>
    <w:rsid w:val="002C4A9B"/>
    <w:rsid w:val="002C4D55"/>
    <w:rsid w:val="002C5339"/>
    <w:rsid w:val="002C53EB"/>
    <w:rsid w:val="002C5581"/>
    <w:rsid w:val="002C55B5"/>
    <w:rsid w:val="002C5C64"/>
    <w:rsid w:val="002C64A9"/>
    <w:rsid w:val="002C64C5"/>
    <w:rsid w:val="002C6E40"/>
    <w:rsid w:val="002C6EA5"/>
    <w:rsid w:val="002C71DF"/>
    <w:rsid w:val="002C74BE"/>
    <w:rsid w:val="002C7ACC"/>
    <w:rsid w:val="002C7EBC"/>
    <w:rsid w:val="002D0163"/>
    <w:rsid w:val="002D0330"/>
    <w:rsid w:val="002D04A0"/>
    <w:rsid w:val="002D070A"/>
    <w:rsid w:val="002D09B4"/>
    <w:rsid w:val="002D0F13"/>
    <w:rsid w:val="002D0F55"/>
    <w:rsid w:val="002D10C6"/>
    <w:rsid w:val="002D114F"/>
    <w:rsid w:val="002D1506"/>
    <w:rsid w:val="002D155D"/>
    <w:rsid w:val="002D1C06"/>
    <w:rsid w:val="002D2061"/>
    <w:rsid w:val="002D224A"/>
    <w:rsid w:val="002D229E"/>
    <w:rsid w:val="002D23A9"/>
    <w:rsid w:val="002D244F"/>
    <w:rsid w:val="002D2657"/>
    <w:rsid w:val="002D272E"/>
    <w:rsid w:val="002D2C07"/>
    <w:rsid w:val="002D2DD3"/>
    <w:rsid w:val="002D30E9"/>
    <w:rsid w:val="002D31BA"/>
    <w:rsid w:val="002D3591"/>
    <w:rsid w:val="002D3768"/>
    <w:rsid w:val="002D37EA"/>
    <w:rsid w:val="002D3A19"/>
    <w:rsid w:val="002D3BF0"/>
    <w:rsid w:val="002D3E57"/>
    <w:rsid w:val="002D3EA3"/>
    <w:rsid w:val="002D45F0"/>
    <w:rsid w:val="002D5393"/>
    <w:rsid w:val="002D55F3"/>
    <w:rsid w:val="002D5A33"/>
    <w:rsid w:val="002D5C7B"/>
    <w:rsid w:val="002D5D37"/>
    <w:rsid w:val="002D6383"/>
    <w:rsid w:val="002D656F"/>
    <w:rsid w:val="002D66C4"/>
    <w:rsid w:val="002D6C23"/>
    <w:rsid w:val="002D6CF9"/>
    <w:rsid w:val="002D6F99"/>
    <w:rsid w:val="002D6FBB"/>
    <w:rsid w:val="002D7183"/>
    <w:rsid w:val="002D72D7"/>
    <w:rsid w:val="002D755B"/>
    <w:rsid w:val="002D7658"/>
    <w:rsid w:val="002D7831"/>
    <w:rsid w:val="002D791B"/>
    <w:rsid w:val="002D7A14"/>
    <w:rsid w:val="002D7B28"/>
    <w:rsid w:val="002D7B79"/>
    <w:rsid w:val="002D7CE8"/>
    <w:rsid w:val="002E01F8"/>
    <w:rsid w:val="002E0648"/>
    <w:rsid w:val="002E0868"/>
    <w:rsid w:val="002E08F5"/>
    <w:rsid w:val="002E091E"/>
    <w:rsid w:val="002E0E77"/>
    <w:rsid w:val="002E1153"/>
    <w:rsid w:val="002E1183"/>
    <w:rsid w:val="002E127B"/>
    <w:rsid w:val="002E1298"/>
    <w:rsid w:val="002E1320"/>
    <w:rsid w:val="002E1443"/>
    <w:rsid w:val="002E171D"/>
    <w:rsid w:val="002E183F"/>
    <w:rsid w:val="002E1850"/>
    <w:rsid w:val="002E1934"/>
    <w:rsid w:val="002E1ABA"/>
    <w:rsid w:val="002E1B81"/>
    <w:rsid w:val="002E1CDE"/>
    <w:rsid w:val="002E1DAF"/>
    <w:rsid w:val="002E2040"/>
    <w:rsid w:val="002E22CF"/>
    <w:rsid w:val="002E22D5"/>
    <w:rsid w:val="002E2429"/>
    <w:rsid w:val="002E248C"/>
    <w:rsid w:val="002E24C6"/>
    <w:rsid w:val="002E27E8"/>
    <w:rsid w:val="002E2C69"/>
    <w:rsid w:val="002E2DF7"/>
    <w:rsid w:val="002E2E8E"/>
    <w:rsid w:val="002E31DD"/>
    <w:rsid w:val="002E32AC"/>
    <w:rsid w:val="002E335D"/>
    <w:rsid w:val="002E349F"/>
    <w:rsid w:val="002E3603"/>
    <w:rsid w:val="002E3AE2"/>
    <w:rsid w:val="002E3F20"/>
    <w:rsid w:val="002E41E3"/>
    <w:rsid w:val="002E45AB"/>
    <w:rsid w:val="002E45BC"/>
    <w:rsid w:val="002E46B5"/>
    <w:rsid w:val="002E4BE4"/>
    <w:rsid w:val="002E5147"/>
    <w:rsid w:val="002E5212"/>
    <w:rsid w:val="002E5556"/>
    <w:rsid w:val="002E5E5B"/>
    <w:rsid w:val="002E60C1"/>
    <w:rsid w:val="002E632C"/>
    <w:rsid w:val="002E68EF"/>
    <w:rsid w:val="002E6B0C"/>
    <w:rsid w:val="002E7323"/>
    <w:rsid w:val="002E73FD"/>
    <w:rsid w:val="002E74A2"/>
    <w:rsid w:val="002E7776"/>
    <w:rsid w:val="002E7836"/>
    <w:rsid w:val="002E78D8"/>
    <w:rsid w:val="002E7AC1"/>
    <w:rsid w:val="002E7D22"/>
    <w:rsid w:val="002F017C"/>
    <w:rsid w:val="002F02C7"/>
    <w:rsid w:val="002F070D"/>
    <w:rsid w:val="002F0856"/>
    <w:rsid w:val="002F08FA"/>
    <w:rsid w:val="002F08FF"/>
    <w:rsid w:val="002F09AC"/>
    <w:rsid w:val="002F0AFA"/>
    <w:rsid w:val="002F0B5C"/>
    <w:rsid w:val="002F0B6E"/>
    <w:rsid w:val="002F0FEF"/>
    <w:rsid w:val="002F116A"/>
    <w:rsid w:val="002F1C21"/>
    <w:rsid w:val="002F2102"/>
    <w:rsid w:val="002F2289"/>
    <w:rsid w:val="002F2359"/>
    <w:rsid w:val="002F2391"/>
    <w:rsid w:val="002F24B4"/>
    <w:rsid w:val="002F28BF"/>
    <w:rsid w:val="002F2A6D"/>
    <w:rsid w:val="002F2ACC"/>
    <w:rsid w:val="002F2B21"/>
    <w:rsid w:val="002F2C07"/>
    <w:rsid w:val="002F2D8A"/>
    <w:rsid w:val="002F31DE"/>
    <w:rsid w:val="002F32A5"/>
    <w:rsid w:val="002F33A5"/>
    <w:rsid w:val="002F33F2"/>
    <w:rsid w:val="002F3639"/>
    <w:rsid w:val="002F39A8"/>
    <w:rsid w:val="002F3C2E"/>
    <w:rsid w:val="002F3DF9"/>
    <w:rsid w:val="002F41F9"/>
    <w:rsid w:val="002F43EC"/>
    <w:rsid w:val="002F43FA"/>
    <w:rsid w:val="002F4479"/>
    <w:rsid w:val="002F4650"/>
    <w:rsid w:val="002F47A3"/>
    <w:rsid w:val="002F480E"/>
    <w:rsid w:val="002F481C"/>
    <w:rsid w:val="002F485B"/>
    <w:rsid w:val="002F4D81"/>
    <w:rsid w:val="002F554E"/>
    <w:rsid w:val="002F5A53"/>
    <w:rsid w:val="002F5AB1"/>
    <w:rsid w:val="002F5BA6"/>
    <w:rsid w:val="002F5C51"/>
    <w:rsid w:val="002F5D8E"/>
    <w:rsid w:val="002F629F"/>
    <w:rsid w:val="002F62FE"/>
    <w:rsid w:val="002F64E8"/>
    <w:rsid w:val="002F68A7"/>
    <w:rsid w:val="002F7238"/>
    <w:rsid w:val="002F7251"/>
    <w:rsid w:val="002F740B"/>
    <w:rsid w:val="002F7573"/>
    <w:rsid w:val="002F7769"/>
    <w:rsid w:val="002F7ACA"/>
    <w:rsid w:val="002F7CCF"/>
    <w:rsid w:val="002F7DE8"/>
    <w:rsid w:val="00300307"/>
    <w:rsid w:val="00300559"/>
    <w:rsid w:val="0030058E"/>
    <w:rsid w:val="00300667"/>
    <w:rsid w:val="00300A9D"/>
    <w:rsid w:val="00300BDB"/>
    <w:rsid w:val="00300CD7"/>
    <w:rsid w:val="00300E35"/>
    <w:rsid w:val="003015B8"/>
    <w:rsid w:val="00301817"/>
    <w:rsid w:val="00301849"/>
    <w:rsid w:val="00301BF1"/>
    <w:rsid w:val="00301C9B"/>
    <w:rsid w:val="00301E03"/>
    <w:rsid w:val="00301EBB"/>
    <w:rsid w:val="00301EFD"/>
    <w:rsid w:val="0030229B"/>
    <w:rsid w:val="0030245B"/>
    <w:rsid w:val="0030271E"/>
    <w:rsid w:val="003027D6"/>
    <w:rsid w:val="00303188"/>
    <w:rsid w:val="00303222"/>
    <w:rsid w:val="003033E2"/>
    <w:rsid w:val="0030354E"/>
    <w:rsid w:val="00303604"/>
    <w:rsid w:val="00303658"/>
    <w:rsid w:val="00303670"/>
    <w:rsid w:val="00303845"/>
    <w:rsid w:val="00303958"/>
    <w:rsid w:val="00303E9F"/>
    <w:rsid w:val="0030401C"/>
    <w:rsid w:val="00304167"/>
    <w:rsid w:val="00304177"/>
    <w:rsid w:val="003041DF"/>
    <w:rsid w:val="0030430F"/>
    <w:rsid w:val="00304746"/>
    <w:rsid w:val="003047BB"/>
    <w:rsid w:val="0030486B"/>
    <w:rsid w:val="00304AEA"/>
    <w:rsid w:val="00304EFD"/>
    <w:rsid w:val="003051FC"/>
    <w:rsid w:val="0030534B"/>
    <w:rsid w:val="0030592B"/>
    <w:rsid w:val="00305A5C"/>
    <w:rsid w:val="00305E42"/>
    <w:rsid w:val="00305F6D"/>
    <w:rsid w:val="0030601C"/>
    <w:rsid w:val="00306510"/>
    <w:rsid w:val="00306614"/>
    <w:rsid w:val="0030679A"/>
    <w:rsid w:val="00306E2E"/>
    <w:rsid w:val="003071A6"/>
    <w:rsid w:val="003074CA"/>
    <w:rsid w:val="00307525"/>
    <w:rsid w:val="0030766D"/>
    <w:rsid w:val="003077A9"/>
    <w:rsid w:val="003077E4"/>
    <w:rsid w:val="00307825"/>
    <w:rsid w:val="003078E1"/>
    <w:rsid w:val="00307A4C"/>
    <w:rsid w:val="0031008D"/>
    <w:rsid w:val="003101F7"/>
    <w:rsid w:val="00310398"/>
    <w:rsid w:val="0031039A"/>
    <w:rsid w:val="0031039B"/>
    <w:rsid w:val="003103BF"/>
    <w:rsid w:val="00310EFC"/>
    <w:rsid w:val="00311B15"/>
    <w:rsid w:val="00311B4B"/>
    <w:rsid w:val="00311BDA"/>
    <w:rsid w:val="00311FAA"/>
    <w:rsid w:val="00312106"/>
    <w:rsid w:val="00312528"/>
    <w:rsid w:val="00312601"/>
    <w:rsid w:val="0031286D"/>
    <w:rsid w:val="00312A70"/>
    <w:rsid w:val="00312B6F"/>
    <w:rsid w:val="00312ED1"/>
    <w:rsid w:val="00312F9D"/>
    <w:rsid w:val="0031328B"/>
    <w:rsid w:val="00313544"/>
    <w:rsid w:val="00313B9F"/>
    <w:rsid w:val="00313DEC"/>
    <w:rsid w:val="00314188"/>
    <w:rsid w:val="003141ED"/>
    <w:rsid w:val="0031437C"/>
    <w:rsid w:val="00314556"/>
    <w:rsid w:val="00314558"/>
    <w:rsid w:val="00314561"/>
    <w:rsid w:val="003147B9"/>
    <w:rsid w:val="00314827"/>
    <w:rsid w:val="00314B6A"/>
    <w:rsid w:val="00314C0F"/>
    <w:rsid w:val="00314CA8"/>
    <w:rsid w:val="00314CB9"/>
    <w:rsid w:val="00314EF3"/>
    <w:rsid w:val="003158C1"/>
    <w:rsid w:val="00315DBB"/>
    <w:rsid w:val="003160D2"/>
    <w:rsid w:val="0031616B"/>
    <w:rsid w:val="00316189"/>
    <w:rsid w:val="003161E9"/>
    <w:rsid w:val="003161FB"/>
    <w:rsid w:val="00316DCE"/>
    <w:rsid w:val="00316FCE"/>
    <w:rsid w:val="00317054"/>
    <w:rsid w:val="00317206"/>
    <w:rsid w:val="00317347"/>
    <w:rsid w:val="00317376"/>
    <w:rsid w:val="00317872"/>
    <w:rsid w:val="00317BD9"/>
    <w:rsid w:val="00317C71"/>
    <w:rsid w:val="00317CA5"/>
    <w:rsid w:val="0032020B"/>
    <w:rsid w:val="0032022D"/>
    <w:rsid w:val="003205D7"/>
    <w:rsid w:val="00320AE1"/>
    <w:rsid w:val="003213A0"/>
    <w:rsid w:val="0032187D"/>
    <w:rsid w:val="0032189C"/>
    <w:rsid w:val="003219EB"/>
    <w:rsid w:val="00321AD0"/>
    <w:rsid w:val="00321B9D"/>
    <w:rsid w:val="00321D94"/>
    <w:rsid w:val="00322103"/>
    <w:rsid w:val="0032233F"/>
    <w:rsid w:val="003223EB"/>
    <w:rsid w:val="0032241D"/>
    <w:rsid w:val="00322AD6"/>
    <w:rsid w:val="00322D9E"/>
    <w:rsid w:val="00323075"/>
    <w:rsid w:val="00323569"/>
    <w:rsid w:val="00323714"/>
    <w:rsid w:val="0032374E"/>
    <w:rsid w:val="00323A0C"/>
    <w:rsid w:val="00323AF4"/>
    <w:rsid w:val="00323DFF"/>
    <w:rsid w:val="00323E53"/>
    <w:rsid w:val="00324135"/>
    <w:rsid w:val="0032416F"/>
    <w:rsid w:val="00324542"/>
    <w:rsid w:val="003248D1"/>
    <w:rsid w:val="00324A0C"/>
    <w:rsid w:val="00324A3C"/>
    <w:rsid w:val="00324B3C"/>
    <w:rsid w:val="00324E23"/>
    <w:rsid w:val="00324E4B"/>
    <w:rsid w:val="00325006"/>
    <w:rsid w:val="00325665"/>
    <w:rsid w:val="003256DB"/>
    <w:rsid w:val="00325A0E"/>
    <w:rsid w:val="00325B3A"/>
    <w:rsid w:val="00325DE3"/>
    <w:rsid w:val="00325FD7"/>
    <w:rsid w:val="00326192"/>
    <w:rsid w:val="0032655A"/>
    <w:rsid w:val="0032688B"/>
    <w:rsid w:val="00326CD5"/>
    <w:rsid w:val="00326FBF"/>
    <w:rsid w:val="0032778C"/>
    <w:rsid w:val="003278D7"/>
    <w:rsid w:val="00327B19"/>
    <w:rsid w:val="00327E7D"/>
    <w:rsid w:val="0033040B"/>
    <w:rsid w:val="0033073D"/>
    <w:rsid w:val="00330BAB"/>
    <w:rsid w:val="00330CEC"/>
    <w:rsid w:val="00330D9C"/>
    <w:rsid w:val="00330DB8"/>
    <w:rsid w:val="00330EC1"/>
    <w:rsid w:val="003310CC"/>
    <w:rsid w:val="003311E4"/>
    <w:rsid w:val="0033122E"/>
    <w:rsid w:val="0033123F"/>
    <w:rsid w:val="0033136E"/>
    <w:rsid w:val="0033139F"/>
    <w:rsid w:val="003313E5"/>
    <w:rsid w:val="003313E7"/>
    <w:rsid w:val="003314DA"/>
    <w:rsid w:val="0033171D"/>
    <w:rsid w:val="00331A61"/>
    <w:rsid w:val="00331E43"/>
    <w:rsid w:val="00332232"/>
    <w:rsid w:val="00332A46"/>
    <w:rsid w:val="00332D6D"/>
    <w:rsid w:val="00333054"/>
    <w:rsid w:val="0033364B"/>
    <w:rsid w:val="003338EC"/>
    <w:rsid w:val="00333C08"/>
    <w:rsid w:val="00333D79"/>
    <w:rsid w:val="0033405D"/>
    <w:rsid w:val="00334189"/>
    <w:rsid w:val="0033448A"/>
    <w:rsid w:val="00334608"/>
    <w:rsid w:val="00334732"/>
    <w:rsid w:val="00334779"/>
    <w:rsid w:val="00334AF6"/>
    <w:rsid w:val="003356A6"/>
    <w:rsid w:val="0033570F"/>
    <w:rsid w:val="003358F7"/>
    <w:rsid w:val="00335AC7"/>
    <w:rsid w:val="00335B3E"/>
    <w:rsid w:val="00335DFA"/>
    <w:rsid w:val="00335E2C"/>
    <w:rsid w:val="00335E48"/>
    <w:rsid w:val="00335FA7"/>
    <w:rsid w:val="003360A1"/>
    <w:rsid w:val="003362FF"/>
    <w:rsid w:val="00336330"/>
    <w:rsid w:val="00336501"/>
    <w:rsid w:val="003365F9"/>
    <w:rsid w:val="003367EC"/>
    <w:rsid w:val="00336D78"/>
    <w:rsid w:val="0033705B"/>
    <w:rsid w:val="003370FB"/>
    <w:rsid w:val="0033720C"/>
    <w:rsid w:val="00337289"/>
    <w:rsid w:val="00337477"/>
    <w:rsid w:val="003378D1"/>
    <w:rsid w:val="00337B4F"/>
    <w:rsid w:val="00337C5E"/>
    <w:rsid w:val="00337D85"/>
    <w:rsid w:val="00340331"/>
    <w:rsid w:val="00340551"/>
    <w:rsid w:val="00340796"/>
    <w:rsid w:val="003408A1"/>
    <w:rsid w:val="003408F9"/>
    <w:rsid w:val="0034094B"/>
    <w:rsid w:val="00340C25"/>
    <w:rsid w:val="00340CFA"/>
    <w:rsid w:val="00340E4E"/>
    <w:rsid w:val="00340F72"/>
    <w:rsid w:val="00340FE7"/>
    <w:rsid w:val="00341042"/>
    <w:rsid w:val="0034114F"/>
    <w:rsid w:val="00341288"/>
    <w:rsid w:val="00341696"/>
    <w:rsid w:val="0034169F"/>
    <w:rsid w:val="00341CAF"/>
    <w:rsid w:val="00341F75"/>
    <w:rsid w:val="003422DC"/>
    <w:rsid w:val="003422F9"/>
    <w:rsid w:val="00342476"/>
    <w:rsid w:val="00342683"/>
    <w:rsid w:val="003428E2"/>
    <w:rsid w:val="00342A47"/>
    <w:rsid w:val="00342BBA"/>
    <w:rsid w:val="00342D2D"/>
    <w:rsid w:val="00342DAE"/>
    <w:rsid w:val="00343130"/>
    <w:rsid w:val="0034317C"/>
    <w:rsid w:val="003431CF"/>
    <w:rsid w:val="003431D2"/>
    <w:rsid w:val="0034325C"/>
    <w:rsid w:val="003432E7"/>
    <w:rsid w:val="003437A5"/>
    <w:rsid w:val="003437C1"/>
    <w:rsid w:val="00343A0D"/>
    <w:rsid w:val="00343DF5"/>
    <w:rsid w:val="00344293"/>
    <w:rsid w:val="003442C8"/>
    <w:rsid w:val="0034474F"/>
    <w:rsid w:val="003451AC"/>
    <w:rsid w:val="0034566A"/>
    <w:rsid w:val="00345A6E"/>
    <w:rsid w:val="00345AEE"/>
    <w:rsid w:val="00345B92"/>
    <w:rsid w:val="00346137"/>
    <w:rsid w:val="0034617E"/>
    <w:rsid w:val="003463C7"/>
    <w:rsid w:val="0034658B"/>
    <w:rsid w:val="003465DC"/>
    <w:rsid w:val="003472C0"/>
    <w:rsid w:val="00347430"/>
    <w:rsid w:val="003474F1"/>
    <w:rsid w:val="003478EA"/>
    <w:rsid w:val="00347950"/>
    <w:rsid w:val="00347C49"/>
    <w:rsid w:val="00347F41"/>
    <w:rsid w:val="0035003B"/>
    <w:rsid w:val="003500E3"/>
    <w:rsid w:val="00350135"/>
    <w:rsid w:val="003502A1"/>
    <w:rsid w:val="0035077B"/>
    <w:rsid w:val="00350AC2"/>
    <w:rsid w:val="00350B86"/>
    <w:rsid w:val="00350DF8"/>
    <w:rsid w:val="00350E7E"/>
    <w:rsid w:val="00350F2A"/>
    <w:rsid w:val="00350F92"/>
    <w:rsid w:val="00351082"/>
    <w:rsid w:val="003511BA"/>
    <w:rsid w:val="0035132C"/>
    <w:rsid w:val="00351418"/>
    <w:rsid w:val="0035152F"/>
    <w:rsid w:val="0035153C"/>
    <w:rsid w:val="003516BF"/>
    <w:rsid w:val="003517C9"/>
    <w:rsid w:val="00351853"/>
    <w:rsid w:val="00351991"/>
    <w:rsid w:val="00351A6C"/>
    <w:rsid w:val="003520FA"/>
    <w:rsid w:val="00352111"/>
    <w:rsid w:val="00352241"/>
    <w:rsid w:val="003522BB"/>
    <w:rsid w:val="0035242C"/>
    <w:rsid w:val="00352472"/>
    <w:rsid w:val="0035255A"/>
    <w:rsid w:val="003528F4"/>
    <w:rsid w:val="00352A64"/>
    <w:rsid w:val="00352B3A"/>
    <w:rsid w:val="00352EC2"/>
    <w:rsid w:val="00352F5A"/>
    <w:rsid w:val="0035311B"/>
    <w:rsid w:val="003533C1"/>
    <w:rsid w:val="0035345D"/>
    <w:rsid w:val="00353985"/>
    <w:rsid w:val="00353B92"/>
    <w:rsid w:val="00354345"/>
    <w:rsid w:val="0035474D"/>
    <w:rsid w:val="00354C09"/>
    <w:rsid w:val="003550FD"/>
    <w:rsid w:val="0035550A"/>
    <w:rsid w:val="0035578A"/>
    <w:rsid w:val="003557C9"/>
    <w:rsid w:val="00355976"/>
    <w:rsid w:val="00355B61"/>
    <w:rsid w:val="00355F20"/>
    <w:rsid w:val="00356A00"/>
    <w:rsid w:val="00356CDB"/>
    <w:rsid w:val="00356E33"/>
    <w:rsid w:val="00356F94"/>
    <w:rsid w:val="00357210"/>
    <w:rsid w:val="003572AF"/>
    <w:rsid w:val="003572CE"/>
    <w:rsid w:val="00357347"/>
    <w:rsid w:val="00357808"/>
    <w:rsid w:val="00357BBB"/>
    <w:rsid w:val="00357BC4"/>
    <w:rsid w:val="00357E1F"/>
    <w:rsid w:val="00357FDC"/>
    <w:rsid w:val="0036070E"/>
    <w:rsid w:val="00360866"/>
    <w:rsid w:val="00360947"/>
    <w:rsid w:val="0036097D"/>
    <w:rsid w:val="00360F1E"/>
    <w:rsid w:val="00361026"/>
    <w:rsid w:val="003610FB"/>
    <w:rsid w:val="0036121C"/>
    <w:rsid w:val="003613AC"/>
    <w:rsid w:val="0036159F"/>
    <w:rsid w:val="003615FC"/>
    <w:rsid w:val="00361790"/>
    <w:rsid w:val="00361835"/>
    <w:rsid w:val="003618F3"/>
    <w:rsid w:val="00361FFD"/>
    <w:rsid w:val="003624AD"/>
    <w:rsid w:val="00362805"/>
    <w:rsid w:val="00362893"/>
    <w:rsid w:val="00362955"/>
    <w:rsid w:val="0036296B"/>
    <w:rsid w:val="003629E4"/>
    <w:rsid w:val="00362CFC"/>
    <w:rsid w:val="003632E6"/>
    <w:rsid w:val="00363697"/>
    <w:rsid w:val="00363727"/>
    <w:rsid w:val="00363CE2"/>
    <w:rsid w:val="00363D56"/>
    <w:rsid w:val="00363DA1"/>
    <w:rsid w:val="00363E38"/>
    <w:rsid w:val="00363F1B"/>
    <w:rsid w:val="00363F3F"/>
    <w:rsid w:val="00364336"/>
    <w:rsid w:val="0036458B"/>
    <w:rsid w:val="00364CA2"/>
    <w:rsid w:val="00364DC4"/>
    <w:rsid w:val="00364F1C"/>
    <w:rsid w:val="003651A3"/>
    <w:rsid w:val="00365288"/>
    <w:rsid w:val="0036544C"/>
    <w:rsid w:val="00365589"/>
    <w:rsid w:val="003656AA"/>
    <w:rsid w:val="00365727"/>
    <w:rsid w:val="003657A2"/>
    <w:rsid w:val="00365847"/>
    <w:rsid w:val="003658A4"/>
    <w:rsid w:val="00365930"/>
    <w:rsid w:val="00365CAD"/>
    <w:rsid w:val="00365CC9"/>
    <w:rsid w:val="00366064"/>
    <w:rsid w:val="00366554"/>
    <w:rsid w:val="003665D1"/>
    <w:rsid w:val="00366728"/>
    <w:rsid w:val="0036693F"/>
    <w:rsid w:val="00366C0D"/>
    <w:rsid w:val="00366CD5"/>
    <w:rsid w:val="00367141"/>
    <w:rsid w:val="003673D3"/>
    <w:rsid w:val="00367ABD"/>
    <w:rsid w:val="00367F8D"/>
    <w:rsid w:val="00367FC5"/>
    <w:rsid w:val="003707A2"/>
    <w:rsid w:val="00370880"/>
    <w:rsid w:val="00370B18"/>
    <w:rsid w:val="00370CA1"/>
    <w:rsid w:val="00370D17"/>
    <w:rsid w:val="00371252"/>
    <w:rsid w:val="00371313"/>
    <w:rsid w:val="0037142D"/>
    <w:rsid w:val="00371512"/>
    <w:rsid w:val="0037156F"/>
    <w:rsid w:val="003715EA"/>
    <w:rsid w:val="00371604"/>
    <w:rsid w:val="003717C8"/>
    <w:rsid w:val="003717CB"/>
    <w:rsid w:val="00371A36"/>
    <w:rsid w:val="00371BD0"/>
    <w:rsid w:val="00371EA5"/>
    <w:rsid w:val="00371F5B"/>
    <w:rsid w:val="003720F1"/>
    <w:rsid w:val="003720FC"/>
    <w:rsid w:val="0037221C"/>
    <w:rsid w:val="0037223D"/>
    <w:rsid w:val="003727CD"/>
    <w:rsid w:val="00372FC0"/>
    <w:rsid w:val="00373022"/>
    <w:rsid w:val="00373592"/>
    <w:rsid w:val="003736A8"/>
    <w:rsid w:val="00373E64"/>
    <w:rsid w:val="00373FF2"/>
    <w:rsid w:val="003740DD"/>
    <w:rsid w:val="003743DF"/>
    <w:rsid w:val="00374422"/>
    <w:rsid w:val="00374554"/>
    <w:rsid w:val="003748F8"/>
    <w:rsid w:val="00374A3F"/>
    <w:rsid w:val="00374A5B"/>
    <w:rsid w:val="00374B58"/>
    <w:rsid w:val="00374BAA"/>
    <w:rsid w:val="00374D79"/>
    <w:rsid w:val="00374E50"/>
    <w:rsid w:val="00375172"/>
    <w:rsid w:val="0037518D"/>
    <w:rsid w:val="00375515"/>
    <w:rsid w:val="00375610"/>
    <w:rsid w:val="0037566E"/>
    <w:rsid w:val="00375722"/>
    <w:rsid w:val="0037573A"/>
    <w:rsid w:val="00375A3D"/>
    <w:rsid w:val="00375B25"/>
    <w:rsid w:val="00375C76"/>
    <w:rsid w:val="00375FA9"/>
    <w:rsid w:val="003761B2"/>
    <w:rsid w:val="00376319"/>
    <w:rsid w:val="003763EA"/>
    <w:rsid w:val="00376422"/>
    <w:rsid w:val="00376B43"/>
    <w:rsid w:val="00376BF3"/>
    <w:rsid w:val="00376D73"/>
    <w:rsid w:val="00376E90"/>
    <w:rsid w:val="003773A7"/>
    <w:rsid w:val="003774C6"/>
    <w:rsid w:val="0037769E"/>
    <w:rsid w:val="00377AFE"/>
    <w:rsid w:val="00377C2D"/>
    <w:rsid w:val="00377F95"/>
    <w:rsid w:val="0038000F"/>
    <w:rsid w:val="0038020E"/>
    <w:rsid w:val="003803A2"/>
    <w:rsid w:val="00380425"/>
    <w:rsid w:val="0038063E"/>
    <w:rsid w:val="00380795"/>
    <w:rsid w:val="003809E2"/>
    <w:rsid w:val="00380AB7"/>
    <w:rsid w:val="00380CA4"/>
    <w:rsid w:val="00380EBE"/>
    <w:rsid w:val="00380FC0"/>
    <w:rsid w:val="003814B5"/>
    <w:rsid w:val="00381A9A"/>
    <w:rsid w:val="00381BB7"/>
    <w:rsid w:val="00381CA7"/>
    <w:rsid w:val="00381D2F"/>
    <w:rsid w:val="00382480"/>
    <w:rsid w:val="00382972"/>
    <w:rsid w:val="00382DED"/>
    <w:rsid w:val="00383325"/>
    <w:rsid w:val="003835B5"/>
    <w:rsid w:val="00383692"/>
    <w:rsid w:val="00383911"/>
    <w:rsid w:val="00383A6E"/>
    <w:rsid w:val="00383B02"/>
    <w:rsid w:val="00383BAD"/>
    <w:rsid w:val="003840FD"/>
    <w:rsid w:val="003844DB"/>
    <w:rsid w:val="00384666"/>
    <w:rsid w:val="0038469C"/>
    <w:rsid w:val="0038479B"/>
    <w:rsid w:val="003848E4"/>
    <w:rsid w:val="0038492B"/>
    <w:rsid w:val="00384938"/>
    <w:rsid w:val="00384AC7"/>
    <w:rsid w:val="00384C7C"/>
    <w:rsid w:val="00384D6C"/>
    <w:rsid w:val="00384EFE"/>
    <w:rsid w:val="0038527A"/>
    <w:rsid w:val="003853C6"/>
    <w:rsid w:val="00385515"/>
    <w:rsid w:val="003856E1"/>
    <w:rsid w:val="0038574C"/>
    <w:rsid w:val="003858AF"/>
    <w:rsid w:val="00385C9C"/>
    <w:rsid w:val="00385F42"/>
    <w:rsid w:val="00385F86"/>
    <w:rsid w:val="003862D2"/>
    <w:rsid w:val="0038635C"/>
    <w:rsid w:val="003863F2"/>
    <w:rsid w:val="0038661D"/>
    <w:rsid w:val="00386826"/>
    <w:rsid w:val="00386AE9"/>
    <w:rsid w:val="00386D7C"/>
    <w:rsid w:val="00386D7F"/>
    <w:rsid w:val="00386F50"/>
    <w:rsid w:val="00387220"/>
    <w:rsid w:val="003873DB"/>
    <w:rsid w:val="0038766B"/>
    <w:rsid w:val="00387674"/>
    <w:rsid w:val="00387847"/>
    <w:rsid w:val="00387A3E"/>
    <w:rsid w:val="00387C6A"/>
    <w:rsid w:val="00387DA6"/>
    <w:rsid w:val="00387DDC"/>
    <w:rsid w:val="00387E55"/>
    <w:rsid w:val="00387ED3"/>
    <w:rsid w:val="00387F6E"/>
    <w:rsid w:val="00390002"/>
    <w:rsid w:val="003902D7"/>
    <w:rsid w:val="003902DA"/>
    <w:rsid w:val="003903B9"/>
    <w:rsid w:val="0039050F"/>
    <w:rsid w:val="003906B1"/>
    <w:rsid w:val="003907F7"/>
    <w:rsid w:val="00390955"/>
    <w:rsid w:val="00390D1F"/>
    <w:rsid w:val="00390EFD"/>
    <w:rsid w:val="0039182A"/>
    <w:rsid w:val="00391947"/>
    <w:rsid w:val="00391B28"/>
    <w:rsid w:val="00391E7B"/>
    <w:rsid w:val="003920B5"/>
    <w:rsid w:val="00392209"/>
    <w:rsid w:val="003922C6"/>
    <w:rsid w:val="00392911"/>
    <w:rsid w:val="00392AD7"/>
    <w:rsid w:val="00392D94"/>
    <w:rsid w:val="00392F57"/>
    <w:rsid w:val="00392FD4"/>
    <w:rsid w:val="003930BA"/>
    <w:rsid w:val="00393147"/>
    <w:rsid w:val="003931BA"/>
    <w:rsid w:val="0039384F"/>
    <w:rsid w:val="00393B72"/>
    <w:rsid w:val="00393BA8"/>
    <w:rsid w:val="00393E5B"/>
    <w:rsid w:val="00393E99"/>
    <w:rsid w:val="00393F29"/>
    <w:rsid w:val="00393F67"/>
    <w:rsid w:val="00394250"/>
    <w:rsid w:val="0039429B"/>
    <w:rsid w:val="003943E1"/>
    <w:rsid w:val="00394517"/>
    <w:rsid w:val="00394774"/>
    <w:rsid w:val="003948E7"/>
    <w:rsid w:val="003950C8"/>
    <w:rsid w:val="00395143"/>
    <w:rsid w:val="003954BA"/>
    <w:rsid w:val="00395555"/>
    <w:rsid w:val="0039555E"/>
    <w:rsid w:val="003955EF"/>
    <w:rsid w:val="003959B9"/>
    <w:rsid w:val="00395BB0"/>
    <w:rsid w:val="00395E23"/>
    <w:rsid w:val="00395FB9"/>
    <w:rsid w:val="0039604C"/>
    <w:rsid w:val="0039636D"/>
    <w:rsid w:val="003963F6"/>
    <w:rsid w:val="00396576"/>
    <w:rsid w:val="00396678"/>
    <w:rsid w:val="0039668E"/>
    <w:rsid w:val="003968C5"/>
    <w:rsid w:val="00396926"/>
    <w:rsid w:val="00396AAE"/>
    <w:rsid w:val="00396B38"/>
    <w:rsid w:val="0039720A"/>
    <w:rsid w:val="00397269"/>
    <w:rsid w:val="00397687"/>
    <w:rsid w:val="00397B01"/>
    <w:rsid w:val="00397E1A"/>
    <w:rsid w:val="003A0077"/>
    <w:rsid w:val="003A0419"/>
    <w:rsid w:val="003A05ED"/>
    <w:rsid w:val="003A07AC"/>
    <w:rsid w:val="003A0976"/>
    <w:rsid w:val="003A0990"/>
    <w:rsid w:val="003A0AFA"/>
    <w:rsid w:val="003A0E3F"/>
    <w:rsid w:val="003A0FBB"/>
    <w:rsid w:val="003A1485"/>
    <w:rsid w:val="003A1C29"/>
    <w:rsid w:val="003A1EBE"/>
    <w:rsid w:val="003A2339"/>
    <w:rsid w:val="003A23C9"/>
    <w:rsid w:val="003A2836"/>
    <w:rsid w:val="003A2BE0"/>
    <w:rsid w:val="003A2C17"/>
    <w:rsid w:val="003A3363"/>
    <w:rsid w:val="003A3489"/>
    <w:rsid w:val="003A3865"/>
    <w:rsid w:val="003A3AEB"/>
    <w:rsid w:val="003A4302"/>
    <w:rsid w:val="003A4731"/>
    <w:rsid w:val="003A49EC"/>
    <w:rsid w:val="003A4F2F"/>
    <w:rsid w:val="003A50A5"/>
    <w:rsid w:val="003A5118"/>
    <w:rsid w:val="003A52D3"/>
    <w:rsid w:val="003A554F"/>
    <w:rsid w:val="003A5752"/>
    <w:rsid w:val="003A57D4"/>
    <w:rsid w:val="003A5AAC"/>
    <w:rsid w:val="003A5B26"/>
    <w:rsid w:val="003A5D0D"/>
    <w:rsid w:val="003A5EC2"/>
    <w:rsid w:val="003A5F63"/>
    <w:rsid w:val="003A5FDF"/>
    <w:rsid w:val="003A62E4"/>
    <w:rsid w:val="003A656F"/>
    <w:rsid w:val="003A662A"/>
    <w:rsid w:val="003A6767"/>
    <w:rsid w:val="003A69D4"/>
    <w:rsid w:val="003A6C19"/>
    <w:rsid w:val="003A6C24"/>
    <w:rsid w:val="003A6DA3"/>
    <w:rsid w:val="003A6DCF"/>
    <w:rsid w:val="003A6EDD"/>
    <w:rsid w:val="003A75A5"/>
    <w:rsid w:val="003A770D"/>
    <w:rsid w:val="003A7813"/>
    <w:rsid w:val="003A7916"/>
    <w:rsid w:val="003A7935"/>
    <w:rsid w:val="003A7B0E"/>
    <w:rsid w:val="003A7C04"/>
    <w:rsid w:val="003A7CC0"/>
    <w:rsid w:val="003A7F42"/>
    <w:rsid w:val="003A7FDE"/>
    <w:rsid w:val="003B0076"/>
    <w:rsid w:val="003B0444"/>
    <w:rsid w:val="003B0727"/>
    <w:rsid w:val="003B0881"/>
    <w:rsid w:val="003B1071"/>
    <w:rsid w:val="003B13DA"/>
    <w:rsid w:val="003B1687"/>
    <w:rsid w:val="003B1E18"/>
    <w:rsid w:val="003B2008"/>
    <w:rsid w:val="003B2428"/>
    <w:rsid w:val="003B24AD"/>
    <w:rsid w:val="003B25B7"/>
    <w:rsid w:val="003B261D"/>
    <w:rsid w:val="003B2722"/>
    <w:rsid w:val="003B2899"/>
    <w:rsid w:val="003B2909"/>
    <w:rsid w:val="003B2B06"/>
    <w:rsid w:val="003B2B7C"/>
    <w:rsid w:val="003B2C36"/>
    <w:rsid w:val="003B2EAB"/>
    <w:rsid w:val="003B306A"/>
    <w:rsid w:val="003B30B4"/>
    <w:rsid w:val="003B31F9"/>
    <w:rsid w:val="003B33ED"/>
    <w:rsid w:val="003B3637"/>
    <w:rsid w:val="003B3715"/>
    <w:rsid w:val="003B3A7A"/>
    <w:rsid w:val="003B3E62"/>
    <w:rsid w:val="003B461A"/>
    <w:rsid w:val="003B4861"/>
    <w:rsid w:val="003B4C23"/>
    <w:rsid w:val="003B4CA4"/>
    <w:rsid w:val="003B5992"/>
    <w:rsid w:val="003B5E9C"/>
    <w:rsid w:val="003B6943"/>
    <w:rsid w:val="003B6AC2"/>
    <w:rsid w:val="003B6D80"/>
    <w:rsid w:val="003B7397"/>
    <w:rsid w:val="003B7432"/>
    <w:rsid w:val="003B785E"/>
    <w:rsid w:val="003B7A4F"/>
    <w:rsid w:val="003B7A7A"/>
    <w:rsid w:val="003B7C51"/>
    <w:rsid w:val="003B7CA5"/>
    <w:rsid w:val="003C0352"/>
    <w:rsid w:val="003C0833"/>
    <w:rsid w:val="003C0987"/>
    <w:rsid w:val="003C09DA"/>
    <w:rsid w:val="003C0B75"/>
    <w:rsid w:val="003C0BB8"/>
    <w:rsid w:val="003C0DE4"/>
    <w:rsid w:val="003C0DEF"/>
    <w:rsid w:val="003C11F5"/>
    <w:rsid w:val="003C140E"/>
    <w:rsid w:val="003C1449"/>
    <w:rsid w:val="003C15E9"/>
    <w:rsid w:val="003C1656"/>
    <w:rsid w:val="003C17EB"/>
    <w:rsid w:val="003C1873"/>
    <w:rsid w:val="003C191F"/>
    <w:rsid w:val="003C2349"/>
    <w:rsid w:val="003C2683"/>
    <w:rsid w:val="003C27DF"/>
    <w:rsid w:val="003C28DE"/>
    <w:rsid w:val="003C2E30"/>
    <w:rsid w:val="003C3194"/>
    <w:rsid w:val="003C3226"/>
    <w:rsid w:val="003C32E6"/>
    <w:rsid w:val="003C332F"/>
    <w:rsid w:val="003C3398"/>
    <w:rsid w:val="003C34EC"/>
    <w:rsid w:val="003C34FA"/>
    <w:rsid w:val="003C375E"/>
    <w:rsid w:val="003C3AC9"/>
    <w:rsid w:val="003C3AD3"/>
    <w:rsid w:val="003C3ADF"/>
    <w:rsid w:val="003C3E18"/>
    <w:rsid w:val="003C415B"/>
    <w:rsid w:val="003C4CCE"/>
    <w:rsid w:val="003C5273"/>
    <w:rsid w:val="003C5661"/>
    <w:rsid w:val="003C5782"/>
    <w:rsid w:val="003C5974"/>
    <w:rsid w:val="003C5C11"/>
    <w:rsid w:val="003C5CE2"/>
    <w:rsid w:val="003C5D5E"/>
    <w:rsid w:val="003C5E17"/>
    <w:rsid w:val="003C5E29"/>
    <w:rsid w:val="003C625F"/>
    <w:rsid w:val="003C6358"/>
    <w:rsid w:val="003C6409"/>
    <w:rsid w:val="003C65ED"/>
    <w:rsid w:val="003C67BB"/>
    <w:rsid w:val="003C695C"/>
    <w:rsid w:val="003C69C7"/>
    <w:rsid w:val="003C6D55"/>
    <w:rsid w:val="003C6FEC"/>
    <w:rsid w:val="003C70C6"/>
    <w:rsid w:val="003C7433"/>
    <w:rsid w:val="003C7975"/>
    <w:rsid w:val="003C7B05"/>
    <w:rsid w:val="003C7B07"/>
    <w:rsid w:val="003C7D39"/>
    <w:rsid w:val="003C7FF1"/>
    <w:rsid w:val="003D0103"/>
    <w:rsid w:val="003D0348"/>
    <w:rsid w:val="003D03F3"/>
    <w:rsid w:val="003D03F7"/>
    <w:rsid w:val="003D0611"/>
    <w:rsid w:val="003D0676"/>
    <w:rsid w:val="003D0E87"/>
    <w:rsid w:val="003D1046"/>
    <w:rsid w:val="003D11DE"/>
    <w:rsid w:val="003D1774"/>
    <w:rsid w:val="003D18DA"/>
    <w:rsid w:val="003D18DE"/>
    <w:rsid w:val="003D1DC7"/>
    <w:rsid w:val="003D2060"/>
    <w:rsid w:val="003D206C"/>
    <w:rsid w:val="003D25DC"/>
    <w:rsid w:val="003D29EC"/>
    <w:rsid w:val="003D29F3"/>
    <w:rsid w:val="003D2C42"/>
    <w:rsid w:val="003D2C7B"/>
    <w:rsid w:val="003D2DD1"/>
    <w:rsid w:val="003D3124"/>
    <w:rsid w:val="003D31F9"/>
    <w:rsid w:val="003D3654"/>
    <w:rsid w:val="003D3795"/>
    <w:rsid w:val="003D391C"/>
    <w:rsid w:val="003D415A"/>
    <w:rsid w:val="003D45FC"/>
    <w:rsid w:val="003D4661"/>
    <w:rsid w:val="003D471C"/>
    <w:rsid w:val="003D4A71"/>
    <w:rsid w:val="003D4A8F"/>
    <w:rsid w:val="003D4B08"/>
    <w:rsid w:val="003D4B35"/>
    <w:rsid w:val="003D4B5B"/>
    <w:rsid w:val="003D4C4F"/>
    <w:rsid w:val="003D50A1"/>
    <w:rsid w:val="003D5216"/>
    <w:rsid w:val="003D532E"/>
    <w:rsid w:val="003D54EE"/>
    <w:rsid w:val="003D570B"/>
    <w:rsid w:val="003D57AC"/>
    <w:rsid w:val="003D57CD"/>
    <w:rsid w:val="003D57DA"/>
    <w:rsid w:val="003D57E1"/>
    <w:rsid w:val="003D5A9D"/>
    <w:rsid w:val="003D5ECD"/>
    <w:rsid w:val="003D621F"/>
    <w:rsid w:val="003D623F"/>
    <w:rsid w:val="003D65A2"/>
    <w:rsid w:val="003D65F9"/>
    <w:rsid w:val="003D6653"/>
    <w:rsid w:val="003D6B53"/>
    <w:rsid w:val="003D6C23"/>
    <w:rsid w:val="003D6FB8"/>
    <w:rsid w:val="003D75E5"/>
    <w:rsid w:val="003D7653"/>
    <w:rsid w:val="003D786A"/>
    <w:rsid w:val="003D78C2"/>
    <w:rsid w:val="003D79C9"/>
    <w:rsid w:val="003D7B5C"/>
    <w:rsid w:val="003D7D4E"/>
    <w:rsid w:val="003D7E4C"/>
    <w:rsid w:val="003E000F"/>
    <w:rsid w:val="003E0336"/>
    <w:rsid w:val="003E0486"/>
    <w:rsid w:val="003E04D6"/>
    <w:rsid w:val="003E09C6"/>
    <w:rsid w:val="003E0A31"/>
    <w:rsid w:val="003E0C34"/>
    <w:rsid w:val="003E0D56"/>
    <w:rsid w:val="003E0F7F"/>
    <w:rsid w:val="003E103F"/>
    <w:rsid w:val="003E11D0"/>
    <w:rsid w:val="003E15F6"/>
    <w:rsid w:val="003E1743"/>
    <w:rsid w:val="003E209B"/>
    <w:rsid w:val="003E2379"/>
    <w:rsid w:val="003E23EE"/>
    <w:rsid w:val="003E24D2"/>
    <w:rsid w:val="003E2502"/>
    <w:rsid w:val="003E2AAB"/>
    <w:rsid w:val="003E2F24"/>
    <w:rsid w:val="003E303E"/>
    <w:rsid w:val="003E3596"/>
    <w:rsid w:val="003E35D2"/>
    <w:rsid w:val="003E371D"/>
    <w:rsid w:val="003E37FA"/>
    <w:rsid w:val="003E3E8D"/>
    <w:rsid w:val="003E3EC3"/>
    <w:rsid w:val="003E3F87"/>
    <w:rsid w:val="003E4024"/>
    <w:rsid w:val="003E4106"/>
    <w:rsid w:val="003E420B"/>
    <w:rsid w:val="003E4422"/>
    <w:rsid w:val="003E45A4"/>
    <w:rsid w:val="003E4830"/>
    <w:rsid w:val="003E4C9F"/>
    <w:rsid w:val="003E4D2E"/>
    <w:rsid w:val="003E4F98"/>
    <w:rsid w:val="003E5094"/>
    <w:rsid w:val="003E5754"/>
    <w:rsid w:val="003E5A10"/>
    <w:rsid w:val="003E5A67"/>
    <w:rsid w:val="003E5A9A"/>
    <w:rsid w:val="003E5C37"/>
    <w:rsid w:val="003E6638"/>
    <w:rsid w:val="003E6CFC"/>
    <w:rsid w:val="003E6D78"/>
    <w:rsid w:val="003E7254"/>
    <w:rsid w:val="003E73AC"/>
    <w:rsid w:val="003E7722"/>
    <w:rsid w:val="003E7ABA"/>
    <w:rsid w:val="003E7F23"/>
    <w:rsid w:val="003E7F33"/>
    <w:rsid w:val="003F0152"/>
    <w:rsid w:val="003F0585"/>
    <w:rsid w:val="003F08D9"/>
    <w:rsid w:val="003F09D8"/>
    <w:rsid w:val="003F0B8D"/>
    <w:rsid w:val="003F0BC6"/>
    <w:rsid w:val="003F10AF"/>
    <w:rsid w:val="003F122D"/>
    <w:rsid w:val="003F1474"/>
    <w:rsid w:val="003F1807"/>
    <w:rsid w:val="003F1BB2"/>
    <w:rsid w:val="003F1C1E"/>
    <w:rsid w:val="003F1F4B"/>
    <w:rsid w:val="003F2193"/>
    <w:rsid w:val="003F22BB"/>
    <w:rsid w:val="003F2448"/>
    <w:rsid w:val="003F24C3"/>
    <w:rsid w:val="003F24E8"/>
    <w:rsid w:val="003F270F"/>
    <w:rsid w:val="003F2A8D"/>
    <w:rsid w:val="003F2AF8"/>
    <w:rsid w:val="003F2BFD"/>
    <w:rsid w:val="003F30A9"/>
    <w:rsid w:val="003F3117"/>
    <w:rsid w:val="003F317D"/>
    <w:rsid w:val="003F3536"/>
    <w:rsid w:val="003F3691"/>
    <w:rsid w:val="003F38E9"/>
    <w:rsid w:val="003F3967"/>
    <w:rsid w:val="003F39DE"/>
    <w:rsid w:val="003F3C9C"/>
    <w:rsid w:val="003F3D04"/>
    <w:rsid w:val="003F3EBA"/>
    <w:rsid w:val="003F3F92"/>
    <w:rsid w:val="003F3FA7"/>
    <w:rsid w:val="003F41A4"/>
    <w:rsid w:val="003F427A"/>
    <w:rsid w:val="003F453F"/>
    <w:rsid w:val="003F4DF5"/>
    <w:rsid w:val="003F4F18"/>
    <w:rsid w:val="003F52B1"/>
    <w:rsid w:val="003F54AE"/>
    <w:rsid w:val="003F57C4"/>
    <w:rsid w:val="003F584B"/>
    <w:rsid w:val="003F5856"/>
    <w:rsid w:val="003F5A1B"/>
    <w:rsid w:val="003F5A74"/>
    <w:rsid w:val="003F6164"/>
    <w:rsid w:val="003F6255"/>
    <w:rsid w:val="003F6311"/>
    <w:rsid w:val="003F6549"/>
    <w:rsid w:val="003F6B4D"/>
    <w:rsid w:val="003F6CEE"/>
    <w:rsid w:val="003F6FF1"/>
    <w:rsid w:val="003F70DF"/>
    <w:rsid w:val="003F72CE"/>
    <w:rsid w:val="003F7631"/>
    <w:rsid w:val="003F796C"/>
    <w:rsid w:val="003F7BB9"/>
    <w:rsid w:val="003F7F54"/>
    <w:rsid w:val="003F7FC5"/>
    <w:rsid w:val="004004A6"/>
    <w:rsid w:val="0040069D"/>
    <w:rsid w:val="00400D88"/>
    <w:rsid w:val="004010D4"/>
    <w:rsid w:val="004011BD"/>
    <w:rsid w:val="004014DE"/>
    <w:rsid w:val="00401538"/>
    <w:rsid w:val="0040168B"/>
    <w:rsid w:val="004018C8"/>
    <w:rsid w:val="0040190A"/>
    <w:rsid w:val="00401C07"/>
    <w:rsid w:val="00401C93"/>
    <w:rsid w:val="00401DCE"/>
    <w:rsid w:val="00401F7E"/>
    <w:rsid w:val="00402022"/>
    <w:rsid w:val="004021B7"/>
    <w:rsid w:val="004021EC"/>
    <w:rsid w:val="00402241"/>
    <w:rsid w:val="0040227C"/>
    <w:rsid w:val="0040235B"/>
    <w:rsid w:val="004024AC"/>
    <w:rsid w:val="0040280F"/>
    <w:rsid w:val="004028F3"/>
    <w:rsid w:val="00402A02"/>
    <w:rsid w:val="00402AB0"/>
    <w:rsid w:val="00403175"/>
    <w:rsid w:val="00403283"/>
    <w:rsid w:val="004033B8"/>
    <w:rsid w:val="004033E9"/>
    <w:rsid w:val="0040343B"/>
    <w:rsid w:val="004035B4"/>
    <w:rsid w:val="00403C32"/>
    <w:rsid w:val="00403D52"/>
    <w:rsid w:val="00403F60"/>
    <w:rsid w:val="00403F76"/>
    <w:rsid w:val="00404026"/>
    <w:rsid w:val="004042B8"/>
    <w:rsid w:val="0040456F"/>
    <w:rsid w:val="0040471F"/>
    <w:rsid w:val="00404800"/>
    <w:rsid w:val="004049C3"/>
    <w:rsid w:val="00405093"/>
    <w:rsid w:val="00405151"/>
    <w:rsid w:val="00405550"/>
    <w:rsid w:val="004056AF"/>
    <w:rsid w:val="004058FE"/>
    <w:rsid w:val="00405C74"/>
    <w:rsid w:val="004060AA"/>
    <w:rsid w:val="004060F0"/>
    <w:rsid w:val="00406107"/>
    <w:rsid w:val="00406374"/>
    <w:rsid w:val="004064FD"/>
    <w:rsid w:val="00406581"/>
    <w:rsid w:val="004067C4"/>
    <w:rsid w:val="0040693A"/>
    <w:rsid w:val="004069B4"/>
    <w:rsid w:val="00406B01"/>
    <w:rsid w:val="00406EB9"/>
    <w:rsid w:val="00406F65"/>
    <w:rsid w:val="00407106"/>
    <w:rsid w:val="0040714B"/>
    <w:rsid w:val="004072C6"/>
    <w:rsid w:val="004075F5"/>
    <w:rsid w:val="0040787F"/>
    <w:rsid w:val="00407CA0"/>
    <w:rsid w:val="00407D41"/>
    <w:rsid w:val="00407EA6"/>
    <w:rsid w:val="00407EC5"/>
    <w:rsid w:val="00410022"/>
    <w:rsid w:val="0041045E"/>
    <w:rsid w:val="0041067A"/>
    <w:rsid w:val="00410729"/>
    <w:rsid w:val="004107C2"/>
    <w:rsid w:val="0041086B"/>
    <w:rsid w:val="00410BDD"/>
    <w:rsid w:val="00410C52"/>
    <w:rsid w:val="00410D5B"/>
    <w:rsid w:val="00410E2D"/>
    <w:rsid w:val="00410F19"/>
    <w:rsid w:val="00411133"/>
    <w:rsid w:val="0041174D"/>
    <w:rsid w:val="0041230C"/>
    <w:rsid w:val="00412329"/>
    <w:rsid w:val="00412579"/>
    <w:rsid w:val="00412807"/>
    <w:rsid w:val="004129B7"/>
    <w:rsid w:val="00412B06"/>
    <w:rsid w:val="00412B45"/>
    <w:rsid w:val="00412E3F"/>
    <w:rsid w:val="00412FFF"/>
    <w:rsid w:val="004132F8"/>
    <w:rsid w:val="00413624"/>
    <w:rsid w:val="00413637"/>
    <w:rsid w:val="00413711"/>
    <w:rsid w:val="0041389E"/>
    <w:rsid w:val="004139A8"/>
    <w:rsid w:val="00413A56"/>
    <w:rsid w:val="00413ACA"/>
    <w:rsid w:val="00413C9C"/>
    <w:rsid w:val="00413D42"/>
    <w:rsid w:val="00414002"/>
    <w:rsid w:val="004142BF"/>
    <w:rsid w:val="0041449E"/>
    <w:rsid w:val="004144E6"/>
    <w:rsid w:val="0041469F"/>
    <w:rsid w:val="004149DB"/>
    <w:rsid w:val="00414B2C"/>
    <w:rsid w:val="0041535F"/>
    <w:rsid w:val="0041555E"/>
    <w:rsid w:val="00415A0F"/>
    <w:rsid w:val="00415F5F"/>
    <w:rsid w:val="004161D9"/>
    <w:rsid w:val="0041639A"/>
    <w:rsid w:val="00416604"/>
    <w:rsid w:val="004166F2"/>
    <w:rsid w:val="00416BC6"/>
    <w:rsid w:val="00416CA0"/>
    <w:rsid w:val="00416CFC"/>
    <w:rsid w:val="0041706B"/>
    <w:rsid w:val="0041726D"/>
    <w:rsid w:val="00417525"/>
    <w:rsid w:val="00417BD3"/>
    <w:rsid w:val="00417C00"/>
    <w:rsid w:val="00417ED0"/>
    <w:rsid w:val="00417F7A"/>
    <w:rsid w:val="00420201"/>
    <w:rsid w:val="00420230"/>
    <w:rsid w:val="004203BA"/>
    <w:rsid w:val="004206D5"/>
    <w:rsid w:val="0042075B"/>
    <w:rsid w:val="004210A9"/>
    <w:rsid w:val="0042114B"/>
    <w:rsid w:val="004213D8"/>
    <w:rsid w:val="00421470"/>
    <w:rsid w:val="004214EA"/>
    <w:rsid w:val="00421599"/>
    <w:rsid w:val="0042163B"/>
    <w:rsid w:val="004219B5"/>
    <w:rsid w:val="004219C6"/>
    <w:rsid w:val="00421A02"/>
    <w:rsid w:val="00421BFD"/>
    <w:rsid w:val="00421C36"/>
    <w:rsid w:val="00421D52"/>
    <w:rsid w:val="00421D78"/>
    <w:rsid w:val="00421DCB"/>
    <w:rsid w:val="00421FE0"/>
    <w:rsid w:val="00422833"/>
    <w:rsid w:val="0042290D"/>
    <w:rsid w:val="00422E81"/>
    <w:rsid w:val="0042363D"/>
    <w:rsid w:val="00423664"/>
    <w:rsid w:val="00423862"/>
    <w:rsid w:val="00423C6C"/>
    <w:rsid w:val="00423CDD"/>
    <w:rsid w:val="00423D87"/>
    <w:rsid w:val="00423F34"/>
    <w:rsid w:val="004241B9"/>
    <w:rsid w:val="004241D2"/>
    <w:rsid w:val="004243FB"/>
    <w:rsid w:val="00424534"/>
    <w:rsid w:val="00424A41"/>
    <w:rsid w:val="00424F7C"/>
    <w:rsid w:val="004252AF"/>
    <w:rsid w:val="0042561A"/>
    <w:rsid w:val="00425ACA"/>
    <w:rsid w:val="00425CBC"/>
    <w:rsid w:val="004260D6"/>
    <w:rsid w:val="00426269"/>
    <w:rsid w:val="00426292"/>
    <w:rsid w:val="0042636C"/>
    <w:rsid w:val="00426B7F"/>
    <w:rsid w:val="00426ED0"/>
    <w:rsid w:val="00427597"/>
    <w:rsid w:val="0042775A"/>
    <w:rsid w:val="004279AA"/>
    <w:rsid w:val="00427AFF"/>
    <w:rsid w:val="00427D03"/>
    <w:rsid w:val="00430279"/>
    <w:rsid w:val="0043059C"/>
    <w:rsid w:val="004306F6"/>
    <w:rsid w:val="004307A6"/>
    <w:rsid w:val="004309E8"/>
    <w:rsid w:val="00430EE2"/>
    <w:rsid w:val="0043104E"/>
    <w:rsid w:val="004311DC"/>
    <w:rsid w:val="00431244"/>
    <w:rsid w:val="00431621"/>
    <w:rsid w:val="0043165A"/>
    <w:rsid w:val="00431809"/>
    <w:rsid w:val="00431BA9"/>
    <w:rsid w:val="00431BFF"/>
    <w:rsid w:val="00432640"/>
    <w:rsid w:val="00432835"/>
    <w:rsid w:val="004328E2"/>
    <w:rsid w:val="00432917"/>
    <w:rsid w:val="00432B43"/>
    <w:rsid w:val="00432CD7"/>
    <w:rsid w:val="00432CDE"/>
    <w:rsid w:val="00432CF5"/>
    <w:rsid w:val="00432DA3"/>
    <w:rsid w:val="004333AC"/>
    <w:rsid w:val="004333E5"/>
    <w:rsid w:val="00433402"/>
    <w:rsid w:val="00433623"/>
    <w:rsid w:val="00433688"/>
    <w:rsid w:val="0043377B"/>
    <w:rsid w:val="0043377E"/>
    <w:rsid w:val="00433C60"/>
    <w:rsid w:val="00433D97"/>
    <w:rsid w:val="00433F56"/>
    <w:rsid w:val="00433FAF"/>
    <w:rsid w:val="0043404A"/>
    <w:rsid w:val="004344D6"/>
    <w:rsid w:val="00434845"/>
    <w:rsid w:val="0043489F"/>
    <w:rsid w:val="00434C01"/>
    <w:rsid w:val="004350D6"/>
    <w:rsid w:val="0043521C"/>
    <w:rsid w:val="0043534C"/>
    <w:rsid w:val="00435CED"/>
    <w:rsid w:val="00436163"/>
    <w:rsid w:val="00436375"/>
    <w:rsid w:val="00436579"/>
    <w:rsid w:val="004367B3"/>
    <w:rsid w:val="00436A5D"/>
    <w:rsid w:val="00436EFC"/>
    <w:rsid w:val="00437256"/>
    <w:rsid w:val="00437451"/>
    <w:rsid w:val="004376CC"/>
    <w:rsid w:val="004377EF"/>
    <w:rsid w:val="00437BAF"/>
    <w:rsid w:val="00437E38"/>
    <w:rsid w:val="00437F06"/>
    <w:rsid w:val="0044025B"/>
    <w:rsid w:val="0044075A"/>
    <w:rsid w:val="00440D6A"/>
    <w:rsid w:val="00440DDD"/>
    <w:rsid w:val="0044125F"/>
    <w:rsid w:val="004418D3"/>
    <w:rsid w:val="0044193B"/>
    <w:rsid w:val="00441A66"/>
    <w:rsid w:val="00441A98"/>
    <w:rsid w:val="00441BCD"/>
    <w:rsid w:val="00442262"/>
    <w:rsid w:val="00442378"/>
    <w:rsid w:val="004423F1"/>
    <w:rsid w:val="00442559"/>
    <w:rsid w:val="0044259B"/>
    <w:rsid w:val="00442914"/>
    <w:rsid w:val="004434EC"/>
    <w:rsid w:val="0044385C"/>
    <w:rsid w:val="00443CA0"/>
    <w:rsid w:val="00443CB4"/>
    <w:rsid w:val="00443CC9"/>
    <w:rsid w:val="00443D3B"/>
    <w:rsid w:val="0044401C"/>
    <w:rsid w:val="00444488"/>
    <w:rsid w:val="004444A9"/>
    <w:rsid w:val="00444586"/>
    <w:rsid w:val="00444632"/>
    <w:rsid w:val="00444683"/>
    <w:rsid w:val="004446D1"/>
    <w:rsid w:val="004446EE"/>
    <w:rsid w:val="00445072"/>
    <w:rsid w:val="004450A6"/>
    <w:rsid w:val="0044513F"/>
    <w:rsid w:val="00445505"/>
    <w:rsid w:val="004457FF"/>
    <w:rsid w:val="00445921"/>
    <w:rsid w:val="00445942"/>
    <w:rsid w:val="00445967"/>
    <w:rsid w:val="00445DBC"/>
    <w:rsid w:val="00445ECE"/>
    <w:rsid w:val="00445F59"/>
    <w:rsid w:val="00446379"/>
    <w:rsid w:val="0044646C"/>
    <w:rsid w:val="00446501"/>
    <w:rsid w:val="00446508"/>
    <w:rsid w:val="00446876"/>
    <w:rsid w:val="00446A54"/>
    <w:rsid w:val="00446EA9"/>
    <w:rsid w:val="0044704C"/>
    <w:rsid w:val="004472C6"/>
    <w:rsid w:val="004474A5"/>
    <w:rsid w:val="00447805"/>
    <w:rsid w:val="00447C36"/>
    <w:rsid w:val="004501C5"/>
    <w:rsid w:val="0045050D"/>
    <w:rsid w:val="00450534"/>
    <w:rsid w:val="004505F5"/>
    <w:rsid w:val="00450623"/>
    <w:rsid w:val="0045075B"/>
    <w:rsid w:val="00450A89"/>
    <w:rsid w:val="00450B02"/>
    <w:rsid w:val="004511C1"/>
    <w:rsid w:val="00451274"/>
    <w:rsid w:val="004515FF"/>
    <w:rsid w:val="00451778"/>
    <w:rsid w:val="004518B2"/>
    <w:rsid w:val="00451B51"/>
    <w:rsid w:val="00451E68"/>
    <w:rsid w:val="0045263F"/>
    <w:rsid w:val="00452677"/>
    <w:rsid w:val="00452802"/>
    <w:rsid w:val="0045298D"/>
    <w:rsid w:val="00452E00"/>
    <w:rsid w:val="00452E66"/>
    <w:rsid w:val="0045333D"/>
    <w:rsid w:val="004534E3"/>
    <w:rsid w:val="00453521"/>
    <w:rsid w:val="00453602"/>
    <w:rsid w:val="00453A7A"/>
    <w:rsid w:val="00453CC8"/>
    <w:rsid w:val="00453DEF"/>
    <w:rsid w:val="00453E53"/>
    <w:rsid w:val="00453E94"/>
    <w:rsid w:val="004541F9"/>
    <w:rsid w:val="0045430E"/>
    <w:rsid w:val="00454350"/>
    <w:rsid w:val="0045474C"/>
    <w:rsid w:val="00454881"/>
    <w:rsid w:val="00454A9D"/>
    <w:rsid w:val="00454D5A"/>
    <w:rsid w:val="00455029"/>
    <w:rsid w:val="004555BF"/>
    <w:rsid w:val="00455797"/>
    <w:rsid w:val="00455A32"/>
    <w:rsid w:val="00455BDD"/>
    <w:rsid w:val="00455CA3"/>
    <w:rsid w:val="00456001"/>
    <w:rsid w:val="004564E0"/>
    <w:rsid w:val="0045661A"/>
    <w:rsid w:val="004569B1"/>
    <w:rsid w:val="00456D95"/>
    <w:rsid w:val="00456DEC"/>
    <w:rsid w:val="00456F8B"/>
    <w:rsid w:val="0045701B"/>
    <w:rsid w:val="004571A9"/>
    <w:rsid w:val="004571F1"/>
    <w:rsid w:val="004574CA"/>
    <w:rsid w:val="0045765F"/>
    <w:rsid w:val="004579A2"/>
    <w:rsid w:val="004579BF"/>
    <w:rsid w:val="00457A0E"/>
    <w:rsid w:val="00457D2E"/>
    <w:rsid w:val="004600F6"/>
    <w:rsid w:val="00460653"/>
    <w:rsid w:val="00460809"/>
    <w:rsid w:val="00460B16"/>
    <w:rsid w:val="00460DD9"/>
    <w:rsid w:val="004611F2"/>
    <w:rsid w:val="00461885"/>
    <w:rsid w:val="00461912"/>
    <w:rsid w:val="004619C1"/>
    <w:rsid w:val="00461E0C"/>
    <w:rsid w:val="00461E5D"/>
    <w:rsid w:val="00461F85"/>
    <w:rsid w:val="00462163"/>
    <w:rsid w:val="00462291"/>
    <w:rsid w:val="00462471"/>
    <w:rsid w:val="00462757"/>
    <w:rsid w:val="00462759"/>
    <w:rsid w:val="0046275A"/>
    <w:rsid w:val="0046296A"/>
    <w:rsid w:val="00462E10"/>
    <w:rsid w:val="00462EDB"/>
    <w:rsid w:val="00463358"/>
    <w:rsid w:val="00463730"/>
    <w:rsid w:val="004637D3"/>
    <w:rsid w:val="00463863"/>
    <w:rsid w:val="004639E3"/>
    <w:rsid w:val="00463BD8"/>
    <w:rsid w:val="00463C13"/>
    <w:rsid w:val="00463E17"/>
    <w:rsid w:val="00464250"/>
    <w:rsid w:val="00464458"/>
    <w:rsid w:val="00464626"/>
    <w:rsid w:val="00464BE4"/>
    <w:rsid w:val="00464CAB"/>
    <w:rsid w:val="00464CAE"/>
    <w:rsid w:val="00464D97"/>
    <w:rsid w:val="00464E1E"/>
    <w:rsid w:val="00464E4E"/>
    <w:rsid w:val="00464E4F"/>
    <w:rsid w:val="00464F5E"/>
    <w:rsid w:val="00465282"/>
    <w:rsid w:val="00465442"/>
    <w:rsid w:val="0046592B"/>
    <w:rsid w:val="00465C59"/>
    <w:rsid w:val="00465DF0"/>
    <w:rsid w:val="00465FDC"/>
    <w:rsid w:val="00466158"/>
    <w:rsid w:val="0046632E"/>
    <w:rsid w:val="00466697"/>
    <w:rsid w:val="00466751"/>
    <w:rsid w:val="00466C19"/>
    <w:rsid w:val="00466D84"/>
    <w:rsid w:val="00466E22"/>
    <w:rsid w:val="00466ECA"/>
    <w:rsid w:val="00467191"/>
    <w:rsid w:val="00467420"/>
    <w:rsid w:val="00470677"/>
    <w:rsid w:val="004706FA"/>
    <w:rsid w:val="004707F0"/>
    <w:rsid w:val="00470846"/>
    <w:rsid w:val="00470A21"/>
    <w:rsid w:val="00470E35"/>
    <w:rsid w:val="0047114F"/>
    <w:rsid w:val="00471154"/>
    <w:rsid w:val="004713F0"/>
    <w:rsid w:val="00471802"/>
    <w:rsid w:val="00471A89"/>
    <w:rsid w:val="00471B26"/>
    <w:rsid w:val="0047262E"/>
    <w:rsid w:val="00472AB1"/>
    <w:rsid w:val="00472CFE"/>
    <w:rsid w:val="00472D47"/>
    <w:rsid w:val="00472DDF"/>
    <w:rsid w:val="00472DE7"/>
    <w:rsid w:val="0047307C"/>
    <w:rsid w:val="004731C6"/>
    <w:rsid w:val="00473334"/>
    <w:rsid w:val="0047343A"/>
    <w:rsid w:val="00473AF3"/>
    <w:rsid w:val="00473E56"/>
    <w:rsid w:val="00473EF2"/>
    <w:rsid w:val="00474129"/>
    <w:rsid w:val="0047445D"/>
    <w:rsid w:val="00474661"/>
    <w:rsid w:val="004747C8"/>
    <w:rsid w:val="00474877"/>
    <w:rsid w:val="004748F0"/>
    <w:rsid w:val="00474C16"/>
    <w:rsid w:val="00474E21"/>
    <w:rsid w:val="00474E9B"/>
    <w:rsid w:val="00474F37"/>
    <w:rsid w:val="00474FAB"/>
    <w:rsid w:val="00475673"/>
    <w:rsid w:val="00475762"/>
    <w:rsid w:val="00475846"/>
    <w:rsid w:val="00475A97"/>
    <w:rsid w:val="00475BEB"/>
    <w:rsid w:val="00475DE8"/>
    <w:rsid w:val="00475EAD"/>
    <w:rsid w:val="00476346"/>
    <w:rsid w:val="00476971"/>
    <w:rsid w:val="004769DF"/>
    <w:rsid w:val="004769F8"/>
    <w:rsid w:val="00476ED9"/>
    <w:rsid w:val="00477277"/>
    <w:rsid w:val="004776C0"/>
    <w:rsid w:val="0047789B"/>
    <w:rsid w:val="004779A7"/>
    <w:rsid w:val="00477D22"/>
    <w:rsid w:val="00480234"/>
    <w:rsid w:val="0048031D"/>
    <w:rsid w:val="00480641"/>
    <w:rsid w:val="00480683"/>
    <w:rsid w:val="00480866"/>
    <w:rsid w:val="0048093E"/>
    <w:rsid w:val="00480992"/>
    <w:rsid w:val="00480A01"/>
    <w:rsid w:val="00480BA5"/>
    <w:rsid w:val="00480D5E"/>
    <w:rsid w:val="0048125B"/>
    <w:rsid w:val="004812FD"/>
    <w:rsid w:val="004813C9"/>
    <w:rsid w:val="004813F7"/>
    <w:rsid w:val="00481431"/>
    <w:rsid w:val="0048169E"/>
    <w:rsid w:val="004816F1"/>
    <w:rsid w:val="0048180D"/>
    <w:rsid w:val="00481844"/>
    <w:rsid w:val="00481AD6"/>
    <w:rsid w:val="00481B88"/>
    <w:rsid w:val="00481E11"/>
    <w:rsid w:val="00482172"/>
    <w:rsid w:val="00482206"/>
    <w:rsid w:val="0048224C"/>
    <w:rsid w:val="0048256B"/>
    <w:rsid w:val="004825A5"/>
    <w:rsid w:val="00482631"/>
    <w:rsid w:val="004828C2"/>
    <w:rsid w:val="004831DB"/>
    <w:rsid w:val="004835F1"/>
    <w:rsid w:val="004835F6"/>
    <w:rsid w:val="00483828"/>
    <w:rsid w:val="00483A22"/>
    <w:rsid w:val="00483A5A"/>
    <w:rsid w:val="00483FF3"/>
    <w:rsid w:val="0048412D"/>
    <w:rsid w:val="004842EC"/>
    <w:rsid w:val="00484E2A"/>
    <w:rsid w:val="00485094"/>
    <w:rsid w:val="00485299"/>
    <w:rsid w:val="00485366"/>
    <w:rsid w:val="00485825"/>
    <w:rsid w:val="0048598C"/>
    <w:rsid w:val="00485AFB"/>
    <w:rsid w:val="0048614E"/>
    <w:rsid w:val="00486470"/>
    <w:rsid w:val="0048648A"/>
    <w:rsid w:val="004864C4"/>
    <w:rsid w:val="00486660"/>
    <w:rsid w:val="00486669"/>
    <w:rsid w:val="0048673C"/>
    <w:rsid w:val="00486883"/>
    <w:rsid w:val="004868A1"/>
    <w:rsid w:val="00486EB6"/>
    <w:rsid w:val="0048710B"/>
    <w:rsid w:val="004873B8"/>
    <w:rsid w:val="0048740C"/>
    <w:rsid w:val="0048783D"/>
    <w:rsid w:val="00487929"/>
    <w:rsid w:val="00490069"/>
    <w:rsid w:val="0049022C"/>
    <w:rsid w:val="004906A4"/>
    <w:rsid w:val="00490C01"/>
    <w:rsid w:val="00490CF6"/>
    <w:rsid w:val="0049131C"/>
    <w:rsid w:val="0049143B"/>
    <w:rsid w:val="00491C2E"/>
    <w:rsid w:val="00491D32"/>
    <w:rsid w:val="00492335"/>
    <w:rsid w:val="0049237B"/>
    <w:rsid w:val="0049250E"/>
    <w:rsid w:val="00492D6C"/>
    <w:rsid w:val="00492E47"/>
    <w:rsid w:val="0049311C"/>
    <w:rsid w:val="00493220"/>
    <w:rsid w:val="00493325"/>
    <w:rsid w:val="00493358"/>
    <w:rsid w:val="00493463"/>
    <w:rsid w:val="004935D4"/>
    <w:rsid w:val="00493602"/>
    <w:rsid w:val="004938B7"/>
    <w:rsid w:val="00493939"/>
    <w:rsid w:val="004939A4"/>
    <w:rsid w:val="00493B69"/>
    <w:rsid w:val="00493FCC"/>
    <w:rsid w:val="00493FF2"/>
    <w:rsid w:val="004940D8"/>
    <w:rsid w:val="004943DA"/>
    <w:rsid w:val="0049444A"/>
    <w:rsid w:val="00494502"/>
    <w:rsid w:val="00494516"/>
    <w:rsid w:val="004946E9"/>
    <w:rsid w:val="004949F2"/>
    <w:rsid w:val="00494C15"/>
    <w:rsid w:val="00494D8D"/>
    <w:rsid w:val="00494F0D"/>
    <w:rsid w:val="004953DC"/>
    <w:rsid w:val="00495683"/>
    <w:rsid w:val="004956BC"/>
    <w:rsid w:val="00495725"/>
    <w:rsid w:val="00495809"/>
    <w:rsid w:val="00495A7F"/>
    <w:rsid w:val="00495D46"/>
    <w:rsid w:val="00496186"/>
    <w:rsid w:val="004961A9"/>
    <w:rsid w:val="00496596"/>
    <w:rsid w:val="004965DB"/>
    <w:rsid w:val="004967BB"/>
    <w:rsid w:val="00496D4A"/>
    <w:rsid w:val="00496E0F"/>
    <w:rsid w:val="00496FE1"/>
    <w:rsid w:val="0049774A"/>
    <w:rsid w:val="00497825"/>
    <w:rsid w:val="004978A5"/>
    <w:rsid w:val="004978F3"/>
    <w:rsid w:val="00497C35"/>
    <w:rsid w:val="004A00A3"/>
    <w:rsid w:val="004A0453"/>
    <w:rsid w:val="004A057F"/>
    <w:rsid w:val="004A062F"/>
    <w:rsid w:val="004A0687"/>
    <w:rsid w:val="004A077B"/>
    <w:rsid w:val="004A083A"/>
    <w:rsid w:val="004A117D"/>
    <w:rsid w:val="004A1464"/>
    <w:rsid w:val="004A14AD"/>
    <w:rsid w:val="004A14FA"/>
    <w:rsid w:val="004A172B"/>
    <w:rsid w:val="004A1830"/>
    <w:rsid w:val="004A1B79"/>
    <w:rsid w:val="004A204F"/>
    <w:rsid w:val="004A2248"/>
    <w:rsid w:val="004A2793"/>
    <w:rsid w:val="004A29A8"/>
    <w:rsid w:val="004A2ACB"/>
    <w:rsid w:val="004A2C1E"/>
    <w:rsid w:val="004A2D30"/>
    <w:rsid w:val="004A2DA3"/>
    <w:rsid w:val="004A2DB7"/>
    <w:rsid w:val="004A2DDE"/>
    <w:rsid w:val="004A2E35"/>
    <w:rsid w:val="004A2F6E"/>
    <w:rsid w:val="004A3438"/>
    <w:rsid w:val="004A34BA"/>
    <w:rsid w:val="004A35EE"/>
    <w:rsid w:val="004A3670"/>
    <w:rsid w:val="004A3870"/>
    <w:rsid w:val="004A38EF"/>
    <w:rsid w:val="004A3925"/>
    <w:rsid w:val="004A3928"/>
    <w:rsid w:val="004A3B3A"/>
    <w:rsid w:val="004A3FB6"/>
    <w:rsid w:val="004A41D9"/>
    <w:rsid w:val="004A42A3"/>
    <w:rsid w:val="004A42FE"/>
    <w:rsid w:val="004A46A6"/>
    <w:rsid w:val="004A484F"/>
    <w:rsid w:val="004A4D4B"/>
    <w:rsid w:val="004A4E1D"/>
    <w:rsid w:val="004A4F31"/>
    <w:rsid w:val="004A507C"/>
    <w:rsid w:val="004A5315"/>
    <w:rsid w:val="004A53FE"/>
    <w:rsid w:val="004A5562"/>
    <w:rsid w:val="004A5722"/>
    <w:rsid w:val="004A5B08"/>
    <w:rsid w:val="004A5B55"/>
    <w:rsid w:val="004A5CB3"/>
    <w:rsid w:val="004A5ED1"/>
    <w:rsid w:val="004A5ED3"/>
    <w:rsid w:val="004A5F80"/>
    <w:rsid w:val="004A6095"/>
    <w:rsid w:val="004A6329"/>
    <w:rsid w:val="004A63E3"/>
    <w:rsid w:val="004A6528"/>
    <w:rsid w:val="004A656C"/>
    <w:rsid w:val="004A688E"/>
    <w:rsid w:val="004A69BD"/>
    <w:rsid w:val="004A6A8E"/>
    <w:rsid w:val="004A6B70"/>
    <w:rsid w:val="004A6CBA"/>
    <w:rsid w:val="004A6D06"/>
    <w:rsid w:val="004A6D3C"/>
    <w:rsid w:val="004A6D54"/>
    <w:rsid w:val="004A79E5"/>
    <w:rsid w:val="004A7ABE"/>
    <w:rsid w:val="004A7C4D"/>
    <w:rsid w:val="004B0468"/>
    <w:rsid w:val="004B085D"/>
    <w:rsid w:val="004B0A02"/>
    <w:rsid w:val="004B11D8"/>
    <w:rsid w:val="004B1415"/>
    <w:rsid w:val="004B15E1"/>
    <w:rsid w:val="004B189C"/>
    <w:rsid w:val="004B18A9"/>
    <w:rsid w:val="004B1924"/>
    <w:rsid w:val="004B1B11"/>
    <w:rsid w:val="004B1C31"/>
    <w:rsid w:val="004B21AC"/>
    <w:rsid w:val="004B2393"/>
    <w:rsid w:val="004B244C"/>
    <w:rsid w:val="004B248B"/>
    <w:rsid w:val="004B2512"/>
    <w:rsid w:val="004B2927"/>
    <w:rsid w:val="004B31AA"/>
    <w:rsid w:val="004B34BD"/>
    <w:rsid w:val="004B3541"/>
    <w:rsid w:val="004B3711"/>
    <w:rsid w:val="004B38E6"/>
    <w:rsid w:val="004B3ED8"/>
    <w:rsid w:val="004B3FE2"/>
    <w:rsid w:val="004B422A"/>
    <w:rsid w:val="004B433E"/>
    <w:rsid w:val="004B475C"/>
    <w:rsid w:val="004B495F"/>
    <w:rsid w:val="004B497D"/>
    <w:rsid w:val="004B53E0"/>
    <w:rsid w:val="004B57F0"/>
    <w:rsid w:val="004B588E"/>
    <w:rsid w:val="004B5A79"/>
    <w:rsid w:val="004B5C5D"/>
    <w:rsid w:val="004B5EC9"/>
    <w:rsid w:val="004B5F6C"/>
    <w:rsid w:val="004B6575"/>
    <w:rsid w:val="004B6B55"/>
    <w:rsid w:val="004B6D68"/>
    <w:rsid w:val="004B718A"/>
    <w:rsid w:val="004B720F"/>
    <w:rsid w:val="004B7417"/>
    <w:rsid w:val="004B7751"/>
    <w:rsid w:val="004B7AF1"/>
    <w:rsid w:val="004B7B7A"/>
    <w:rsid w:val="004C067D"/>
    <w:rsid w:val="004C0A44"/>
    <w:rsid w:val="004C0A6E"/>
    <w:rsid w:val="004C0CD2"/>
    <w:rsid w:val="004C104E"/>
    <w:rsid w:val="004C11B9"/>
    <w:rsid w:val="004C11BD"/>
    <w:rsid w:val="004C12DC"/>
    <w:rsid w:val="004C13F5"/>
    <w:rsid w:val="004C1424"/>
    <w:rsid w:val="004C1516"/>
    <w:rsid w:val="004C16C4"/>
    <w:rsid w:val="004C16D4"/>
    <w:rsid w:val="004C175C"/>
    <w:rsid w:val="004C1767"/>
    <w:rsid w:val="004C1827"/>
    <w:rsid w:val="004C197A"/>
    <w:rsid w:val="004C1D2F"/>
    <w:rsid w:val="004C1EF9"/>
    <w:rsid w:val="004C209C"/>
    <w:rsid w:val="004C26CF"/>
    <w:rsid w:val="004C2918"/>
    <w:rsid w:val="004C2B53"/>
    <w:rsid w:val="004C2B8C"/>
    <w:rsid w:val="004C2BE0"/>
    <w:rsid w:val="004C2DFD"/>
    <w:rsid w:val="004C3070"/>
    <w:rsid w:val="004C3273"/>
    <w:rsid w:val="004C332E"/>
    <w:rsid w:val="004C3680"/>
    <w:rsid w:val="004C38AD"/>
    <w:rsid w:val="004C3948"/>
    <w:rsid w:val="004C3B1A"/>
    <w:rsid w:val="004C3E8B"/>
    <w:rsid w:val="004C3FC6"/>
    <w:rsid w:val="004C446D"/>
    <w:rsid w:val="004C44C2"/>
    <w:rsid w:val="004C45A4"/>
    <w:rsid w:val="004C49DF"/>
    <w:rsid w:val="004C4A20"/>
    <w:rsid w:val="004C4A36"/>
    <w:rsid w:val="004C4BFB"/>
    <w:rsid w:val="004C4D0A"/>
    <w:rsid w:val="004C4FAA"/>
    <w:rsid w:val="004C522E"/>
    <w:rsid w:val="004C5390"/>
    <w:rsid w:val="004C54E4"/>
    <w:rsid w:val="004C56F2"/>
    <w:rsid w:val="004C58D7"/>
    <w:rsid w:val="004C5BFC"/>
    <w:rsid w:val="004C5C56"/>
    <w:rsid w:val="004C5D4B"/>
    <w:rsid w:val="004C5DA6"/>
    <w:rsid w:val="004C5E9A"/>
    <w:rsid w:val="004C60CC"/>
    <w:rsid w:val="004C63DE"/>
    <w:rsid w:val="004C65B8"/>
    <w:rsid w:val="004C6A07"/>
    <w:rsid w:val="004C6D9E"/>
    <w:rsid w:val="004C702C"/>
    <w:rsid w:val="004C7648"/>
    <w:rsid w:val="004C76E8"/>
    <w:rsid w:val="004C7927"/>
    <w:rsid w:val="004C7A5F"/>
    <w:rsid w:val="004C7C08"/>
    <w:rsid w:val="004C7DF2"/>
    <w:rsid w:val="004D002D"/>
    <w:rsid w:val="004D00BC"/>
    <w:rsid w:val="004D0459"/>
    <w:rsid w:val="004D046E"/>
    <w:rsid w:val="004D059A"/>
    <w:rsid w:val="004D0693"/>
    <w:rsid w:val="004D0ABB"/>
    <w:rsid w:val="004D0B93"/>
    <w:rsid w:val="004D0D0A"/>
    <w:rsid w:val="004D0FC2"/>
    <w:rsid w:val="004D1157"/>
    <w:rsid w:val="004D1359"/>
    <w:rsid w:val="004D19AC"/>
    <w:rsid w:val="004D1AD5"/>
    <w:rsid w:val="004D1EE3"/>
    <w:rsid w:val="004D1F1B"/>
    <w:rsid w:val="004D1FF4"/>
    <w:rsid w:val="004D23CC"/>
    <w:rsid w:val="004D2B5B"/>
    <w:rsid w:val="004D2E4C"/>
    <w:rsid w:val="004D2E85"/>
    <w:rsid w:val="004D2F7F"/>
    <w:rsid w:val="004D2FAB"/>
    <w:rsid w:val="004D305C"/>
    <w:rsid w:val="004D3319"/>
    <w:rsid w:val="004D343F"/>
    <w:rsid w:val="004D34A1"/>
    <w:rsid w:val="004D3555"/>
    <w:rsid w:val="004D3730"/>
    <w:rsid w:val="004D3AE8"/>
    <w:rsid w:val="004D3C6E"/>
    <w:rsid w:val="004D3D0A"/>
    <w:rsid w:val="004D3FDE"/>
    <w:rsid w:val="004D4297"/>
    <w:rsid w:val="004D4339"/>
    <w:rsid w:val="004D434A"/>
    <w:rsid w:val="004D4412"/>
    <w:rsid w:val="004D4E42"/>
    <w:rsid w:val="004D4E8F"/>
    <w:rsid w:val="004D4F63"/>
    <w:rsid w:val="004D50EF"/>
    <w:rsid w:val="004D5260"/>
    <w:rsid w:val="004D5297"/>
    <w:rsid w:val="004D5568"/>
    <w:rsid w:val="004D55C3"/>
    <w:rsid w:val="004D55FE"/>
    <w:rsid w:val="004D5743"/>
    <w:rsid w:val="004D5752"/>
    <w:rsid w:val="004D5937"/>
    <w:rsid w:val="004D59F2"/>
    <w:rsid w:val="004D5D46"/>
    <w:rsid w:val="004D5D58"/>
    <w:rsid w:val="004D5F45"/>
    <w:rsid w:val="004D5FC2"/>
    <w:rsid w:val="004D638A"/>
    <w:rsid w:val="004D66E9"/>
    <w:rsid w:val="004D676B"/>
    <w:rsid w:val="004D68A8"/>
    <w:rsid w:val="004D6ACB"/>
    <w:rsid w:val="004D6F11"/>
    <w:rsid w:val="004D7389"/>
    <w:rsid w:val="004D75BA"/>
    <w:rsid w:val="004D78A0"/>
    <w:rsid w:val="004D7966"/>
    <w:rsid w:val="004E059C"/>
    <w:rsid w:val="004E0AEE"/>
    <w:rsid w:val="004E102B"/>
    <w:rsid w:val="004E11C0"/>
    <w:rsid w:val="004E128B"/>
    <w:rsid w:val="004E146B"/>
    <w:rsid w:val="004E1587"/>
    <w:rsid w:val="004E1746"/>
    <w:rsid w:val="004E1882"/>
    <w:rsid w:val="004E18D2"/>
    <w:rsid w:val="004E1B27"/>
    <w:rsid w:val="004E1E0D"/>
    <w:rsid w:val="004E1E63"/>
    <w:rsid w:val="004E1F62"/>
    <w:rsid w:val="004E2118"/>
    <w:rsid w:val="004E251A"/>
    <w:rsid w:val="004E2A01"/>
    <w:rsid w:val="004E2AA0"/>
    <w:rsid w:val="004E2AE0"/>
    <w:rsid w:val="004E2D66"/>
    <w:rsid w:val="004E2DA2"/>
    <w:rsid w:val="004E2E39"/>
    <w:rsid w:val="004E3329"/>
    <w:rsid w:val="004E348E"/>
    <w:rsid w:val="004E34A6"/>
    <w:rsid w:val="004E34DF"/>
    <w:rsid w:val="004E3571"/>
    <w:rsid w:val="004E35F2"/>
    <w:rsid w:val="004E36BA"/>
    <w:rsid w:val="004E37B8"/>
    <w:rsid w:val="004E393A"/>
    <w:rsid w:val="004E3B7E"/>
    <w:rsid w:val="004E3BFC"/>
    <w:rsid w:val="004E4056"/>
    <w:rsid w:val="004E40A1"/>
    <w:rsid w:val="004E40D1"/>
    <w:rsid w:val="004E415A"/>
    <w:rsid w:val="004E41BC"/>
    <w:rsid w:val="004E4FD8"/>
    <w:rsid w:val="004E5140"/>
    <w:rsid w:val="004E5410"/>
    <w:rsid w:val="004E5520"/>
    <w:rsid w:val="004E57C5"/>
    <w:rsid w:val="004E5865"/>
    <w:rsid w:val="004E5F9C"/>
    <w:rsid w:val="004E624F"/>
    <w:rsid w:val="004E6313"/>
    <w:rsid w:val="004E6367"/>
    <w:rsid w:val="004E63CD"/>
    <w:rsid w:val="004E64E3"/>
    <w:rsid w:val="004E6591"/>
    <w:rsid w:val="004E69AE"/>
    <w:rsid w:val="004E7539"/>
    <w:rsid w:val="004E7888"/>
    <w:rsid w:val="004E7A58"/>
    <w:rsid w:val="004E7BCF"/>
    <w:rsid w:val="004E7E48"/>
    <w:rsid w:val="004E7EF6"/>
    <w:rsid w:val="004F0367"/>
    <w:rsid w:val="004F0398"/>
    <w:rsid w:val="004F039D"/>
    <w:rsid w:val="004F086F"/>
    <w:rsid w:val="004F08F9"/>
    <w:rsid w:val="004F0A5E"/>
    <w:rsid w:val="004F1214"/>
    <w:rsid w:val="004F1805"/>
    <w:rsid w:val="004F1CFC"/>
    <w:rsid w:val="004F2311"/>
    <w:rsid w:val="004F2426"/>
    <w:rsid w:val="004F262D"/>
    <w:rsid w:val="004F2AAB"/>
    <w:rsid w:val="004F2C59"/>
    <w:rsid w:val="004F2CB0"/>
    <w:rsid w:val="004F2E88"/>
    <w:rsid w:val="004F2FB5"/>
    <w:rsid w:val="004F34BE"/>
    <w:rsid w:val="004F35F8"/>
    <w:rsid w:val="004F3B03"/>
    <w:rsid w:val="004F3D95"/>
    <w:rsid w:val="004F400E"/>
    <w:rsid w:val="004F4209"/>
    <w:rsid w:val="004F438B"/>
    <w:rsid w:val="004F45A3"/>
    <w:rsid w:val="004F46D8"/>
    <w:rsid w:val="004F48B5"/>
    <w:rsid w:val="004F4CF9"/>
    <w:rsid w:val="004F5251"/>
    <w:rsid w:val="004F5519"/>
    <w:rsid w:val="004F5628"/>
    <w:rsid w:val="004F5691"/>
    <w:rsid w:val="004F56DA"/>
    <w:rsid w:val="004F5715"/>
    <w:rsid w:val="004F581D"/>
    <w:rsid w:val="004F5ABD"/>
    <w:rsid w:val="004F5DBB"/>
    <w:rsid w:val="004F642D"/>
    <w:rsid w:val="004F6886"/>
    <w:rsid w:val="004F6952"/>
    <w:rsid w:val="004F69A7"/>
    <w:rsid w:val="004F6A2D"/>
    <w:rsid w:val="004F6A39"/>
    <w:rsid w:val="004F6C3B"/>
    <w:rsid w:val="004F6C64"/>
    <w:rsid w:val="004F6F3F"/>
    <w:rsid w:val="004F6F96"/>
    <w:rsid w:val="004F73D5"/>
    <w:rsid w:val="004F7466"/>
    <w:rsid w:val="004F747F"/>
    <w:rsid w:val="004F758D"/>
    <w:rsid w:val="004F766B"/>
    <w:rsid w:val="004F792A"/>
    <w:rsid w:val="004F7A2C"/>
    <w:rsid w:val="004F7A7B"/>
    <w:rsid w:val="00500674"/>
    <w:rsid w:val="00500797"/>
    <w:rsid w:val="00500AEE"/>
    <w:rsid w:val="00500DA0"/>
    <w:rsid w:val="00500EA2"/>
    <w:rsid w:val="00500EBF"/>
    <w:rsid w:val="00500EE9"/>
    <w:rsid w:val="005012E2"/>
    <w:rsid w:val="00501395"/>
    <w:rsid w:val="00501496"/>
    <w:rsid w:val="0050197E"/>
    <w:rsid w:val="00501F4D"/>
    <w:rsid w:val="00501F8D"/>
    <w:rsid w:val="0050209B"/>
    <w:rsid w:val="005023C9"/>
    <w:rsid w:val="005028B9"/>
    <w:rsid w:val="005029AC"/>
    <w:rsid w:val="005030E7"/>
    <w:rsid w:val="00503541"/>
    <w:rsid w:val="005035AE"/>
    <w:rsid w:val="00503610"/>
    <w:rsid w:val="005037E6"/>
    <w:rsid w:val="00503C71"/>
    <w:rsid w:val="00503D18"/>
    <w:rsid w:val="00503E2C"/>
    <w:rsid w:val="0050404D"/>
    <w:rsid w:val="005045E0"/>
    <w:rsid w:val="00504641"/>
    <w:rsid w:val="00504CD0"/>
    <w:rsid w:val="00504E59"/>
    <w:rsid w:val="0050527C"/>
    <w:rsid w:val="00505390"/>
    <w:rsid w:val="00505528"/>
    <w:rsid w:val="00505A79"/>
    <w:rsid w:val="00505B19"/>
    <w:rsid w:val="00505D0B"/>
    <w:rsid w:val="00505D6F"/>
    <w:rsid w:val="005062F3"/>
    <w:rsid w:val="00506560"/>
    <w:rsid w:val="00506D3D"/>
    <w:rsid w:val="0050704B"/>
    <w:rsid w:val="005070F0"/>
    <w:rsid w:val="0050731F"/>
    <w:rsid w:val="00507448"/>
    <w:rsid w:val="005074AC"/>
    <w:rsid w:val="00507787"/>
    <w:rsid w:val="00507B81"/>
    <w:rsid w:val="00507BE0"/>
    <w:rsid w:val="00507BF8"/>
    <w:rsid w:val="00507CA2"/>
    <w:rsid w:val="00507F02"/>
    <w:rsid w:val="00507F35"/>
    <w:rsid w:val="00510136"/>
    <w:rsid w:val="0051019C"/>
    <w:rsid w:val="0051046D"/>
    <w:rsid w:val="005106CF"/>
    <w:rsid w:val="005107E7"/>
    <w:rsid w:val="00510A46"/>
    <w:rsid w:val="00510A60"/>
    <w:rsid w:val="00510B87"/>
    <w:rsid w:val="00510EA6"/>
    <w:rsid w:val="00510FAE"/>
    <w:rsid w:val="00511356"/>
    <w:rsid w:val="00511611"/>
    <w:rsid w:val="005117A3"/>
    <w:rsid w:val="00511A0B"/>
    <w:rsid w:val="00511A8B"/>
    <w:rsid w:val="00511AE0"/>
    <w:rsid w:val="00511DF2"/>
    <w:rsid w:val="00511EDD"/>
    <w:rsid w:val="005120D5"/>
    <w:rsid w:val="0051244C"/>
    <w:rsid w:val="005126E3"/>
    <w:rsid w:val="00512798"/>
    <w:rsid w:val="005128DD"/>
    <w:rsid w:val="00512A2B"/>
    <w:rsid w:val="00512A96"/>
    <w:rsid w:val="00512B07"/>
    <w:rsid w:val="00512BBD"/>
    <w:rsid w:val="00512C6D"/>
    <w:rsid w:val="00512E88"/>
    <w:rsid w:val="0051305C"/>
    <w:rsid w:val="005133DE"/>
    <w:rsid w:val="00513417"/>
    <w:rsid w:val="005136FE"/>
    <w:rsid w:val="0051384A"/>
    <w:rsid w:val="0051389A"/>
    <w:rsid w:val="00513994"/>
    <w:rsid w:val="0051409D"/>
    <w:rsid w:val="0051432E"/>
    <w:rsid w:val="005143CA"/>
    <w:rsid w:val="005144F4"/>
    <w:rsid w:val="00514850"/>
    <w:rsid w:val="00515223"/>
    <w:rsid w:val="005153DF"/>
    <w:rsid w:val="00515519"/>
    <w:rsid w:val="00515671"/>
    <w:rsid w:val="005156EF"/>
    <w:rsid w:val="00515768"/>
    <w:rsid w:val="00515769"/>
    <w:rsid w:val="00515864"/>
    <w:rsid w:val="005158BE"/>
    <w:rsid w:val="00515918"/>
    <w:rsid w:val="00515C61"/>
    <w:rsid w:val="00515E8A"/>
    <w:rsid w:val="00516633"/>
    <w:rsid w:val="00516734"/>
    <w:rsid w:val="00516C5F"/>
    <w:rsid w:val="005170A6"/>
    <w:rsid w:val="00517131"/>
    <w:rsid w:val="005173FD"/>
    <w:rsid w:val="00517495"/>
    <w:rsid w:val="005179FA"/>
    <w:rsid w:val="00517A9E"/>
    <w:rsid w:val="005203C1"/>
    <w:rsid w:val="0052043B"/>
    <w:rsid w:val="00520620"/>
    <w:rsid w:val="0052088A"/>
    <w:rsid w:val="00520AA7"/>
    <w:rsid w:val="00520C7B"/>
    <w:rsid w:val="00521062"/>
    <w:rsid w:val="0052154C"/>
    <w:rsid w:val="0052175E"/>
    <w:rsid w:val="00521A76"/>
    <w:rsid w:val="00521C33"/>
    <w:rsid w:val="005221E7"/>
    <w:rsid w:val="00522350"/>
    <w:rsid w:val="005228C2"/>
    <w:rsid w:val="00522A2D"/>
    <w:rsid w:val="00522EF0"/>
    <w:rsid w:val="00522F57"/>
    <w:rsid w:val="005231C7"/>
    <w:rsid w:val="00523316"/>
    <w:rsid w:val="0052343B"/>
    <w:rsid w:val="005234AD"/>
    <w:rsid w:val="00523D08"/>
    <w:rsid w:val="00523E7D"/>
    <w:rsid w:val="005240D4"/>
    <w:rsid w:val="0052448E"/>
    <w:rsid w:val="005244AC"/>
    <w:rsid w:val="00524654"/>
    <w:rsid w:val="005248A7"/>
    <w:rsid w:val="00524A38"/>
    <w:rsid w:val="00524DFA"/>
    <w:rsid w:val="0052504C"/>
    <w:rsid w:val="0052512D"/>
    <w:rsid w:val="00525202"/>
    <w:rsid w:val="005253D6"/>
    <w:rsid w:val="0052544E"/>
    <w:rsid w:val="00525752"/>
    <w:rsid w:val="00525D4D"/>
    <w:rsid w:val="00525F5C"/>
    <w:rsid w:val="005264CB"/>
    <w:rsid w:val="005264E7"/>
    <w:rsid w:val="0052656B"/>
    <w:rsid w:val="0052659D"/>
    <w:rsid w:val="0052666A"/>
    <w:rsid w:val="0052667C"/>
    <w:rsid w:val="00526D43"/>
    <w:rsid w:val="00526D4C"/>
    <w:rsid w:val="00526DA8"/>
    <w:rsid w:val="00526FDD"/>
    <w:rsid w:val="0052712E"/>
    <w:rsid w:val="005271C0"/>
    <w:rsid w:val="005271DB"/>
    <w:rsid w:val="0052763C"/>
    <w:rsid w:val="0052763D"/>
    <w:rsid w:val="0052766F"/>
    <w:rsid w:val="00527767"/>
    <w:rsid w:val="00527899"/>
    <w:rsid w:val="00527C3D"/>
    <w:rsid w:val="0053006B"/>
    <w:rsid w:val="0053006D"/>
    <w:rsid w:val="005300B1"/>
    <w:rsid w:val="005302A4"/>
    <w:rsid w:val="005302AF"/>
    <w:rsid w:val="005303F2"/>
    <w:rsid w:val="00530D58"/>
    <w:rsid w:val="005310A6"/>
    <w:rsid w:val="00531859"/>
    <w:rsid w:val="005319A5"/>
    <w:rsid w:val="00531CAE"/>
    <w:rsid w:val="005322E3"/>
    <w:rsid w:val="0053239A"/>
    <w:rsid w:val="005323AA"/>
    <w:rsid w:val="0053247B"/>
    <w:rsid w:val="005325FB"/>
    <w:rsid w:val="0053266D"/>
    <w:rsid w:val="00532690"/>
    <w:rsid w:val="0053284F"/>
    <w:rsid w:val="00532861"/>
    <w:rsid w:val="00532F7A"/>
    <w:rsid w:val="00532F8B"/>
    <w:rsid w:val="005333E6"/>
    <w:rsid w:val="00533499"/>
    <w:rsid w:val="00533518"/>
    <w:rsid w:val="0053354D"/>
    <w:rsid w:val="0053388C"/>
    <w:rsid w:val="0053393A"/>
    <w:rsid w:val="005342CB"/>
    <w:rsid w:val="005343BD"/>
    <w:rsid w:val="0053452A"/>
    <w:rsid w:val="005346F5"/>
    <w:rsid w:val="00534C95"/>
    <w:rsid w:val="00534ED8"/>
    <w:rsid w:val="00535638"/>
    <w:rsid w:val="00535984"/>
    <w:rsid w:val="00535A57"/>
    <w:rsid w:val="00535BF5"/>
    <w:rsid w:val="00535D5A"/>
    <w:rsid w:val="00535DF1"/>
    <w:rsid w:val="00536041"/>
    <w:rsid w:val="0053648A"/>
    <w:rsid w:val="00536499"/>
    <w:rsid w:val="00536537"/>
    <w:rsid w:val="00536629"/>
    <w:rsid w:val="00536713"/>
    <w:rsid w:val="00536FB6"/>
    <w:rsid w:val="0053704A"/>
    <w:rsid w:val="005370CD"/>
    <w:rsid w:val="00537528"/>
    <w:rsid w:val="005375C0"/>
    <w:rsid w:val="0053767A"/>
    <w:rsid w:val="005378E8"/>
    <w:rsid w:val="00537BC9"/>
    <w:rsid w:val="00537E30"/>
    <w:rsid w:val="00537EB7"/>
    <w:rsid w:val="00540079"/>
    <w:rsid w:val="005400FE"/>
    <w:rsid w:val="00540195"/>
    <w:rsid w:val="00540228"/>
    <w:rsid w:val="005402F8"/>
    <w:rsid w:val="00540833"/>
    <w:rsid w:val="00540B96"/>
    <w:rsid w:val="00540DC8"/>
    <w:rsid w:val="00540FAF"/>
    <w:rsid w:val="0054102E"/>
    <w:rsid w:val="0054136A"/>
    <w:rsid w:val="00541825"/>
    <w:rsid w:val="00541C43"/>
    <w:rsid w:val="00541E69"/>
    <w:rsid w:val="00541F54"/>
    <w:rsid w:val="00542012"/>
    <w:rsid w:val="005428E3"/>
    <w:rsid w:val="00542A3C"/>
    <w:rsid w:val="00542AD8"/>
    <w:rsid w:val="00542AFF"/>
    <w:rsid w:val="00542C18"/>
    <w:rsid w:val="00542C95"/>
    <w:rsid w:val="00543066"/>
    <w:rsid w:val="0054313C"/>
    <w:rsid w:val="00543217"/>
    <w:rsid w:val="0054324B"/>
    <w:rsid w:val="005432AC"/>
    <w:rsid w:val="0054339B"/>
    <w:rsid w:val="00543659"/>
    <w:rsid w:val="00543760"/>
    <w:rsid w:val="0054378F"/>
    <w:rsid w:val="005438DF"/>
    <w:rsid w:val="005438EA"/>
    <w:rsid w:val="00543B1E"/>
    <w:rsid w:val="00543B8A"/>
    <w:rsid w:val="00543DAC"/>
    <w:rsid w:val="00544304"/>
    <w:rsid w:val="005449B9"/>
    <w:rsid w:val="005449D3"/>
    <w:rsid w:val="00544D12"/>
    <w:rsid w:val="00545045"/>
    <w:rsid w:val="005450C0"/>
    <w:rsid w:val="005450F8"/>
    <w:rsid w:val="005453FC"/>
    <w:rsid w:val="00545582"/>
    <w:rsid w:val="00545615"/>
    <w:rsid w:val="0054587C"/>
    <w:rsid w:val="00545A01"/>
    <w:rsid w:val="00545B1B"/>
    <w:rsid w:val="00545C6D"/>
    <w:rsid w:val="00545FE8"/>
    <w:rsid w:val="00546045"/>
    <w:rsid w:val="005462A5"/>
    <w:rsid w:val="005463E0"/>
    <w:rsid w:val="005465B1"/>
    <w:rsid w:val="00546B36"/>
    <w:rsid w:val="00546E04"/>
    <w:rsid w:val="005475C1"/>
    <w:rsid w:val="005476D8"/>
    <w:rsid w:val="005477BD"/>
    <w:rsid w:val="00547995"/>
    <w:rsid w:val="00547A00"/>
    <w:rsid w:val="00547AE3"/>
    <w:rsid w:val="00547C05"/>
    <w:rsid w:val="00547D9E"/>
    <w:rsid w:val="00547E86"/>
    <w:rsid w:val="00550038"/>
    <w:rsid w:val="005500DE"/>
    <w:rsid w:val="00550257"/>
    <w:rsid w:val="0055035A"/>
    <w:rsid w:val="00550395"/>
    <w:rsid w:val="005503F4"/>
    <w:rsid w:val="005506F0"/>
    <w:rsid w:val="00550800"/>
    <w:rsid w:val="00550809"/>
    <w:rsid w:val="00550877"/>
    <w:rsid w:val="00550F07"/>
    <w:rsid w:val="005511A3"/>
    <w:rsid w:val="0055126E"/>
    <w:rsid w:val="005516E5"/>
    <w:rsid w:val="00552004"/>
    <w:rsid w:val="00552021"/>
    <w:rsid w:val="00552127"/>
    <w:rsid w:val="005521CE"/>
    <w:rsid w:val="0055220B"/>
    <w:rsid w:val="0055232A"/>
    <w:rsid w:val="005523B3"/>
    <w:rsid w:val="005528B0"/>
    <w:rsid w:val="00552903"/>
    <w:rsid w:val="00552908"/>
    <w:rsid w:val="00552AC1"/>
    <w:rsid w:val="00552AD2"/>
    <w:rsid w:val="00552B4C"/>
    <w:rsid w:val="00552BA6"/>
    <w:rsid w:val="00552CAE"/>
    <w:rsid w:val="00552EB2"/>
    <w:rsid w:val="00552F17"/>
    <w:rsid w:val="00552F9D"/>
    <w:rsid w:val="00553016"/>
    <w:rsid w:val="005535A6"/>
    <w:rsid w:val="00553DB3"/>
    <w:rsid w:val="00553EA6"/>
    <w:rsid w:val="005542E5"/>
    <w:rsid w:val="005542F2"/>
    <w:rsid w:val="005542FD"/>
    <w:rsid w:val="00554341"/>
    <w:rsid w:val="005544B0"/>
    <w:rsid w:val="005546D4"/>
    <w:rsid w:val="005546FC"/>
    <w:rsid w:val="005549B3"/>
    <w:rsid w:val="005549C8"/>
    <w:rsid w:val="00554B32"/>
    <w:rsid w:val="00554EC2"/>
    <w:rsid w:val="005551BB"/>
    <w:rsid w:val="005552C0"/>
    <w:rsid w:val="005554CA"/>
    <w:rsid w:val="00555502"/>
    <w:rsid w:val="00555531"/>
    <w:rsid w:val="005557E0"/>
    <w:rsid w:val="00555819"/>
    <w:rsid w:val="00555BA1"/>
    <w:rsid w:val="00555CF0"/>
    <w:rsid w:val="005562D3"/>
    <w:rsid w:val="0055645C"/>
    <w:rsid w:val="0055672A"/>
    <w:rsid w:val="00556826"/>
    <w:rsid w:val="00556AC1"/>
    <w:rsid w:val="00556BCA"/>
    <w:rsid w:val="00557018"/>
    <w:rsid w:val="005571F0"/>
    <w:rsid w:val="00557493"/>
    <w:rsid w:val="005574C2"/>
    <w:rsid w:val="0055752D"/>
    <w:rsid w:val="005575EF"/>
    <w:rsid w:val="00557679"/>
    <w:rsid w:val="005578F1"/>
    <w:rsid w:val="00557BC1"/>
    <w:rsid w:val="00560140"/>
    <w:rsid w:val="00560145"/>
    <w:rsid w:val="0056061F"/>
    <w:rsid w:val="00560DD2"/>
    <w:rsid w:val="0056148F"/>
    <w:rsid w:val="00561970"/>
    <w:rsid w:val="0056208D"/>
    <w:rsid w:val="005620B5"/>
    <w:rsid w:val="005621D2"/>
    <w:rsid w:val="00562311"/>
    <w:rsid w:val="00562662"/>
    <w:rsid w:val="005626A8"/>
    <w:rsid w:val="00562EC4"/>
    <w:rsid w:val="00563141"/>
    <w:rsid w:val="005631DC"/>
    <w:rsid w:val="0056321F"/>
    <w:rsid w:val="005632E4"/>
    <w:rsid w:val="005633E7"/>
    <w:rsid w:val="00563567"/>
    <w:rsid w:val="00563633"/>
    <w:rsid w:val="00563738"/>
    <w:rsid w:val="0056373A"/>
    <w:rsid w:val="005637A5"/>
    <w:rsid w:val="005637CC"/>
    <w:rsid w:val="00563D7B"/>
    <w:rsid w:val="00563E1D"/>
    <w:rsid w:val="00564124"/>
    <w:rsid w:val="005641E6"/>
    <w:rsid w:val="00564952"/>
    <w:rsid w:val="00564978"/>
    <w:rsid w:val="005651AA"/>
    <w:rsid w:val="00565293"/>
    <w:rsid w:val="00565666"/>
    <w:rsid w:val="005657EE"/>
    <w:rsid w:val="00565AF4"/>
    <w:rsid w:val="00565BB8"/>
    <w:rsid w:val="00565C24"/>
    <w:rsid w:val="00565C52"/>
    <w:rsid w:val="00565D19"/>
    <w:rsid w:val="00565E1D"/>
    <w:rsid w:val="005663FD"/>
    <w:rsid w:val="00566511"/>
    <w:rsid w:val="005667B4"/>
    <w:rsid w:val="00566845"/>
    <w:rsid w:val="00566BE7"/>
    <w:rsid w:val="00566CA6"/>
    <w:rsid w:val="00566D21"/>
    <w:rsid w:val="00566E81"/>
    <w:rsid w:val="00567755"/>
    <w:rsid w:val="00567786"/>
    <w:rsid w:val="00567833"/>
    <w:rsid w:val="00567862"/>
    <w:rsid w:val="005678A0"/>
    <w:rsid w:val="0056799E"/>
    <w:rsid w:val="00567C78"/>
    <w:rsid w:val="0057054D"/>
    <w:rsid w:val="00570642"/>
    <w:rsid w:val="0057067E"/>
    <w:rsid w:val="005706FD"/>
    <w:rsid w:val="00570BCD"/>
    <w:rsid w:val="00570DCA"/>
    <w:rsid w:val="00570E22"/>
    <w:rsid w:val="00570E9A"/>
    <w:rsid w:val="00571049"/>
    <w:rsid w:val="005712A2"/>
    <w:rsid w:val="0057145D"/>
    <w:rsid w:val="0057162C"/>
    <w:rsid w:val="0057163C"/>
    <w:rsid w:val="00571AC3"/>
    <w:rsid w:val="00571D15"/>
    <w:rsid w:val="00571F3F"/>
    <w:rsid w:val="005722DF"/>
    <w:rsid w:val="00572522"/>
    <w:rsid w:val="0057261B"/>
    <w:rsid w:val="005728A6"/>
    <w:rsid w:val="00572AB0"/>
    <w:rsid w:val="00572BFB"/>
    <w:rsid w:val="00572CAA"/>
    <w:rsid w:val="00572D56"/>
    <w:rsid w:val="00572F81"/>
    <w:rsid w:val="00573348"/>
    <w:rsid w:val="0057367C"/>
    <w:rsid w:val="00573BA9"/>
    <w:rsid w:val="00573D40"/>
    <w:rsid w:val="00573E16"/>
    <w:rsid w:val="00573FDD"/>
    <w:rsid w:val="00573FE9"/>
    <w:rsid w:val="005740BA"/>
    <w:rsid w:val="00574566"/>
    <w:rsid w:val="00574963"/>
    <w:rsid w:val="00574AEE"/>
    <w:rsid w:val="00574BE3"/>
    <w:rsid w:val="00575266"/>
    <w:rsid w:val="00575447"/>
    <w:rsid w:val="00575D5E"/>
    <w:rsid w:val="0057606B"/>
    <w:rsid w:val="005760E1"/>
    <w:rsid w:val="00576175"/>
    <w:rsid w:val="0057634A"/>
    <w:rsid w:val="0057661F"/>
    <w:rsid w:val="005766F1"/>
    <w:rsid w:val="0057681F"/>
    <w:rsid w:val="0057684C"/>
    <w:rsid w:val="00576C0A"/>
    <w:rsid w:val="00576D93"/>
    <w:rsid w:val="00576F7A"/>
    <w:rsid w:val="00576FB7"/>
    <w:rsid w:val="0057711C"/>
    <w:rsid w:val="0057712A"/>
    <w:rsid w:val="005772EF"/>
    <w:rsid w:val="00577314"/>
    <w:rsid w:val="0057766A"/>
    <w:rsid w:val="005779EA"/>
    <w:rsid w:val="00577C32"/>
    <w:rsid w:val="00577C8C"/>
    <w:rsid w:val="00577F3C"/>
    <w:rsid w:val="00580C3E"/>
    <w:rsid w:val="00580D4A"/>
    <w:rsid w:val="00580D7D"/>
    <w:rsid w:val="005817A0"/>
    <w:rsid w:val="005817F4"/>
    <w:rsid w:val="00581AC9"/>
    <w:rsid w:val="00581C32"/>
    <w:rsid w:val="00581C35"/>
    <w:rsid w:val="00582407"/>
    <w:rsid w:val="0058257A"/>
    <w:rsid w:val="00582C6E"/>
    <w:rsid w:val="00582E03"/>
    <w:rsid w:val="00582EA6"/>
    <w:rsid w:val="0058315F"/>
    <w:rsid w:val="0058381C"/>
    <w:rsid w:val="0058392F"/>
    <w:rsid w:val="00583A3A"/>
    <w:rsid w:val="00583E81"/>
    <w:rsid w:val="00583E93"/>
    <w:rsid w:val="00584068"/>
    <w:rsid w:val="00584140"/>
    <w:rsid w:val="00584540"/>
    <w:rsid w:val="0058464B"/>
    <w:rsid w:val="005848E1"/>
    <w:rsid w:val="00584A42"/>
    <w:rsid w:val="00584B9B"/>
    <w:rsid w:val="00584CF0"/>
    <w:rsid w:val="005850A3"/>
    <w:rsid w:val="0058582B"/>
    <w:rsid w:val="0058616B"/>
    <w:rsid w:val="005863BC"/>
    <w:rsid w:val="005863DD"/>
    <w:rsid w:val="005865A3"/>
    <w:rsid w:val="005865D3"/>
    <w:rsid w:val="00586778"/>
    <w:rsid w:val="0058684E"/>
    <w:rsid w:val="00586B46"/>
    <w:rsid w:val="00586C0B"/>
    <w:rsid w:val="005874CC"/>
    <w:rsid w:val="00587532"/>
    <w:rsid w:val="00587619"/>
    <w:rsid w:val="005879A1"/>
    <w:rsid w:val="005879A7"/>
    <w:rsid w:val="00587B09"/>
    <w:rsid w:val="00587CA9"/>
    <w:rsid w:val="00587F72"/>
    <w:rsid w:val="00587FC7"/>
    <w:rsid w:val="005902E9"/>
    <w:rsid w:val="0059032F"/>
    <w:rsid w:val="0059085F"/>
    <w:rsid w:val="00590A27"/>
    <w:rsid w:val="00590A2B"/>
    <w:rsid w:val="00590F70"/>
    <w:rsid w:val="00591194"/>
    <w:rsid w:val="005914EC"/>
    <w:rsid w:val="00591960"/>
    <w:rsid w:val="005919B1"/>
    <w:rsid w:val="00591BA1"/>
    <w:rsid w:val="00591C19"/>
    <w:rsid w:val="00591CB3"/>
    <w:rsid w:val="00591D0B"/>
    <w:rsid w:val="00591D33"/>
    <w:rsid w:val="00592277"/>
    <w:rsid w:val="00592294"/>
    <w:rsid w:val="00592407"/>
    <w:rsid w:val="00592479"/>
    <w:rsid w:val="005925FB"/>
    <w:rsid w:val="00592AA6"/>
    <w:rsid w:val="005930CC"/>
    <w:rsid w:val="005932E6"/>
    <w:rsid w:val="0059331A"/>
    <w:rsid w:val="005934D3"/>
    <w:rsid w:val="0059354B"/>
    <w:rsid w:val="00593553"/>
    <w:rsid w:val="00593C76"/>
    <w:rsid w:val="0059402A"/>
    <w:rsid w:val="0059467C"/>
    <w:rsid w:val="005946D6"/>
    <w:rsid w:val="00594A5E"/>
    <w:rsid w:val="00594CA1"/>
    <w:rsid w:val="00594E4F"/>
    <w:rsid w:val="005950A7"/>
    <w:rsid w:val="005951ED"/>
    <w:rsid w:val="005953A0"/>
    <w:rsid w:val="005955E4"/>
    <w:rsid w:val="00595A3E"/>
    <w:rsid w:val="00595A5D"/>
    <w:rsid w:val="00595B98"/>
    <w:rsid w:val="00595BCD"/>
    <w:rsid w:val="00595CF3"/>
    <w:rsid w:val="00595D43"/>
    <w:rsid w:val="00595FA4"/>
    <w:rsid w:val="0059642F"/>
    <w:rsid w:val="0059693F"/>
    <w:rsid w:val="00596C3B"/>
    <w:rsid w:val="00596E06"/>
    <w:rsid w:val="00597142"/>
    <w:rsid w:val="0059718F"/>
    <w:rsid w:val="005973EB"/>
    <w:rsid w:val="0059743F"/>
    <w:rsid w:val="00597484"/>
    <w:rsid w:val="00597522"/>
    <w:rsid w:val="00597566"/>
    <w:rsid w:val="00597870"/>
    <w:rsid w:val="00597901"/>
    <w:rsid w:val="00597A5C"/>
    <w:rsid w:val="00597B80"/>
    <w:rsid w:val="00597C0B"/>
    <w:rsid w:val="00597DF1"/>
    <w:rsid w:val="00597EE2"/>
    <w:rsid w:val="005A01A5"/>
    <w:rsid w:val="005A0509"/>
    <w:rsid w:val="005A07FE"/>
    <w:rsid w:val="005A09FC"/>
    <w:rsid w:val="005A0FEB"/>
    <w:rsid w:val="005A1828"/>
    <w:rsid w:val="005A1AC0"/>
    <w:rsid w:val="005A1E09"/>
    <w:rsid w:val="005A1FBF"/>
    <w:rsid w:val="005A2019"/>
    <w:rsid w:val="005A20BC"/>
    <w:rsid w:val="005A212A"/>
    <w:rsid w:val="005A2203"/>
    <w:rsid w:val="005A233F"/>
    <w:rsid w:val="005A2EA4"/>
    <w:rsid w:val="005A318E"/>
    <w:rsid w:val="005A33EA"/>
    <w:rsid w:val="005A35C6"/>
    <w:rsid w:val="005A3A16"/>
    <w:rsid w:val="005A3A5A"/>
    <w:rsid w:val="005A3BAF"/>
    <w:rsid w:val="005A4141"/>
    <w:rsid w:val="005A4212"/>
    <w:rsid w:val="005A44E5"/>
    <w:rsid w:val="005A466F"/>
    <w:rsid w:val="005A48B4"/>
    <w:rsid w:val="005A507B"/>
    <w:rsid w:val="005A50F6"/>
    <w:rsid w:val="005A5379"/>
    <w:rsid w:val="005A53E8"/>
    <w:rsid w:val="005A5597"/>
    <w:rsid w:val="005A565E"/>
    <w:rsid w:val="005A577E"/>
    <w:rsid w:val="005A596B"/>
    <w:rsid w:val="005A5980"/>
    <w:rsid w:val="005A5D03"/>
    <w:rsid w:val="005A618B"/>
    <w:rsid w:val="005A634B"/>
    <w:rsid w:val="005A6869"/>
    <w:rsid w:val="005A699A"/>
    <w:rsid w:val="005A6C5A"/>
    <w:rsid w:val="005A712F"/>
    <w:rsid w:val="005A716B"/>
    <w:rsid w:val="005A71F1"/>
    <w:rsid w:val="005A74C2"/>
    <w:rsid w:val="005A76B2"/>
    <w:rsid w:val="005A78AD"/>
    <w:rsid w:val="005A7A73"/>
    <w:rsid w:val="005A7AE1"/>
    <w:rsid w:val="005A7D3D"/>
    <w:rsid w:val="005A7D69"/>
    <w:rsid w:val="005A7DF5"/>
    <w:rsid w:val="005B015A"/>
    <w:rsid w:val="005B017C"/>
    <w:rsid w:val="005B0816"/>
    <w:rsid w:val="005B093D"/>
    <w:rsid w:val="005B0B09"/>
    <w:rsid w:val="005B0BCC"/>
    <w:rsid w:val="005B0CC8"/>
    <w:rsid w:val="005B1082"/>
    <w:rsid w:val="005B1168"/>
    <w:rsid w:val="005B1459"/>
    <w:rsid w:val="005B153F"/>
    <w:rsid w:val="005B1541"/>
    <w:rsid w:val="005B15E3"/>
    <w:rsid w:val="005B1660"/>
    <w:rsid w:val="005B16B3"/>
    <w:rsid w:val="005B175E"/>
    <w:rsid w:val="005B18D6"/>
    <w:rsid w:val="005B1F97"/>
    <w:rsid w:val="005B2201"/>
    <w:rsid w:val="005B2251"/>
    <w:rsid w:val="005B2280"/>
    <w:rsid w:val="005B23C3"/>
    <w:rsid w:val="005B28CC"/>
    <w:rsid w:val="005B29DC"/>
    <w:rsid w:val="005B2C83"/>
    <w:rsid w:val="005B2CBD"/>
    <w:rsid w:val="005B2F29"/>
    <w:rsid w:val="005B30A6"/>
    <w:rsid w:val="005B3416"/>
    <w:rsid w:val="005B349A"/>
    <w:rsid w:val="005B3545"/>
    <w:rsid w:val="005B3D80"/>
    <w:rsid w:val="005B3E69"/>
    <w:rsid w:val="005B428D"/>
    <w:rsid w:val="005B4522"/>
    <w:rsid w:val="005B4568"/>
    <w:rsid w:val="005B4A63"/>
    <w:rsid w:val="005B5239"/>
    <w:rsid w:val="005B53AB"/>
    <w:rsid w:val="005B5767"/>
    <w:rsid w:val="005B58F3"/>
    <w:rsid w:val="005B5BE0"/>
    <w:rsid w:val="005B5D51"/>
    <w:rsid w:val="005B5DDC"/>
    <w:rsid w:val="005B5FE1"/>
    <w:rsid w:val="005B62C1"/>
    <w:rsid w:val="005B6CA7"/>
    <w:rsid w:val="005B6EAD"/>
    <w:rsid w:val="005B6F12"/>
    <w:rsid w:val="005B7025"/>
    <w:rsid w:val="005B7068"/>
    <w:rsid w:val="005B79B2"/>
    <w:rsid w:val="005B7C1B"/>
    <w:rsid w:val="005B7E68"/>
    <w:rsid w:val="005B7E74"/>
    <w:rsid w:val="005C0493"/>
    <w:rsid w:val="005C05E2"/>
    <w:rsid w:val="005C0613"/>
    <w:rsid w:val="005C07F6"/>
    <w:rsid w:val="005C0ADA"/>
    <w:rsid w:val="005C1081"/>
    <w:rsid w:val="005C10B1"/>
    <w:rsid w:val="005C1836"/>
    <w:rsid w:val="005C1954"/>
    <w:rsid w:val="005C19E9"/>
    <w:rsid w:val="005C1CF4"/>
    <w:rsid w:val="005C2329"/>
    <w:rsid w:val="005C27CA"/>
    <w:rsid w:val="005C2913"/>
    <w:rsid w:val="005C2A18"/>
    <w:rsid w:val="005C2B73"/>
    <w:rsid w:val="005C3032"/>
    <w:rsid w:val="005C359E"/>
    <w:rsid w:val="005C3836"/>
    <w:rsid w:val="005C3872"/>
    <w:rsid w:val="005C3A37"/>
    <w:rsid w:val="005C3C94"/>
    <w:rsid w:val="005C3E5E"/>
    <w:rsid w:val="005C4161"/>
    <w:rsid w:val="005C419C"/>
    <w:rsid w:val="005C4BEF"/>
    <w:rsid w:val="005C4C16"/>
    <w:rsid w:val="005C4C18"/>
    <w:rsid w:val="005C51C7"/>
    <w:rsid w:val="005C5536"/>
    <w:rsid w:val="005C56AF"/>
    <w:rsid w:val="005C5A68"/>
    <w:rsid w:val="005C5D25"/>
    <w:rsid w:val="005C5D36"/>
    <w:rsid w:val="005C5D53"/>
    <w:rsid w:val="005C65CB"/>
    <w:rsid w:val="005C6644"/>
    <w:rsid w:val="005C66D5"/>
    <w:rsid w:val="005C6A65"/>
    <w:rsid w:val="005C6D4B"/>
    <w:rsid w:val="005C6D54"/>
    <w:rsid w:val="005C71A0"/>
    <w:rsid w:val="005C72EB"/>
    <w:rsid w:val="005C74BD"/>
    <w:rsid w:val="005C74DC"/>
    <w:rsid w:val="005C74E9"/>
    <w:rsid w:val="005C7961"/>
    <w:rsid w:val="005C7B6B"/>
    <w:rsid w:val="005C7C06"/>
    <w:rsid w:val="005C7D84"/>
    <w:rsid w:val="005C7F4E"/>
    <w:rsid w:val="005D0040"/>
    <w:rsid w:val="005D0365"/>
    <w:rsid w:val="005D04D9"/>
    <w:rsid w:val="005D09ED"/>
    <w:rsid w:val="005D0A42"/>
    <w:rsid w:val="005D0BD9"/>
    <w:rsid w:val="005D0C04"/>
    <w:rsid w:val="005D0C46"/>
    <w:rsid w:val="005D0DA2"/>
    <w:rsid w:val="005D0F94"/>
    <w:rsid w:val="005D0FEC"/>
    <w:rsid w:val="005D1120"/>
    <w:rsid w:val="005D1251"/>
    <w:rsid w:val="005D1288"/>
    <w:rsid w:val="005D130E"/>
    <w:rsid w:val="005D159D"/>
    <w:rsid w:val="005D16B8"/>
    <w:rsid w:val="005D1F6A"/>
    <w:rsid w:val="005D1F76"/>
    <w:rsid w:val="005D1F9A"/>
    <w:rsid w:val="005D1FEA"/>
    <w:rsid w:val="005D268B"/>
    <w:rsid w:val="005D2940"/>
    <w:rsid w:val="005D29B9"/>
    <w:rsid w:val="005D2A89"/>
    <w:rsid w:val="005D2B10"/>
    <w:rsid w:val="005D2D06"/>
    <w:rsid w:val="005D2F8A"/>
    <w:rsid w:val="005D34B5"/>
    <w:rsid w:val="005D3A00"/>
    <w:rsid w:val="005D3AF4"/>
    <w:rsid w:val="005D3BC4"/>
    <w:rsid w:val="005D495A"/>
    <w:rsid w:val="005D4F50"/>
    <w:rsid w:val="005D5018"/>
    <w:rsid w:val="005D51E3"/>
    <w:rsid w:val="005D5416"/>
    <w:rsid w:val="005D55BE"/>
    <w:rsid w:val="005D55E3"/>
    <w:rsid w:val="005D58A6"/>
    <w:rsid w:val="005D58EB"/>
    <w:rsid w:val="005D597D"/>
    <w:rsid w:val="005D5BC5"/>
    <w:rsid w:val="005D5C2C"/>
    <w:rsid w:val="005D5F90"/>
    <w:rsid w:val="005D6227"/>
    <w:rsid w:val="005D68BD"/>
    <w:rsid w:val="005D6947"/>
    <w:rsid w:val="005D6DFC"/>
    <w:rsid w:val="005D6FC6"/>
    <w:rsid w:val="005D75CB"/>
    <w:rsid w:val="005D7EC2"/>
    <w:rsid w:val="005D7F1F"/>
    <w:rsid w:val="005D7FB3"/>
    <w:rsid w:val="005E00D3"/>
    <w:rsid w:val="005E05F5"/>
    <w:rsid w:val="005E085D"/>
    <w:rsid w:val="005E0972"/>
    <w:rsid w:val="005E0B49"/>
    <w:rsid w:val="005E0E0F"/>
    <w:rsid w:val="005E120D"/>
    <w:rsid w:val="005E12B4"/>
    <w:rsid w:val="005E19EB"/>
    <w:rsid w:val="005E1C15"/>
    <w:rsid w:val="005E1C2C"/>
    <w:rsid w:val="005E1CE9"/>
    <w:rsid w:val="005E1D48"/>
    <w:rsid w:val="005E2236"/>
    <w:rsid w:val="005E22CA"/>
    <w:rsid w:val="005E2589"/>
    <w:rsid w:val="005E25AB"/>
    <w:rsid w:val="005E2802"/>
    <w:rsid w:val="005E297E"/>
    <w:rsid w:val="005E2DC5"/>
    <w:rsid w:val="005E329D"/>
    <w:rsid w:val="005E3389"/>
    <w:rsid w:val="005E34AE"/>
    <w:rsid w:val="005E3C14"/>
    <w:rsid w:val="005E4285"/>
    <w:rsid w:val="005E44B4"/>
    <w:rsid w:val="005E4D4A"/>
    <w:rsid w:val="005E4FC9"/>
    <w:rsid w:val="005E5371"/>
    <w:rsid w:val="005E5418"/>
    <w:rsid w:val="005E5419"/>
    <w:rsid w:val="005E5543"/>
    <w:rsid w:val="005E5552"/>
    <w:rsid w:val="005E5693"/>
    <w:rsid w:val="005E57DA"/>
    <w:rsid w:val="005E5B22"/>
    <w:rsid w:val="005E5B48"/>
    <w:rsid w:val="005E5DA7"/>
    <w:rsid w:val="005E634F"/>
    <w:rsid w:val="005E64C8"/>
    <w:rsid w:val="005E66A1"/>
    <w:rsid w:val="005E66EF"/>
    <w:rsid w:val="005E68A7"/>
    <w:rsid w:val="005E6904"/>
    <w:rsid w:val="005E6D08"/>
    <w:rsid w:val="005E6D73"/>
    <w:rsid w:val="005E6DE6"/>
    <w:rsid w:val="005E6DED"/>
    <w:rsid w:val="005E7153"/>
    <w:rsid w:val="005E744F"/>
    <w:rsid w:val="005F03E9"/>
    <w:rsid w:val="005F040A"/>
    <w:rsid w:val="005F0676"/>
    <w:rsid w:val="005F06BF"/>
    <w:rsid w:val="005F0943"/>
    <w:rsid w:val="005F0995"/>
    <w:rsid w:val="005F0E70"/>
    <w:rsid w:val="005F1005"/>
    <w:rsid w:val="005F1139"/>
    <w:rsid w:val="005F113C"/>
    <w:rsid w:val="005F1419"/>
    <w:rsid w:val="005F16E5"/>
    <w:rsid w:val="005F1CFD"/>
    <w:rsid w:val="005F1EDD"/>
    <w:rsid w:val="005F22E6"/>
    <w:rsid w:val="005F239A"/>
    <w:rsid w:val="005F2548"/>
    <w:rsid w:val="005F25CF"/>
    <w:rsid w:val="005F2982"/>
    <w:rsid w:val="005F2F71"/>
    <w:rsid w:val="005F2FF2"/>
    <w:rsid w:val="005F30B3"/>
    <w:rsid w:val="005F315C"/>
    <w:rsid w:val="005F362C"/>
    <w:rsid w:val="005F3679"/>
    <w:rsid w:val="005F36A8"/>
    <w:rsid w:val="005F38E0"/>
    <w:rsid w:val="005F3ADE"/>
    <w:rsid w:val="005F3BC1"/>
    <w:rsid w:val="005F4933"/>
    <w:rsid w:val="005F49DC"/>
    <w:rsid w:val="005F4CB4"/>
    <w:rsid w:val="005F4D10"/>
    <w:rsid w:val="005F4E47"/>
    <w:rsid w:val="005F4ED4"/>
    <w:rsid w:val="005F51C4"/>
    <w:rsid w:val="005F529D"/>
    <w:rsid w:val="005F569C"/>
    <w:rsid w:val="005F5765"/>
    <w:rsid w:val="005F5821"/>
    <w:rsid w:val="005F5A4C"/>
    <w:rsid w:val="005F5B56"/>
    <w:rsid w:val="005F5CD6"/>
    <w:rsid w:val="005F60F0"/>
    <w:rsid w:val="005F61CC"/>
    <w:rsid w:val="005F62CD"/>
    <w:rsid w:val="005F65FA"/>
    <w:rsid w:val="005F66DC"/>
    <w:rsid w:val="005F6B8E"/>
    <w:rsid w:val="005F6ED2"/>
    <w:rsid w:val="005F6F42"/>
    <w:rsid w:val="005F6F61"/>
    <w:rsid w:val="005F73D7"/>
    <w:rsid w:val="005F74C8"/>
    <w:rsid w:val="005F769F"/>
    <w:rsid w:val="005F7925"/>
    <w:rsid w:val="005F7C19"/>
    <w:rsid w:val="005F7E76"/>
    <w:rsid w:val="005F7E8F"/>
    <w:rsid w:val="006004E3"/>
    <w:rsid w:val="00600842"/>
    <w:rsid w:val="00600B77"/>
    <w:rsid w:val="00600BAA"/>
    <w:rsid w:val="00600EB3"/>
    <w:rsid w:val="00601014"/>
    <w:rsid w:val="006010CB"/>
    <w:rsid w:val="006013EE"/>
    <w:rsid w:val="006014A0"/>
    <w:rsid w:val="006014A6"/>
    <w:rsid w:val="006017FD"/>
    <w:rsid w:val="00601E0C"/>
    <w:rsid w:val="0060253D"/>
    <w:rsid w:val="00602A7F"/>
    <w:rsid w:val="00602B53"/>
    <w:rsid w:val="00602DB9"/>
    <w:rsid w:val="00602F91"/>
    <w:rsid w:val="00603196"/>
    <w:rsid w:val="006038C1"/>
    <w:rsid w:val="006039AB"/>
    <w:rsid w:val="0060418E"/>
    <w:rsid w:val="00604288"/>
    <w:rsid w:val="00604612"/>
    <w:rsid w:val="0060463D"/>
    <w:rsid w:val="00604789"/>
    <w:rsid w:val="00604872"/>
    <w:rsid w:val="00604A66"/>
    <w:rsid w:val="00604B5E"/>
    <w:rsid w:val="00604C22"/>
    <w:rsid w:val="00605114"/>
    <w:rsid w:val="00605199"/>
    <w:rsid w:val="006051A3"/>
    <w:rsid w:val="006051E8"/>
    <w:rsid w:val="006059EF"/>
    <w:rsid w:val="00605CE3"/>
    <w:rsid w:val="00605D29"/>
    <w:rsid w:val="00605D3D"/>
    <w:rsid w:val="0060691E"/>
    <w:rsid w:val="00606ADD"/>
    <w:rsid w:val="0060740A"/>
    <w:rsid w:val="00607551"/>
    <w:rsid w:val="00607596"/>
    <w:rsid w:val="006077C7"/>
    <w:rsid w:val="00607A04"/>
    <w:rsid w:val="00607D4C"/>
    <w:rsid w:val="00607F7D"/>
    <w:rsid w:val="00610185"/>
    <w:rsid w:val="006102A2"/>
    <w:rsid w:val="00610633"/>
    <w:rsid w:val="00610B02"/>
    <w:rsid w:val="00610B20"/>
    <w:rsid w:val="00611A00"/>
    <w:rsid w:val="00611C17"/>
    <w:rsid w:val="00611D1D"/>
    <w:rsid w:val="00612121"/>
    <w:rsid w:val="006123CD"/>
    <w:rsid w:val="00612775"/>
    <w:rsid w:val="006127BB"/>
    <w:rsid w:val="006127C8"/>
    <w:rsid w:val="0061312B"/>
    <w:rsid w:val="00613704"/>
    <w:rsid w:val="00613A70"/>
    <w:rsid w:val="00613AFF"/>
    <w:rsid w:val="00613B74"/>
    <w:rsid w:val="00613DE7"/>
    <w:rsid w:val="00614104"/>
    <w:rsid w:val="00614491"/>
    <w:rsid w:val="00614548"/>
    <w:rsid w:val="006145F5"/>
    <w:rsid w:val="00614A43"/>
    <w:rsid w:val="00614DD6"/>
    <w:rsid w:val="00615937"/>
    <w:rsid w:val="006161F4"/>
    <w:rsid w:val="00616326"/>
    <w:rsid w:val="006163AE"/>
    <w:rsid w:val="006169EC"/>
    <w:rsid w:val="00616CE6"/>
    <w:rsid w:val="00616D08"/>
    <w:rsid w:val="00616EFD"/>
    <w:rsid w:val="00616F55"/>
    <w:rsid w:val="00616F84"/>
    <w:rsid w:val="00617B3A"/>
    <w:rsid w:val="00617D95"/>
    <w:rsid w:val="00617EC0"/>
    <w:rsid w:val="00617F21"/>
    <w:rsid w:val="00617F59"/>
    <w:rsid w:val="006201F6"/>
    <w:rsid w:val="0062033D"/>
    <w:rsid w:val="006205C7"/>
    <w:rsid w:val="006208CD"/>
    <w:rsid w:val="00620B2D"/>
    <w:rsid w:val="00620B80"/>
    <w:rsid w:val="00620BF8"/>
    <w:rsid w:val="006211A8"/>
    <w:rsid w:val="006214F3"/>
    <w:rsid w:val="006216A5"/>
    <w:rsid w:val="00621C15"/>
    <w:rsid w:val="00622058"/>
    <w:rsid w:val="006220E8"/>
    <w:rsid w:val="00622114"/>
    <w:rsid w:val="006221E6"/>
    <w:rsid w:val="00622556"/>
    <w:rsid w:val="0062266C"/>
    <w:rsid w:val="006227B8"/>
    <w:rsid w:val="00623004"/>
    <w:rsid w:val="00623343"/>
    <w:rsid w:val="006237DF"/>
    <w:rsid w:val="006238A0"/>
    <w:rsid w:val="00623A66"/>
    <w:rsid w:val="00624167"/>
    <w:rsid w:val="00624283"/>
    <w:rsid w:val="006242E8"/>
    <w:rsid w:val="00624368"/>
    <w:rsid w:val="00624419"/>
    <w:rsid w:val="00624840"/>
    <w:rsid w:val="00624913"/>
    <w:rsid w:val="00624A40"/>
    <w:rsid w:val="00624BE5"/>
    <w:rsid w:val="00624DE3"/>
    <w:rsid w:val="00624E8B"/>
    <w:rsid w:val="00625019"/>
    <w:rsid w:val="00625161"/>
    <w:rsid w:val="006255BF"/>
    <w:rsid w:val="00625623"/>
    <w:rsid w:val="006256FD"/>
    <w:rsid w:val="006258CB"/>
    <w:rsid w:val="00625903"/>
    <w:rsid w:val="00625F6D"/>
    <w:rsid w:val="00626162"/>
    <w:rsid w:val="00626746"/>
    <w:rsid w:val="00626748"/>
    <w:rsid w:val="006267B6"/>
    <w:rsid w:val="0062697C"/>
    <w:rsid w:val="00626983"/>
    <w:rsid w:val="006269BB"/>
    <w:rsid w:val="006269DB"/>
    <w:rsid w:val="00626BF0"/>
    <w:rsid w:val="00626C3B"/>
    <w:rsid w:val="00626CAE"/>
    <w:rsid w:val="00626CDD"/>
    <w:rsid w:val="00626E3B"/>
    <w:rsid w:val="0062712D"/>
    <w:rsid w:val="00627146"/>
    <w:rsid w:val="00627492"/>
    <w:rsid w:val="00627515"/>
    <w:rsid w:val="006277F9"/>
    <w:rsid w:val="00627BBF"/>
    <w:rsid w:val="00627E31"/>
    <w:rsid w:val="00630574"/>
    <w:rsid w:val="00630980"/>
    <w:rsid w:val="00630AEE"/>
    <w:rsid w:val="00630B25"/>
    <w:rsid w:val="00630C1C"/>
    <w:rsid w:val="00630C20"/>
    <w:rsid w:val="00630E5C"/>
    <w:rsid w:val="00631217"/>
    <w:rsid w:val="00631476"/>
    <w:rsid w:val="00631556"/>
    <w:rsid w:val="00631DD4"/>
    <w:rsid w:val="006325A1"/>
    <w:rsid w:val="0063282C"/>
    <w:rsid w:val="0063295A"/>
    <w:rsid w:val="00632CEA"/>
    <w:rsid w:val="00632DFD"/>
    <w:rsid w:val="00633226"/>
    <w:rsid w:val="006337E1"/>
    <w:rsid w:val="0063445F"/>
    <w:rsid w:val="00634731"/>
    <w:rsid w:val="00634DEB"/>
    <w:rsid w:val="006350AF"/>
    <w:rsid w:val="0063533C"/>
    <w:rsid w:val="0063563B"/>
    <w:rsid w:val="006356BD"/>
    <w:rsid w:val="006357C9"/>
    <w:rsid w:val="00635936"/>
    <w:rsid w:val="00635BA4"/>
    <w:rsid w:val="00635CD9"/>
    <w:rsid w:val="00635F9A"/>
    <w:rsid w:val="00636197"/>
    <w:rsid w:val="00636294"/>
    <w:rsid w:val="006362EB"/>
    <w:rsid w:val="00636362"/>
    <w:rsid w:val="00636649"/>
    <w:rsid w:val="0063685A"/>
    <w:rsid w:val="00636E1B"/>
    <w:rsid w:val="00636E3E"/>
    <w:rsid w:val="00636EDB"/>
    <w:rsid w:val="0063724E"/>
    <w:rsid w:val="00637C31"/>
    <w:rsid w:val="0064023E"/>
    <w:rsid w:val="00640369"/>
    <w:rsid w:val="006403B7"/>
    <w:rsid w:val="00640527"/>
    <w:rsid w:val="006409D0"/>
    <w:rsid w:val="00640C9B"/>
    <w:rsid w:val="00640C9D"/>
    <w:rsid w:val="006412FA"/>
    <w:rsid w:val="0064168A"/>
    <w:rsid w:val="006419B4"/>
    <w:rsid w:val="006419BF"/>
    <w:rsid w:val="00641C2E"/>
    <w:rsid w:val="00641D8D"/>
    <w:rsid w:val="00641E50"/>
    <w:rsid w:val="00641EF5"/>
    <w:rsid w:val="0064227E"/>
    <w:rsid w:val="00642373"/>
    <w:rsid w:val="00642427"/>
    <w:rsid w:val="00642452"/>
    <w:rsid w:val="00642462"/>
    <w:rsid w:val="00642470"/>
    <w:rsid w:val="006425C8"/>
    <w:rsid w:val="00642777"/>
    <w:rsid w:val="00642FC2"/>
    <w:rsid w:val="00643065"/>
    <w:rsid w:val="00643084"/>
    <w:rsid w:val="00643184"/>
    <w:rsid w:val="00643575"/>
    <w:rsid w:val="00643778"/>
    <w:rsid w:val="00643B82"/>
    <w:rsid w:val="00643C02"/>
    <w:rsid w:val="0064401B"/>
    <w:rsid w:val="0064409D"/>
    <w:rsid w:val="006443C8"/>
    <w:rsid w:val="00644A50"/>
    <w:rsid w:val="00644DE0"/>
    <w:rsid w:val="00644ECC"/>
    <w:rsid w:val="00644FBE"/>
    <w:rsid w:val="006451CC"/>
    <w:rsid w:val="00645235"/>
    <w:rsid w:val="0064528C"/>
    <w:rsid w:val="00645417"/>
    <w:rsid w:val="0064548E"/>
    <w:rsid w:val="006456AA"/>
    <w:rsid w:val="00645771"/>
    <w:rsid w:val="00645861"/>
    <w:rsid w:val="00645A89"/>
    <w:rsid w:val="00645DDB"/>
    <w:rsid w:val="00645E30"/>
    <w:rsid w:val="00645FC5"/>
    <w:rsid w:val="006462B3"/>
    <w:rsid w:val="006463A6"/>
    <w:rsid w:val="00646612"/>
    <w:rsid w:val="00646906"/>
    <w:rsid w:val="00646968"/>
    <w:rsid w:val="00646BE0"/>
    <w:rsid w:val="00646CC7"/>
    <w:rsid w:val="00647405"/>
    <w:rsid w:val="00647722"/>
    <w:rsid w:val="00647999"/>
    <w:rsid w:val="00647A3D"/>
    <w:rsid w:val="00650278"/>
    <w:rsid w:val="00650723"/>
    <w:rsid w:val="00650728"/>
    <w:rsid w:val="006508F2"/>
    <w:rsid w:val="00650978"/>
    <w:rsid w:val="00650DC0"/>
    <w:rsid w:val="00651033"/>
    <w:rsid w:val="006513D4"/>
    <w:rsid w:val="00651453"/>
    <w:rsid w:val="0065146E"/>
    <w:rsid w:val="00651559"/>
    <w:rsid w:val="00651BC6"/>
    <w:rsid w:val="00651D1C"/>
    <w:rsid w:val="00651D66"/>
    <w:rsid w:val="00651E61"/>
    <w:rsid w:val="00652386"/>
    <w:rsid w:val="0065262F"/>
    <w:rsid w:val="0065270B"/>
    <w:rsid w:val="00652809"/>
    <w:rsid w:val="00652A7C"/>
    <w:rsid w:val="00652AA6"/>
    <w:rsid w:val="00652C05"/>
    <w:rsid w:val="00652F56"/>
    <w:rsid w:val="0065304C"/>
    <w:rsid w:val="006531B3"/>
    <w:rsid w:val="006532D8"/>
    <w:rsid w:val="0065349E"/>
    <w:rsid w:val="00653A23"/>
    <w:rsid w:val="00653C27"/>
    <w:rsid w:val="00653E29"/>
    <w:rsid w:val="00653F67"/>
    <w:rsid w:val="00654132"/>
    <w:rsid w:val="0065423A"/>
    <w:rsid w:val="006543A8"/>
    <w:rsid w:val="006544C0"/>
    <w:rsid w:val="00654676"/>
    <w:rsid w:val="0065467A"/>
    <w:rsid w:val="0065494D"/>
    <w:rsid w:val="006549CD"/>
    <w:rsid w:val="00654C7B"/>
    <w:rsid w:val="00654F76"/>
    <w:rsid w:val="00655326"/>
    <w:rsid w:val="006554E3"/>
    <w:rsid w:val="00655A7C"/>
    <w:rsid w:val="00655A9B"/>
    <w:rsid w:val="00655AA7"/>
    <w:rsid w:val="00655AB0"/>
    <w:rsid w:val="00655BDB"/>
    <w:rsid w:val="00655CF4"/>
    <w:rsid w:val="0065623D"/>
    <w:rsid w:val="006566E9"/>
    <w:rsid w:val="006566ED"/>
    <w:rsid w:val="0065679E"/>
    <w:rsid w:val="00656ADC"/>
    <w:rsid w:val="00656DFD"/>
    <w:rsid w:val="00656F26"/>
    <w:rsid w:val="00657517"/>
    <w:rsid w:val="0065753A"/>
    <w:rsid w:val="00657944"/>
    <w:rsid w:val="00657F62"/>
    <w:rsid w:val="00657F68"/>
    <w:rsid w:val="00657F93"/>
    <w:rsid w:val="0066093A"/>
    <w:rsid w:val="006609F9"/>
    <w:rsid w:val="00660A20"/>
    <w:rsid w:val="00660ED5"/>
    <w:rsid w:val="00660F07"/>
    <w:rsid w:val="006611EB"/>
    <w:rsid w:val="00661219"/>
    <w:rsid w:val="006612FA"/>
    <w:rsid w:val="006613EE"/>
    <w:rsid w:val="00661843"/>
    <w:rsid w:val="006618DE"/>
    <w:rsid w:val="00661A05"/>
    <w:rsid w:val="00661AC8"/>
    <w:rsid w:val="00661B59"/>
    <w:rsid w:val="00661BF8"/>
    <w:rsid w:val="00661E5A"/>
    <w:rsid w:val="00661E77"/>
    <w:rsid w:val="00662033"/>
    <w:rsid w:val="006623E2"/>
    <w:rsid w:val="00662429"/>
    <w:rsid w:val="0066258B"/>
    <w:rsid w:val="0066277F"/>
    <w:rsid w:val="0066280A"/>
    <w:rsid w:val="0066297E"/>
    <w:rsid w:val="006629E0"/>
    <w:rsid w:val="00662A29"/>
    <w:rsid w:val="00662AB1"/>
    <w:rsid w:val="00662B11"/>
    <w:rsid w:val="00662CA5"/>
    <w:rsid w:val="0066307F"/>
    <w:rsid w:val="00663348"/>
    <w:rsid w:val="00663361"/>
    <w:rsid w:val="0066337F"/>
    <w:rsid w:val="006634BA"/>
    <w:rsid w:val="006634E4"/>
    <w:rsid w:val="00663855"/>
    <w:rsid w:val="0066391C"/>
    <w:rsid w:val="00663953"/>
    <w:rsid w:val="00663960"/>
    <w:rsid w:val="00663B29"/>
    <w:rsid w:val="00663C34"/>
    <w:rsid w:val="00663FF5"/>
    <w:rsid w:val="00664B45"/>
    <w:rsid w:val="00664D63"/>
    <w:rsid w:val="00664D7C"/>
    <w:rsid w:val="00664F69"/>
    <w:rsid w:val="006652E4"/>
    <w:rsid w:val="00665428"/>
    <w:rsid w:val="006654FF"/>
    <w:rsid w:val="00665604"/>
    <w:rsid w:val="00665C1D"/>
    <w:rsid w:val="00665C2C"/>
    <w:rsid w:val="00665FE4"/>
    <w:rsid w:val="00666118"/>
    <w:rsid w:val="006664BF"/>
    <w:rsid w:val="006664FF"/>
    <w:rsid w:val="006665ED"/>
    <w:rsid w:val="00666848"/>
    <w:rsid w:val="0066688B"/>
    <w:rsid w:val="006669BA"/>
    <w:rsid w:val="00666C6E"/>
    <w:rsid w:val="00666C98"/>
    <w:rsid w:val="00666D9B"/>
    <w:rsid w:val="00667090"/>
    <w:rsid w:val="00667384"/>
    <w:rsid w:val="00667504"/>
    <w:rsid w:val="00667BA5"/>
    <w:rsid w:val="00667C07"/>
    <w:rsid w:val="00667E4F"/>
    <w:rsid w:val="00667FAE"/>
    <w:rsid w:val="006701B2"/>
    <w:rsid w:val="0067048D"/>
    <w:rsid w:val="006705CE"/>
    <w:rsid w:val="00670808"/>
    <w:rsid w:val="006709B4"/>
    <w:rsid w:val="00670C61"/>
    <w:rsid w:val="00670DC2"/>
    <w:rsid w:val="0067103C"/>
    <w:rsid w:val="00671075"/>
    <w:rsid w:val="0067108C"/>
    <w:rsid w:val="00671110"/>
    <w:rsid w:val="0067114C"/>
    <w:rsid w:val="006712FB"/>
    <w:rsid w:val="00671382"/>
    <w:rsid w:val="0067159C"/>
    <w:rsid w:val="0067179C"/>
    <w:rsid w:val="00671876"/>
    <w:rsid w:val="00671A7B"/>
    <w:rsid w:val="00671BD6"/>
    <w:rsid w:val="00671CFE"/>
    <w:rsid w:val="00671F87"/>
    <w:rsid w:val="0067220D"/>
    <w:rsid w:val="006723AD"/>
    <w:rsid w:val="006729CB"/>
    <w:rsid w:val="006731C4"/>
    <w:rsid w:val="00673399"/>
    <w:rsid w:val="00673406"/>
    <w:rsid w:val="006736B9"/>
    <w:rsid w:val="00673711"/>
    <w:rsid w:val="006739B2"/>
    <w:rsid w:val="00673A20"/>
    <w:rsid w:val="00673A52"/>
    <w:rsid w:val="00674380"/>
    <w:rsid w:val="00674548"/>
    <w:rsid w:val="00674884"/>
    <w:rsid w:val="0067501E"/>
    <w:rsid w:val="006750EF"/>
    <w:rsid w:val="0067554D"/>
    <w:rsid w:val="00675556"/>
    <w:rsid w:val="006756CE"/>
    <w:rsid w:val="006757C9"/>
    <w:rsid w:val="00675B2D"/>
    <w:rsid w:val="00675C91"/>
    <w:rsid w:val="00675E2C"/>
    <w:rsid w:val="00676245"/>
    <w:rsid w:val="006762F8"/>
    <w:rsid w:val="006763A6"/>
    <w:rsid w:val="0067650E"/>
    <w:rsid w:val="006765DD"/>
    <w:rsid w:val="0067676C"/>
    <w:rsid w:val="006767CE"/>
    <w:rsid w:val="00676A43"/>
    <w:rsid w:val="00676BF8"/>
    <w:rsid w:val="00677010"/>
    <w:rsid w:val="00677018"/>
    <w:rsid w:val="0067763F"/>
    <w:rsid w:val="00677681"/>
    <w:rsid w:val="0067786F"/>
    <w:rsid w:val="00677B13"/>
    <w:rsid w:val="00677BE1"/>
    <w:rsid w:val="0068006D"/>
    <w:rsid w:val="006802C4"/>
    <w:rsid w:val="006803DC"/>
    <w:rsid w:val="006805E8"/>
    <w:rsid w:val="006806F7"/>
    <w:rsid w:val="006813F4"/>
    <w:rsid w:val="006814A1"/>
    <w:rsid w:val="006816DE"/>
    <w:rsid w:val="00681717"/>
    <w:rsid w:val="0068177B"/>
    <w:rsid w:val="006818EB"/>
    <w:rsid w:val="00681921"/>
    <w:rsid w:val="00681959"/>
    <w:rsid w:val="00681E5A"/>
    <w:rsid w:val="00682055"/>
    <w:rsid w:val="00682788"/>
    <w:rsid w:val="00682903"/>
    <w:rsid w:val="00682DDD"/>
    <w:rsid w:val="006830B1"/>
    <w:rsid w:val="00683296"/>
    <w:rsid w:val="006832A4"/>
    <w:rsid w:val="00683619"/>
    <w:rsid w:val="00683641"/>
    <w:rsid w:val="006837DE"/>
    <w:rsid w:val="00683A6B"/>
    <w:rsid w:val="00683D7B"/>
    <w:rsid w:val="00683E32"/>
    <w:rsid w:val="006840B7"/>
    <w:rsid w:val="006840D1"/>
    <w:rsid w:val="00684100"/>
    <w:rsid w:val="0068426A"/>
    <w:rsid w:val="006842A2"/>
    <w:rsid w:val="006844F8"/>
    <w:rsid w:val="00684679"/>
    <w:rsid w:val="00684722"/>
    <w:rsid w:val="00684EE2"/>
    <w:rsid w:val="00685009"/>
    <w:rsid w:val="0068519E"/>
    <w:rsid w:val="00685504"/>
    <w:rsid w:val="0068573B"/>
    <w:rsid w:val="00685AC1"/>
    <w:rsid w:val="00685B87"/>
    <w:rsid w:val="00685DA7"/>
    <w:rsid w:val="00685EDE"/>
    <w:rsid w:val="00685EE0"/>
    <w:rsid w:val="006860C4"/>
    <w:rsid w:val="00686632"/>
    <w:rsid w:val="00686786"/>
    <w:rsid w:val="00686B0F"/>
    <w:rsid w:val="00686DD5"/>
    <w:rsid w:val="0068720A"/>
    <w:rsid w:val="00687710"/>
    <w:rsid w:val="00687A9B"/>
    <w:rsid w:val="00687BB8"/>
    <w:rsid w:val="00687D97"/>
    <w:rsid w:val="00687D98"/>
    <w:rsid w:val="00687E30"/>
    <w:rsid w:val="00687F53"/>
    <w:rsid w:val="0069013A"/>
    <w:rsid w:val="00690203"/>
    <w:rsid w:val="006902DA"/>
    <w:rsid w:val="00690522"/>
    <w:rsid w:val="00690BF6"/>
    <w:rsid w:val="00690FCB"/>
    <w:rsid w:val="00691CAF"/>
    <w:rsid w:val="00691D5B"/>
    <w:rsid w:val="00691F13"/>
    <w:rsid w:val="00691FE4"/>
    <w:rsid w:val="0069270E"/>
    <w:rsid w:val="0069271D"/>
    <w:rsid w:val="0069284D"/>
    <w:rsid w:val="00692A01"/>
    <w:rsid w:val="00692D1D"/>
    <w:rsid w:val="00692DE3"/>
    <w:rsid w:val="00692E60"/>
    <w:rsid w:val="00692EA4"/>
    <w:rsid w:val="00692F4E"/>
    <w:rsid w:val="006935AA"/>
    <w:rsid w:val="00693A73"/>
    <w:rsid w:val="00693ACD"/>
    <w:rsid w:val="00693C1B"/>
    <w:rsid w:val="00693C4C"/>
    <w:rsid w:val="00693EB4"/>
    <w:rsid w:val="00693F50"/>
    <w:rsid w:val="00693F62"/>
    <w:rsid w:val="006942C2"/>
    <w:rsid w:val="00694343"/>
    <w:rsid w:val="006943F0"/>
    <w:rsid w:val="00694569"/>
    <w:rsid w:val="006946EA"/>
    <w:rsid w:val="00694720"/>
    <w:rsid w:val="00694ACA"/>
    <w:rsid w:val="00694D72"/>
    <w:rsid w:val="00694FA8"/>
    <w:rsid w:val="00695044"/>
    <w:rsid w:val="00695777"/>
    <w:rsid w:val="006960E0"/>
    <w:rsid w:val="006966FE"/>
    <w:rsid w:val="00696906"/>
    <w:rsid w:val="00696B7A"/>
    <w:rsid w:val="00696DD9"/>
    <w:rsid w:val="00696F16"/>
    <w:rsid w:val="0069769C"/>
    <w:rsid w:val="006976D7"/>
    <w:rsid w:val="0069789A"/>
    <w:rsid w:val="00697DB8"/>
    <w:rsid w:val="00697EB9"/>
    <w:rsid w:val="00697F09"/>
    <w:rsid w:val="006A004F"/>
    <w:rsid w:val="006A02AE"/>
    <w:rsid w:val="006A09ED"/>
    <w:rsid w:val="006A0DBE"/>
    <w:rsid w:val="006A0E6B"/>
    <w:rsid w:val="006A0F7D"/>
    <w:rsid w:val="006A14CE"/>
    <w:rsid w:val="006A1E5E"/>
    <w:rsid w:val="006A2696"/>
    <w:rsid w:val="006A27F1"/>
    <w:rsid w:val="006A29CA"/>
    <w:rsid w:val="006A30BA"/>
    <w:rsid w:val="006A336C"/>
    <w:rsid w:val="006A36AC"/>
    <w:rsid w:val="006A3941"/>
    <w:rsid w:val="006A3B21"/>
    <w:rsid w:val="006A4057"/>
    <w:rsid w:val="006A46FB"/>
    <w:rsid w:val="006A4905"/>
    <w:rsid w:val="006A4ADF"/>
    <w:rsid w:val="006A4EAC"/>
    <w:rsid w:val="006A5070"/>
    <w:rsid w:val="006A5351"/>
    <w:rsid w:val="006A540B"/>
    <w:rsid w:val="006A566A"/>
    <w:rsid w:val="006A5757"/>
    <w:rsid w:val="006A5B0E"/>
    <w:rsid w:val="006A5E32"/>
    <w:rsid w:val="006A5F50"/>
    <w:rsid w:val="006A6034"/>
    <w:rsid w:val="006A6137"/>
    <w:rsid w:val="006A6178"/>
    <w:rsid w:val="006A61A2"/>
    <w:rsid w:val="006A6328"/>
    <w:rsid w:val="006A63BA"/>
    <w:rsid w:val="006A63DD"/>
    <w:rsid w:val="006A6510"/>
    <w:rsid w:val="006A76DC"/>
    <w:rsid w:val="006A77E4"/>
    <w:rsid w:val="006A7D59"/>
    <w:rsid w:val="006A7D80"/>
    <w:rsid w:val="006A7E32"/>
    <w:rsid w:val="006A7FDF"/>
    <w:rsid w:val="006A7FFA"/>
    <w:rsid w:val="006B0323"/>
    <w:rsid w:val="006B07E3"/>
    <w:rsid w:val="006B085F"/>
    <w:rsid w:val="006B08F9"/>
    <w:rsid w:val="006B0922"/>
    <w:rsid w:val="006B0D10"/>
    <w:rsid w:val="006B1192"/>
    <w:rsid w:val="006B1589"/>
    <w:rsid w:val="006B1613"/>
    <w:rsid w:val="006B18FD"/>
    <w:rsid w:val="006B19BB"/>
    <w:rsid w:val="006B1CA0"/>
    <w:rsid w:val="006B1E21"/>
    <w:rsid w:val="006B1E98"/>
    <w:rsid w:val="006B20F7"/>
    <w:rsid w:val="006B212C"/>
    <w:rsid w:val="006B2613"/>
    <w:rsid w:val="006B2ADD"/>
    <w:rsid w:val="006B32D1"/>
    <w:rsid w:val="006B35EC"/>
    <w:rsid w:val="006B3721"/>
    <w:rsid w:val="006B3AE3"/>
    <w:rsid w:val="006B3D2A"/>
    <w:rsid w:val="006B3D91"/>
    <w:rsid w:val="006B3D99"/>
    <w:rsid w:val="006B3E30"/>
    <w:rsid w:val="006B3F69"/>
    <w:rsid w:val="006B3FD3"/>
    <w:rsid w:val="006B44D1"/>
    <w:rsid w:val="006B457B"/>
    <w:rsid w:val="006B478C"/>
    <w:rsid w:val="006B48F2"/>
    <w:rsid w:val="006B4B1A"/>
    <w:rsid w:val="006B50B0"/>
    <w:rsid w:val="006B51F5"/>
    <w:rsid w:val="006B54A7"/>
    <w:rsid w:val="006B568D"/>
    <w:rsid w:val="006B5ACC"/>
    <w:rsid w:val="006B5B9B"/>
    <w:rsid w:val="006B5FEA"/>
    <w:rsid w:val="006B6318"/>
    <w:rsid w:val="006B6431"/>
    <w:rsid w:val="006B6473"/>
    <w:rsid w:val="006B6968"/>
    <w:rsid w:val="006B69B5"/>
    <w:rsid w:val="006B6CFD"/>
    <w:rsid w:val="006B6D0A"/>
    <w:rsid w:val="006B6D6B"/>
    <w:rsid w:val="006B6ECC"/>
    <w:rsid w:val="006B7315"/>
    <w:rsid w:val="006B75A3"/>
    <w:rsid w:val="006B75EC"/>
    <w:rsid w:val="006B7949"/>
    <w:rsid w:val="006B7A01"/>
    <w:rsid w:val="006B7AE3"/>
    <w:rsid w:val="006B7DB8"/>
    <w:rsid w:val="006C00E9"/>
    <w:rsid w:val="006C0426"/>
    <w:rsid w:val="006C04AC"/>
    <w:rsid w:val="006C04E4"/>
    <w:rsid w:val="006C05A1"/>
    <w:rsid w:val="006C0961"/>
    <w:rsid w:val="006C1155"/>
    <w:rsid w:val="006C16DF"/>
    <w:rsid w:val="006C1A94"/>
    <w:rsid w:val="006C1C49"/>
    <w:rsid w:val="006C2207"/>
    <w:rsid w:val="006C23A7"/>
    <w:rsid w:val="006C23E5"/>
    <w:rsid w:val="006C2749"/>
    <w:rsid w:val="006C2A10"/>
    <w:rsid w:val="006C2CAA"/>
    <w:rsid w:val="006C2CC9"/>
    <w:rsid w:val="006C2D2C"/>
    <w:rsid w:val="006C2DF3"/>
    <w:rsid w:val="006C3118"/>
    <w:rsid w:val="006C31F9"/>
    <w:rsid w:val="006C339B"/>
    <w:rsid w:val="006C3806"/>
    <w:rsid w:val="006C3979"/>
    <w:rsid w:val="006C3C0F"/>
    <w:rsid w:val="006C3D8F"/>
    <w:rsid w:val="006C3DB3"/>
    <w:rsid w:val="006C3F7B"/>
    <w:rsid w:val="006C4330"/>
    <w:rsid w:val="006C46FF"/>
    <w:rsid w:val="006C4BDD"/>
    <w:rsid w:val="006C4CC9"/>
    <w:rsid w:val="006C4CD1"/>
    <w:rsid w:val="006C4CFD"/>
    <w:rsid w:val="006C4DCC"/>
    <w:rsid w:val="006C4F25"/>
    <w:rsid w:val="006C5597"/>
    <w:rsid w:val="006C566E"/>
    <w:rsid w:val="006C57E4"/>
    <w:rsid w:val="006C6052"/>
    <w:rsid w:val="006C61E3"/>
    <w:rsid w:val="006C6211"/>
    <w:rsid w:val="006C646B"/>
    <w:rsid w:val="006C652E"/>
    <w:rsid w:val="006C6727"/>
    <w:rsid w:val="006C6A89"/>
    <w:rsid w:val="006C6C2B"/>
    <w:rsid w:val="006C6F98"/>
    <w:rsid w:val="006C7206"/>
    <w:rsid w:val="006C729B"/>
    <w:rsid w:val="006C77B1"/>
    <w:rsid w:val="006C79CF"/>
    <w:rsid w:val="006C7B18"/>
    <w:rsid w:val="006C7E22"/>
    <w:rsid w:val="006C7F7C"/>
    <w:rsid w:val="006D006A"/>
    <w:rsid w:val="006D0576"/>
    <w:rsid w:val="006D05D8"/>
    <w:rsid w:val="006D0635"/>
    <w:rsid w:val="006D09A7"/>
    <w:rsid w:val="006D0C07"/>
    <w:rsid w:val="006D13F6"/>
    <w:rsid w:val="006D14CE"/>
    <w:rsid w:val="006D14F7"/>
    <w:rsid w:val="006D150E"/>
    <w:rsid w:val="006D15B1"/>
    <w:rsid w:val="006D15CF"/>
    <w:rsid w:val="006D1BE7"/>
    <w:rsid w:val="006D1C17"/>
    <w:rsid w:val="006D1D4B"/>
    <w:rsid w:val="006D1E9C"/>
    <w:rsid w:val="006D1F20"/>
    <w:rsid w:val="006D202E"/>
    <w:rsid w:val="006D217B"/>
    <w:rsid w:val="006D2537"/>
    <w:rsid w:val="006D2A92"/>
    <w:rsid w:val="006D2B2E"/>
    <w:rsid w:val="006D2BF2"/>
    <w:rsid w:val="006D39F2"/>
    <w:rsid w:val="006D3B6E"/>
    <w:rsid w:val="006D3D25"/>
    <w:rsid w:val="006D3D8E"/>
    <w:rsid w:val="006D3D93"/>
    <w:rsid w:val="006D4069"/>
    <w:rsid w:val="006D40A5"/>
    <w:rsid w:val="006D418B"/>
    <w:rsid w:val="006D4206"/>
    <w:rsid w:val="006D4223"/>
    <w:rsid w:val="006D45CE"/>
    <w:rsid w:val="006D45E4"/>
    <w:rsid w:val="006D487F"/>
    <w:rsid w:val="006D4978"/>
    <w:rsid w:val="006D4E15"/>
    <w:rsid w:val="006D5029"/>
    <w:rsid w:val="006D5326"/>
    <w:rsid w:val="006D542C"/>
    <w:rsid w:val="006D55CF"/>
    <w:rsid w:val="006D5692"/>
    <w:rsid w:val="006D56D3"/>
    <w:rsid w:val="006D571B"/>
    <w:rsid w:val="006D597D"/>
    <w:rsid w:val="006D5B7B"/>
    <w:rsid w:val="006D5B95"/>
    <w:rsid w:val="006D5BD4"/>
    <w:rsid w:val="006D5E1D"/>
    <w:rsid w:val="006D5F9E"/>
    <w:rsid w:val="006D669B"/>
    <w:rsid w:val="006D669E"/>
    <w:rsid w:val="006D67C4"/>
    <w:rsid w:val="006D68D6"/>
    <w:rsid w:val="006D6B5F"/>
    <w:rsid w:val="006D6C54"/>
    <w:rsid w:val="006D6D06"/>
    <w:rsid w:val="006D6FA8"/>
    <w:rsid w:val="006D707D"/>
    <w:rsid w:val="006D7555"/>
    <w:rsid w:val="006D7558"/>
    <w:rsid w:val="006D773F"/>
    <w:rsid w:val="006D7886"/>
    <w:rsid w:val="006E0300"/>
    <w:rsid w:val="006E058E"/>
    <w:rsid w:val="006E08C4"/>
    <w:rsid w:val="006E0C45"/>
    <w:rsid w:val="006E0D1C"/>
    <w:rsid w:val="006E0F62"/>
    <w:rsid w:val="006E1498"/>
    <w:rsid w:val="006E1599"/>
    <w:rsid w:val="006E1686"/>
    <w:rsid w:val="006E184F"/>
    <w:rsid w:val="006E1B68"/>
    <w:rsid w:val="006E1BA0"/>
    <w:rsid w:val="006E1BE9"/>
    <w:rsid w:val="006E1D29"/>
    <w:rsid w:val="006E1E0E"/>
    <w:rsid w:val="006E1EFB"/>
    <w:rsid w:val="006E2330"/>
    <w:rsid w:val="006E26CC"/>
    <w:rsid w:val="006E2D3F"/>
    <w:rsid w:val="006E2E96"/>
    <w:rsid w:val="006E3043"/>
    <w:rsid w:val="006E35A0"/>
    <w:rsid w:val="006E362A"/>
    <w:rsid w:val="006E36BA"/>
    <w:rsid w:val="006E3884"/>
    <w:rsid w:val="006E39A1"/>
    <w:rsid w:val="006E4BBF"/>
    <w:rsid w:val="006E4C76"/>
    <w:rsid w:val="006E4DBF"/>
    <w:rsid w:val="006E4E63"/>
    <w:rsid w:val="006E5110"/>
    <w:rsid w:val="006E538A"/>
    <w:rsid w:val="006E5443"/>
    <w:rsid w:val="006E579C"/>
    <w:rsid w:val="006E5B0C"/>
    <w:rsid w:val="006E60BC"/>
    <w:rsid w:val="006E673D"/>
    <w:rsid w:val="006E69B3"/>
    <w:rsid w:val="006E6AC9"/>
    <w:rsid w:val="006E6B8E"/>
    <w:rsid w:val="006E6D7C"/>
    <w:rsid w:val="006E6DF8"/>
    <w:rsid w:val="006E6F52"/>
    <w:rsid w:val="006E71E7"/>
    <w:rsid w:val="006E72D6"/>
    <w:rsid w:val="006E74D8"/>
    <w:rsid w:val="006E788C"/>
    <w:rsid w:val="006E7F46"/>
    <w:rsid w:val="006F00AB"/>
    <w:rsid w:val="006F0230"/>
    <w:rsid w:val="006F02AB"/>
    <w:rsid w:val="006F0377"/>
    <w:rsid w:val="006F061F"/>
    <w:rsid w:val="006F082F"/>
    <w:rsid w:val="006F098E"/>
    <w:rsid w:val="006F0BB9"/>
    <w:rsid w:val="006F0CCE"/>
    <w:rsid w:val="006F0D24"/>
    <w:rsid w:val="006F0E59"/>
    <w:rsid w:val="006F0EB8"/>
    <w:rsid w:val="006F0F82"/>
    <w:rsid w:val="006F152A"/>
    <w:rsid w:val="006F158F"/>
    <w:rsid w:val="006F1A18"/>
    <w:rsid w:val="006F2422"/>
    <w:rsid w:val="006F251D"/>
    <w:rsid w:val="006F2668"/>
    <w:rsid w:val="006F2DDA"/>
    <w:rsid w:val="006F31B8"/>
    <w:rsid w:val="006F31BC"/>
    <w:rsid w:val="006F35D9"/>
    <w:rsid w:val="006F36D1"/>
    <w:rsid w:val="006F376B"/>
    <w:rsid w:val="006F3CBA"/>
    <w:rsid w:val="006F3D3F"/>
    <w:rsid w:val="006F3DA0"/>
    <w:rsid w:val="006F3F5F"/>
    <w:rsid w:val="006F3FA7"/>
    <w:rsid w:val="006F4096"/>
    <w:rsid w:val="006F42E2"/>
    <w:rsid w:val="006F42E3"/>
    <w:rsid w:val="006F43FB"/>
    <w:rsid w:val="006F4B00"/>
    <w:rsid w:val="006F4E8A"/>
    <w:rsid w:val="006F4F04"/>
    <w:rsid w:val="006F5047"/>
    <w:rsid w:val="006F517B"/>
    <w:rsid w:val="006F51B7"/>
    <w:rsid w:val="006F55C3"/>
    <w:rsid w:val="006F55D7"/>
    <w:rsid w:val="006F55DE"/>
    <w:rsid w:val="006F5777"/>
    <w:rsid w:val="006F57CB"/>
    <w:rsid w:val="006F58A2"/>
    <w:rsid w:val="006F5B5C"/>
    <w:rsid w:val="006F6038"/>
    <w:rsid w:val="006F607B"/>
    <w:rsid w:val="006F65DF"/>
    <w:rsid w:val="006F689F"/>
    <w:rsid w:val="006F6C2E"/>
    <w:rsid w:val="006F6D48"/>
    <w:rsid w:val="006F6DC1"/>
    <w:rsid w:val="006F6E30"/>
    <w:rsid w:val="006F7450"/>
    <w:rsid w:val="006F745B"/>
    <w:rsid w:val="006F74F3"/>
    <w:rsid w:val="006F7645"/>
    <w:rsid w:val="006F7744"/>
    <w:rsid w:val="006F77FE"/>
    <w:rsid w:val="006F7C95"/>
    <w:rsid w:val="006F7F25"/>
    <w:rsid w:val="006F7F4B"/>
    <w:rsid w:val="006F7FC0"/>
    <w:rsid w:val="007001AA"/>
    <w:rsid w:val="007001C3"/>
    <w:rsid w:val="00700755"/>
    <w:rsid w:val="0070075B"/>
    <w:rsid w:val="007009A4"/>
    <w:rsid w:val="00700B02"/>
    <w:rsid w:val="00700BCA"/>
    <w:rsid w:val="00700C21"/>
    <w:rsid w:val="00700DF3"/>
    <w:rsid w:val="00700E8E"/>
    <w:rsid w:val="00701107"/>
    <w:rsid w:val="007011D0"/>
    <w:rsid w:val="00701479"/>
    <w:rsid w:val="00701F1C"/>
    <w:rsid w:val="00701F55"/>
    <w:rsid w:val="0070203B"/>
    <w:rsid w:val="007021EC"/>
    <w:rsid w:val="00702206"/>
    <w:rsid w:val="007022BF"/>
    <w:rsid w:val="007025FC"/>
    <w:rsid w:val="007026A0"/>
    <w:rsid w:val="007027D6"/>
    <w:rsid w:val="00702834"/>
    <w:rsid w:val="00702910"/>
    <w:rsid w:val="00702C4D"/>
    <w:rsid w:val="00703126"/>
    <w:rsid w:val="007032BC"/>
    <w:rsid w:val="00703328"/>
    <w:rsid w:val="00703331"/>
    <w:rsid w:val="007033C0"/>
    <w:rsid w:val="00703564"/>
    <w:rsid w:val="007036D9"/>
    <w:rsid w:val="0070374B"/>
    <w:rsid w:val="00703848"/>
    <w:rsid w:val="00703B8B"/>
    <w:rsid w:val="00703BB5"/>
    <w:rsid w:val="00703CBE"/>
    <w:rsid w:val="00703CEC"/>
    <w:rsid w:val="0070439C"/>
    <w:rsid w:val="00704605"/>
    <w:rsid w:val="0070468C"/>
    <w:rsid w:val="007046DB"/>
    <w:rsid w:val="00704799"/>
    <w:rsid w:val="007047C7"/>
    <w:rsid w:val="007048FF"/>
    <w:rsid w:val="00704A28"/>
    <w:rsid w:val="00704BAE"/>
    <w:rsid w:val="00704D3D"/>
    <w:rsid w:val="00704F1E"/>
    <w:rsid w:val="00704FA0"/>
    <w:rsid w:val="0070569A"/>
    <w:rsid w:val="0070578A"/>
    <w:rsid w:val="007057D8"/>
    <w:rsid w:val="007058BA"/>
    <w:rsid w:val="00705B4B"/>
    <w:rsid w:val="00705BA6"/>
    <w:rsid w:val="00705BFC"/>
    <w:rsid w:val="00706084"/>
    <w:rsid w:val="007062E6"/>
    <w:rsid w:val="007063D7"/>
    <w:rsid w:val="007064D4"/>
    <w:rsid w:val="0070650D"/>
    <w:rsid w:val="0070654E"/>
    <w:rsid w:val="007065BF"/>
    <w:rsid w:val="00706A64"/>
    <w:rsid w:val="00706B70"/>
    <w:rsid w:val="00706F2F"/>
    <w:rsid w:val="00706FFF"/>
    <w:rsid w:val="007070D5"/>
    <w:rsid w:val="007072E3"/>
    <w:rsid w:val="007073F7"/>
    <w:rsid w:val="007077E7"/>
    <w:rsid w:val="0070786E"/>
    <w:rsid w:val="00707935"/>
    <w:rsid w:val="007079D5"/>
    <w:rsid w:val="00707AB8"/>
    <w:rsid w:val="00707DF4"/>
    <w:rsid w:val="00707E27"/>
    <w:rsid w:val="00707E6A"/>
    <w:rsid w:val="0071017E"/>
    <w:rsid w:val="00710457"/>
    <w:rsid w:val="00710732"/>
    <w:rsid w:val="0071082D"/>
    <w:rsid w:val="00710E1D"/>
    <w:rsid w:val="00710E54"/>
    <w:rsid w:val="00710F3D"/>
    <w:rsid w:val="00711018"/>
    <w:rsid w:val="007113C8"/>
    <w:rsid w:val="00711442"/>
    <w:rsid w:val="00711448"/>
    <w:rsid w:val="0071177B"/>
    <w:rsid w:val="00711783"/>
    <w:rsid w:val="00711813"/>
    <w:rsid w:val="00711872"/>
    <w:rsid w:val="007119E1"/>
    <w:rsid w:val="00711A35"/>
    <w:rsid w:val="00711AB5"/>
    <w:rsid w:val="00711C51"/>
    <w:rsid w:val="0071211A"/>
    <w:rsid w:val="0071224D"/>
    <w:rsid w:val="0071243C"/>
    <w:rsid w:val="00712512"/>
    <w:rsid w:val="00712536"/>
    <w:rsid w:val="00712699"/>
    <w:rsid w:val="007126F8"/>
    <w:rsid w:val="00712888"/>
    <w:rsid w:val="00712CC5"/>
    <w:rsid w:val="00712DF9"/>
    <w:rsid w:val="007130D4"/>
    <w:rsid w:val="007131AB"/>
    <w:rsid w:val="007131C0"/>
    <w:rsid w:val="007132D4"/>
    <w:rsid w:val="00713408"/>
    <w:rsid w:val="007134F7"/>
    <w:rsid w:val="007136A4"/>
    <w:rsid w:val="00713747"/>
    <w:rsid w:val="00713E16"/>
    <w:rsid w:val="00713F21"/>
    <w:rsid w:val="0071411E"/>
    <w:rsid w:val="00714598"/>
    <w:rsid w:val="007150A1"/>
    <w:rsid w:val="00715268"/>
    <w:rsid w:val="00715419"/>
    <w:rsid w:val="00715449"/>
    <w:rsid w:val="00715621"/>
    <w:rsid w:val="00715790"/>
    <w:rsid w:val="0071595C"/>
    <w:rsid w:val="00715A0A"/>
    <w:rsid w:val="00715ABE"/>
    <w:rsid w:val="00715E80"/>
    <w:rsid w:val="00715FC1"/>
    <w:rsid w:val="007161E8"/>
    <w:rsid w:val="0071640F"/>
    <w:rsid w:val="007168E5"/>
    <w:rsid w:val="00716931"/>
    <w:rsid w:val="00716B8E"/>
    <w:rsid w:val="00716D90"/>
    <w:rsid w:val="00716ED3"/>
    <w:rsid w:val="0071716F"/>
    <w:rsid w:val="00717175"/>
    <w:rsid w:val="00717208"/>
    <w:rsid w:val="00717350"/>
    <w:rsid w:val="00717ECD"/>
    <w:rsid w:val="00717F33"/>
    <w:rsid w:val="007201B4"/>
    <w:rsid w:val="00720387"/>
    <w:rsid w:val="007203AD"/>
    <w:rsid w:val="00720461"/>
    <w:rsid w:val="007206CE"/>
    <w:rsid w:val="00720953"/>
    <w:rsid w:val="00720BA5"/>
    <w:rsid w:val="00720E45"/>
    <w:rsid w:val="00720E5B"/>
    <w:rsid w:val="00720EBE"/>
    <w:rsid w:val="00721137"/>
    <w:rsid w:val="0072135A"/>
    <w:rsid w:val="00721584"/>
    <w:rsid w:val="0072166F"/>
    <w:rsid w:val="007217F1"/>
    <w:rsid w:val="00721AAC"/>
    <w:rsid w:val="00722018"/>
    <w:rsid w:val="007223B4"/>
    <w:rsid w:val="00722F29"/>
    <w:rsid w:val="00723017"/>
    <w:rsid w:val="0072303E"/>
    <w:rsid w:val="00723164"/>
    <w:rsid w:val="00723217"/>
    <w:rsid w:val="00723CFA"/>
    <w:rsid w:val="00723D2E"/>
    <w:rsid w:val="00723D97"/>
    <w:rsid w:val="00723E09"/>
    <w:rsid w:val="00724189"/>
    <w:rsid w:val="00724247"/>
    <w:rsid w:val="00724404"/>
    <w:rsid w:val="00724479"/>
    <w:rsid w:val="00724572"/>
    <w:rsid w:val="00724601"/>
    <w:rsid w:val="0072472B"/>
    <w:rsid w:val="007249E6"/>
    <w:rsid w:val="00724A9E"/>
    <w:rsid w:val="00724BA7"/>
    <w:rsid w:val="00724CAE"/>
    <w:rsid w:val="00725165"/>
    <w:rsid w:val="007252B4"/>
    <w:rsid w:val="007254EB"/>
    <w:rsid w:val="0072553F"/>
    <w:rsid w:val="007255F9"/>
    <w:rsid w:val="0072584B"/>
    <w:rsid w:val="00725FCA"/>
    <w:rsid w:val="00726104"/>
    <w:rsid w:val="00726150"/>
    <w:rsid w:val="007261EA"/>
    <w:rsid w:val="007263F8"/>
    <w:rsid w:val="007268A3"/>
    <w:rsid w:val="0072698C"/>
    <w:rsid w:val="007269E4"/>
    <w:rsid w:val="00726E57"/>
    <w:rsid w:val="00726E66"/>
    <w:rsid w:val="00726FAD"/>
    <w:rsid w:val="00727120"/>
    <w:rsid w:val="0072731A"/>
    <w:rsid w:val="00727649"/>
    <w:rsid w:val="00727988"/>
    <w:rsid w:val="0072798D"/>
    <w:rsid w:val="007279EA"/>
    <w:rsid w:val="00727EA8"/>
    <w:rsid w:val="00727F77"/>
    <w:rsid w:val="0073020A"/>
    <w:rsid w:val="007303AD"/>
    <w:rsid w:val="007303DD"/>
    <w:rsid w:val="00730740"/>
    <w:rsid w:val="00730B09"/>
    <w:rsid w:val="00730BA4"/>
    <w:rsid w:val="00730E65"/>
    <w:rsid w:val="00730EC5"/>
    <w:rsid w:val="00731280"/>
    <w:rsid w:val="0073143E"/>
    <w:rsid w:val="00731495"/>
    <w:rsid w:val="0073154F"/>
    <w:rsid w:val="00731DA0"/>
    <w:rsid w:val="00731F20"/>
    <w:rsid w:val="007321DB"/>
    <w:rsid w:val="00732294"/>
    <w:rsid w:val="0073232D"/>
    <w:rsid w:val="0073235B"/>
    <w:rsid w:val="007325DD"/>
    <w:rsid w:val="00732824"/>
    <w:rsid w:val="0073287A"/>
    <w:rsid w:val="00733057"/>
    <w:rsid w:val="007330BB"/>
    <w:rsid w:val="00733230"/>
    <w:rsid w:val="00733482"/>
    <w:rsid w:val="00733529"/>
    <w:rsid w:val="00733713"/>
    <w:rsid w:val="00733BCB"/>
    <w:rsid w:val="00733CF7"/>
    <w:rsid w:val="00733E91"/>
    <w:rsid w:val="00733F24"/>
    <w:rsid w:val="00733F33"/>
    <w:rsid w:val="0073493B"/>
    <w:rsid w:val="00734AD0"/>
    <w:rsid w:val="00734D23"/>
    <w:rsid w:val="007350FA"/>
    <w:rsid w:val="00735201"/>
    <w:rsid w:val="00735816"/>
    <w:rsid w:val="00735917"/>
    <w:rsid w:val="00735BF1"/>
    <w:rsid w:val="00735D97"/>
    <w:rsid w:val="00736126"/>
    <w:rsid w:val="00736220"/>
    <w:rsid w:val="00736357"/>
    <w:rsid w:val="00736472"/>
    <w:rsid w:val="00736AA6"/>
    <w:rsid w:val="00736CF7"/>
    <w:rsid w:val="007371BC"/>
    <w:rsid w:val="007376EA"/>
    <w:rsid w:val="007376F7"/>
    <w:rsid w:val="00740055"/>
    <w:rsid w:val="00740057"/>
    <w:rsid w:val="0074039C"/>
    <w:rsid w:val="00740522"/>
    <w:rsid w:val="00740599"/>
    <w:rsid w:val="00740791"/>
    <w:rsid w:val="00740AAE"/>
    <w:rsid w:val="00740EFA"/>
    <w:rsid w:val="00741463"/>
    <w:rsid w:val="007414C4"/>
    <w:rsid w:val="007414F2"/>
    <w:rsid w:val="00741738"/>
    <w:rsid w:val="00741836"/>
    <w:rsid w:val="00741843"/>
    <w:rsid w:val="00741850"/>
    <w:rsid w:val="007418C0"/>
    <w:rsid w:val="00741CAB"/>
    <w:rsid w:val="00741EDC"/>
    <w:rsid w:val="0074209F"/>
    <w:rsid w:val="007423BB"/>
    <w:rsid w:val="00742450"/>
    <w:rsid w:val="007425BF"/>
    <w:rsid w:val="00742707"/>
    <w:rsid w:val="00742879"/>
    <w:rsid w:val="00742FB4"/>
    <w:rsid w:val="00742FD3"/>
    <w:rsid w:val="0074344C"/>
    <w:rsid w:val="0074350F"/>
    <w:rsid w:val="0074374F"/>
    <w:rsid w:val="00743D0F"/>
    <w:rsid w:val="00743D39"/>
    <w:rsid w:val="00743ED2"/>
    <w:rsid w:val="00743F73"/>
    <w:rsid w:val="00744283"/>
    <w:rsid w:val="00744983"/>
    <w:rsid w:val="00744EFF"/>
    <w:rsid w:val="00744FC8"/>
    <w:rsid w:val="00745065"/>
    <w:rsid w:val="0074511B"/>
    <w:rsid w:val="0074522C"/>
    <w:rsid w:val="007452E8"/>
    <w:rsid w:val="00745733"/>
    <w:rsid w:val="0074598C"/>
    <w:rsid w:val="00745A59"/>
    <w:rsid w:val="00745E7E"/>
    <w:rsid w:val="0074658B"/>
    <w:rsid w:val="0074674C"/>
    <w:rsid w:val="00746767"/>
    <w:rsid w:val="007468C0"/>
    <w:rsid w:val="007469B9"/>
    <w:rsid w:val="00746AA1"/>
    <w:rsid w:val="007470C8"/>
    <w:rsid w:val="007472F0"/>
    <w:rsid w:val="0074794D"/>
    <w:rsid w:val="00747AB5"/>
    <w:rsid w:val="00747BA2"/>
    <w:rsid w:val="00747EE7"/>
    <w:rsid w:val="00750051"/>
    <w:rsid w:val="00750415"/>
    <w:rsid w:val="007505CB"/>
    <w:rsid w:val="007505D8"/>
    <w:rsid w:val="00750A1C"/>
    <w:rsid w:val="00751053"/>
    <w:rsid w:val="007510BF"/>
    <w:rsid w:val="00751202"/>
    <w:rsid w:val="007512DF"/>
    <w:rsid w:val="00751301"/>
    <w:rsid w:val="007515B7"/>
    <w:rsid w:val="00751615"/>
    <w:rsid w:val="007516C8"/>
    <w:rsid w:val="007518B1"/>
    <w:rsid w:val="00751B20"/>
    <w:rsid w:val="00751BAE"/>
    <w:rsid w:val="00751C84"/>
    <w:rsid w:val="00751CC6"/>
    <w:rsid w:val="007520CC"/>
    <w:rsid w:val="0075292D"/>
    <w:rsid w:val="00752B93"/>
    <w:rsid w:val="00752D97"/>
    <w:rsid w:val="00752DA9"/>
    <w:rsid w:val="007531CB"/>
    <w:rsid w:val="00753231"/>
    <w:rsid w:val="00753243"/>
    <w:rsid w:val="00753308"/>
    <w:rsid w:val="0075331E"/>
    <w:rsid w:val="007539B9"/>
    <w:rsid w:val="00753A6D"/>
    <w:rsid w:val="00753BBF"/>
    <w:rsid w:val="00753E22"/>
    <w:rsid w:val="00753E98"/>
    <w:rsid w:val="00754219"/>
    <w:rsid w:val="007542B1"/>
    <w:rsid w:val="007546B4"/>
    <w:rsid w:val="00754805"/>
    <w:rsid w:val="0075489C"/>
    <w:rsid w:val="00754915"/>
    <w:rsid w:val="00754B29"/>
    <w:rsid w:val="00754B9D"/>
    <w:rsid w:val="0075531E"/>
    <w:rsid w:val="00755472"/>
    <w:rsid w:val="0075561D"/>
    <w:rsid w:val="0075575E"/>
    <w:rsid w:val="00755F6B"/>
    <w:rsid w:val="007561D2"/>
    <w:rsid w:val="007561E5"/>
    <w:rsid w:val="00756405"/>
    <w:rsid w:val="00756428"/>
    <w:rsid w:val="007565A1"/>
    <w:rsid w:val="00756C46"/>
    <w:rsid w:val="00756D62"/>
    <w:rsid w:val="00756E5B"/>
    <w:rsid w:val="00756E88"/>
    <w:rsid w:val="00757273"/>
    <w:rsid w:val="00757287"/>
    <w:rsid w:val="007572A4"/>
    <w:rsid w:val="00757346"/>
    <w:rsid w:val="0075750E"/>
    <w:rsid w:val="007575C8"/>
    <w:rsid w:val="007575FD"/>
    <w:rsid w:val="007577FD"/>
    <w:rsid w:val="00757852"/>
    <w:rsid w:val="00757A05"/>
    <w:rsid w:val="00757B9E"/>
    <w:rsid w:val="00757D3E"/>
    <w:rsid w:val="00760452"/>
    <w:rsid w:val="0076046B"/>
    <w:rsid w:val="00760558"/>
    <w:rsid w:val="00760983"/>
    <w:rsid w:val="00760AE2"/>
    <w:rsid w:val="00760C3E"/>
    <w:rsid w:val="00760EC2"/>
    <w:rsid w:val="0076104B"/>
    <w:rsid w:val="0076147E"/>
    <w:rsid w:val="007615F3"/>
    <w:rsid w:val="007616EF"/>
    <w:rsid w:val="00761734"/>
    <w:rsid w:val="007617F0"/>
    <w:rsid w:val="00761999"/>
    <w:rsid w:val="00761DB5"/>
    <w:rsid w:val="00761EFD"/>
    <w:rsid w:val="007620B8"/>
    <w:rsid w:val="00762160"/>
    <w:rsid w:val="00762311"/>
    <w:rsid w:val="007623A8"/>
    <w:rsid w:val="007623AE"/>
    <w:rsid w:val="007624C2"/>
    <w:rsid w:val="00762555"/>
    <w:rsid w:val="00762572"/>
    <w:rsid w:val="00762820"/>
    <w:rsid w:val="00762A2A"/>
    <w:rsid w:val="00762BD8"/>
    <w:rsid w:val="00763036"/>
    <w:rsid w:val="007633DF"/>
    <w:rsid w:val="007639ED"/>
    <w:rsid w:val="007639F8"/>
    <w:rsid w:val="00763AEA"/>
    <w:rsid w:val="00763B2E"/>
    <w:rsid w:val="00763D5C"/>
    <w:rsid w:val="00763DA5"/>
    <w:rsid w:val="00763E2F"/>
    <w:rsid w:val="00763E38"/>
    <w:rsid w:val="00763E61"/>
    <w:rsid w:val="0076432C"/>
    <w:rsid w:val="007643DA"/>
    <w:rsid w:val="0076443F"/>
    <w:rsid w:val="0076452A"/>
    <w:rsid w:val="007646F6"/>
    <w:rsid w:val="00764702"/>
    <w:rsid w:val="00764961"/>
    <w:rsid w:val="00764AF6"/>
    <w:rsid w:val="00764CE0"/>
    <w:rsid w:val="00764E4B"/>
    <w:rsid w:val="00764E87"/>
    <w:rsid w:val="0076519F"/>
    <w:rsid w:val="00765371"/>
    <w:rsid w:val="007654D5"/>
    <w:rsid w:val="007655E1"/>
    <w:rsid w:val="007656F2"/>
    <w:rsid w:val="00765AF8"/>
    <w:rsid w:val="00765CEC"/>
    <w:rsid w:val="00765D2A"/>
    <w:rsid w:val="00766187"/>
    <w:rsid w:val="0076623F"/>
    <w:rsid w:val="007668E4"/>
    <w:rsid w:val="00766EC1"/>
    <w:rsid w:val="00766ECF"/>
    <w:rsid w:val="00766FED"/>
    <w:rsid w:val="00767004"/>
    <w:rsid w:val="00767249"/>
    <w:rsid w:val="00767282"/>
    <w:rsid w:val="007674A3"/>
    <w:rsid w:val="007674CC"/>
    <w:rsid w:val="00767612"/>
    <w:rsid w:val="0076765E"/>
    <w:rsid w:val="0076788D"/>
    <w:rsid w:val="00767C36"/>
    <w:rsid w:val="007700C4"/>
    <w:rsid w:val="00770464"/>
    <w:rsid w:val="00770622"/>
    <w:rsid w:val="00770708"/>
    <w:rsid w:val="00770762"/>
    <w:rsid w:val="007707E4"/>
    <w:rsid w:val="007709F3"/>
    <w:rsid w:val="00770C29"/>
    <w:rsid w:val="00770C88"/>
    <w:rsid w:val="00770CD6"/>
    <w:rsid w:val="00771287"/>
    <w:rsid w:val="0077136F"/>
    <w:rsid w:val="0077150B"/>
    <w:rsid w:val="0077178E"/>
    <w:rsid w:val="0077194E"/>
    <w:rsid w:val="007719A1"/>
    <w:rsid w:val="00771CA6"/>
    <w:rsid w:val="00771E10"/>
    <w:rsid w:val="00771FD1"/>
    <w:rsid w:val="0077213A"/>
    <w:rsid w:val="00772464"/>
    <w:rsid w:val="00772579"/>
    <w:rsid w:val="00772633"/>
    <w:rsid w:val="00772879"/>
    <w:rsid w:val="0077293E"/>
    <w:rsid w:val="00772AB9"/>
    <w:rsid w:val="00772ABF"/>
    <w:rsid w:val="00772D0D"/>
    <w:rsid w:val="00772DAD"/>
    <w:rsid w:val="00772DB3"/>
    <w:rsid w:val="00772EC3"/>
    <w:rsid w:val="00772F3D"/>
    <w:rsid w:val="007730FF"/>
    <w:rsid w:val="0077325A"/>
    <w:rsid w:val="0077353F"/>
    <w:rsid w:val="007737E1"/>
    <w:rsid w:val="0077388E"/>
    <w:rsid w:val="007738CC"/>
    <w:rsid w:val="00773D90"/>
    <w:rsid w:val="00773F8A"/>
    <w:rsid w:val="007741D0"/>
    <w:rsid w:val="0077423E"/>
    <w:rsid w:val="0077451D"/>
    <w:rsid w:val="007745AB"/>
    <w:rsid w:val="00774A9B"/>
    <w:rsid w:val="00774B68"/>
    <w:rsid w:val="00774E66"/>
    <w:rsid w:val="0077504B"/>
    <w:rsid w:val="0077527C"/>
    <w:rsid w:val="0077556C"/>
    <w:rsid w:val="00775986"/>
    <w:rsid w:val="00775A50"/>
    <w:rsid w:val="00775CDC"/>
    <w:rsid w:val="00775D20"/>
    <w:rsid w:val="00775D4C"/>
    <w:rsid w:val="00776026"/>
    <w:rsid w:val="00776163"/>
    <w:rsid w:val="007762B0"/>
    <w:rsid w:val="00776816"/>
    <w:rsid w:val="0077699F"/>
    <w:rsid w:val="007769BA"/>
    <w:rsid w:val="00776ACF"/>
    <w:rsid w:val="00776B89"/>
    <w:rsid w:val="00776BB1"/>
    <w:rsid w:val="00776BF6"/>
    <w:rsid w:val="00776E68"/>
    <w:rsid w:val="00776F15"/>
    <w:rsid w:val="00777289"/>
    <w:rsid w:val="0077728A"/>
    <w:rsid w:val="007773BE"/>
    <w:rsid w:val="007773D1"/>
    <w:rsid w:val="00777540"/>
    <w:rsid w:val="00777607"/>
    <w:rsid w:val="00777737"/>
    <w:rsid w:val="0077778A"/>
    <w:rsid w:val="00777A56"/>
    <w:rsid w:val="00777E19"/>
    <w:rsid w:val="00777FB6"/>
    <w:rsid w:val="007800A9"/>
    <w:rsid w:val="0078052A"/>
    <w:rsid w:val="0078066E"/>
    <w:rsid w:val="007806E4"/>
    <w:rsid w:val="0078097D"/>
    <w:rsid w:val="007809C6"/>
    <w:rsid w:val="007809C7"/>
    <w:rsid w:val="00780C3B"/>
    <w:rsid w:val="00780E77"/>
    <w:rsid w:val="00780EBE"/>
    <w:rsid w:val="007813AC"/>
    <w:rsid w:val="007814CC"/>
    <w:rsid w:val="007816A6"/>
    <w:rsid w:val="007818A0"/>
    <w:rsid w:val="00781906"/>
    <w:rsid w:val="00781972"/>
    <w:rsid w:val="007819EE"/>
    <w:rsid w:val="00781A67"/>
    <w:rsid w:val="00781B64"/>
    <w:rsid w:val="00781BCF"/>
    <w:rsid w:val="00781E26"/>
    <w:rsid w:val="00781E6E"/>
    <w:rsid w:val="0078202A"/>
    <w:rsid w:val="00782034"/>
    <w:rsid w:val="0078231B"/>
    <w:rsid w:val="00782435"/>
    <w:rsid w:val="00782A2F"/>
    <w:rsid w:val="00782F9F"/>
    <w:rsid w:val="007831BA"/>
    <w:rsid w:val="0078328A"/>
    <w:rsid w:val="007839D9"/>
    <w:rsid w:val="00783DC0"/>
    <w:rsid w:val="00783FC3"/>
    <w:rsid w:val="007848CD"/>
    <w:rsid w:val="00784927"/>
    <w:rsid w:val="00784992"/>
    <w:rsid w:val="00784CB4"/>
    <w:rsid w:val="00784DE2"/>
    <w:rsid w:val="00785177"/>
    <w:rsid w:val="007851E5"/>
    <w:rsid w:val="00785335"/>
    <w:rsid w:val="00785458"/>
    <w:rsid w:val="0078653D"/>
    <w:rsid w:val="007865FB"/>
    <w:rsid w:val="0078681D"/>
    <w:rsid w:val="00786DCD"/>
    <w:rsid w:val="00786FBD"/>
    <w:rsid w:val="00787443"/>
    <w:rsid w:val="00787634"/>
    <w:rsid w:val="00787852"/>
    <w:rsid w:val="007878B2"/>
    <w:rsid w:val="0078796A"/>
    <w:rsid w:val="007879C8"/>
    <w:rsid w:val="00790143"/>
    <w:rsid w:val="0079031C"/>
    <w:rsid w:val="0079099C"/>
    <w:rsid w:val="007909BB"/>
    <w:rsid w:val="00790B0D"/>
    <w:rsid w:val="00790F70"/>
    <w:rsid w:val="0079152A"/>
    <w:rsid w:val="007915E1"/>
    <w:rsid w:val="00791715"/>
    <w:rsid w:val="00791743"/>
    <w:rsid w:val="00791A85"/>
    <w:rsid w:val="00791AD5"/>
    <w:rsid w:val="00791D12"/>
    <w:rsid w:val="0079227A"/>
    <w:rsid w:val="0079240D"/>
    <w:rsid w:val="0079257F"/>
    <w:rsid w:val="007925EC"/>
    <w:rsid w:val="00792CDC"/>
    <w:rsid w:val="00792D50"/>
    <w:rsid w:val="00792F8B"/>
    <w:rsid w:val="007933CD"/>
    <w:rsid w:val="0079380F"/>
    <w:rsid w:val="00793C59"/>
    <w:rsid w:val="00793C64"/>
    <w:rsid w:val="00793FF2"/>
    <w:rsid w:val="007944F9"/>
    <w:rsid w:val="00794633"/>
    <w:rsid w:val="007946B3"/>
    <w:rsid w:val="00794971"/>
    <w:rsid w:val="00794E1A"/>
    <w:rsid w:val="0079521A"/>
    <w:rsid w:val="007953F7"/>
    <w:rsid w:val="0079552B"/>
    <w:rsid w:val="00795719"/>
    <w:rsid w:val="0079576C"/>
    <w:rsid w:val="00795B77"/>
    <w:rsid w:val="00795D68"/>
    <w:rsid w:val="00795EB2"/>
    <w:rsid w:val="00796157"/>
    <w:rsid w:val="00796245"/>
    <w:rsid w:val="0079625F"/>
    <w:rsid w:val="00796365"/>
    <w:rsid w:val="007963C4"/>
    <w:rsid w:val="007965E5"/>
    <w:rsid w:val="007966E4"/>
    <w:rsid w:val="007967FD"/>
    <w:rsid w:val="00796865"/>
    <w:rsid w:val="007969C2"/>
    <w:rsid w:val="00796B4E"/>
    <w:rsid w:val="00796C37"/>
    <w:rsid w:val="00796FA0"/>
    <w:rsid w:val="00797274"/>
    <w:rsid w:val="0079729D"/>
    <w:rsid w:val="007972B7"/>
    <w:rsid w:val="007973E5"/>
    <w:rsid w:val="0079790D"/>
    <w:rsid w:val="00797C07"/>
    <w:rsid w:val="00797C66"/>
    <w:rsid w:val="00797F40"/>
    <w:rsid w:val="007A0105"/>
    <w:rsid w:val="007A04E2"/>
    <w:rsid w:val="007A0516"/>
    <w:rsid w:val="007A0538"/>
    <w:rsid w:val="007A07F7"/>
    <w:rsid w:val="007A08EC"/>
    <w:rsid w:val="007A1198"/>
    <w:rsid w:val="007A1B10"/>
    <w:rsid w:val="007A1CC7"/>
    <w:rsid w:val="007A1D1D"/>
    <w:rsid w:val="007A1F9A"/>
    <w:rsid w:val="007A26B2"/>
    <w:rsid w:val="007A26D3"/>
    <w:rsid w:val="007A29E0"/>
    <w:rsid w:val="007A30C3"/>
    <w:rsid w:val="007A387D"/>
    <w:rsid w:val="007A3AA9"/>
    <w:rsid w:val="007A4279"/>
    <w:rsid w:val="007A4292"/>
    <w:rsid w:val="007A46C0"/>
    <w:rsid w:val="007A4796"/>
    <w:rsid w:val="007A4978"/>
    <w:rsid w:val="007A4A1A"/>
    <w:rsid w:val="007A4BFA"/>
    <w:rsid w:val="007A4F93"/>
    <w:rsid w:val="007A50DB"/>
    <w:rsid w:val="007A514E"/>
    <w:rsid w:val="007A5424"/>
    <w:rsid w:val="007A58AB"/>
    <w:rsid w:val="007A591F"/>
    <w:rsid w:val="007A597A"/>
    <w:rsid w:val="007A5B33"/>
    <w:rsid w:val="007A5D51"/>
    <w:rsid w:val="007A5D67"/>
    <w:rsid w:val="007A5DFB"/>
    <w:rsid w:val="007A6033"/>
    <w:rsid w:val="007A612B"/>
    <w:rsid w:val="007A6169"/>
    <w:rsid w:val="007A6482"/>
    <w:rsid w:val="007A699D"/>
    <w:rsid w:val="007A6D05"/>
    <w:rsid w:val="007A6DC9"/>
    <w:rsid w:val="007A6DF7"/>
    <w:rsid w:val="007A6EA8"/>
    <w:rsid w:val="007A6F73"/>
    <w:rsid w:val="007A73A9"/>
    <w:rsid w:val="007A7B04"/>
    <w:rsid w:val="007B0217"/>
    <w:rsid w:val="007B0338"/>
    <w:rsid w:val="007B0782"/>
    <w:rsid w:val="007B094D"/>
    <w:rsid w:val="007B0AB0"/>
    <w:rsid w:val="007B0AE9"/>
    <w:rsid w:val="007B0C1D"/>
    <w:rsid w:val="007B10A7"/>
    <w:rsid w:val="007B111E"/>
    <w:rsid w:val="007B154D"/>
    <w:rsid w:val="007B158B"/>
    <w:rsid w:val="007B184A"/>
    <w:rsid w:val="007B190D"/>
    <w:rsid w:val="007B1CF8"/>
    <w:rsid w:val="007B1F1A"/>
    <w:rsid w:val="007B21BD"/>
    <w:rsid w:val="007B2239"/>
    <w:rsid w:val="007B23E8"/>
    <w:rsid w:val="007B270B"/>
    <w:rsid w:val="007B28E7"/>
    <w:rsid w:val="007B3238"/>
    <w:rsid w:val="007B3350"/>
    <w:rsid w:val="007B38EC"/>
    <w:rsid w:val="007B3A9E"/>
    <w:rsid w:val="007B3D95"/>
    <w:rsid w:val="007B4023"/>
    <w:rsid w:val="007B4135"/>
    <w:rsid w:val="007B415F"/>
    <w:rsid w:val="007B418E"/>
    <w:rsid w:val="007B45C2"/>
    <w:rsid w:val="007B466A"/>
    <w:rsid w:val="007B47DF"/>
    <w:rsid w:val="007B4812"/>
    <w:rsid w:val="007B4BB4"/>
    <w:rsid w:val="007B4BC8"/>
    <w:rsid w:val="007B4C5E"/>
    <w:rsid w:val="007B54D4"/>
    <w:rsid w:val="007B5755"/>
    <w:rsid w:val="007B579C"/>
    <w:rsid w:val="007B57BF"/>
    <w:rsid w:val="007B58C5"/>
    <w:rsid w:val="007B5AFC"/>
    <w:rsid w:val="007B5CBE"/>
    <w:rsid w:val="007B615A"/>
    <w:rsid w:val="007B62D2"/>
    <w:rsid w:val="007B653D"/>
    <w:rsid w:val="007B6542"/>
    <w:rsid w:val="007B665E"/>
    <w:rsid w:val="007B69D9"/>
    <w:rsid w:val="007B6B52"/>
    <w:rsid w:val="007B6BC9"/>
    <w:rsid w:val="007B6C0D"/>
    <w:rsid w:val="007B6CFE"/>
    <w:rsid w:val="007B6DDC"/>
    <w:rsid w:val="007B77B6"/>
    <w:rsid w:val="007B7C1E"/>
    <w:rsid w:val="007B7D3E"/>
    <w:rsid w:val="007B7EFE"/>
    <w:rsid w:val="007C008B"/>
    <w:rsid w:val="007C0383"/>
    <w:rsid w:val="007C0397"/>
    <w:rsid w:val="007C05A4"/>
    <w:rsid w:val="007C06AD"/>
    <w:rsid w:val="007C0986"/>
    <w:rsid w:val="007C0B6C"/>
    <w:rsid w:val="007C0C5D"/>
    <w:rsid w:val="007C0D4B"/>
    <w:rsid w:val="007C0D93"/>
    <w:rsid w:val="007C0EBB"/>
    <w:rsid w:val="007C139B"/>
    <w:rsid w:val="007C1492"/>
    <w:rsid w:val="007C1597"/>
    <w:rsid w:val="007C16B0"/>
    <w:rsid w:val="007C18E5"/>
    <w:rsid w:val="007C1A46"/>
    <w:rsid w:val="007C1BB6"/>
    <w:rsid w:val="007C1C92"/>
    <w:rsid w:val="007C1DF1"/>
    <w:rsid w:val="007C1F15"/>
    <w:rsid w:val="007C1F4F"/>
    <w:rsid w:val="007C21AC"/>
    <w:rsid w:val="007C24CE"/>
    <w:rsid w:val="007C27CB"/>
    <w:rsid w:val="007C28EE"/>
    <w:rsid w:val="007C2A59"/>
    <w:rsid w:val="007C2B04"/>
    <w:rsid w:val="007C2D2F"/>
    <w:rsid w:val="007C3483"/>
    <w:rsid w:val="007C3A54"/>
    <w:rsid w:val="007C3C81"/>
    <w:rsid w:val="007C3C9E"/>
    <w:rsid w:val="007C3D6C"/>
    <w:rsid w:val="007C3EC6"/>
    <w:rsid w:val="007C4064"/>
    <w:rsid w:val="007C4295"/>
    <w:rsid w:val="007C4509"/>
    <w:rsid w:val="007C4570"/>
    <w:rsid w:val="007C4600"/>
    <w:rsid w:val="007C4954"/>
    <w:rsid w:val="007C4A3E"/>
    <w:rsid w:val="007C4A61"/>
    <w:rsid w:val="007C4B20"/>
    <w:rsid w:val="007C4BDF"/>
    <w:rsid w:val="007C4C61"/>
    <w:rsid w:val="007C4DB6"/>
    <w:rsid w:val="007C4E8A"/>
    <w:rsid w:val="007C51A8"/>
    <w:rsid w:val="007C573C"/>
    <w:rsid w:val="007C589B"/>
    <w:rsid w:val="007C590E"/>
    <w:rsid w:val="007C5A44"/>
    <w:rsid w:val="007C5D64"/>
    <w:rsid w:val="007C5E9D"/>
    <w:rsid w:val="007C5FE4"/>
    <w:rsid w:val="007C6478"/>
    <w:rsid w:val="007C665C"/>
    <w:rsid w:val="007C6746"/>
    <w:rsid w:val="007C6BFA"/>
    <w:rsid w:val="007C6F41"/>
    <w:rsid w:val="007C71AF"/>
    <w:rsid w:val="007C73E0"/>
    <w:rsid w:val="007C7E7B"/>
    <w:rsid w:val="007D012B"/>
    <w:rsid w:val="007D017C"/>
    <w:rsid w:val="007D0692"/>
    <w:rsid w:val="007D0971"/>
    <w:rsid w:val="007D09A7"/>
    <w:rsid w:val="007D0BAD"/>
    <w:rsid w:val="007D0CFD"/>
    <w:rsid w:val="007D0EE6"/>
    <w:rsid w:val="007D0F17"/>
    <w:rsid w:val="007D0FCB"/>
    <w:rsid w:val="007D1F08"/>
    <w:rsid w:val="007D21A8"/>
    <w:rsid w:val="007D24A2"/>
    <w:rsid w:val="007D2539"/>
    <w:rsid w:val="007D2C56"/>
    <w:rsid w:val="007D2EA2"/>
    <w:rsid w:val="007D331B"/>
    <w:rsid w:val="007D3441"/>
    <w:rsid w:val="007D38C3"/>
    <w:rsid w:val="007D3BA9"/>
    <w:rsid w:val="007D3C7C"/>
    <w:rsid w:val="007D3E4D"/>
    <w:rsid w:val="007D3FE7"/>
    <w:rsid w:val="007D41F7"/>
    <w:rsid w:val="007D44BC"/>
    <w:rsid w:val="007D45F1"/>
    <w:rsid w:val="007D4C11"/>
    <w:rsid w:val="007D4C9F"/>
    <w:rsid w:val="007D4E67"/>
    <w:rsid w:val="007D4EA1"/>
    <w:rsid w:val="007D57D5"/>
    <w:rsid w:val="007D57E8"/>
    <w:rsid w:val="007D5BFC"/>
    <w:rsid w:val="007D5C8E"/>
    <w:rsid w:val="007D5D1C"/>
    <w:rsid w:val="007D5DE1"/>
    <w:rsid w:val="007D5E82"/>
    <w:rsid w:val="007D6B50"/>
    <w:rsid w:val="007D6E8F"/>
    <w:rsid w:val="007D6FA6"/>
    <w:rsid w:val="007D77BE"/>
    <w:rsid w:val="007D77CF"/>
    <w:rsid w:val="007D79D4"/>
    <w:rsid w:val="007D79FF"/>
    <w:rsid w:val="007D7CFC"/>
    <w:rsid w:val="007D7D58"/>
    <w:rsid w:val="007E03A5"/>
    <w:rsid w:val="007E0518"/>
    <w:rsid w:val="007E06F5"/>
    <w:rsid w:val="007E0F46"/>
    <w:rsid w:val="007E11E6"/>
    <w:rsid w:val="007E11ED"/>
    <w:rsid w:val="007E1372"/>
    <w:rsid w:val="007E13F2"/>
    <w:rsid w:val="007E13FE"/>
    <w:rsid w:val="007E14A3"/>
    <w:rsid w:val="007E1549"/>
    <w:rsid w:val="007E1599"/>
    <w:rsid w:val="007E1988"/>
    <w:rsid w:val="007E1C56"/>
    <w:rsid w:val="007E1C8A"/>
    <w:rsid w:val="007E1ED9"/>
    <w:rsid w:val="007E1F12"/>
    <w:rsid w:val="007E21AD"/>
    <w:rsid w:val="007E241A"/>
    <w:rsid w:val="007E259D"/>
    <w:rsid w:val="007E2EAF"/>
    <w:rsid w:val="007E306E"/>
    <w:rsid w:val="007E30CB"/>
    <w:rsid w:val="007E315D"/>
    <w:rsid w:val="007E32BF"/>
    <w:rsid w:val="007E34A4"/>
    <w:rsid w:val="007E357F"/>
    <w:rsid w:val="007E3667"/>
    <w:rsid w:val="007E3BC2"/>
    <w:rsid w:val="007E3D5F"/>
    <w:rsid w:val="007E3F16"/>
    <w:rsid w:val="007E458E"/>
    <w:rsid w:val="007E49AF"/>
    <w:rsid w:val="007E4D4E"/>
    <w:rsid w:val="007E4E87"/>
    <w:rsid w:val="007E50C4"/>
    <w:rsid w:val="007E5174"/>
    <w:rsid w:val="007E5341"/>
    <w:rsid w:val="007E537E"/>
    <w:rsid w:val="007E53FF"/>
    <w:rsid w:val="007E5803"/>
    <w:rsid w:val="007E58E4"/>
    <w:rsid w:val="007E60AC"/>
    <w:rsid w:val="007E6175"/>
    <w:rsid w:val="007E6793"/>
    <w:rsid w:val="007E6EEB"/>
    <w:rsid w:val="007E6F1D"/>
    <w:rsid w:val="007E6F43"/>
    <w:rsid w:val="007E73D2"/>
    <w:rsid w:val="007E75E7"/>
    <w:rsid w:val="007E7769"/>
    <w:rsid w:val="007E7ECE"/>
    <w:rsid w:val="007E7F9A"/>
    <w:rsid w:val="007F0000"/>
    <w:rsid w:val="007F0371"/>
    <w:rsid w:val="007F0608"/>
    <w:rsid w:val="007F062B"/>
    <w:rsid w:val="007F0C57"/>
    <w:rsid w:val="007F1271"/>
    <w:rsid w:val="007F16D0"/>
    <w:rsid w:val="007F1854"/>
    <w:rsid w:val="007F1C0B"/>
    <w:rsid w:val="007F1DE0"/>
    <w:rsid w:val="007F1F31"/>
    <w:rsid w:val="007F211F"/>
    <w:rsid w:val="007F2153"/>
    <w:rsid w:val="007F2242"/>
    <w:rsid w:val="007F2634"/>
    <w:rsid w:val="007F2738"/>
    <w:rsid w:val="007F2C08"/>
    <w:rsid w:val="007F2D8B"/>
    <w:rsid w:val="007F30C4"/>
    <w:rsid w:val="007F320C"/>
    <w:rsid w:val="007F32C5"/>
    <w:rsid w:val="007F3875"/>
    <w:rsid w:val="007F399C"/>
    <w:rsid w:val="007F3B8F"/>
    <w:rsid w:val="007F3F08"/>
    <w:rsid w:val="007F3F7C"/>
    <w:rsid w:val="007F4103"/>
    <w:rsid w:val="007F4181"/>
    <w:rsid w:val="007F4283"/>
    <w:rsid w:val="007F42FC"/>
    <w:rsid w:val="007F4364"/>
    <w:rsid w:val="007F43C4"/>
    <w:rsid w:val="007F450A"/>
    <w:rsid w:val="007F4791"/>
    <w:rsid w:val="007F489C"/>
    <w:rsid w:val="007F4908"/>
    <w:rsid w:val="007F4CAD"/>
    <w:rsid w:val="007F514F"/>
    <w:rsid w:val="007F5218"/>
    <w:rsid w:val="007F53EE"/>
    <w:rsid w:val="007F5450"/>
    <w:rsid w:val="007F578B"/>
    <w:rsid w:val="007F595A"/>
    <w:rsid w:val="007F5A54"/>
    <w:rsid w:val="007F5D6B"/>
    <w:rsid w:val="007F5EDE"/>
    <w:rsid w:val="007F61A6"/>
    <w:rsid w:val="007F633C"/>
    <w:rsid w:val="007F63E6"/>
    <w:rsid w:val="007F6967"/>
    <w:rsid w:val="007F6A19"/>
    <w:rsid w:val="007F7058"/>
    <w:rsid w:val="007F735B"/>
    <w:rsid w:val="007F74CB"/>
    <w:rsid w:val="007F755B"/>
    <w:rsid w:val="007F7786"/>
    <w:rsid w:val="007F7BA1"/>
    <w:rsid w:val="007F7C08"/>
    <w:rsid w:val="007F7F78"/>
    <w:rsid w:val="00800177"/>
    <w:rsid w:val="00800303"/>
    <w:rsid w:val="0080033A"/>
    <w:rsid w:val="008004FF"/>
    <w:rsid w:val="0080052E"/>
    <w:rsid w:val="00800961"/>
    <w:rsid w:val="00800F19"/>
    <w:rsid w:val="00800F7E"/>
    <w:rsid w:val="00800FCC"/>
    <w:rsid w:val="00801174"/>
    <w:rsid w:val="008012A8"/>
    <w:rsid w:val="008012F1"/>
    <w:rsid w:val="0080130A"/>
    <w:rsid w:val="00801485"/>
    <w:rsid w:val="008014A2"/>
    <w:rsid w:val="00801509"/>
    <w:rsid w:val="008015F3"/>
    <w:rsid w:val="008017F5"/>
    <w:rsid w:val="00801A1B"/>
    <w:rsid w:val="00801B82"/>
    <w:rsid w:val="00802077"/>
    <w:rsid w:val="008024DC"/>
    <w:rsid w:val="0080277D"/>
    <w:rsid w:val="008027A8"/>
    <w:rsid w:val="00802BF2"/>
    <w:rsid w:val="00803142"/>
    <w:rsid w:val="008031BE"/>
    <w:rsid w:val="0080374F"/>
    <w:rsid w:val="00803760"/>
    <w:rsid w:val="00803A59"/>
    <w:rsid w:val="00803BE0"/>
    <w:rsid w:val="00803E74"/>
    <w:rsid w:val="0080448D"/>
    <w:rsid w:val="0080462E"/>
    <w:rsid w:val="008049FD"/>
    <w:rsid w:val="00804C38"/>
    <w:rsid w:val="00804C88"/>
    <w:rsid w:val="00805258"/>
    <w:rsid w:val="0080549A"/>
    <w:rsid w:val="0080584A"/>
    <w:rsid w:val="00805B26"/>
    <w:rsid w:val="00805D7B"/>
    <w:rsid w:val="008061DF"/>
    <w:rsid w:val="008063B6"/>
    <w:rsid w:val="0080643B"/>
    <w:rsid w:val="00806742"/>
    <w:rsid w:val="00806801"/>
    <w:rsid w:val="00806897"/>
    <w:rsid w:val="00806A71"/>
    <w:rsid w:val="00806C2A"/>
    <w:rsid w:val="00806EE8"/>
    <w:rsid w:val="0080705C"/>
    <w:rsid w:val="00807474"/>
    <w:rsid w:val="008074C7"/>
    <w:rsid w:val="00807678"/>
    <w:rsid w:val="00807EB6"/>
    <w:rsid w:val="00810531"/>
    <w:rsid w:val="008105D4"/>
    <w:rsid w:val="008105F4"/>
    <w:rsid w:val="00810849"/>
    <w:rsid w:val="008108D8"/>
    <w:rsid w:val="008108F3"/>
    <w:rsid w:val="008109A7"/>
    <w:rsid w:val="00810A1C"/>
    <w:rsid w:val="00810E6A"/>
    <w:rsid w:val="0081140E"/>
    <w:rsid w:val="008115B7"/>
    <w:rsid w:val="00811606"/>
    <w:rsid w:val="0081184D"/>
    <w:rsid w:val="00811BF4"/>
    <w:rsid w:val="0081249D"/>
    <w:rsid w:val="00812624"/>
    <w:rsid w:val="00812628"/>
    <w:rsid w:val="008126C9"/>
    <w:rsid w:val="008127D0"/>
    <w:rsid w:val="00812A43"/>
    <w:rsid w:val="00812ACE"/>
    <w:rsid w:val="00812D63"/>
    <w:rsid w:val="00812E0A"/>
    <w:rsid w:val="00812E11"/>
    <w:rsid w:val="00812EE9"/>
    <w:rsid w:val="008134D8"/>
    <w:rsid w:val="0081370E"/>
    <w:rsid w:val="00813AE7"/>
    <w:rsid w:val="00813F7E"/>
    <w:rsid w:val="00814070"/>
    <w:rsid w:val="0081419E"/>
    <w:rsid w:val="008141B9"/>
    <w:rsid w:val="008144EA"/>
    <w:rsid w:val="0081459F"/>
    <w:rsid w:val="008147A4"/>
    <w:rsid w:val="008148C1"/>
    <w:rsid w:val="0081543C"/>
    <w:rsid w:val="00815564"/>
    <w:rsid w:val="0081594F"/>
    <w:rsid w:val="00815D2D"/>
    <w:rsid w:val="00815F19"/>
    <w:rsid w:val="00815F6C"/>
    <w:rsid w:val="008160B1"/>
    <w:rsid w:val="008164EE"/>
    <w:rsid w:val="008168DB"/>
    <w:rsid w:val="00816A3C"/>
    <w:rsid w:val="00816CB3"/>
    <w:rsid w:val="00816D1B"/>
    <w:rsid w:val="00816D67"/>
    <w:rsid w:val="00816E41"/>
    <w:rsid w:val="00816E44"/>
    <w:rsid w:val="0081701E"/>
    <w:rsid w:val="008171CB"/>
    <w:rsid w:val="00817241"/>
    <w:rsid w:val="00817808"/>
    <w:rsid w:val="00817877"/>
    <w:rsid w:val="00817D03"/>
    <w:rsid w:val="00817E6F"/>
    <w:rsid w:val="008202D8"/>
    <w:rsid w:val="008203E4"/>
    <w:rsid w:val="0082068F"/>
    <w:rsid w:val="00820F9C"/>
    <w:rsid w:val="008210B7"/>
    <w:rsid w:val="008210F9"/>
    <w:rsid w:val="008211EC"/>
    <w:rsid w:val="008212B4"/>
    <w:rsid w:val="00821321"/>
    <w:rsid w:val="008213FD"/>
    <w:rsid w:val="008215EF"/>
    <w:rsid w:val="00821600"/>
    <w:rsid w:val="008217A6"/>
    <w:rsid w:val="00821C29"/>
    <w:rsid w:val="00822287"/>
    <w:rsid w:val="00822957"/>
    <w:rsid w:val="00822B91"/>
    <w:rsid w:val="00822F2C"/>
    <w:rsid w:val="00823055"/>
    <w:rsid w:val="008231E4"/>
    <w:rsid w:val="008233CE"/>
    <w:rsid w:val="008234E5"/>
    <w:rsid w:val="008235FC"/>
    <w:rsid w:val="00823606"/>
    <w:rsid w:val="0082362E"/>
    <w:rsid w:val="0082371B"/>
    <w:rsid w:val="00823B01"/>
    <w:rsid w:val="00823EE6"/>
    <w:rsid w:val="00824167"/>
    <w:rsid w:val="0082429C"/>
    <w:rsid w:val="008243B4"/>
    <w:rsid w:val="00824729"/>
    <w:rsid w:val="00824894"/>
    <w:rsid w:val="008249BB"/>
    <w:rsid w:val="00824EB6"/>
    <w:rsid w:val="00824FCD"/>
    <w:rsid w:val="00824FE5"/>
    <w:rsid w:val="00825118"/>
    <w:rsid w:val="0082531B"/>
    <w:rsid w:val="008254B6"/>
    <w:rsid w:val="008254F0"/>
    <w:rsid w:val="008256AE"/>
    <w:rsid w:val="008258AD"/>
    <w:rsid w:val="00825E8A"/>
    <w:rsid w:val="00826392"/>
    <w:rsid w:val="008263F6"/>
    <w:rsid w:val="0082666D"/>
    <w:rsid w:val="0082673A"/>
    <w:rsid w:val="008268DA"/>
    <w:rsid w:val="00826B8C"/>
    <w:rsid w:val="0082719F"/>
    <w:rsid w:val="008272A3"/>
    <w:rsid w:val="008272F5"/>
    <w:rsid w:val="008274C5"/>
    <w:rsid w:val="00827808"/>
    <w:rsid w:val="00827964"/>
    <w:rsid w:val="00827B66"/>
    <w:rsid w:val="00827BF0"/>
    <w:rsid w:val="00827C04"/>
    <w:rsid w:val="00827E73"/>
    <w:rsid w:val="00827ED3"/>
    <w:rsid w:val="00830656"/>
    <w:rsid w:val="00830898"/>
    <w:rsid w:val="008309A9"/>
    <w:rsid w:val="00830B5B"/>
    <w:rsid w:val="00830BFE"/>
    <w:rsid w:val="00830DF5"/>
    <w:rsid w:val="0083100A"/>
    <w:rsid w:val="00831060"/>
    <w:rsid w:val="008310AB"/>
    <w:rsid w:val="008313BE"/>
    <w:rsid w:val="0083170F"/>
    <w:rsid w:val="00831780"/>
    <w:rsid w:val="00831ADE"/>
    <w:rsid w:val="00831D8E"/>
    <w:rsid w:val="00831E06"/>
    <w:rsid w:val="00831F80"/>
    <w:rsid w:val="008320F8"/>
    <w:rsid w:val="00832319"/>
    <w:rsid w:val="008323E5"/>
    <w:rsid w:val="008325E8"/>
    <w:rsid w:val="00832983"/>
    <w:rsid w:val="008329EE"/>
    <w:rsid w:val="00832AD1"/>
    <w:rsid w:val="00832C50"/>
    <w:rsid w:val="00832D0B"/>
    <w:rsid w:val="00832E45"/>
    <w:rsid w:val="00832E65"/>
    <w:rsid w:val="008332BE"/>
    <w:rsid w:val="0083339B"/>
    <w:rsid w:val="00833A90"/>
    <w:rsid w:val="00833E8C"/>
    <w:rsid w:val="0083481E"/>
    <w:rsid w:val="00834B8C"/>
    <w:rsid w:val="00834CB1"/>
    <w:rsid w:val="00834E03"/>
    <w:rsid w:val="00834FD7"/>
    <w:rsid w:val="008350FC"/>
    <w:rsid w:val="0083512A"/>
    <w:rsid w:val="008352EB"/>
    <w:rsid w:val="0083539B"/>
    <w:rsid w:val="008354BB"/>
    <w:rsid w:val="00835ACE"/>
    <w:rsid w:val="00835B2A"/>
    <w:rsid w:val="00835F39"/>
    <w:rsid w:val="00836298"/>
    <w:rsid w:val="00836359"/>
    <w:rsid w:val="0083638F"/>
    <w:rsid w:val="008365EF"/>
    <w:rsid w:val="008365FB"/>
    <w:rsid w:val="008366AB"/>
    <w:rsid w:val="00836962"/>
    <w:rsid w:val="00836F50"/>
    <w:rsid w:val="0083707E"/>
    <w:rsid w:val="0083735A"/>
    <w:rsid w:val="00837934"/>
    <w:rsid w:val="00837C84"/>
    <w:rsid w:val="00837CD3"/>
    <w:rsid w:val="00837D55"/>
    <w:rsid w:val="00837DEE"/>
    <w:rsid w:val="0084018A"/>
    <w:rsid w:val="008401DA"/>
    <w:rsid w:val="00840554"/>
    <w:rsid w:val="00840559"/>
    <w:rsid w:val="0084061A"/>
    <w:rsid w:val="00840636"/>
    <w:rsid w:val="00840722"/>
    <w:rsid w:val="0084074A"/>
    <w:rsid w:val="00840908"/>
    <w:rsid w:val="008409F6"/>
    <w:rsid w:val="0084159B"/>
    <w:rsid w:val="0084159F"/>
    <w:rsid w:val="00841649"/>
    <w:rsid w:val="00841725"/>
    <w:rsid w:val="00841AE3"/>
    <w:rsid w:val="0084222E"/>
    <w:rsid w:val="00842252"/>
    <w:rsid w:val="008422CB"/>
    <w:rsid w:val="008425D6"/>
    <w:rsid w:val="0084260E"/>
    <w:rsid w:val="0084291F"/>
    <w:rsid w:val="00842F69"/>
    <w:rsid w:val="008435CC"/>
    <w:rsid w:val="00843BDD"/>
    <w:rsid w:val="00843D52"/>
    <w:rsid w:val="00843F3B"/>
    <w:rsid w:val="00844295"/>
    <w:rsid w:val="0084432A"/>
    <w:rsid w:val="008448D8"/>
    <w:rsid w:val="008452AD"/>
    <w:rsid w:val="0084556F"/>
    <w:rsid w:val="008457C8"/>
    <w:rsid w:val="00845C91"/>
    <w:rsid w:val="00845EB0"/>
    <w:rsid w:val="00845FE2"/>
    <w:rsid w:val="00846030"/>
    <w:rsid w:val="008462E2"/>
    <w:rsid w:val="008464A4"/>
    <w:rsid w:val="008464F6"/>
    <w:rsid w:val="008464F9"/>
    <w:rsid w:val="00846652"/>
    <w:rsid w:val="00846B2C"/>
    <w:rsid w:val="00846C95"/>
    <w:rsid w:val="00846ECF"/>
    <w:rsid w:val="0084701B"/>
    <w:rsid w:val="00847037"/>
    <w:rsid w:val="00847665"/>
    <w:rsid w:val="00847750"/>
    <w:rsid w:val="008478FA"/>
    <w:rsid w:val="00847907"/>
    <w:rsid w:val="00847D42"/>
    <w:rsid w:val="00847F28"/>
    <w:rsid w:val="00850087"/>
    <w:rsid w:val="008501D8"/>
    <w:rsid w:val="0085066E"/>
    <w:rsid w:val="008506CF"/>
    <w:rsid w:val="008507FB"/>
    <w:rsid w:val="00850862"/>
    <w:rsid w:val="00850B29"/>
    <w:rsid w:val="0085100C"/>
    <w:rsid w:val="0085101F"/>
    <w:rsid w:val="008510C5"/>
    <w:rsid w:val="008510CE"/>
    <w:rsid w:val="00851180"/>
    <w:rsid w:val="008512B0"/>
    <w:rsid w:val="0085164C"/>
    <w:rsid w:val="008517E4"/>
    <w:rsid w:val="00851895"/>
    <w:rsid w:val="008519ED"/>
    <w:rsid w:val="00851EA2"/>
    <w:rsid w:val="0085206E"/>
    <w:rsid w:val="00852092"/>
    <w:rsid w:val="0085260A"/>
    <w:rsid w:val="008527A1"/>
    <w:rsid w:val="00852925"/>
    <w:rsid w:val="00852D0F"/>
    <w:rsid w:val="00852D45"/>
    <w:rsid w:val="00852E5C"/>
    <w:rsid w:val="00853184"/>
    <w:rsid w:val="008535B9"/>
    <w:rsid w:val="008538E5"/>
    <w:rsid w:val="00853A60"/>
    <w:rsid w:val="00853BB0"/>
    <w:rsid w:val="00853CE5"/>
    <w:rsid w:val="00853F2B"/>
    <w:rsid w:val="008541BE"/>
    <w:rsid w:val="00854282"/>
    <w:rsid w:val="00854399"/>
    <w:rsid w:val="008546F0"/>
    <w:rsid w:val="00854791"/>
    <w:rsid w:val="00854A65"/>
    <w:rsid w:val="0085501E"/>
    <w:rsid w:val="00855176"/>
    <w:rsid w:val="008555F3"/>
    <w:rsid w:val="008556A0"/>
    <w:rsid w:val="008556F9"/>
    <w:rsid w:val="00855850"/>
    <w:rsid w:val="00855A84"/>
    <w:rsid w:val="00855B53"/>
    <w:rsid w:val="00856076"/>
    <w:rsid w:val="0085619B"/>
    <w:rsid w:val="008562D5"/>
    <w:rsid w:val="00856397"/>
    <w:rsid w:val="00856586"/>
    <w:rsid w:val="00856871"/>
    <w:rsid w:val="008569F6"/>
    <w:rsid w:val="0085731F"/>
    <w:rsid w:val="00857868"/>
    <w:rsid w:val="00857D60"/>
    <w:rsid w:val="0086002E"/>
    <w:rsid w:val="008606D5"/>
    <w:rsid w:val="008606E5"/>
    <w:rsid w:val="008608FC"/>
    <w:rsid w:val="00860A12"/>
    <w:rsid w:val="00860BC2"/>
    <w:rsid w:val="00860CAE"/>
    <w:rsid w:val="00860D1E"/>
    <w:rsid w:val="00860E3A"/>
    <w:rsid w:val="00860F12"/>
    <w:rsid w:val="00860F75"/>
    <w:rsid w:val="0086153D"/>
    <w:rsid w:val="00861550"/>
    <w:rsid w:val="0086162D"/>
    <w:rsid w:val="00861692"/>
    <w:rsid w:val="00861903"/>
    <w:rsid w:val="0086207D"/>
    <w:rsid w:val="0086288D"/>
    <w:rsid w:val="00862B58"/>
    <w:rsid w:val="00863291"/>
    <w:rsid w:val="008633E4"/>
    <w:rsid w:val="008636DF"/>
    <w:rsid w:val="00863BA0"/>
    <w:rsid w:val="00863E10"/>
    <w:rsid w:val="00863F64"/>
    <w:rsid w:val="00863FD2"/>
    <w:rsid w:val="0086448E"/>
    <w:rsid w:val="008645B7"/>
    <w:rsid w:val="008645D4"/>
    <w:rsid w:val="00864727"/>
    <w:rsid w:val="00864E24"/>
    <w:rsid w:val="00864FD6"/>
    <w:rsid w:val="008653EE"/>
    <w:rsid w:val="00865545"/>
    <w:rsid w:val="00865665"/>
    <w:rsid w:val="00865717"/>
    <w:rsid w:val="00865DA1"/>
    <w:rsid w:val="00865E4E"/>
    <w:rsid w:val="00865FE9"/>
    <w:rsid w:val="00866016"/>
    <w:rsid w:val="00866451"/>
    <w:rsid w:val="00866509"/>
    <w:rsid w:val="008667B1"/>
    <w:rsid w:val="00866D10"/>
    <w:rsid w:val="008670C0"/>
    <w:rsid w:val="0086727E"/>
    <w:rsid w:val="0086737F"/>
    <w:rsid w:val="008674B0"/>
    <w:rsid w:val="00867669"/>
    <w:rsid w:val="0086786D"/>
    <w:rsid w:val="008678F9"/>
    <w:rsid w:val="00867970"/>
    <w:rsid w:val="00867A62"/>
    <w:rsid w:val="00867CAB"/>
    <w:rsid w:val="00867DC7"/>
    <w:rsid w:val="00867DF9"/>
    <w:rsid w:val="00867E50"/>
    <w:rsid w:val="008704BF"/>
    <w:rsid w:val="00870519"/>
    <w:rsid w:val="00870C01"/>
    <w:rsid w:val="00871010"/>
    <w:rsid w:val="00871028"/>
    <w:rsid w:val="00871046"/>
    <w:rsid w:val="0087151C"/>
    <w:rsid w:val="00871B0C"/>
    <w:rsid w:val="00871C77"/>
    <w:rsid w:val="00871D50"/>
    <w:rsid w:val="00871FBA"/>
    <w:rsid w:val="008720E0"/>
    <w:rsid w:val="00872798"/>
    <w:rsid w:val="008729F1"/>
    <w:rsid w:val="00872A5F"/>
    <w:rsid w:val="00872B19"/>
    <w:rsid w:val="008731E3"/>
    <w:rsid w:val="00873B89"/>
    <w:rsid w:val="00873B8C"/>
    <w:rsid w:val="00873D8A"/>
    <w:rsid w:val="0087413D"/>
    <w:rsid w:val="00874175"/>
    <w:rsid w:val="008742B5"/>
    <w:rsid w:val="0087450B"/>
    <w:rsid w:val="00874736"/>
    <w:rsid w:val="0087479D"/>
    <w:rsid w:val="008749B0"/>
    <w:rsid w:val="00874A72"/>
    <w:rsid w:val="00874CA6"/>
    <w:rsid w:val="00874CDD"/>
    <w:rsid w:val="00874CE0"/>
    <w:rsid w:val="00874D81"/>
    <w:rsid w:val="00874E89"/>
    <w:rsid w:val="00875209"/>
    <w:rsid w:val="00875312"/>
    <w:rsid w:val="00875681"/>
    <w:rsid w:val="008757E4"/>
    <w:rsid w:val="00875807"/>
    <w:rsid w:val="0087591C"/>
    <w:rsid w:val="0087595C"/>
    <w:rsid w:val="00875AE2"/>
    <w:rsid w:val="00875B6F"/>
    <w:rsid w:val="00875C2D"/>
    <w:rsid w:val="00875D59"/>
    <w:rsid w:val="00876000"/>
    <w:rsid w:val="008761B7"/>
    <w:rsid w:val="008763B4"/>
    <w:rsid w:val="00876423"/>
    <w:rsid w:val="00876424"/>
    <w:rsid w:val="008765DD"/>
    <w:rsid w:val="00876718"/>
    <w:rsid w:val="00876770"/>
    <w:rsid w:val="00876CFF"/>
    <w:rsid w:val="0087701A"/>
    <w:rsid w:val="00877177"/>
    <w:rsid w:val="008771A2"/>
    <w:rsid w:val="008773F2"/>
    <w:rsid w:val="0087741D"/>
    <w:rsid w:val="0087788E"/>
    <w:rsid w:val="008778AA"/>
    <w:rsid w:val="008778F0"/>
    <w:rsid w:val="00877AF4"/>
    <w:rsid w:val="00877C56"/>
    <w:rsid w:val="00877C7C"/>
    <w:rsid w:val="00877FF6"/>
    <w:rsid w:val="008801A1"/>
    <w:rsid w:val="0088028D"/>
    <w:rsid w:val="00880354"/>
    <w:rsid w:val="00880733"/>
    <w:rsid w:val="00880836"/>
    <w:rsid w:val="00881307"/>
    <w:rsid w:val="008815FC"/>
    <w:rsid w:val="008817B8"/>
    <w:rsid w:val="00882091"/>
    <w:rsid w:val="0088228F"/>
    <w:rsid w:val="008822B6"/>
    <w:rsid w:val="008822B8"/>
    <w:rsid w:val="0088247D"/>
    <w:rsid w:val="008827C7"/>
    <w:rsid w:val="008828C7"/>
    <w:rsid w:val="008830F5"/>
    <w:rsid w:val="00883652"/>
    <w:rsid w:val="0088397D"/>
    <w:rsid w:val="008839D9"/>
    <w:rsid w:val="00884330"/>
    <w:rsid w:val="00884704"/>
    <w:rsid w:val="00884D52"/>
    <w:rsid w:val="00884DBA"/>
    <w:rsid w:val="00884F22"/>
    <w:rsid w:val="008851B3"/>
    <w:rsid w:val="00885265"/>
    <w:rsid w:val="008852C2"/>
    <w:rsid w:val="0088534D"/>
    <w:rsid w:val="0088538F"/>
    <w:rsid w:val="008853C6"/>
    <w:rsid w:val="0088564C"/>
    <w:rsid w:val="00885981"/>
    <w:rsid w:val="00885AD7"/>
    <w:rsid w:val="00885B2F"/>
    <w:rsid w:val="00885EA7"/>
    <w:rsid w:val="00886235"/>
    <w:rsid w:val="00886462"/>
    <w:rsid w:val="00886C07"/>
    <w:rsid w:val="00886CB5"/>
    <w:rsid w:val="00886E1F"/>
    <w:rsid w:val="00886FB4"/>
    <w:rsid w:val="008871FF"/>
    <w:rsid w:val="008875E2"/>
    <w:rsid w:val="0088770D"/>
    <w:rsid w:val="0088777C"/>
    <w:rsid w:val="008877BD"/>
    <w:rsid w:val="00887AA4"/>
    <w:rsid w:val="00887FD1"/>
    <w:rsid w:val="0089007E"/>
    <w:rsid w:val="00890716"/>
    <w:rsid w:val="0089088A"/>
    <w:rsid w:val="00890988"/>
    <w:rsid w:val="00890D2F"/>
    <w:rsid w:val="00890DDC"/>
    <w:rsid w:val="00890DFC"/>
    <w:rsid w:val="00890EB7"/>
    <w:rsid w:val="00890FCA"/>
    <w:rsid w:val="00891017"/>
    <w:rsid w:val="008913CA"/>
    <w:rsid w:val="0089184B"/>
    <w:rsid w:val="00891916"/>
    <w:rsid w:val="00891922"/>
    <w:rsid w:val="00891C4E"/>
    <w:rsid w:val="00891C80"/>
    <w:rsid w:val="00891E28"/>
    <w:rsid w:val="0089229C"/>
    <w:rsid w:val="00892546"/>
    <w:rsid w:val="00892649"/>
    <w:rsid w:val="0089270C"/>
    <w:rsid w:val="008928B0"/>
    <w:rsid w:val="00892B74"/>
    <w:rsid w:val="00892BF1"/>
    <w:rsid w:val="00892C13"/>
    <w:rsid w:val="008931A5"/>
    <w:rsid w:val="008932C2"/>
    <w:rsid w:val="00893702"/>
    <w:rsid w:val="00893754"/>
    <w:rsid w:val="008937F8"/>
    <w:rsid w:val="00894070"/>
    <w:rsid w:val="008942DF"/>
    <w:rsid w:val="008944C4"/>
    <w:rsid w:val="00894890"/>
    <w:rsid w:val="00894A7C"/>
    <w:rsid w:val="00895232"/>
    <w:rsid w:val="008952AE"/>
    <w:rsid w:val="008952D4"/>
    <w:rsid w:val="008955A6"/>
    <w:rsid w:val="008956DF"/>
    <w:rsid w:val="0089580A"/>
    <w:rsid w:val="00895937"/>
    <w:rsid w:val="008959CF"/>
    <w:rsid w:val="00895BCC"/>
    <w:rsid w:val="00895BD0"/>
    <w:rsid w:val="00895BFF"/>
    <w:rsid w:val="00895F34"/>
    <w:rsid w:val="00895F96"/>
    <w:rsid w:val="00895FA6"/>
    <w:rsid w:val="00896119"/>
    <w:rsid w:val="008966DC"/>
    <w:rsid w:val="008966F0"/>
    <w:rsid w:val="00896700"/>
    <w:rsid w:val="008969BB"/>
    <w:rsid w:val="00896A2D"/>
    <w:rsid w:val="00896B23"/>
    <w:rsid w:val="00896BCD"/>
    <w:rsid w:val="00896F97"/>
    <w:rsid w:val="0089713C"/>
    <w:rsid w:val="00897169"/>
    <w:rsid w:val="008972CC"/>
    <w:rsid w:val="0089791E"/>
    <w:rsid w:val="00897AA6"/>
    <w:rsid w:val="00897F4A"/>
    <w:rsid w:val="008A033B"/>
    <w:rsid w:val="008A038D"/>
    <w:rsid w:val="008A03D8"/>
    <w:rsid w:val="008A0730"/>
    <w:rsid w:val="008A0B0A"/>
    <w:rsid w:val="008A0B38"/>
    <w:rsid w:val="008A0EF7"/>
    <w:rsid w:val="008A0F34"/>
    <w:rsid w:val="008A12A7"/>
    <w:rsid w:val="008A167F"/>
    <w:rsid w:val="008A18FB"/>
    <w:rsid w:val="008A1BB9"/>
    <w:rsid w:val="008A1E04"/>
    <w:rsid w:val="008A1EE3"/>
    <w:rsid w:val="008A2365"/>
    <w:rsid w:val="008A238C"/>
    <w:rsid w:val="008A261D"/>
    <w:rsid w:val="008A27F5"/>
    <w:rsid w:val="008A2B0B"/>
    <w:rsid w:val="008A2C51"/>
    <w:rsid w:val="008A2C7A"/>
    <w:rsid w:val="008A2CAD"/>
    <w:rsid w:val="008A3543"/>
    <w:rsid w:val="008A358B"/>
    <w:rsid w:val="008A36EC"/>
    <w:rsid w:val="008A3999"/>
    <w:rsid w:val="008A3AEA"/>
    <w:rsid w:val="008A3CED"/>
    <w:rsid w:val="008A3DB7"/>
    <w:rsid w:val="008A3ECB"/>
    <w:rsid w:val="008A3F29"/>
    <w:rsid w:val="008A404C"/>
    <w:rsid w:val="008A4451"/>
    <w:rsid w:val="008A44AE"/>
    <w:rsid w:val="008A4589"/>
    <w:rsid w:val="008A47E3"/>
    <w:rsid w:val="008A4826"/>
    <w:rsid w:val="008A489B"/>
    <w:rsid w:val="008A4DDD"/>
    <w:rsid w:val="008A5199"/>
    <w:rsid w:val="008A5361"/>
    <w:rsid w:val="008A53FA"/>
    <w:rsid w:val="008A5607"/>
    <w:rsid w:val="008A58B1"/>
    <w:rsid w:val="008A5907"/>
    <w:rsid w:val="008A5A42"/>
    <w:rsid w:val="008A5AC1"/>
    <w:rsid w:val="008A5D21"/>
    <w:rsid w:val="008A61F0"/>
    <w:rsid w:val="008A623B"/>
    <w:rsid w:val="008A643A"/>
    <w:rsid w:val="008A6531"/>
    <w:rsid w:val="008A674F"/>
    <w:rsid w:val="008A6A58"/>
    <w:rsid w:val="008A7169"/>
    <w:rsid w:val="008A71B0"/>
    <w:rsid w:val="008A76D2"/>
    <w:rsid w:val="008A79C4"/>
    <w:rsid w:val="008A7A6B"/>
    <w:rsid w:val="008A7B84"/>
    <w:rsid w:val="008A7D71"/>
    <w:rsid w:val="008A7DDE"/>
    <w:rsid w:val="008B043C"/>
    <w:rsid w:val="008B0DB7"/>
    <w:rsid w:val="008B0DF6"/>
    <w:rsid w:val="008B0F88"/>
    <w:rsid w:val="008B1057"/>
    <w:rsid w:val="008B140D"/>
    <w:rsid w:val="008B182C"/>
    <w:rsid w:val="008B1987"/>
    <w:rsid w:val="008B1B4C"/>
    <w:rsid w:val="008B1CBC"/>
    <w:rsid w:val="008B1F57"/>
    <w:rsid w:val="008B220D"/>
    <w:rsid w:val="008B2314"/>
    <w:rsid w:val="008B23AE"/>
    <w:rsid w:val="008B246F"/>
    <w:rsid w:val="008B254F"/>
    <w:rsid w:val="008B255A"/>
    <w:rsid w:val="008B27DD"/>
    <w:rsid w:val="008B2852"/>
    <w:rsid w:val="008B28EC"/>
    <w:rsid w:val="008B2AF7"/>
    <w:rsid w:val="008B2D9A"/>
    <w:rsid w:val="008B2EDC"/>
    <w:rsid w:val="008B3233"/>
    <w:rsid w:val="008B32B4"/>
    <w:rsid w:val="008B354E"/>
    <w:rsid w:val="008B37F4"/>
    <w:rsid w:val="008B3922"/>
    <w:rsid w:val="008B3A48"/>
    <w:rsid w:val="008B3A91"/>
    <w:rsid w:val="008B3CC7"/>
    <w:rsid w:val="008B3EFC"/>
    <w:rsid w:val="008B43A5"/>
    <w:rsid w:val="008B45F4"/>
    <w:rsid w:val="008B4677"/>
    <w:rsid w:val="008B4A1F"/>
    <w:rsid w:val="008B534C"/>
    <w:rsid w:val="008B5361"/>
    <w:rsid w:val="008B53CA"/>
    <w:rsid w:val="008B5436"/>
    <w:rsid w:val="008B5521"/>
    <w:rsid w:val="008B5559"/>
    <w:rsid w:val="008B5861"/>
    <w:rsid w:val="008B58F0"/>
    <w:rsid w:val="008B5B3F"/>
    <w:rsid w:val="008B5CF7"/>
    <w:rsid w:val="008B5D7E"/>
    <w:rsid w:val="008B5E36"/>
    <w:rsid w:val="008B601B"/>
    <w:rsid w:val="008B6041"/>
    <w:rsid w:val="008B6069"/>
    <w:rsid w:val="008B62FD"/>
    <w:rsid w:val="008B637A"/>
    <w:rsid w:val="008B63D2"/>
    <w:rsid w:val="008B64DE"/>
    <w:rsid w:val="008B6505"/>
    <w:rsid w:val="008B677A"/>
    <w:rsid w:val="008B6E44"/>
    <w:rsid w:val="008B7101"/>
    <w:rsid w:val="008B7206"/>
    <w:rsid w:val="008B7245"/>
    <w:rsid w:val="008B7659"/>
    <w:rsid w:val="008B7AA4"/>
    <w:rsid w:val="008B7AB1"/>
    <w:rsid w:val="008B7B92"/>
    <w:rsid w:val="008B7C00"/>
    <w:rsid w:val="008B7C18"/>
    <w:rsid w:val="008B7EAF"/>
    <w:rsid w:val="008C0225"/>
    <w:rsid w:val="008C0377"/>
    <w:rsid w:val="008C03DB"/>
    <w:rsid w:val="008C06C2"/>
    <w:rsid w:val="008C072A"/>
    <w:rsid w:val="008C075A"/>
    <w:rsid w:val="008C0CD1"/>
    <w:rsid w:val="008C0D16"/>
    <w:rsid w:val="008C0E07"/>
    <w:rsid w:val="008C0F87"/>
    <w:rsid w:val="008C160A"/>
    <w:rsid w:val="008C171B"/>
    <w:rsid w:val="008C1A1D"/>
    <w:rsid w:val="008C1AF1"/>
    <w:rsid w:val="008C1C08"/>
    <w:rsid w:val="008C1C1D"/>
    <w:rsid w:val="008C1DA7"/>
    <w:rsid w:val="008C1DED"/>
    <w:rsid w:val="008C1E19"/>
    <w:rsid w:val="008C1F61"/>
    <w:rsid w:val="008C1FFD"/>
    <w:rsid w:val="008C202B"/>
    <w:rsid w:val="008C2095"/>
    <w:rsid w:val="008C2246"/>
    <w:rsid w:val="008C23E1"/>
    <w:rsid w:val="008C2569"/>
    <w:rsid w:val="008C28C9"/>
    <w:rsid w:val="008C2B19"/>
    <w:rsid w:val="008C304F"/>
    <w:rsid w:val="008C355E"/>
    <w:rsid w:val="008C364E"/>
    <w:rsid w:val="008C37D7"/>
    <w:rsid w:val="008C3D16"/>
    <w:rsid w:val="008C3D44"/>
    <w:rsid w:val="008C4476"/>
    <w:rsid w:val="008C4530"/>
    <w:rsid w:val="008C49D1"/>
    <w:rsid w:val="008C49E0"/>
    <w:rsid w:val="008C4A3E"/>
    <w:rsid w:val="008C517D"/>
    <w:rsid w:val="008C51AD"/>
    <w:rsid w:val="008C5349"/>
    <w:rsid w:val="008C565D"/>
    <w:rsid w:val="008C58F8"/>
    <w:rsid w:val="008C5B2A"/>
    <w:rsid w:val="008C5BE4"/>
    <w:rsid w:val="008C60FF"/>
    <w:rsid w:val="008C640B"/>
    <w:rsid w:val="008C64F4"/>
    <w:rsid w:val="008C6655"/>
    <w:rsid w:val="008C675F"/>
    <w:rsid w:val="008C698A"/>
    <w:rsid w:val="008C69F9"/>
    <w:rsid w:val="008C6A6C"/>
    <w:rsid w:val="008C6ECB"/>
    <w:rsid w:val="008C7025"/>
    <w:rsid w:val="008C72EC"/>
    <w:rsid w:val="008C7478"/>
    <w:rsid w:val="008C7921"/>
    <w:rsid w:val="008C79F8"/>
    <w:rsid w:val="008C7B01"/>
    <w:rsid w:val="008C7CEE"/>
    <w:rsid w:val="008C7DF5"/>
    <w:rsid w:val="008D0000"/>
    <w:rsid w:val="008D034C"/>
    <w:rsid w:val="008D0431"/>
    <w:rsid w:val="008D07C3"/>
    <w:rsid w:val="008D09F0"/>
    <w:rsid w:val="008D0CA0"/>
    <w:rsid w:val="008D0D06"/>
    <w:rsid w:val="008D0DB7"/>
    <w:rsid w:val="008D0F7E"/>
    <w:rsid w:val="008D10ED"/>
    <w:rsid w:val="008D1333"/>
    <w:rsid w:val="008D139A"/>
    <w:rsid w:val="008D1412"/>
    <w:rsid w:val="008D160A"/>
    <w:rsid w:val="008D16F7"/>
    <w:rsid w:val="008D177A"/>
    <w:rsid w:val="008D1D19"/>
    <w:rsid w:val="008D1DEF"/>
    <w:rsid w:val="008D1E5C"/>
    <w:rsid w:val="008D1EA2"/>
    <w:rsid w:val="008D1F3A"/>
    <w:rsid w:val="008D2013"/>
    <w:rsid w:val="008D2170"/>
    <w:rsid w:val="008D22E1"/>
    <w:rsid w:val="008D2355"/>
    <w:rsid w:val="008D23CB"/>
    <w:rsid w:val="008D2607"/>
    <w:rsid w:val="008D265A"/>
    <w:rsid w:val="008D2938"/>
    <w:rsid w:val="008D2B82"/>
    <w:rsid w:val="008D2BFC"/>
    <w:rsid w:val="008D2C31"/>
    <w:rsid w:val="008D2E66"/>
    <w:rsid w:val="008D2E7D"/>
    <w:rsid w:val="008D2FAF"/>
    <w:rsid w:val="008D31A1"/>
    <w:rsid w:val="008D3593"/>
    <w:rsid w:val="008D38AB"/>
    <w:rsid w:val="008D3D88"/>
    <w:rsid w:val="008D3E39"/>
    <w:rsid w:val="008D3FEA"/>
    <w:rsid w:val="008D4013"/>
    <w:rsid w:val="008D40CB"/>
    <w:rsid w:val="008D412C"/>
    <w:rsid w:val="008D4459"/>
    <w:rsid w:val="008D4732"/>
    <w:rsid w:val="008D4B14"/>
    <w:rsid w:val="008D51B6"/>
    <w:rsid w:val="008D52FB"/>
    <w:rsid w:val="008D5E67"/>
    <w:rsid w:val="008D6005"/>
    <w:rsid w:val="008D61EF"/>
    <w:rsid w:val="008D6294"/>
    <w:rsid w:val="008D62F1"/>
    <w:rsid w:val="008D6425"/>
    <w:rsid w:val="008D683B"/>
    <w:rsid w:val="008D689F"/>
    <w:rsid w:val="008D693C"/>
    <w:rsid w:val="008D6B37"/>
    <w:rsid w:val="008D6DD4"/>
    <w:rsid w:val="008D716B"/>
    <w:rsid w:val="008D7248"/>
    <w:rsid w:val="008D7737"/>
    <w:rsid w:val="008D7909"/>
    <w:rsid w:val="008D799F"/>
    <w:rsid w:val="008D7A3D"/>
    <w:rsid w:val="008D7A4C"/>
    <w:rsid w:val="008D7AA5"/>
    <w:rsid w:val="008D7B00"/>
    <w:rsid w:val="008D7B38"/>
    <w:rsid w:val="008D7C31"/>
    <w:rsid w:val="008D7C52"/>
    <w:rsid w:val="008D7C9A"/>
    <w:rsid w:val="008E0108"/>
    <w:rsid w:val="008E038A"/>
    <w:rsid w:val="008E0791"/>
    <w:rsid w:val="008E092D"/>
    <w:rsid w:val="008E09F0"/>
    <w:rsid w:val="008E0DDF"/>
    <w:rsid w:val="008E1432"/>
    <w:rsid w:val="008E14D8"/>
    <w:rsid w:val="008E167F"/>
    <w:rsid w:val="008E1786"/>
    <w:rsid w:val="008E1C62"/>
    <w:rsid w:val="008E1D7C"/>
    <w:rsid w:val="008E1FF4"/>
    <w:rsid w:val="008E20BD"/>
    <w:rsid w:val="008E213F"/>
    <w:rsid w:val="008E2261"/>
    <w:rsid w:val="008E2379"/>
    <w:rsid w:val="008E2695"/>
    <w:rsid w:val="008E2979"/>
    <w:rsid w:val="008E2ACE"/>
    <w:rsid w:val="008E2ECA"/>
    <w:rsid w:val="008E2F1F"/>
    <w:rsid w:val="008E2F20"/>
    <w:rsid w:val="008E339C"/>
    <w:rsid w:val="008E3512"/>
    <w:rsid w:val="008E369B"/>
    <w:rsid w:val="008E3882"/>
    <w:rsid w:val="008E3A8E"/>
    <w:rsid w:val="008E44C4"/>
    <w:rsid w:val="008E47A9"/>
    <w:rsid w:val="008E48A5"/>
    <w:rsid w:val="008E49EE"/>
    <w:rsid w:val="008E4DBF"/>
    <w:rsid w:val="008E4FB2"/>
    <w:rsid w:val="008E4FB3"/>
    <w:rsid w:val="008E5090"/>
    <w:rsid w:val="008E5382"/>
    <w:rsid w:val="008E56DD"/>
    <w:rsid w:val="008E62D7"/>
    <w:rsid w:val="008E63CC"/>
    <w:rsid w:val="008E641C"/>
    <w:rsid w:val="008E70B9"/>
    <w:rsid w:val="008E766C"/>
    <w:rsid w:val="008E773A"/>
    <w:rsid w:val="008E78BF"/>
    <w:rsid w:val="008F003D"/>
    <w:rsid w:val="008F00C5"/>
    <w:rsid w:val="008F0151"/>
    <w:rsid w:val="008F01FD"/>
    <w:rsid w:val="008F0224"/>
    <w:rsid w:val="008F0338"/>
    <w:rsid w:val="008F05E9"/>
    <w:rsid w:val="008F0611"/>
    <w:rsid w:val="008F0B2C"/>
    <w:rsid w:val="008F0BC1"/>
    <w:rsid w:val="008F0C20"/>
    <w:rsid w:val="008F0D5C"/>
    <w:rsid w:val="008F1307"/>
    <w:rsid w:val="008F130B"/>
    <w:rsid w:val="008F1397"/>
    <w:rsid w:val="008F13D3"/>
    <w:rsid w:val="008F1486"/>
    <w:rsid w:val="008F154B"/>
    <w:rsid w:val="008F18AC"/>
    <w:rsid w:val="008F1932"/>
    <w:rsid w:val="008F1B7B"/>
    <w:rsid w:val="008F2000"/>
    <w:rsid w:val="008F2081"/>
    <w:rsid w:val="008F2170"/>
    <w:rsid w:val="008F24F9"/>
    <w:rsid w:val="008F29F2"/>
    <w:rsid w:val="008F341C"/>
    <w:rsid w:val="008F36CA"/>
    <w:rsid w:val="008F3880"/>
    <w:rsid w:val="008F395F"/>
    <w:rsid w:val="008F3B62"/>
    <w:rsid w:val="008F3BA0"/>
    <w:rsid w:val="008F3F21"/>
    <w:rsid w:val="008F40FD"/>
    <w:rsid w:val="008F4311"/>
    <w:rsid w:val="008F45BE"/>
    <w:rsid w:val="008F51AF"/>
    <w:rsid w:val="008F5245"/>
    <w:rsid w:val="008F5585"/>
    <w:rsid w:val="008F5935"/>
    <w:rsid w:val="008F5BE7"/>
    <w:rsid w:val="008F5D03"/>
    <w:rsid w:val="008F60AD"/>
    <w:rsid w:val="008F64C3"/>
    <w:rsid w:val="008F65C8"/>
    <w:rsid w:val="008F683B"/>
    <w:rsid w:val="008F6EED"/>
    <w:rsid w:val="008F6F2D"/>
    <w:rsid w:val="008F7288"/>
    <w:rsid w:val="008F766C"/>
    <w:rsid w:val="008F79B4"/>
    <w:rsid w:val="008F7B21"/>
    <w:rsid w:val="008F7F32"/>
    <w:rsid w:val="008F7F89"/>
    <w:rsid w:val="009004DE"/>
    <w:rsid w:val="00900647"/>
    <w:rsid w:val="009006BE"/>
    <w:rsid w:val="009008E5"/>
    <w:rsid w:val="009009AC"/>
    <w:rsid w:val="00900BA8"/>
    <w:rsid w:val="00901008"/>
    <w:rsid w:val="00901125"/>
    <w:rsid w:val="0090140C"/>
    <w:rsid w:val="009015D4"/>
    <w:rsid w:val="00901662"/>
    <w:rsid w:val="0090196F"/>
    <w:rsid w:val="00901A0E"/>
    <w:rsid w:val="00901A92"/>
    <w:rsid w:val="00901C91"/>
    <w:rsid w:val="0090211C"/>
    <w:rsid w:val="00902195"/>
    <w:rsid w:val="009023CF"/>
    <w:rsid w:val="009025DC"/>
    <w:rsid w:val="0090288F"/>
    <w:rsid w:val="00902E62"/>
    <w:rsid w:val="009033C2"/>
    <w:rsid w:val="009035D5"/>
    <w:rsid w:val="009037D7"/>
    <w:rsid w:val="0090385C"/>
    <w:rsid w:val="00903A1C"/>
    <w:rsid w:val="009040FF"/>
    <w:rsid w:val="00904138"/>
    <w:rsid w:val="00904323"/>
    <w:rsid w:val="009043F4"/>
    <w:rsid w:val="009049B4"/>
    <w:rsid w:val="009049EC"/>
    <w:rsid w:val="00904C9D"/>
    <w:rsid w:val="00905074"/>
    <w:rsid w:val="009051CE"/>
    <w:rsid w:val="0090539B"/>
    <w:rsid w:val="009054F5"/>
    <w:rsid w:val="0090555E"/>
    <w:rsid w:val="009055CD"/>
    <w:rsid w:val="00905654"/>
    <w:rsid w:val="00905E43"/>
    <w:rsid w:val="00906491"/>
    <w:rsid w:val="00906533"/>
    <w:rsid w:val="009068BD"/>
    <w:rsid w:val="00906B69"/>
    <w:rsid w:val="00906B83"/>
    <w:rsid w:val="00906D2D"/>
    <w:rsid w:val="00906D4E"/>
    <w:rsid w:val="00906D55"/>
    <w:rsid w:val="0090705F"/>
    <w:rsid w:val="00907076"/>
    <w:rsid w:val="009070BC"/>
    <w:rsid w:val="00907442"/>
    <w:rsid w:val="0090778A"/>
    <w:rsid w:val="00907A2E"/>
    <w:rsid w:val="00907BB9"/>
    <w:rsid w:val="00907D15"/>
    <w:rsid w:val="00907D1A"/>
    <w:rsid w:val="00907D21"/>
    <w:rsid w:val="0091032E"/>
    <w:rsid w:val="00910357"/>
    <w:rsid w:val="009108E3"/>
    <w:rsid w:val="00910D5E"/>
    <w:rsid w:val="0091109D"/>
    <w:rsid w:val="00911313"/>
    <w:rsid w:val="00911364"/>
    <w:rsid w:val="0091146D"/>
    <w:rsid w:val="009114B8"/>
    <w:rsid w:val="009115C2"/>
    <w:rsid w:val="00911645"/>
    <w:rsid w:val="00911764"/>
    <w:rsid w:val="009119DE"/>
    <w:rsid w:val="00911A26"/>
    <w:rsid w:val="00912496"/>
    <w:rsid w:val="0091270D"/>
    <w:rsid w:val="00912A16"/>
    <w:rsid w:val="00912CB9"/>
    <w:rsid w:val="009133C6"/>
    <w:rsid w:val="0091356E"/>
    <w:rsid w:val="0091360C"/>
    <w:rsid w:val="0091375A"/>
    <w:rsid w:val="00913818"/>
    <w:rsid w:val="009138ED"/>
    <w:rsid w:val="00913A75"/>
    <w:rsid w:val="00913A88"/>
    <w:rsid w:val="00913E9C"/>
    <w:rsid w:val="00914048"/>
    <w:rsid w:val="009142E7"/>
    <w:rsid w:val="009146BB"/>
    <w:rsid w:val="0091491B"/>
    <w:rsid w:val="00914B09"/>
    <w:rsid w:val="00914B11"/>
    <w:rsid w:val="00914BAA"/>
    <w:rsid w:val="00914DBC"/>
    <w:rsid w:val="00914F14"/>
    <w:rsid w:val="00914F9F"/>
    <w:rsid w:val="009150C0"/>
    <w:rsid w:val="009159EE"/>
    <w:rsid w:val="00915A4F"/>
    <w:rsid w:val="00915A80"/>
    <w:rsid w:val="00915C68"/>
    <w:rsid w:val="00915D70"/>
    <w:rsid w:val="00915DDB"/>
    <w:rsid w:val="00916161"/>
    <w:rsid w:val="00916475"/>
    <w:rsid w:val="00916639"/>
    <w:rsid w:val="009168E5"/>
    <w:rsid w:val="009169CB"/>
    <w:rsid w:val="00916AF2"/>
    <w:rsid w:val="00916CE1"/>
    <w:rsid w:val="00916E28"/>
    <w:rsid w:val="009172F3"/>
    <w:rsid w:val="0091750C"/>
    <w:rsid w:val="0091757E"/>
    <w:rsid w:val="009176E4"/>
    <w:rsid w:val="00917807"/>
    <w:rsid w:val="009179AC"/>
    <w:rsid w:val="00917AF5"/>
    <w:rsid w:val="00917B76"/>
    <w:rsid w:val="00917D0D"/>
    <w:rsid w:val="00920151"/>
    <w:rsid w:val="009202E7"/>
    <w:rsid w:val="009204E5"/>
    <w:rsid w:val="00920704"/>
    <w:rsid w:val="0092090C"/>
    <w:rsid w:val="00920D61"/>
    <w:rsid w:val="0092105F"/>
    <w:rsid w:val="009210C9"/>
    <w:rsid w:val="00921270"/>
    <w:rsid w:val="00921368"/>
    <w:rsid w:val="00921852"/>
    <w:rsid w:val="00921A1C"/>
    <w:rsid w:val="00921F00"/>
    <w:rsid w:val="009220D7"/>
    <w:rsid w:val="0092260F"/>
    <w:rsid w:val="00922805"/>
    <w:rsid w:val="00922CEC"/>
    <w:rsid w:val="00922FE0"/>
    <w:rsid w:val="00923003"/>
    <w:rsid w:val="009233CB"/>
    <w:rsid w:val="00923521"/>
    <w:rsid w:val="0092359D"/>
    <w:rsid w:val="0092362C"/>
    <w:rsid w:val="009238ED"/>
    <w:rsid w:val="00923BC8"/>
    <w:rsid w:val="00923E6E"/>
    <w:rsid w:val="00923F92"/>
    <w:rsid w:val="00923FF8"/>
    <w:rsid w:val="0092445D"/>
    <w:rsid w:val="0092457A"/>
    <w:rsid w:val="00924609"/>
    <w:rsid w:val="00924711"/>
    <w:rsid w:val="009247B8"/>
    <w:rsid w:val="00924823"/>
    <w:rsid w:val="00924849"/>
    <w:rsid w:val="00924A87"/>
    <w:rsid w:val="00924D2E"/>
    <w:rsid w:val="00924E54"/>
    <w:rsid w:val="009250B2"/>
    <w:rsid w:val="009257D1"/>
    <w:rsid w:val="00925847"/>
    <w:rsid w:val="009258CF"/>
    <w:rsid w:val="0092590D"/>
    <w:rsid w:val="00925ADF"/>
    <w:rsid w:val="00925DBC"/>
    <w:rsid w:val="0092616D"/>
    <w:rsid w:val="0092617D"/>
    <w:rsid w:val="0092682C"/>
    <w:rsid w:val="0092690E"/>
    <w:rsid w:val="0092691C"/>
    <w:rsid w:val="00926932"/>
    <w:rsid w:val="00926A68"/>
    <w:rsid w:val="00926E88"/>
    <w:rsid w:val="00926ED7"/>
    <w:rsid w:val="0092725F"/>
    <w:rsid w:val="0092744C"/>
    <w:rsid w:val="0092753A"/>
    <w:rsid w:val="00927A1D"/>
    <w:rsid w:val="00927A6F"/>
    <w:rsid w:val="00927B82"/>
    <w:rsid w:val="00927F94"/>
    <w:rsid w:val="0093062F"/>
    <w:rsid w:val="0093068C"/>
    <w:rsid w:val="0093075C"/>
    <w:rsid w:val="00930924"/>
    <w:rsid w:val="00930B8C"/>
    <w:rsid w:val="00930D81"/>
    <w:rsid w:val="00930D91"/>
    <w:rsid w:val="00930DEA"/>
    <w:rsid w:val="0093142A"/>
    <w:rsid w:val="00931B37"/>
    <w:rsid w:val="00931BCD"/>
    <w:rsid w:val="0093215E"/>
    <w:rsid w:val="00932566"/>
    <w:rsid w:val="0093287F"/>
    <w:rsid w:val="009328C4"/>
    <w:rsid w:val="00932908"/>
    <w:rsid w:val="00932A15"/>
    <w:rsid w:val="00932A22"/>
    <w:rsid w:val="00932AF4"/>
    <w:rsid w:val="00932FE8"/>
    <w:rsid w:val="009330D3"/>
    <w:rsid w:val="00933164"/>
    <w:rsid w:val="009333B7"/>
    <w:rsid w:val="0093352E"/>
    <w:rsid w:val="00933543"/>
    <w:rsid w:val="00933831"/>
    <w:rsid w:val="00933A38"/>
    <w:rsid w:val="00933A56"/>
    <w:rsid w:val="00933B80"/>
    <w:rsid w:val="00933DA6"/>
    <w:rsid w:val="00934357"/>
    <w:rsid w:val="009343C9"/>
    <w:rsid w:val="009345DE"/>
    <w:rsid w:val="0093488E"/>
    <w:rsid w:val="00934953"/>
    <w:rsid w:val="00934B57"/>
    <w:rsid w:val="00934E88"/>
    <w:rsid w:val="009354A4"/>
    <w:rsid w:val="009356EE"/>
    <w:rsid w:val="0093574E"/>
    <w:rsid w:val="009357FE"/>
    <w:rsid w:val="00935D1C"/>
    <w:rsid w:val="009360AC"/>
    <w:rsid w:val="00936259"/>
    <w:rsid w:val="0093677C"/>
    <w:rsid w:val="00936915"/>
    <w:rsid w:val="00936AB2"/>
    <w:rsid w:val="00936B6E"/>
    <w:rsid w:val="00936EB4"/>
    <w:rsid w:val="0093708D"/>
    <w:rsid w:val="00937163"/>
    <w:rsid w:val="0093761D"/>
    <w:rsid w:val="00937916"/>
    <w:rsid w:val="00937CB7"/>
    <w:rsid w:val="009400BA"/>
    <w:rsid w:val="00940412"/>
    <w:rsid w:val="00940A77"/>
    <w:rsid w:val="00940C20"/>
    <w:rsid w:val="00940C31"/>
    <w:rsid w:val="00940C9E"/>
    <w:rsid w:val="00940D80"/>
    <w:rsid w:val="00941195"/>
    <w:rsid w:val="0094133A"/>
    <w:rsid w:val="00941484"/>
    <w:rsid w:val="00941BB1"/>
    <w:rsid w:val="00941C5F"/>
    <w:rsid w:val="00941FC0"/>
    <w:rsid w:val="00942818"/>
    <w:rsid w:val="00942833"/>
    <w:rsid w:val="00942907"/>
    <w:rsid w:val="00942AB6"/>
    <w:rsid w:val="00942D3C"/>
    <w:rsid w:val="009430A1"/>
    <w:rsid w:val="009433B5"/>
    <w:rsid w:val="009433E5"/>
    <w:rsid w:val="00943649"/>
    <w:rsid w:val="00943883"/>
    <w:rsid w:val="0094395E"/>
    <w:rsid w:val="0094396C"/>
    <w:rsid w:val="00943C31"/>
    <w:rsid w:val="00943CBA"/>
    <w:rsid w:val="00943D3D"/>
    <w:rsid w:val="00943DE4"/>
    <w:rsid w:val="0094441C"/>
    <w:rsid w:val="0094449D"/>
    <w:rsid w:val="00944531"/>
    <w:rsid w:val="00944884"/>
    <w:rsid w:val="0094493D"/>
    <w:rsid w:val="00944A7E"/>
    <w:rsid w:val="00944AF4"/>
    <w:rsid w:val="00944E16"/>
    <w:rsid w:val="00945246"/>
    <w:rsid w:val="00945439"/>
    <w:rsid w:val="009456A8"/>
    <w:rsid w:val="0094574B"/>
    <w:rsid w:val="00945878"/>
    <w:rsid w:val="0094594D"/>
    <w:rsid w:val="00945BAC"/>
    <w:rsid w:val="00945E24"/>
    <w:rsid w:val="00945FFD"/>
    <w:rsid w:val="00946553"/>
    <w:rsid w:val="009465C0"/>
    <w:rsid w:val="00946606"/>
    <w:rsid w:val="0094673F"/>
    <w:rsid w:val="009469BE"/>
    <w:rsid w:val="00946A35"/>
    <w:rsid w:val="00946BB0"/>
    <w:rsid w:val="0094709C"/>
    <w:rsid w:val="00947567"/>
    <w:rsid w:val="00947B19"/>
    <w:rsid w:val="00947DA7"/>
    <w:rsid w:val="00947F2D"/>
    <w:rsid w:val="00947F51"/>
    <w:rsid w:val="009500B6"/>
    <w:rsid w:val="00950308"/>
    <w:rsid w:val="009504E2"/>
    <w:rsid w:val="00950614"/>
    <w:rsid w:val="00950842"/>
    <w:rsid w:val="00950C18"/>
    <w:rsid w:val="00950C2D"/>
    <w:rsid w:val="00950CC3"/>
    <w:rsid w:val="00950E9C"/>
    <w:rsid w:val="00950FFF"/>
    <w:rsid w:val="00951B9F"/>
    <w:rsid w:val="00951DED"/>
    <w:rsid w:val="00951E45"/>
    <w:rsid w:val="009521AA"/>
    <w:rsid w:val="0095229D"/>
    <w:rsid w:val="0095236C"/>
    <w:rsid w:val="00952419"/>
    <w:rsid w:val="00952676"/>
    <w:rsid w:val="0095285C"/>
    <w:rsid w:val="00952948"/>
    <w:rsid w:val="009529F3"/>
    <w:rsid w:val="00952BA1"/>
    <w:rsid w:val="00952CB8"/>
    <w:rsid w:val="00952DA2"/>
    <w:rsid w:val="009531B6"/>
    <w:rsid w:val="00953336"/>
    <w:rsid w:val="009536AD"/>
    <w:rsid w:val="00954252"/>
    <w:rsid w:val="00954413"/>
    <w:rsid w:val="00954613"/>
    <w:rsid w:val="009546D5"/>
    <w:rsid w:val="009548E0"/>
    <w:rsid w:val="00954B56"/>
    <w:rsid w:val="0095525D"/>
    <w:rsid w:val="0095546A"/>
    <w:rsid w:val="00955788"/>
    <w:rsid w:val="00955A05"/>
    <w:rsid w:val="00955A24"/>
    <w:rsid w:val="00955B2F"/>
    <w:rsid w:val="00955C47"/>
    <w:rsid w:val="00955DCB"/>
    <w:rsid w:val="00955F00"/>
    <w:rsid w:val="00956440"/>
    <w:rsid w:val="00956D0F"/>
    <w:rsid w:val="00956E85"/>
    <w:rsid w:val="00956E86"/>
    <w:rsid w:val="009570FF"/>
    <w:rsid w:val="00957336"/>
    <w:rsid w:val="009574AA"/>
    <w:rsid w:val="00957694"/>
    <w:rsid w:val="00957B18"/>
    <w:rsid w:val="00957C4A"/>
    <w:rsid w:val="00957DD7"/>
    <w:rsid w:val="00957EA2"/>
    <w:rsid w:val="00960097"/>
    <w:rsid w:val="009600D2"/>
    <w:rsid w:val="0096039C"/>
    <w:rsid w:val="0096040C"/>
    <w:rsid w:val="009607A9"/>
    <w:rsid w:val="009607B7"/>
    <w:rsid w:val="009608DB"/>
    <w:rsid w:val="00960907"/>
    <w:rsid w:val="0096099B"/>
    <w:rsid w:val="009609C2"/>
    <w:rsid w:val="00960AC5"/>
    <w:rsid w:val="00960B64"/>
    <w:rsid w:val="00960F26"/>
    <w:rsid w:val="00961353"/>
    <w:rsid w:val="00961472"/>
    <w:rsid w:val="0096150D"/>
    <w:rsid w:val="00961661"/>
    <w:rsid w:val="00961D6D"/>
    <w:rsid w:val="00961E28"/>
    <w:rsid w:val="0096225C"/>
    <w:rsid w:val="0096236C"/>
    <w:rsid w:val="009625FB"/>
    <w:rsid w:val="00962891"/>
    <w:rsid w:val="009629BA"/>
    <w:rsid w:val="00962A7F"/>
    <w:rsid w:val="00962CA7"/>
    <w:rsid w:val="00962E15"/>
    <w:rsid w:val="00962FD9"/>
    <w:rsid w:val="00963149"/>
    <w:rsid w:val="009631A1"/>
    <w:rsid w:val="0096323B"/>
    <w:rsid w:val="0096364B"/>
    <w:rsid w:val="009637C8"/>
    <w:rsid w:val="00963D9A"/>
    <w:rsid w:val="00963E6F"/>
    <w:rsid w:val="00963F2D"/>
    <w:rsid w:val="009643FE"/>
    <w:rsid w:val="00964441"/>
    <w:rsid w:val="0096480A"/>
    <w:rsid w:val="00964BC4"/>
    <w:rsid w:val="00964BCF"/>
    <w:rsid w:val="00964C5E"/>
    <w:rsid w:val="00964E76"/>
    <w:rsid w:val="009651FA"/>
    <w:rsid w:val="009653DD"/>
    <w:rsid w:val="0096541D"/>
    <w:rsid w:val="00965A36"/>
    <w:rsid w:val="00965AE9"/>
    <w:rsid w:val="00965EC2"/>
    <w:rsid w:val="00966036"/>
    <w:rsid w:val="0096603A"/>
    <w:rsid w:val="00966252"/>
    <w:rsid w:val="00966492"/>
    <w:rsid w:val="00966505"/>
    <w:rsid w:val="009667DE"/>
    <w:rsid w:val="00966F63"/>
    <w:rsid w:val="00966FBB"/>
    <w:rsid w:val="00966FD5"/>
    <w:rsid w:val="009670CA"/>
    <w:rsid w:val="009673A1"/>
    <w:rsid w:val="009674B0"/>
    <w:rsid w:val="00967722"/>
    <w:rsid w:val="0096775A"/>
    <w:rsid w:val="009677A8"/>
    <w:rsid w:val="009678A5"/>
    <w:rsid w:val="00967A7E"/>
    <w:rsid w:val="00967F1F"/>
    <w:rsid w:val="00970146"/>
    <w:rsid w:val="0097031D"/>
    <w:rsid w:val="009705E3"/>
    <w:rsid w:val="009706D0"/>
    <w:rsid w:val="00970A83"/>
    <w:rsid w:val="00970FBB"/>
    <w:rsid w:val="009713A9"/>
    <w:rsid w:val="00971A9C"/>
    <w:rsid w:val="00971C8F"/>
    <w:rsid w:val="009723C8"/>
    <w:rsid w:val="009726B6"/>
    <w:rsid w:val="00972A85"/>
    <w:rsid w:val="00972CD1"/>
    <w:rsid w:val="00972F01"/>
    <w:rsid w:val="00972FFC"/>
    <w:rsid w:val="00973070"/>
    <w:rsid w:val="009731E7"/>
    <w:rsid w:val="009731E8"/>
    <w:rsid w:val="00973291"/>
    <w:rsid w:val="0097336F"/>
    <w:rsid w:val="009735ED"/>
    <w:rsid w:val="0097362A"/>
    <w:rsid w:val="0097382D"/>
    <w:rsid w:val="00973A3F"/>
    <w:rsid w:val="00973AEC"/>
    <w:rsid w:val="00973B38"/>
    <w:rsid w:val="00973BC6"/>
    <w:rsid w:val="00973C8A"/>
    <w:rsid w:val="00973DC4"/>
    <w:rsid w:val="00973F66"/>
    <w:rsid w:val="009740A4"/>
    <w:rsid w:val="00974150"/>
    <w:rsid w:val="009741A8"/>
    <w:rsid w:val="00974218"/>
    <w:rsid w:val="009744C6"/>
    <w:rsid w:val="009749F1"/>
    <w:rsid w:val="00974E6C"/>
    <w:rsid w:val="00974F0E"/>
    <w:rsid w:val="00975349"/>
    <w:rsid w:val="0097557E"/>
    <w:rsid w:val="0097560E"/>
    <w:rsid w:val="00975706"/>
    <w:rsid w:val="00975897"/>
    <w:rsid w:val="009761D2"/>
    <w:rsid w:val="00976759"/>
    <w:rsid w:val="009769B3"/>
    <w:rsid w:val="009769E0"/>
    <w:rsid w:val="00976BAE"/>
    <w:rsid w:val="00976FE7"/>
    <w:rsid w:val="00977016"/>
    <w:rsid w:val="009772FC"/>
    <w:rsid w:val="00977838"/>
    <w:rsid w:val="0097785B"/>
    <w:rsid w:val="00977D16"/>
    <w:rsid w:val="00980201"/>
    <w:rsid w:val="00980251"/>
    <w:rsid w:val="00980681"/>
    <w:rsid w:val="009807A1"/>
    <w:rsid w:val="00981083"/>
    <w:rsid w:val="00981187"/>
    <w:rsid w:val="0098153B"/>
    <w:rsid w:val="009815FA"/>
    <w:rsid w:val="009816D5"/>
    <w:rsid w:val="009817C6"/>
    <w:rsid w:val="009817D2"/>
    <w:rsid w:val="00981ABF"/>
    <w:rsid w:val="00981C21"/>
    <w:rsid w:val="0098238D"/>
    <w:rsid w:val="00982474"/>
    <w:rsid w:val="0098263B"/>
    <w:rsid w:val="00982F4C"/>
    <w:rsid w:val="009832A2"/>
    <w:rsid w:val="00983314"/>
    <w:rsid w:val="0098356D"/>
    <w:rsid w:val="0098393B"/>
    <w:rsid w:val="00983FC8"/>
    <w:rsid w:val="009847C1"/>
    <w:rsid w:val="0098485F"/>
    <w:rsid w:val="00984CEA"/>
    <w:rsid w:val="00984F77"/>
    <w:rsid w:val="00985304"/>
    <w:rsid w:val="009853B8"/>
    <w:rsid w:val="00985450"/>
    <w:rsid w:val="00985A1F"/>
    <w:rsid w:val="00985D6B"/>
    <w:rsid w:val="00985E9F"/>
    <w:rsid w:val="00986021"/>
    <w:rsid w:val="00986433"/>
    <w:rsid w:val="00986649"/>
    <w:rsid w:val="009866F8"/>
    <w:rsid w:val="009867F4"/>
    <w:rsid w:val="00986D2F"/>
    <w:rsid w:val="00987132"/>
    <w:rsid w:val="00987169"/>
    <w:rsid w:val="00987582"/>
    <w:rsid w:val="009876C6"/>
    <w:rsid w:val="009878AB"/>
    <w:rsid w:val="009878EC"/>
    <w:rsid w:val="00987AFD"/>
    <w:rsid w:val="00987D6F"/>
    <w:rsid w:val="00987DE8"/>
    <w:rsid w:val="0099035E"/>
    <w:rsid w:val="009907C6"/>
    <w:rsid w:val="0099093A"/>
    <w:rsid w:val="00991019"/>
    <w:rsid w:val="009910A0"/>
    <w:rsid w:val="00991298"/>
    <w:rsid w:val="00991B2D"/>
    <w:rsid w:val="00991C2A"/>
    <w:rsid w:val="009920E4"/>
    <w:rsid w:val="0099220F"/>
    <w:rsid w:val="00992450"/>
    <w:rsid w:val="0099274F"/>
    <w:rsid w:val="00992A96"/>
    <w:rsid w:val="00992B40"/>
    <w:rsid w:val="00992D1B"/>
    <w:rsid w:val="0099306F"/>
    <w:rsid w:val="009933C4"/>
    <w:rsid w:val="009933F1"/>
    <w:rsid w:val="00993526"/>
    <w:rsid w:val="009939DE"/>
    <w:rsid w:val="00993E4D"/>
    <w:rsid w:val="00993F9B"/>
    <w:rsid w:val="009944E4"/>
    <w:rsid w:val="009947C5"/>
    <w:rsid w:val="009947D3"/>
    <w:rsid w:val="0099492A"/>
    <w:rsid w:val="0099498E"/>
    <w:rsid w:val="009949FF"/>
    <w:rsid w:val="00994A16"/>
    <w:rsid w:val="00994A44"/>
    <w:rsid w:val="00994A46"/>
    <w:rsid w:val="00994A65"/>
    <w:rsid w:val="00994B69"/>
    <w:rsid w:val="00994DF6"/>
    <w:rsid w:val="00994E16"/>
    <w:rsid w:val="00994E71"/>
    <w:rsid w:val="00994F02"/>
    <w:rsid w:val="00994FE7"/>
    <w:rsid w:val="00995102"/>
    <w:rsid w:val="0099553F"/>
    <w:rsid w:val="0099596C"/>
    <w:rsid w:val="00995BD7"/>
    <w:rsid w:val="00995F8D"/>
    <w:rsid w:val="0099602B"/>
    <w:rsid w:val="0099622D"/>
    <w:rsid w:val="009963B6"/>
    <w:rsid w:val="0099659C"/>
    <w:rsid w:val="00996AF8"/>
    <w:rsid w:val="00996BA0"/>
    <w:rsid w:val="00996D6F"/>
    <w:rsid w:val="00996F3C"/>
    <w:rsid w:val="0099714A"/>
    <w:rsid w:val="009971D9"/>
    <w:rsid w:val="0099738B"/>
    <w:rsid w:val="00997523"/>
    <w:rsid w:val="009976E4"/>
    <w:rsid w:val="0099790C"/>
    <w:rsid w:val="009979AA"/>
    <w:rsid w:val="00997A14"/>
    <w:rsid w:val="00997AB7"/>
    <w:rsid w:val="00997B6C"/>
    <w:rsid w:val="00997EC3"/>
    <w:rsid w:val="009A000B"/>
    <w:rsid w:val="009A0501"/>
    <w:rsid w:val="009A0575"/>
    <w:rsid w:val="009A0C48"/>
    <w:rsid w:val="009A0DEC"/>
    <w:rsid w:val="009A0E9D"/>
    <w:rsid w:val="009A1101"/>
    <w:rsid w:val="009A1142"/>
    <w:rsid w:val="009A1163"/>
    <w:rsid w:val="009A1272"/>
    <w:rsid w:val="009A13D4"/>
    <w:rsid w:val="009A1489"/>
    <w:rsid w:val="009A1B9E"/>
    <w:rsid w:val="009A1CBF"/>
    <w:rsid w:val="009A221C"/>
    <w:rsid w:val="009A27D1"/>
    <w:rsid w:val="009A27FB"/>
    <w:rsid w:val="009A2884"/>
    <w:rsid w:val="009A2959"/>
    <w:rsid w:val="009A2AD2"/>
    <w:rsid w:val="009A2BEC"/>
    <w:rsid w:val="009A3008"/>
    <w:rsid w:val="009A3224"/>
    <w:rsid w:val="009A33A5"/>
    <w:rsid w:val="009A3A02"/>
    <w:rsid w:val="009A3B77"/>
    <w:rsid w:val="009A3D02"/>
    <w:rsid w:val="009A4090"/>
    <w:rsid w:val="009A4168"/>
    <w:rsid w:val="009A42EC"/>
    <w:rsid w:val="009A478E"/>
    <w:rsid w:val="009A4977"/>
    <w:rsid w:val="009A4B21"/>
    <w:rsid w:val="009A4BE8"/>
    <w:rsid w:val="009A4C1E"/>
    <w:rsid w:val="009A4DC4"/>
    <w:rsid w:val="009A583B"/>
    <w:rsid w:val="009A5BC9"/>
    <w:rsid w:val="009A5DAE"/>
    <w:rsid w:val="009A6091"/>
    <w:rsid w:val="009A632F"/>
    <w:rsid w:val="009A67F9"/>
    <w:rsid w:val="009A6CCF"/>
    <w:rsid w:val="009A6E85"/>
    <w:rsid w:val="009A6F5A"/>
    <w:rsid w:val="009A7066"/>
    <w:rsid w:val="009A70A9"/>
    <w:rsid w:val="009A70FE"/>
    <w:rsid w:val="009A7DD9"/>
    <w:rsid w:val="009B01C3"/>
    <w:rsid w:val="009B047C"/>
    <w:rsid w:val="009B0499"/>
    <w:rsid w:val="009B0513"/>
    <w:rsid w:val="009B05C7"/>
    <w:rsid w:val="009B077C"/>
    <w:rsid w:val="009B0A24"/>
    <w:rsid w:val="009B0C84"/>
    <w:rsid w:val="009B0F54"/>
    <w:rsid w:val="009B1084"/>
    <w:rsid w:val="009B10D0"/>
    <w:rsid w:val="009B117B"/>
    <w:rsid w:val="009B1217"/>
    <w:rsid w:val="009B1377"/>
    <w:rsid w:val="009B182E"/>
    <w:rsid w:val="009B19CD"/>
    <w:rsid w:val="009B1AF1"/>
    <w:rsid w:val="009B1C9A"/>
    <w:rsid w:val="009B1F65"/>
    <w:rsid w:val="009B2013"/>
    <w:rsid w:val="009B2135"/>
    <w:rsid w:val="009B22D5"/>
    <w:rsid w:val="009B246C"/>
    <w:rsid w:val="009B2858"/>
    <w:rsid w:val="009B2FDF"/>
    <w:rsid w:val="009B3192"/>
    <w:rsid w:val="009B3640"/>
    <w:rsid w:val="009B3813"/>
    <w:rsid w:val="009B3978"/>
    <w:rsid w:val="009B39DD"/>
    <w:rsid w:val="009B3C78"/>
    <w:rsid w:val="009B401D"/>
    <w:rsid w:val="009B41A1"/>
    <w:rsid w:val="009B4407"/>
    <w:rsid w:val="009B4454"/>
    <w:rsid w:val="009B4920"/>
    <w:rsid w:val="009B4924"/>
    <w:rsid w:val="009B4A3F"/>
    <w:rsid w:val="009B5085"/>
    <w:rsid w:val="009B5205"/>
    <w:rsid w:val="009B582D"/>
    <w:rsid w:val="009B5ABE"/>
    <w:rsid w:val="009B5BE0"/>
    <w:rsid w:val="009B5EE8"/>
    <w:rsid w:val="009B5EEC"/>
    <w:rsid w:val="009B5F3D"/>
    <w:rsid w:val="009B606C"/>
    <w:rsid w:val="009B61A5"/>
    <w:rsid w:val="009B61DF"/>
    <w:rsid w:val="009B63DE"/>
    <w:rsid w:val="009B6407"/>
    <w:rsid w:val="009B654D"/>
    <w:rsid w:val="009B68D1"/>
    <w:rsid w:val="009B6A7D"/>
    <w:rsid w:val="009B6D37"/>
    <w:rsid w:val="009B6DC8"/>
    <w:rsid w:val="009B6E95"/>
    <w:rsid w:val="009B749E"/>
    <w:rsid w:val="009B7952"/>
    <w:rsid w:val="009B7C3C"/>
    <w:rsid w:val="009B7CC9"/>
    <w:rsid w:val="009B7EA3"/>
    <w:rsid w:val="009B7F53"/>
    <w:rsid w:val="009C02CF"/>
    <w:rsid w:val="009C0436"/>
    <w:rsid w:val="009C06C4"/>
    <w:rsid w:val="009C06E2"/>
    <w:rsid w:val="009C0925"/>
    <w:rsid w:val="009C0B8F"/>
    <w:rsid w:val="009C149C"/>
    <w:rsid w:val="009C16CD"/>
    <w:rsid w:val="009C179E"/>
    <w:rsid w:val="009C1B28"/>
    <w:rsid w:val="009C1E7A"/>
    <w:rsid w:val="009C2354"/>
    <w:rsid w:val="009C2399"/>
    <w:rsid w:val="009C239B"/>
    <w:rsid w:val="009C2439"/>
    <w:rsid w:val="009C246E"/>
    <w:rsid w:val="009C277D"/>
    <w:rsid w:val="009C277E"/>
    <w:rsid w:val="009C28B6"/>
    <w:rsid w:val="009C2E4E"/>
    <w:rsid w:val="009C3449"/>
    <w:rsid w:val="009C3587"/>
    <w:rsid w:val="009C3808"/>
    <w:rsid w:val="009C434E"/>
    <w:rsid w:val="009C444E"/>
    <w:rsid w:val="009C4509"/>
    <w:rsid w:val="009C46C0"/>
    <w:rsid w:val="009C4D4D"/>
    <w:rsid w:val="009C4EA7"/>
    <w:rsid w:val="009C4F27"/>
    <w:rsid w:val="009C54DF"/>
    <w:rsid w:val="009C5889"/>
    <w:rsid w:val="009C5995"/>
    <w:rsid w:val="009C5C4E"/>
    <w:rsid w:val="009C5F47"/>
    <w:rsid w:val="009C639E"/>
    <w:rsid w:val="009C65B3"/>
    <w:rsid w:val="009C65C0"/>
    <w:rsid w:val="009C67DD"/>
    <w:rsid w:val="009C689E"/>
    <w:rsid w:val="009C6A6C"/>
    <w:rsid w:val="009C6C7A"/>
    <w:rsid w:val="009C6E1E"/>
    <w:rsid w:val="009C746E"/>
    <w:rsid w:val="009C76FA"/>
    <w:rsid w:val="009C779A"/>
    <w:rsid w:val="009C77E4"/>
    <w:rsid w:val="009C7A06"/>
    <w:rsid w:val="009D014D"/>
    <w:rsid w:val="009D01AA"/>
    <w:rsid w:val="009D06BB"/>
    <w:rsid w:val="009D0A82"/>
    <w:rsid w:val="009D0DBF"/>
    <w:rsid w:val="009D0E4E"/>
    <w:rsid w:val="009D0EC7"/>
    <w:rsid w:val="009D0F14"/>
    <w:rsid w:val="009D0F73"/>
    <w:rsid w:val="009D1009"/>
    <w:rsid w:val="009D1528"/>
    <w:rsid w:val="009D1547"/>
    <w:rsid w:val="009D16C7"/>
    <w:rsid w:val="009D18ED"/>
    <w:rsid w:val="009D1A82"/>
    <w:rsid w:val="009D1ACB"/>
    <w:rsid w:val="009D1C70"/>
    <w:rsid w:val="009D1D2D"/>
    <w:rsid w:val="009D20CE"/>
    <w:rsid w:val="009D2562"/>
    <w:rsid w:val="009D25F3"/>
    <w:rsid w:val="009D28B9"/>
    <w:rsid w:val="009D2E3D"/>
    <w:rsid w:val="009D326D"/>
    <w:rsid w:val="009D33E2"/>
    <w:rsid w:val="009D34A9"/>
    <w:rsid w:val="009D3700"/>
    <w:rsid w:val="009D37F2"/>
    <w:rsid w:val="009D39FB"/>
    <w:rsid w:val="009D3B79"/>
    <w:rsid w:val="009D3BEB"/>
    <w:rsid w:val="009D3C75"/>
    <w:rsid w:val="009D4161"/>
    <w:rsid w:val="009D431C"/>
    <w:rsid w:val="009D43B5"/>
    <w:rsid w:val="009D4469"/>
    <w:rsid w:val="009D476F"/>
    <w:rsid w:val="009D4FCD"/>
    <w:rsid w:val="009D51C3"/>
    <w:rsid w:val="009D51E8"/>
    <w:rsid w:val="009D51F7"/>
    <w:rsid w:val="009D58FE"/>
    <w:rsid w:val="009D5BDE"/>
    <w:rsid w:val="009D5C0F"/>
    <w:rsid w:val="009D5D73"/>
    <w:rsid w:val="009D60C3"/>
    <w:rsid w:val="009D6318"/>
    <w:rsid w:val="009D637D"/>
    <w:rsid w:val="009D667C"/>
    <w:rsid w:val="009D6881"/>
    <w:rsid w:val="009D6ACE"/>
    <w:rsid w:val="009D6BEF"/>
    <w:rsid w:val="009D6D5D"/>
    <w:rsid w:val="009D6F18"/>
    <w:rsid w:val="009D6F7C"/>
    <w:rsid w:val="009D7348"/>
    <w:rsid w:val="009D763D"/>
    <w:rsid w:val="009D7A09"/>
    <w:rsid w:val="009D7A3F"/>
    <w:rsid w:val="009D7AEE"/>
    <w:rsid w:val="009D7B24"/>
    <w:rsid w:val="009D7C05"/>
    <w:rsid w:val="009D7C78"/>
    <w:rsid w:val="009E0370"/>
    <w:rsid w:val="009E03D4"/>
    <w:rsid w:val="009E0764"/>
    <w:rsid w:val="009E0A64"/>
    <w:rsid w:val="009E0E2C"/>
    <w:rsid w:val="009E0FD7"/>
    <w:rsid w:val="009E1046"/>
    <w:rsid w:val="009E1156"/>
    <w:rsid w:val="009E1781"/>
    <w:rsid w:val="009E17A9"/>
    <w:rsid w:val="009E1900"/>
    <w:rsid w:val="009E194E"/>
    <w:rsid w:val="009E1971"/>
    <w:rsid w:val="009E1BB3"/>
    <w:rsid w:val="009E1D01"/>
    <w:rsid w:val="009E1D68"/>
    <w:rsid w:val="009E1DA7"/>
    <w:rsid w:val="009E1E05"/>
    <w:rsid w:val="009E2068"/>
    <w:rsid w:val="009E260C"/>
    <w:rsid w:val="009E26CE"/>
    <w:rsid w:val="009E27A3"/>
    <w:rsid w:val="009E27A9"/>
    <w:rsid w:val="009E27BC"/>
    <w:rsid w:val="009E2C33"/>
    <w:rsid w:val="009E2CF2"/>
    <w:rsid w:val="009E2D47"/>
    <w:rsid w:val="009E30BB"/>
    <w:rsid w:val="009E30D6"/>
    <w:rsid w:val="009E3133"/>
    <w:rsid w:val="009E3240"/>
    <w:rsid w:val="009E33C4"/>
    <w:rsid w:val="009E34CF"/>
    <w:rsid w:val="009E35FF"/>
    <w:rsid w:val="009E375F"/>
    <w:rsid w:val="009E390B"/>
    <w:rsid w:val="009E3AF1"/>
    <w:rsid w:val="009E3E62"/>
    <w:rsid w:val="009E3E7E"/>
    <w:rsid w:val="009E4AC1"/>
    <w:rsid w:val="009E50DD"/>
    <w:rsid w:val="009E5110"/>
    <w:rsid w:val="009E5177"/>
    <w:rsid w:val="009E5455"/>
    <w:rsid w:val="009E552A"/>
    <w:rsid w:val="009E572D"/>
    <w:rsid w:val="009E5962"/>
    <w:rsid w:val="009E5AF1"/>
    <w:rsid w:val="009E603B"/>
    <w:rsid w:val="009E6217"/>
    <w:rsid w:val="009E644A"/>
    <w:rsid w:val="009E66E4"/>
    <w:rsid w:val="009E6850"/>
    <w:rsid w:val="009E686A"/>
    <w:rsid w:val="009E694B"/>
    <w:rsid w:val="009E6B7A"/>
    <w:rsid w:val="009E70D2"/>
    <w:rsid w:val="009E71CE"/>
    <w:rsid w:val="009E7241"/>
    <w:rsid w:val="009E78B6"/>
    <w:rsid w:val="009E7BF7"/>
    <w:rsid w:val="009E7FD4"/>
    <w:rsid w:val="009F011E"/>
    <w:rsid w:val="009F06BE"/>
    <w:rsid w:val="009F0724"/>
    <w:rsid w:val="009F07D0"/>
    <w:rsid w:val="009F0A9D"/>
    <w:rsid w:val="009F0B6E"/>
    <w:rsid w:val="009F0C49"/>
    <w:rsid w:val="009F0CBA"/>
    <w:rsid w:val="009F0E1F"/>
    <w:rsid w:val="009F0F04"/>
    <w:rsid w:val="009F0FA9"/>
    <w:rsid w:val="009F1193"/>
    <w:rsid w:val="009F125D"/>
    <w:rsid w:val="009F1409"/>
    <w:rsid w:val="009F1458"/>
    <w:rsid w:val="009F1898"/>
    <w:rsid w:val="009F1939"/>
    <w:rsid w:val="009F1F86"/>
    <w:rsid w:val="009F229A"/>
    <w:rsid w:val="009F23E1"/>
    <w:rsid w:val="009F23ED"/>
    <w:rsid w:val="009F25ED"/>
    <w:rsid w:val="009F2706"/>
    <w:rsid w:val="009F2987"/>
    <w:rsid w:val="009F2B5E"/>
    <w:rsid w:val="009F2C00"/>
    <w:rsid w:val="009F2E15"/>
    <w:rsid w:val="009F3095"/>
    <w:rsid w:val="009F34B6"/>
    <w:rsid w:val="009F3651"/>
    <w:rsid w:val="009F37F3"/>
    <w:rsid w:val="009F37F7"/>
    <w:rsid w:val="009F3D15"/>
    <w:rsid w:val="009F3EF7"/>
    <w:rsid w:val="009F3F36"/>
    <w:rsid w:val="009F4366"/>
    <w:rsid w:val="009F4436"/>
    <w:rsid w:val="009F46D4"/>
    <w:rsid w:val="009F496A"/>
    <w:rsid w:val="009F4EC8"/>
    <w:rsid w:val="009F5165"/>
    <w:rsid w:val="009F5BF4"/>
    <w:rsid w:val="009F5E68"/>
    <w:rsid w:val="009F60AF"/>
    <w:rsid w:val="009F6634"/>
    <w:rsid w:val="009F6A15"/>
    <w:rsid w:val="009F6F9C"/>
    <w:rsid w:val="009F705F"/>
    <w:rsid w:val="009F7080"/>
    <w:rsid w:val="009F70DC"/>
    <w:rsid w:val="009F7131"/>
    <w:rsid w:val="009F7223"/>
    <w:rsid w:val="009F764D"/>
    <w:rsid w:val="009F7839"/>
    <w:rsid w:val="009F7DA3"/>
    <w:rsid w:val="00A00016"/>
    <w:rsid w:val="00A002F2"/>
    <w:rsid w:val="00A005F9"/>
    <w:rsid w:val="00A00950"/>
    <w:rsid w:val="00A009DF"/>
    <w:rsid w:val="00A00AB7"/>
    <w:rsid w:val="00A00D37"/>
    <w:rsid w:val="00A00F8D"/>
    <w:rsid w:val="00A010DE"/>
    <w:rsid w:val="00A0130B"/>
    <w:rsid w:val="00A015F9"/>
    <w:rsid w:val="00A01843"/>
    <w:rsid w:val="00A01872"/>
    <w:rsid w:val="00A021A2"/>
    <w:rsid w:val="00A02218"/>
    <w:rsid w:val="00A02237"/>
    <w:rsid w:val="00A02293"/>
    <w:rsid w:val="00A0244C"/>
    <w:rsid w:val="00A024B4"/>
    <w:rsid w:val="00A02FD1"/>
    <w:rsid w:val="00A037FB"/>
    <w:rsid w:val="00A03978"/>
    <w:rsid w:val="00A03EE6"/>
    <w:rsid w:val="00A03FEC"/>
    <w:rsid w:val="00A045EC"/>
    <w:rsid w:val="00A0496F"/>
    <w:rsid w:val="00A04A6D"/>
    <w:rsid w:val="00A04B76"/>
    <w:rsid w:val="00A04EE8"/>
    <w:rsid w:val="00A05204"/>
    <w:rsid w:val="00A057AA"/>
    <w:rsid w:val="00A067F8"/>
    <w:rsid w:val="00A0685C"/>
    <w:rsid w:val="00A06FF5"/>
    <w:rsid w:val="00A071F9"/>
    <w:rsid w:val="00A07328"/>
    <w:rsid w:val="00A07869"/>
    <w:rsid w:val="00A078F0"/>
    <w:rsid w:val="00A07B60"/>
    <w:rsid w:val="00A07E3A"/>
    <w:rsid w:val="00A101AB"/>
    <w:rsid w:val="00A101BE"/>
    <w:rsid w:val="00A10251"/>
    <w:rsid w:val="00A1031A"/>
    <w:rsid w:val="00A103A7"/>
    <w:rsid w:val="00A105AC"/>
    <w:rsid w:val="00A105AE"/>
    <w:rsid w:val="00A10718"/>
    <w:rsid w:val="00A10D4B"/>
    <w:rsid w:val="00A1115B"/>
    <w:rsid w:val="00A1133F"/>
    <w:rsid w:val="00A1155C"/>
    <w:rsid w:val="00A119E7"/>
    <w:rsid w:val="00A11A41"/>
    <w:rsid w:val="00A11AA7"/>
    <w:rsid w:val="00A11C3B"/>
    <w:rsid w:val="00A11D6C"/>
    <w:rsid w:val="00A1257A"/>
    <w:rsid w:val="00A12749"/>
    <w:rsid w:val="00A12CAE"/>
    <w:rsid w:val="00A12E47"/>
    <w:rsid w:val="00A12F21"/>
    <w:rsid w:val="00A13033"/>
    <w:rsid w:val="00A1310E"/>
    <w:rsid w:val="00A1315A"/>
    <w:rsid w:val="00A13168"/>
    <w:rsid w:val="00A133C9"/>
    <w:rsid w:val="00A1367E"/>
    <w:rsid w:val="00A1385D"/>
    <w:rsid w:val="00A13956"/>
    <w:rsid w:val="00A13CED"/>
    <w:rsid w:val="00A13DAE"/>
    <w:rsid w:val="00A13E0D"/>
    <w:rsid w:val="00A13EC2"/>
    <w:rsid w:val="00A13F64"/>
    <w:rsid w:val="00A14347"/>
    <w:rsid w:val="00A145B5"/>
    <w:rsid w:val="00A14C16"/>
    <w:rsid w:val="00A14C6D"/>
    <w:rsid w:val="00A14DA7"/>
    <w:rsid w:val="00A15076"/>
    <w:rsid w:val="00A15138"/>
    <w:rsid w:val="00A1577D"/>
    <w:rsid w:val="00A15807"/>
    <w:rsid w:val="00A15A3C"/>
    <w:rsid w:val="00A15AD9"/>
    <w:rsid w:val="00A15E2F"/>
    <w:rsid w:val="00A15EDD"/>
    <w:rsid w:val="00A1655A"/>
    <w:rsid w:val="00A169D6"/>
    <w:rsid w:val="00A16F99"/>
    <w:rsid w:val="00A170E6"/>
    <w:rsid w:val="00A17122"/>
    <w:rsid w:val="00A17716"/>
    <w:rsid w:val="00A1797E"/>
    <w:rsid w:val="00A17AC6"/>
    <w:rsid w:val="00A17B64"/>
    <w:rsid w:val="00A17B70"/>
    <w:rsid w:val="00A17C19"/>
    <w:rsid w:val="00A21170"/>
    <w:rsid w:val="00A21D7B"/>
    <w:rsid w:val="00A21E33"/>
    <w:rsid w:val="00A22137"/>
    <w:rsid w:val="00A227C3"/>
    <w:rsid w:val="00A22A2A"/>
    <w:rsid w:val="00A22B0E"/>
    <w:rsid w:val="00A22E00"/>
    <w:rsid w:val="00A22F4A"/>
    <w:rsid w:val="00A22F8A"/>
    <w:rsid w:val="00A232B3"/>
    <w:rsid w:val="00A23698"/>
    <w:rsid w:val="00A23FCD"/>
    <w:rsid w:val="00A23FFF"/>
    <w:rsid w:val="00A24090"/>
    <w:rsid w:val="00A240FB"/>
    <w:rsid w:val="00A2423A"/>
    <w:rsid w:val="00A2428B"/>
    <w:rsid w:val="00A24307"/>
    <w:rsid w:val="00A24522"/>
    <w:rsid w:val="00A252FB"/>
    <w:rsid w:val="00A2537B"/>
    <w:rsid w:val="00A257BB"/>
    <w:rsid w:val="00A25A7B"/>
    <w:rsid w:val="00A2611E"/>
    <w:rsid w:val="00A268FE"/>
    <w:rsid w:val="00A26A97"/>
    <w:rsid w:val="00A26BD0"/>
    <w:rsid w:val="00A26E94"/>
    <w:rsid w:val="00A27005"/>
    <w:rsid w:val="00A27197"/>
    <w:rsid w:val="00A27476"/>
    <w:rsid w:val="00A27513"/>
    <w:rsid w:val="00A27838"/>
    <w:rsid w:val="00A279F8"/>
    <w:rsid w:val="00A27B7D"/>
    <w:rsid w:val="00A30089"/>
    <w:rsid w:val="00A30260"/>
    <w:rsid w:val="00A3040A"/>
    <w:rsid w:val="00A3040F"/>
    <w:rsid w:val="00A30B45"/>
    <w:rsid w:val="00A31051"/>
    <w:rsid w:val="00A311A0"/>
    <w:rsid w:val="00A31306"/>
    <w:rsid w:val="00A31B36"/>
    <w:rsid w:val="00A31C79"/>
    <w:rsid w:val="00A31DDC"/>
    <w:rsid w:val="00A320B5"/>
    <w:rsid w:val="00A3211F"/>
    <w:rsid w:val="00A323E7"/>
    <w:rsid w:val="00A32558"/>
    <w:rsid w:val="00A325B0"/>
    <w:rsid w:val="00A3267D"/>
    <w:rsid w:val="00A3277C"/>
    <w:rsid w:val="00A32900"/>
    <w:rsid w:val="00A329DF"/>
    <w:rsid w:val="00A32B89"/>
    <w:rsid w:val="00A32BFD"/>
    <w:rsid w:val="00A32D24"/>
    <w:rsid w:val="00A33053"/>
    <w:rsid w:val="00A33155"/>
    <w:rsid w:val="00A33194"/>
    <w:rsid w:val="00A33243"/>
    <w:rsid w:val="00A3342E"/>
    <w:rsid w:val="00A3345B"/>
    <w:rsid w:val="00A334D8"/>
    <w:rsid w:val="00A33562"/>
    <w:rsid w:val="00A33569"/>
    <w:rsid w:val="00A336D4"/>
    <w:rsid w:val="00A33825"/>
    <w:rsid w:val="00A339A8"/>
    <w:rsid w:val="00A33BB9"/>
    <w:rsid w:val="00A33FB1"/>
    <w:rsid w:val="00A33FD7"/>
    <w:rsid w:val="00A34096"/>
    <w:rsid w:val="00A340C9"/>
    <w:rsid w:val="00A34284"/>
    <w:rsid w:val="00A343EA"/>
    <w:rsid w:val="00A344D9"/>
    <w:rsid w:val="00A34623"/>
    <w:rsid w:val="00A3470C"/>
    <w:rsid w:val="00A347BD"/>
    <w:rsid w:val="00A3491D"/>
    <w:rsid w:val="00A34923"/>
    <w:rsid w:val="00A34ADD"/>
    <w:rsid w:val="00A352E9"/>
    <w:rsid w:val="00A352F8"/>
    <w:rsid w:val="00A35472"/>
    <w:rsid w:val="00A356EC"/>
    <w:rsid w:val="00A35780"/>
    <w:rsid w:val="00A3595C"/>
    <w:rsid w:val="00A3597E"/>
    <w:rsid w:val="00A35A0D"/>
    <w:rsid w:val="00A35A2A"/>
    <w:rsid w:val="00A35BB3"/>
    <w:rsid w:val="00A35CEF"/>
    <w:rsid w:val="00A35E45"/>
    <w:rsid w:val="00A35EFB"/>
    <w:rsid w:val="00A3601C"/>
    <w:rsid w:val="00A361E2"/>
    <w:rsid w:val="00A363A9"/>
    <w:rsid w:val="00A364DE"/>
    <w:rsid w:val="00A36931"/>
    <w:rsid w:val="00A36C97"/>
    <w:rsid w:val="00A36D97"/>
    <w:rsid w:val="00A36EC6"/>
    <w:rsid w:val="00A36F90"/>
    <w:rsid w:val="00A36FC5"/>
    <w:rsid w:val="00A374A3"/>
    <w:rsid w:val="00A374ED"/>
    <w:rsid w:val="00A37675"/>
    <w:rsid w:val="00A405F9"/>
    <w:rsid w:val="00A40ACC"/>
    <w:rsid w:val="00A40B46"/>
    <w:rsid w:val="00A41303"/>
    <w:rsid w:val="00A41377"/>
    <w:rsid w:val="00A41491"/>
    <w:rsid w:val="00A414A3"/>
    <w:rsid w:val="00A41595"/>
    <w:rsid w:val="00A4178F"/>
    <w:rsid w:val="00A41A3E"/>
    <w:rsid w:val="00A41B4A"/>
    <w:rsid w:val="00A42266"/>
    <w:rsid w:val="00A422AB"/>
    <w:rsid w:val="00A422DB"/>
    <w:rsid w:val="00A42724"/>
    <w:rsid w:val="00A428A8"/>
    <w:rsid w:val="00A42B22"/>
    <w:rsid w:val="00A42DD8"/>
    <w:rsid w:val="00A42E27"/>
    <w:rsid w:val="00A43239"/>
    <w:rsid w:val="00A43681"/>
    <w:rsid w:val="00A4387A"/>
    <w:rsid w:val="00A438C9"/>
    <w:rsid w:val="00A438E6"/>
    <w:rsid w:val="00A4398A"/>
    <w:rsid w:val="00A43B15"/>
    <w:rsid w:val="00A43B7E"/>
    <w:rsid w:val="00A43C1A"/>
    <w:rsid w:val="00A43C28"/>
    <w:rsid w:val="00A43D61"/>
    <w:rsid w:val="00A43F17"/>
    <w:rsid w:val="00A44456"/>
    <w:rsid w:val="00A44989"/>
    <w:rsid w:val="00A44A7E"/>
    <w:rsid w:val="00A44E2A"/>
    <w:rsid w:val="00A453FF"/>
    <w:rsid w:val="00A45406"/>
    <w:rsid w:val="00A454DB"/>
    <w:rsid w:val="00A4552C"/>
    <w:rsid w:val="00A45C22"/>
    <w:rsid w:val="00A464BD"/>
    <w:rsid w:val="00A466E5"/>
    <w:rsid w:val="00A4671B"/>
    <w:rsid w:val="00A46BEF"/>
    <w:rsid w:val="00A46DE1"/>
    <w:rsid w:val="00A47007"/>
    <w:rsid w:val="00A47259"/>
    <w:rsid w:val="00A4729C"/>
    <w:rsid w:val="00A47330"/>
    <w:rsid w:val="00A47416"/>
    <w:rsid w:val="00A475F8"/>
    <w:rsid w:val="00A477BD"/>
    <w:rsid w:val="00A47988"/>
    <w:rsid w:val="00A47BBD"/>
    <w:rsid w:val="00A47D24"/>
    <w:rsid w:val="00A50011"/>
    <w:rsid w:val="00A506A4"/>
    <w:rsid w:val="00A509B1"/>
    <w:rsid w:val="00A50A8B"/>
    <w:rsid w:val="00A50BEB"/>
    <w:rsid w:val="00A50E01"/>
    <w:rsid w:val="00A50E0D"/>
    <w:rsid w:val="00A51268"/>
    <w:rsid w:val="00A51F4B"/>
    <w:rsid w:val="00A52016"/>
    <w:rsid w:val="00A52345"/>
    <w:rsid w:val="00A5285A"/>
    <w:rsid w:val="00A52ADC"/>
    <w:rsid w:val="00A52D04"/>
    <w:rsid w:val="00A52F37"/>
    <w:rsid w:val="00A5306E"/>
    <w:rsid w:val="00A53184"/>
    <w:rsid w:val="00A531F9"/>
    <w:rsid w:val="00A533A9"/>
    <w:rsid w:val="00A53B1A"/>
    <w:rsid w:val="00A54320"/>
    <w:rsid w:val="00A5442E"/>
    <w:rsid w:val="00A54615"/>
    <w:rsid w:val="00A546C8"/>
    <w:rsid w:val="00A549C4"/>
    <w:rsid w:val="00A54A09"/>
    <w:rsid w:val="00A54EF2"/>
    <w:rsid w:val="00A54FDE"/>
    <w:rsid w:val="00A55196"/>
    <w:rsid w:val="00A5526E"/>
    <w:rsid w:val="00A552A0"/>
    <w:rsid w:val="00A5559B"/>
    <w:rsid w:val="00A55861"/>
    <w:rsid w:val="00A558AF"/>
    <w:rsid w:val="00A55940"/>
    <w:rsid w:val="00A55C30"/>
    <w:rsid w:val="00A55E58"/>
    <w:rsid w:val="00A55FB4"/>
    <w:rsid w:val="00A56887"/>
    <w:rsid w:val="00A5698D"/>
    <w:rsid w:val="00A56DEF"/>
    <w:rsid w:val="00A56EF4"/>
    <w:rsid w:val="00A57089"/>
    <w:rsid w:val="00A57097"/>
    <w:rsid w:val="00A57417"/>
    <w:rsid w:val="00A574EC"/>
    <w:rsid w:val="00A57690"/>
    <w:rsid w:val="00A5796D"/>
    <w:rsid w:val="00A57CBB"/>
    <w:rsid w:val="00A57E49"/>
    <w:rsid w:val="00A600FF"/>
    <w:rsid w:val="00A60291"/>
    <w:rsid w:val="00A60BA6"/>
    <w:rsid w:val="00A60CF6"/>
    <w:rsid w:val="00A60D8E"/>
    <w:rsid w:val="00A61EB8"/>
    <w:rsid w:val="00A622A9"/>
    <w:rsid w:val="00A624BD"/>
    <w:rsid w:val="00A626C1"/>
    <w:rsid w:val="00A6290C"/>
    <w:rsid w:val="00A62EDA"/>
    <w:rsid w:val="00A63025"/>
    <w:rsid w:val="00A6311E"/>
    <w:rsid w:val="00A63176"/>
    <w:rsid w:val="00A63241"/>
    <w:rsid w:val="00A6353F"/>
    <w:rsid w:val="00A635C4"/>
    <w:rsid w:val="00A638ED"/>
    <w:rsid w:val="00A639CA"/>
    <w:rsid w:val="00A63B5E"/>
    <w:rsid w:val="00A63D4F"/>
    <w:rsid w:val="00A63EC9"/>
    <w:rsid w:val="00A63F39"/>
    <w:rsid w:val="00A63FA6"/>
    <w:rsid w:val="00A64592"/>
    <w:rsid w:val="00A646FC"/>
    <w:rsid w:val="00A6494E"/>
    <w:rsid w:val="00A64D41"/>
    <w:rsid w:val="00A64DEC"/>
    <w:rsid w:val="00A64E24"/>
    <w:rsid w:val="00A64F5B"/>
    <w:rsid w:val="00A658DD"/>
    <w:rsid w:val="00A659E0"/>
    <w:rsid w:val="00A65DA4"/>
    <w:rsid w:val="00A65DD9"/>
    <w:rsid w:val="00A66300"/>
    <w:rsid w:val="00A663A5"/>
    <w:rsid w:val="00A663E6"/>
    <w:rsid w:val="00A664A6"/>
    <w:rsid w:val="00A664DC"/>
    <w:rsid w:val="00A66975"/>
    <w:rsid w:val="00A66A65"/>
    <w:rsid w:val="00A66B8B"/>
    <w:rsid w:val="00A66CCF"/>
    <w:rsid w:val="00A66CE1"/>
    <w:rsid w:val="00A672EF"/>
    <w:rsid w:val="00A677FB"/>
    <w:rsid w:val="00A6792C"/>
    <w:rsid w:val="00A679CF"/>
    <w:rsid w:val="00A67AF4"/>
    <w:rsid w:val="00A67D21"/>
    <w:rsid w:val="00A67F0B"/>
    <w:rsid w:val="00A700E3"/>
    <w:rsid w:val="00A70513"/>
    <w:rsid w:val="00A70691"/>
    <w:rsid w:val="00A706BE"/>
    <w:rsid w:val="00A709D4"/>
    <w:rsid w:val="00A70CB2"/>
    <w:rsid w:val="00A716BC"/>
    <w:rsid w:val="00A71737"/>
    <w:rsid w:val="00A71C8E"/>
    <w:rsid w:val="00A7213D"/>
    <w:rsid w:val="00A7225E"/>
    <w:rsid w:val="00A722D3"/>
    <w:rsid w:val="00A72732"/>
    <w:rsid w:val="00A733F4"/>
    <w:rsid w:val="00A737BE"/>
    <w:rsid w:val="00A737F6"/>
    <w:rsid w:val="00A737FC"/>
    <w:rsid w:val="00A73934"/>
    <w:rsid w:val="00A73A9B"/>
    <w:rsid w:val="00A73B05"/>
    <w:rsid w:val="00A73B07"/>
    <w:rsid w:val="00A73B29"/>
    <w:rsid w:val="00A73EB4"/>
    <w:rsid w:val="00A73F8E"/>
    <w:rsid w:val="00A741A7"/>
    <w:rsid w:val="00A7446F"/>
    <w:rsid w:val="00A744D7"/>
    <w:rsid w:val="00A74608"/>
    <w:rsid w:val="00A74AA1"/>
    <w:rsid w:val="00A74BB8"/>
    <w:rsid w:val="00A7540A"/>
    <w:rsid w:val="00A75671"/>
    <w:rsid w:val="00A756C1"/>
    <w:rsid w:val="00A75902"/>
    <w:rsid w:val="00A75AB4"/>
    <w:rsid w:val="00A75B5B"/>
    <w:rsid w:val="00A75BAA"/>
    <w:rsid w:val="00A7653B"/>
    <w:rsid w:val="00A768A3"/>
    <w:rsid w:val="00A76BA2"/>
    <w:rsid w:val="00A7724F"/>
    <w:rsid w:val="00A776A8"/>
    <w:rsid w:val="00A77972"/>
    <w:rsid w:val="00A77D73"/>
    <w:rsid w:val="00A77D7D"/>
    <w:rsid w:val="00A77EB2"/>
    <w:rsid w:val="00A77ECF"/>
    <w:rsid w:val="00A77F4A"/>
    <w:rsid w:val="00A77FBE"/>
    <w:rsid w:val="00A8032B"/>
    <w:rsid w:val="00A809FF"/>
    <w:rsid w:val="00A80A3A"/>
    <w:rsid w:val="00A81878"/>
    <w:rsid w:val="00A818AB"/>
    <w:rsid w:val="00A819FE"/>
    <w:rsid w:val="00A81C74"/>
    <w:rsid w:val="00A81D3C"/>
    <w:rsid w:val="00A81F43"/>
    <w:rsid w:val="00A820C9"/>
    <w:rsid w:val="00A822DD"/>
    <w:rsid w:val="00A82545"/>
    <w:rsid w:val="00A825C6"/>
    <w:rsid w:val="00A82723"/>
    <w:rsid w:val="00A82824"/>
    <w:rsid w:val="00A82DDA"/>
    <w:rsid w:val="00A82F57"/>
    <w:rsid w:val="00A830D3"/>
    <w:rsid w:val="00A8317F"/>
    <w:rsid w:val="00A83287"/>
    <w:rsid w:val="00A8367E"/>
    <w:rsid w:val="00A839A7"/>
    <w:rsid w:val="00A839AB"/>
    <w:rsid w:val="00A83AA3"/>
    <w:rsid w:val="00A840AE"/>
    <w:rsid w:val="00A84356"/>
    <w:rsid w:val="00A84383"/>
    <w:rsid w:val="00A844AA"/>
    <w:rsid w:val="00A8450A"/>
    <w:rsid w:val="00A845D5"/>
    <w:rsid w:val="00A84744"/>
    <w:rsid w:val="00A84AAD"/>
    <w:rsid w:val="00A84AF5"/>
    <w:rsid w:val="00A84C60"/>
    <w:rsid w:val="00A84C61"/>
    <w:rsid w:val="00A8528B"/>
    <w:rsid w:val="00A857EF"/>
    <w:rsid w:val="00A8584B"/>
    <w:rsid w:val="00A860B5"/>
    <w:rsid w:val="00A86875"/>
    <w:rsid w:val="00A86B7C"/>
    <w:rsid w:val="00A86C85"/>
    <w:rsid w:val="00A86F32"/>
    <w:rsid w:val="00A87646"/>
    <w:rsid w:val="00A8790E"/>
    <w:rsid w:val="00A87C46"/>
    <w:rsid w:val="00A87FF7"/>
    <w:rsid w:val="00A9010C"/>
    <w:rsid w:val="00A902FD"/>
    <w:rsid w:val="00A90589"/>
    <w:rsid w:val="00A90745"/>
    <w:rsid w:val="00A907D8"/>
    <w:rsid w:val="00A90909"/>
    <w:rsid w:val="00A90CFE"/>
    <w:rsid w:val="00A9126C"/>
    <w:rsid w:val="00A912C8"/>
    <w:rsid w:val="00A9145A"/>
    <w:rsid w:val="00A915C5"/>
    <w:rsid w:val="00A9173C"/>
    <w:rsid w:val="00A91D85"/>
    <w:rsid w:val="00A92497"/>
    <w:rsid w:val="00A925CA"/>
    <w:rsid w:val="00A92860"/>
    <w:rsid w:val="00A92B2F"/>
    <w:rsid w:val="00A92EE2"/>
    <w:rsid w:val="00A93061"/>
    <w:rsid w:val="00A931C7"/>
    <w:rsid w:val="00A93574"/>
    <w:rsid w:val="00A93633"/>
    <w:rsid w:val="00A93667"/>
    <w:rsid w:val="00A939FF"/>
    <w:rsid w:val="00A93BE2"/>
    <w:rsid w:val="00A9442B"/>
    <w:rsid w:val="00A9447C"/>
    <w:rsid w:val="00A94565"/>
    <w:rsid w:val="00A94865"/>
    <w:rsid w:val="00A94965"/>
    <w:rsid w:val="00A949DA"/>
    <w:rsid w:val="00A94F5E"/>
    <w:rsid w:val="00A95459"/>
    <w:rsid w:val="00A954F9"/>
    <w:rsid w:val="00A9570F"/>
    <w:rsid w:val="00A95C8B"/>
    <w:rsid w:val="00A95CA0"/>
    <w:rsid w:val="00A95CB0"/>
    <w:rsid w:val="00A95E7F"/>
    <w:rsid w:val="00A96600"/>
    <w:rsid w:val="00A96701"/>
    <w:rsid w:val="00A967A2"/>
    <w:rsid w:val="00A967AB"/>
    <w:rsid w:val="00A973A4"/>
    <w:rsid w:val="00A97508"/>
    <w:rsid w:val="00A97519"/>
    <w:rsid w:val="00A975A5"/>
    <w:rsid w:val="00A978B2"/>
    <w:rsid w:val="00A97B01"/>
    <w:rsid w:val="00A97F45"/>
    <w:rsid w:val="00AA03B4"/>
    <w:rsid w:val="00AA0452"/>
    <w:rsid w:val="00AA0579"/>
    <w:rsid w:val="00AA0632"/>
    <w:rsid w:val="00AA09EA"/>
    <w:rsid w:val="00AA0A5F"/>
    <w:rsid w:val="00AA0B1B"/>
    <w:rsid w:val="00AA0D51"/>
    <w:rsid w:val="00AA0D7B"/>
    <w:rsid w:val="00AA0E07"/>
    <w:rsid w:val="00AA0EB9"/>
    <w:rsid w:val="00AA1595"/>
    <w:rsid w:val="00AA1617"/>
    <w:rsid w:val="00AA16F9"/>
    <w:rsid w:val="00AA1718"/>
    <w:rsid w:val="00AA174B"/>
    <w:rsid w:val="00AA2110"/>
    <w:rsid w:val="00AA273A"/>
    <w:rsid w:val="00AA276F"/>
    <w:rsid w:val="00AA277B"/>
    <w:rsid w:val="00AA2A5C"/>
    <w:rsid w:val="00AA2CE8"/>
    <w:rsid w:val="00AA3651"/>
    <w:rsid w:val="00AA38E0"/>
    <w:rsid w:val="00AA392E"/>
    <w:rsid w:val="00AA394C"/>
    <w:rsid w:val="00AA4322"/>
    <w:rsid w:val="00AA43F1"/>
    <w:rsid w:val="00AA449A"/>
    <w:rsid w:val="00AA4C9F"/>
    <w:rsid w:val="00AA4DFE"/>
    <w:rsid w:val="00AA4E31"/>
    <w:rsid w:val="00AA5254"/>
    <w:rsid w:val="00AA5368"/>
    <w:rsid w:val="00AA53AC"/>
    <w:rsid w:val="00AA590A"/>
    <w:rsid w:val="00AA5973"/>
    <w:rsid w:val="00AA5A79"/>
    <w:rsid w:val="00AA5B67"/>
    <w:rsid w:val="00AA5C7B"/>
    <w:rsid w:val="00AA5E70"/>
    <w:rsid w:val="00AA6077"/>
    <w:rsid w:val="00AA64BE"/>
    <w:rsid w:val="00AA6574"/>
    <w:rsid w:val="00AA6C12"/>
    <w:rsid w:val="00AA6D58"/>
    <w:rsid w:val="00AA6E70"/>
    <w:rsid w:val="00AA7039"/>
    <w:rsid w:val="00AA72AB"/>
    <w:rsid w:val="00AA73B3"/>
    <w:rsid w:val="00AA7773"/>
    <w:rsid w:val="00AA779E"/>
    <w:rsid w:val="00AB0391"/>
    <w:rsid w:val="00AB07C7"/>
    <w:rsid w:val="00AB0A2C"/>
    <w:rsid w:val="00AB11DC"/>
    <w:rsid w:val="00AB14B9"/>
    <w:rsid w:val="00AB1684"/>
    <w:rsid w:val="00AB19E6"/>
    <w:rsid w:val="00AB1C22"/>
    <w:rsid w:val="00AB1D7F"/>
    <w:rsid w:val="00AB1DDB"/>
    <w:rsid w:val="00AB1EE0"/>
    <w:rsid w:val="00AB209D"/>
    <w:rsid w:val="00AB24E9"/>
    <w:rsid w:val="00AB2515"/>
    <w:rsid w:val="00AB295A"/>
    <w:rsid w:val="00AB2C2C"/>
    <w:rsid w:val="00AB34D8"/>
    <w:rsid w:val="00AB36C2"/>
    <w:rsid w:val="00AB3807"/>
    <w:rsid w:val="00AB3810"/>
    <w:rsid w:val="00AB381B"/>
    <w:rsid w:val="00AB3935"/>
    <w:rsid w:val="00AB3B8B"/>
    <w:rsid w:val="00AB3B90"/>
    <w:rsid w:val="00AB3C8E"/>
    <w:rsid w:val="00AB3F2D"/>
    <w:rsid w:val="00AB4367"/>
    <w:rsid w:val="00AB4543"/>
    <w:rsid w:val="00AB48EC"/>
    <w:rsid w:val="00AB4C43"/>
    <w:rsid w:val="00AB4C88"/>
    <w:rsid w:val="00AB4CF1"/>
    <w:rsid w:val="00AB5314"/>
    <w:rsid w:val="00AB5627"/>
    <w:rsid w:val="00AB5A06"/>
    <w:rsid w:val="00AB5A30"/>
    <w:rsid w:val="00AB619D"/>
    <w:rsid w:val="00AB628E"/>
    <w:rsid w:val="00AB6413"/>
    <w:rsid w:val="00AB6548"/>
    <w:rsid w:val="00AB682F"/>
    <w:rsid w:val="00AB68E6"/>
    <w:rsid w:val="00AB69BE"/>
    <w:rsid w:val="00AB6FC8"/>
    <w:rsid w:val="00AB6FE5"/>
    <w:rsid w:val="00AB700D"/>
    <w:rsid w:val="00AB72F0"/>
    <w:rsid w:val="00AB764C"/>
    <w:rsid w:val="00AB776D"/>
    <w:rsid w:val="00AB77D5"/>
    <w:rsid w:val="00AB7876"/>
    <w:rsid w:val="00AB7B11"/>
    <w:rsid w:val="00AB7B62"/>
    <w:rsid w:val="00AB7D9B"/>
    <w:rsid w:val="00AB7F8C"/>
    <w:rsid w:val="00AC0060"/>
    <w:rsid w:val="00AC0243"/>
    <w:rsid w:val="00AC05C5"/>
    <w:rsid w:val="00AC0836"/>
    <w:rsid w:val="00AC0A14"/>
    <w:rsid w:val="00AC0A64"/>
    <w:rsid w:val="00AC0AF4"/>
    <w:rsid w:val="00AC0BB7"/>
    <w:rsid w:val="00AC0F7B"/>
    <w:rsid w:val="00AC1290"/>
    <w:rsid w:val="00AC12AF"/>
    <w:rsid w:val="00AC1DE2"/>
    <w:rsid w:val="00AC1F07"/>
    <w:rsid w:val="00AC1F75"/>
    <w:rsid w:val="00AC2593"/>
    <w:rsid w:val="00AC28B5"/>
    <w:rsid w:val="00AC2913"/>
    <w:rsid w:val="00AC29E5"/>
    <w:rsid w:val="00AC315E"/>
    <w:rsid w:val="00AC3580"/>
    <w:rsid w:val="00AC35FE"/>
    <w:rsid w:val="00AC3608"/>
    <w:rsid w:val="00AC3935"/>
    <w:rsid w:val="00AC399F"/>
    <w:rsid w:val="00AC39E2"/>
    <w:rsid w:val="00AC3AA8"/>
    <w:rsid w:val="00AC3C2F"/>
    <w:rsid w:val="00AC40C9"/>
    <w:rsid w:val="00AC43EB"/>
    <w:rsid w:val="00AC4577"/>
    <w:rsid w:val="00AC4661"/>
    <w:rsid w:val="00AC468D"/>
    <w:rsid w:val="00AC499A"/>
    <w:rsid w:val="00AC4B9D"/>
    <w:rsid w:val="00AC4C10"/>
    <w:rsid w:val="00AC4D3A"/>
    <w:rsid w:val="00AC4D41"/>
    <w:rsid w:val="00AC4F36"/>
    <w:rsid w:val="00AC518F"/>
    <w:rsid w:val="00AC5593"/>
    <w:rsid w:val="00AC569E"/>
    <w:rsid w:val="00AC5880"/>
    <w:rsid w:val="00AC5B65"/>
    <w:rsid w:val="00AC5C68"/>
    <w:rsid w:val="00AC5D90"/>
    <w:rsid w:val="00AC6407"/>
    <w:rsid w:val="00AC6876"/>
    <w:rsid w:val="00AC6A36"/>
    <w:rsid w:val="00AC6CC5"/>
    <w:rsid w:val="00AC6D28"/>
    <w:rsid w:val="00AC703A"/>
    <w:rsid w:val="00AC771A"/>
    <w:rsid w:val="00AC7A29"/>
    <w:rsid w:val="00AC7D33"/>
    <w:rsid w:val="00AC7DC9"/>
    <w:rsid w:val="00AC7F31"/>
    <w:rsid w:val="00AD040A"/>
    <w:rsid w:val="00AD0556"/>
    <w:rsid w:val="00AD05EB"/>
    <w:rsid w:val="00AD07BC"/>
    <w:rsid w:val="00AD09D6"/>
    <w:rsid w:val="00AD0BA9"/>
    <w:rsid w:val="00AD0BE4"/>
    <w:rsid w:val="00AD0C3F"/>
    <w:rsid w:val="00AD0CD3"/>
    <w:rsid w:val="00AD0E83"/>
    <w:rsid w:val="00AD0FBB"/>
    <w:rsid w:val="00AD10A6"/>
    <w:rsid w:val="00AD12CF"/>
    <w:rsid w:val="00AD174B"/>
    <w:rsid w:val="00AD19CC"/>
    <w:rsid w:val="00AD1CC3"/>
    <w:rsid w:val="00AD1D87"/>
    <w:rsid w:val="00AD1E79"/>
    <w:rsid w:val="00AD2284"/>
    <w:rsid w:val="00AD2309"/>
    <w:rsid w:val="00AD2350"/>
    <w:rsid w:val="00AD23C8"/>
    <w:rsid w:val="00AD24F8"/>
    <w:rsid w:val="00AD251A"/>
    <w:rsid w:val="00AD25FF"/>
    <w:rsid w:val="00AD26F1"/>
    <w:rsid w:val="00AD2AFE"/>
    <w:rsid w:val="00AD2E20"/>
    <w:rsid w:val="00AD2EB2"/>
    <w:rsid w:val="00AD31B3"/>
    <w:rsid w:val="00AD32AF"/>
    <w:rsid w:val="00AD3B8E"/>
    <w:rsid w:val="00AD3C86"/>
    <w:rsid w:val="00AD3C98"/>
    <w:rsid w:val="00AD3DF4"/>
    <w:rsid w:val="00AD3F35"/>
    <w:rsid w:val="00AD416C"/>
    <w:rsid w:val="00AD45BF"/>
    <w:rsid w:val="00AD4820"/>
    <w:rsid w:val="00AD48C6"/>
    <w:rsid w:val="00AD50D6"/>
    <w:rsid w:val="00AD512B"/>
    <w:rsid w:val="00AD5696"/>
    <w:rsid w:val="00AD5977"/>
    <w:rsid w:val="00AD59E8"/>
    <w:rsid w:val="00AD5BDA"/>
    <w:rsid w:val="00AD5C07"/>
    <w:rsid w:val="00AD618A"/>
    <w:rsid w:val="00AD6382"/>
    <w:rsid w:val="00AD655A"/>
    <w:rsid w:val="00AD68BD"/>
    <w:rsid w:val="00AD6B77"/>
    <w:rsid w:val="00AD6CEE"/>
    <w:rsid w:val="00AD7158"/>
    <w:rsid w:val="00AD75EC"/>
    <w:rsid w:val="00AD76D3"/>
    <w:rsid w:val="00AD7880"/>
    <w:rsid w:val="00AD7978"/>
    <w:rsid w:val="00AD7A31"/>
    <w:rsid w:val="00AD7AA5"/>
    <w:rsid w:val="00AD7D0E"/>
    <w:rsid w:val="00AD7E3A"/>
    <w:rsid w:val="00AD7F2B"/>
    <w:rsid w:val="00AE0254"/>
    <w:rsid w:val="00AE0605"/>
    <w:rsid w:val="00AE08F5"/>
    <w:rsid w:val="00AE0BEA"/>
    <w:rsid w:val="00AE0C67"/>
    <w:rsid w:val="00AE0F84"/>
    <w:rsid w:val="00AE118E"/>
    <w:rsid w:val="00AE12EB"/>
    <w:rsid w:val="00AE142E"/>
    <w:rsid w:val="00AE17E4"/>
    <w:rsid w:val="00AE1C38"/>
    <w:rsid w:val="00AE2302"/>
    <w:rsid w:val="00AE26FF"/>
    <w:rsid w:val="00AE27FF"/>
    <w:rsid w:val="00AE2D09"/>
    <w:rsid w:val="00AE2E37"/>
    <w:rsid w:val="00AE3830"/>
    <w:rsid w:val="00AE3B1D"/>
    <w:rsid w:val="00AE3B43"/>
    <w:rsid w:val="00AE3C41"/>
    <w:rsid w:val="00AE3E5A"/>
    <w:rsid w:val="00AE3EA8"/>
    <w:rsid w:val="00AE3F86"/>
    <w:rsid w:val="00AE3F9A"/>
    <w:rsid w:val="00AE45A0"/>
    <w:rsid w:val="00AE5BF5"/>
    <w:rsid w:val="00AE60AF"/>
    <w:rsid w:val="00AE6152"/>
    <w:rsid w:val="00AE61FD"/>
    <w:rsid w:val="00AE6460"/>
    <w:rsid w:val="00AE64C9"/>
    <w:rsid w:val="00AE6627"/>
    <w:rsid w:val="00AE6A41"/>
    <w:rsid w:val="00AE6BE9"/>
    <w:rsid w:val="00AE6CAE"/>
    <w:rsid w:val="00AE6CFB"/>
    <w:rsid w:val="00AE6F10"/>
    <w:rsid w:val="00AE6F32"/>
    <w:rsid w:val="00AE6FF1"/>
    <w:rsid w:val="00AE7103"/>
    <w:rsid w:val="00AE7368"/>
    <w:rsid w:val="00AE79BB"/>
    <w:rsid w:val="00AE7BD8"/>
    <w:rsid w:val="00AE7C77"/>
    <w:rsid w:val="00AE7F2A"/>
    <w:rsid w:val="00AF0020"/>
    <w:rsid w:val="00AF008E"/>
    <w:rsid w:val="00AF0160"/>
    <w:rsid w:val="00AF0358"/>
    <w:rsid w:val="00AF0452"/>
    <w:rsid w:val="00AF048D"/>
    <w:rsid w:val="00AF04F8"/>
    <w:rsid w:val="00AF0CE4"/>
    <w:rsid w:val="00AF12A8"/>
    <w:rsid w:val="00AF1410"/>
    <w:rsid w:val="00AF160A"/>
    <w:rsid w:val="00AF1D6E"/>
    <w:rsid w:val="00AF1F26"/>
    <w:rsid w:val="00AF1F60"/>
    <w:rsid w:val="00AF1FD1"/>
    <w:rsid w:val="00AF22F7"/>
    <w:rsid w:val="00AF234F"/>
    <w:rsid w:val="00AF2455"/>
    <w:rsid w:val="00AF270A"/>
    <w:rsid w:val="00AF2C61"/>
    <w:rsid w:val="00AF2D32"/>
    <w:rsid w:val="00AF2DA3"/>
    <w:rsid w:val="00AF2DC2"/>
    <w:rsid w:val="00AF2F7A"/>
    <w:rsid w:val="00AF3188"/>
    <w:rsid w:val="00AF336D"/>
    <w:rsid w:val="00AF352F"/>
    <w:rsid w:val="00AF36AE"/>
    <w:rsid w:val="00AF38A5"/>
    <w:rsid w:val="00AF3974"/>
    <w:rsid w:val="00AF3BA4"/>
    <w:rsid w:val="00AF3D41"/>
    <w:rsid w:val="00AF3D53"/>
    <w:rsid w:val="00AF4259"/>
    <w:rsid w:val="00AF46DD"/>
    <w:rsid w:val="00AF4915"/>
    <w:rsid w:val="00AF495A"/>
    <w:rsid w:val="00AF4E84"/>
    <w:rsid w:val="00AF4FA1"/>
    <w:rsid w:val="00AF517C"/>
    <w:rsid w:val="00AF53B6"/>
    <w:rsid w:val="00AF548E"/>
    <w:rsid w:val="00AF54FC"/>
    <w:rsid w:val="00AF573F"/>
    <w:rsid w:val="00AF5AAC"/>
    <w:rsid w:val="00AF5AFC"/>
    <w:rsid w:val="00AF5BE5"/>
    <w:rsid w:val="00AF5F66"/>
    <w:rsid w:val="00AF5FCD"/>
    <w:rsid w:val="00AF60BF"/>
    <w:rsid w:val="00AF62A1"/>
    <w:rsid w:val="00AF63D6"/>
    <w:rsid w:val="00AF656E"/>
    <w:rsid w:val="00AF6A0C"/>
    <w:rsid w:val="00AF6AC3"/>
    <w:rsid w:val="00AF6B85"/>
    <w:rsid w:val="00AF6CCE"/>
    <w:rsid w:val="00AF6F4A"/>
    <w:rsid w:val="00AF6FD3"/>
    <w:rsid w:val="00AF71DB"/>
    <w:rsid w:val="00AF75D6"/>
    <w:rsid w:val="00AF760B"/>
    <w:rsid w:val="00AF7742"/>
    <w:rsid w:val="00AF79B2"/>
    <w:rsid w:val="00B00085"/>
    <w:rsid w:val="00B001B0"/>
    <w:rsid w:val="00B002A2"/>
    <w:rsid w:val="00B00727"/>
    <w:rsid w:val="00B0091C"/>
    <w:rsid w:val="00B009D2"/>
    <w:rsid w:val="00B00ED2"/>
    <w:rsid w:val="00B0105E"/>
    <w:rsid w:val="00B011CA"/>
    <w:rsid w:val="00B01280"/>
    <w:rsid w:val="00B014A4"/>
    <w:rsid w:val="00B0170A"/>
    <w:rsid w:val="00B01717"/>
    <w:rsid w:val="00B0199C"/>
    <w:rsid w:val="00B019A6"/>
    <w:rsid w:val="00B01C6A"/>
    <w:rsid w:val="00B01DBC"/>
    <w:rsid w:val="00B01E55"/>
    <w:rsid w:val="00B01E76"/>
    <w:rsid w:val="00B0240F"/>
    <w:rsid w:val="00B02454"/>
    <w:rsid w:val="00B024D1"/>
    <w:rsid w:val="00B02733"/>
    <w:rsid w:val="00B02949"/>
    <w:rsid w:val="00B0296D"/>
    <w:rsid w:val="00B02BDB"/>
    <w:rsid w:val="00B02CAA"/>
    <w:rsid w:val="00B02E2F"/>
    <w:rsid w:val="00B03582"/>
    <w:rsid w:val="00B036EF"/>
    <w:rsid w:val="00B039EA"/>
    <w:rsid w:val="00B03D88"/>
    <w:rsid w:val="00B03DA3"/>
    <w:rsid w:val="00B03E67"/>
    <w:rsid w:val="00B03EE5"/>
    <w:rsid w:val="00B045FD"/>
    <w:rsid w:val="00B0461D"/>
    <w:rsid w:val="00B0464F"/>
    <w:rsid w:val="00B046CD"/>
    <w:rsid w:val="00B047FA"/>
    <w:rsid w:val="00B0481F"/>
    <w:rsid w:val="00B049E3"/>
    <w:rsid w:val="00B04E08"/>
    <w:rsid w:val="00B04EAA"/>
    <w:rsid w:val="00B04F77"/>
    <w:rsid w:val="00B05278"/>
    <w:rsid w:val="00B05465"/>
    <w:rsid w:val="00B05741"/>
    <w:rsid w:val="00B05B8C"/>
    <w:rsid w:val="00B05D66"/>
    <w:rsid w:val="00B05DBE"/>
    <w:rsid w:val="00B062B6"/>
    <w:rsid w:val="00B06376"/>
    <w:rsid w:val="00B066E3"/>
    <w:rsid w:val="00B06794"/>
    <w:rsid w:val="00B06A03"/>
    <w:rsid w:val="00B06BBE"/>
    <w:rsid w:val="00B06DF9"/>
    <w:rsid w:val="00B075B6"/>
    <w:rsid w:val="00B07CEE"/>
    <w:rsid w:val="00B07D10"/>
    <w:rsid w:val="00B102D0"/>
    <w:rsid w:val="00B10671"/>
    <w:rsid w:val="00B106E2"/>
    <w:rsid w:val="00B10834"/>
    <w:rsid w:val="00B10848"/>
    <w:rsid w:val="00B10AC7"/>
    <w:rsid w:val="00B10EC5"/>
    <w:rsid w:val="00B10EEC"/>
    <w:rsid w:val="00B11178"/>
    <w:rsid w:val="00B11312"/>
    <w:rsid w:val="00B11DCB"/>
    <w:rsid w:val="00B12591"/>
    <w:rsid w:val="00B1271F"/>
    <w:rsid w:val="00B1282C"/>
    <w:rsid w:val="00B1286D"/>
    <w:rsid w:val="00B128DC"/>
    <w:rsid w:val="00B128E2"/>
    <w:rsid w:val="00B1292D"/>
    <w:rsid w:val="00B12BF0"/>
    <w:rsid w:val="00B12F50"/>
    <w:rsid w:val="00B12F79"/>
    <w:rsid w:val="00B12FD4"/>
    <w:rsid w:val="00B1305F"/>
    <w:rsid w:val="00B130D7"/>
    <w:rsid w:val="00B1342D"/>
    <w:rsid w:val="00B1355E"/>
    <w:rsid w:val="00B13A5F"/>
    <w:rsid w:val="00B13D50"/>
    <w:rsid w:val="00B14034"/>
    <w:rsid w:val="00B14315"/>
    <w:rsid w:val="00B1496C"/>
    <w:rsid w:val="00B149E7"/>
    <w:rsid w:val="00B14BB3"/>
    <w:rsid w:val="00B14CCA"/>
    <w:rsid w:val="00B15040"/>
    <w:rsid w:val="00B15048"/>
    <w:rsid w:val="00B152B3"/>
    <w:rsid w:val="00B1543F"/>
    <w:rsid w:val="00B1556B"/>
    <w:rsid w:val="00B1561E"/>
    <w:rsid w:val="00B158C2"/>
    <w:rsid w:val="00B15C2B"/>
    <w:rsid w:val="00B15CF5"/>
    <w:rsid w:val="00B15D14"/>
    <w:rsid w:val="00B15D8E"/>
    <w:rsid w:val="00B15EC2"/>
    <w:rsid w:val="00B16085"/>
    <w:rsid w:val="00B1631A"/>
    <w:rsid w:val="00B166DB"/>
    <w:rsid w:val="00B16DF1"/>
    <w:rsid w:val="00B16F6D"/>
    <w:rsid w:val="00B17AF7"/>
    <w:rsid w:val="00B17C5E"/>
    <w:rsid w:val="00B17E24"/>
    <w:rsid w:val="00B2038C"/>
    <w:rsid w:val="00B206A8"/>
    <w:rsid w:val="00B206DF"/>
    <w:rsid w:val="00B2076C"/>
    <w:rsid w:val="00B20980"/>
    <w:rsid w:val="00B209A5"/>
    <w:rsid w:val="00B20A08"/>
    <w:rsid w:val="00B20CC6"/>
    <w:rsid w:val="00B20EEF"/>
    <w:rsid w:val="00B21156"/>
    <w:rsid w:val="00B2137D"/>
    <w:rsid w:val="00B213F8"/>
    <w:rsid w:val="00B214FD"/>
    <w:rsid w:val="00B21574"/>
    <w:rsid w:val="00B21752"/>
    <w:rsid w:val="00B2177D"/>
    <w:rsid w:val="00B219B3"/>
    <w:rsid w:val="00B21D33"/>
    <w:rsid w:val="00B21D7B"/>
    <w:rsid w:val="00B2218A"/>
    <w:rsid w:val="00B22254"/>
    <w:rsid w:val="00B22308"/>
    <w:rsid w:val="00B22618"/>
    <w:rsid w:val="00B2266D"/>
    <w:rsid w:val="00B227D3"/>
    <w:rsid w:val="00B22D38"/>
    <w:rsid w:val="00B22D69"/>
    <w:rsid w:val="00B22E82"/>
    <w:rsid w:val="00B22F33"/>
    <w:rsid w:val="00B230F0"/>
    <w:rsid w:val="00B23434"/>
    <w:rsid w:val="00B238EC"/>
    <w:rsid w:val="00B23926"/>
    <w:rsid w:val="00B23957"/>
    <w:rsid w:val="00B239B6"/>
    <w:rsid w:val="00B23BC7"/>
    <w:rsid w:val="00B23C74"/>
    <w:rsid w:val="00B23CE1"/>
    <w:rsid w:val="00B23D63"/>
    <w:rsid w:val="00B23EC9"/>
    <w:rsid w:val="00B23F40"/>
    <w:rsid w:val="00B23F78"/>
    <w:rsid w:val="00B24352"/>
    <w:rsid w:val="00B249AB"/>
    <w:rsid w:val="00B24C3D"/>
    <w:rsid w:val="00B24C47"/>
    <w:rsid w:val="00B24C5A"/>
    <w:rsid w:val="00B25056"/>
    <w:rsid w:val="00B25223"/>
    <w:rsid w:val="00B25968"/>
    <w:rsid w:val="00B25B31"/>
    <w:rsid w:val="00B25B6D"/>
    <w:rsid w:val="00B25C74"/>
    <w:rsid w:val="00B25F62"/>
    <w:rsid w:val="00B26300"/>
    <w:rsid w:val="00B26392"/>
    <w:rsid w:val="00B263C9"/>
    <w:rsid w:val="00B2673F"/>
    <w:rsid w:val="00B26A59"/>
    <w:rsid w:val="00B26C16"/>
    <w:rsid w:val="00B26D85"/>
    <w:rsid w:val="00B26DDE"/>
    <w:rsid w:val="00B27715"/>
    <w:rsid w:val="00B27A81"/>
    <w:rsid w:val="00B27B8F"/>
    <w:rsid w:val="00B27C87"/>
    <w:rsid w:val="00B30067"/>
    <w:rsid w:val="00B30640"/>
    <w:rsid w:val="00B30F50"/>
    <w:rsid w:val="00B31430"/>
    <w:rsid w:val="00B31819"/>
    <w:rsid w:val="00B31966"/>
    <w:rsid w:val="00B31E44"/>
    <w:rsid w:val="00B31F75"/>
    <w:rsid w:val="00B3207D"/>
    <w:rsid w:val="00B3253C"/>
    <w:rsid w:val="00B32848"/>
    <w:rsid w:val="00B3289E"/>
    <w:rsid w:val="00B3324D"/>
    <w:rsid w:val="00B33335"/>
    <w:rsid w:val="00B33530"/>
    <w:rsid w:val="00B33AFC"/>
    <w:rsid w:val="00B33EBC"/>
    <w:rsid w:val="00B340EC"/>
    <w:rsid w:val="00B343B7"/>
    <w:rsid w:val="00B343E5"/>
    <w:rsid w:val="00B34747"/>
    <w:rsid w:val="00B34787"/>
    <w:rsid w:val="00B34D89"/>
    <w:rsid w:val="00B34F36"/>
    <w:rsid w:val="00B3514C"/>
    <w:rsid w:val="00B3518D"/>
    <w:rsid w:val="00B352E3"/>
    <w:rsid w:val="00B35568"/>
    <w:rsid w:val="00B35A02"/>
    <w:rsid w:val="00B35E27"/>
    <w:rsid w:val="00B35F46"/>
    <w:rsid w:val="00B36669"/>
    <w:rsid w:val="00B3680C"/>
    <w:rsid w:val="00B3683D"/>
    <w:rsid w:val="00B368D1"/>
    <w:rsid w:val="00B36C6E"/>
    <w:rsid w:val="00B36FC3"/>
    <w:rsid w:val="00B37060"/>
    <w:rsid w:val="00B3711D"/>
    <w:rsid w:val="00B375C5"/>
    <w:rsid w:val="00B3775A"/>
    <w:rsid w:val="00B37A54"/>
    <w:rsid w:val="00B37CAF"/>
    <w:rsid w:val="00B40048"/>
    <w:rsid w:val="00B40188"/>
    <w:rsid w:val="00B401B1"/>
    <w:rsid w:val="00B402F3"/>
    <w:rsid w:val="00B4032A"/>
    <w:rsid w:val="00B40398"/>
    <w:rsid w:val="00B403D2"/>
    <w:rsid w:val="00B40559"/>
    <w:rsid w:val="00B40B1E"/>
    <w:rsid w:val="00B40CBA"/>
    <w:rsid w:val="00B413B8"/>
    <w:rsid w:val="00B414E1"/>
    <w:rsid w:val="00B4151E"/>
    <w:rsid w:val="00B41571"/>
    <w:rsid w:val="00B4185A"/>
    <w:rsid w:val="00B4188C"/>
    <w:rsid w:val="00B41AFF"/>
    <w:rsid w:val="00B41F3D"/>
    <w:rsid w:val="00B4208F"/>
    <w:rsid w:val="00B42105"/>
    <w:rsid w:val="00B4239C"/>
    <w:rsid w:val="00B4263A"/>
    <w:rsid w:val="00B42A12"/>
    <w:rsid w:val="00B42C84"/>
    <w:rsid w:val="00B43090"/>
    <w:rsid w:val="00B432AC"/>
    <w:rsid w:val="00B43318"/>
    <w:rsid w:val="00B437B9"/>
    <w:rsid w:val="00B43B06"/>
    <w:rsid w:val="00B43D4C"/>
    <w:rsid w:val="00B43D93"/>
    <w:rsid w:val="00B43E70"/>
    <w:rsid w:val="00B445F9"/>
    <w:rsid w:val="00B44745"/>
    <w:rsid w:val="00B4478F"/>
    <w:rsid w:val="00B44C30"/>
    <w:rsid w:val="00B44E89"/>
    <w:rsid w:val="00B45163"/>
    <w:rsid w:val="00B456AC"/>
    <w:rsid w:val="00B456FA"/>
    <w:rsid w:val="00B458D3"/>
    <w:rsid w:val="00B45EF7"/>
    <w:rsid w:val="00B46303"/>
    <w:rsid w:val="00B46380"/>
    <w:rsid w:val="00B4646A"/>
    <w:rsid w:val="00B466FB"/>
    <w:rsid w:val="00B46CB2"/>
    <w:rsid w:val="00B46CEC"/>
    <w:rsid w:val="00B46D8A"/>
    <w:rsid w:val="00B46E5B"/>
    <w:rsid w:val="00B46E70"/>
    <w:rsid w:val="00B46EDF"/>
    <w:rsid w:val="00B46FBC"/>
    <w:rsid w:val="00B47347"/>
    <w:rsid w:val="00B474B5"/>
    <w:rsid w:val="00B478DD"/>
    <w:rsid w:val="00B4798E"/>
    <w:rsid w:val="00B47D12"/>
    <w:rsid w:val="00B50224"/>
    <w:rsid w:val="00B50439"/>
    <w:rsid w:val="00B5048A"/>
    <w:rsid w:val="00B5073B"/>
    <w:rsid w:val="00B507BB"/>
    <w:rsid w:val="00B507D0"/>
    <w:rsid w:val="00B50AB0"/>
    <w:rsid w:val="00B50D46"/>
    <w:rsid w:val="00B50DC5"/>
    <w:rsid w:val="00B50FE2"/>
    <w:rsid w:val="00B510A5"/>
    <w:rsid w:val="00B51142"/>
    <w:rsid w:val="00B51538"/>
    <w:rsid w:val="00B51857"/>
    <w:rsid w:val="00B518EC"/>
    <w:rsid w:val="00B51B19"/>
    <w:rsid w:val="00B51BFA"/>
    <w:rsid w:val="00B51C56"/>
    <w:rsid w:val="00B51CF8"/>
    <w:rsid w:val="00B523F5"/>
    <w:rsid w:val="00B52794"/>
    <w:rsid w:val="00B528C8"/>
    <w:rsid w:val="00B529EB"/>
    <w:rsid w:val="00B52ACE"/>
    <w:rsid w:val="00B52B7D"/>
    <w:rsid w:val="00B52DE1"/>
    <w:rsid w:val="00B52F58"/>
    <w:rsid w:val="00B535A0"/>
    <w:rsid w:val="00B53782"/>
    <w:rsid w:val="00B53B82"/>
    <w:rsid w:val="00B53BE4"/>
    <w:rsid w:val="00B54168"/>
    <w:rsid w:val="00B54191"/>
    <w:rsid w:val="00B5427A"/>
    <w:rsid w:val="00B54388"/>
    <w:rsid w:val="00B544B8"/>
    <w:rsid w:val="00B5450A"/>
    <w:rsid w:val="00B5463C"/>
    <w:rsid w:val="00B5483C"/>
    <w:rsid w:val="00B548C9"/>
    <w:rsid w:val="00B5492E"/>
    <w:rsid w:val="00B5494B"/>
    <w:rsid w:val="00B54C64"/>
    <w:rsid w:val="00B54D51"/>
    <w:rsid w:val="00B54F9F"/>
    <w:rsid w:val="00B54FB4"/>
    <w:rsid w:val="00B55030"/>
    <w:rsid w:val="00B551F1"/>
    <w:rsid w:val="00B5589B"/>
    <w:rsid w:val="00B55B29"/>
    <w:rsid w:val="00B55C19"/>
    <w:rsid w:val="00B55E0F"/>
    <w:rsid w:val="00B55E89"/>
    <w:rsid w:val="00B56124"/>
    <w:rsid w:val="00B56187"/>
    <w:rsid w:val="00B564F8"/>
    <w:rsid w:val="00B56876"/>
    <w:rsid w:val="00B571D7"/>
    <w:rsid w:val="00B572C3"/>
    <w:rsid w:val="00B575DF"/>
    <w:rsid w:val="00B57770"/>
    <w:rsid w:val="00B57A4C"/>
    <w:rsid w:val="00B6022A"/>
    <w:rsid w:val="00B6029B"/>
    <w:rsid w:val="00B60449"/>
    <w:rsid w:val="00B605B8"/>
    <w:rsid w:val="00B60B0D"/>
    <w:rsid w:val="00B60CDB"/>
    <w:rsid w:val="00B60F6C"/>
    <w:rsid w:val="00B61418"/>
    <w:rsid w:val="00B614AA"/>
    <w:rsid w:val="00B61729"/>
    <w:rsid w:val="00B61844"/>
    <w:rsid w:val="00B61A8B"/>
    <w:rsid w:val="00B62159"/>
    <w:rsid w:val="00B6233D"/>
    <w:rsid w:val="00B627CB"/>
    <w:rsid w:val="00B629F8"/>
    <w:rsid w:val="00B630D5"/>
    <w:rsid w:val="00B631E3"/>
    <w:rsid w:val="00B637E8"/>
    <w:rsid w:val="00B63801"/>
    <w:rsid w:val="00B6386A"/>
    <w:rsid w:val="00B63A3A"/>
    <w:rsid w:val="00B63CA2"/>
    <w:rsid w:val="00B63DFC"/>
    <w:rsid w:val="00B645D6"/>
    <w:rsid w:val="00B6475C"/>
    <w:rsid w:val="00B64811"/>
    <w:rsid w:val="00B6486B"/>
    <w:rsid w:val="00B649C9"/>
    <w:rsid w:val="00B64CDD"/>
    <w:rsid w:val="00B64ECD"/>
    <w:rsid w:val="00B651B8"/>
    <w:rsid w:val="00B652CE"/>
    <w:rsid w:val="00B65363"/>
    <w:rsid w:val="00B653B4"/>
    <w:rsid w:val="00B65467"/>
    <w:rsid w:val="00B656DD"/>
    <w:rsid w:val="00B65D0A"/>
    <w:rsid w:val="00B65E84"/>
    <w:rsid w:val="00B66068"/>
    <w:rsid w:val="00B660C1"/>
    <w:rsid w:val="00B66293"/>
    <w:rsid w:val="00B6646A"/>
    <w:rsid w:val="00B66696"/>
    <w:rsid w:val="00B6696B"/>
    <w:rsid w:val="00B66B8C"/>
    <w:rsid w:val="00B66BCF"/>
    <w:rsid w:val="00B66CCD"/>
    <w:rsid w:val="00B66ECD"/>
    <w:rsid w:val="00B66FDD"/>
    <w:rsid w:val="00B67093"/>
    <w:rsid w:val="00B671A7"/>
    <w:rsid w:val="00B672BC"/>
    <w:rsid w:val="00B6756F"/>
    <w:rsid w:val="00B677DF"/>
    <w:rsid w:val="00B67AEE"/>
    <w:rsid w:val="00B67E65"/>
    <w:rsid w:val="00B67FA8"/>
    <w:rsid w:val="00B700FD"/>
    <w:rsid w:val="00B70149"/>
    <w:rsid w:val="00B70342"/>
    <w:rsid w:val="00B707E7"/>
    <w:rsid w:val="00B70977"/>
    <w:rsid w:val="00B70B35"/>
    <w:rsid w:val="00B70B77"/>
    <w:rsid w:val="00B70F97"/>
    <w:rsid w:val="00B7119D"/>
    <w:rsid w:val="00B711E7"/>
    <w:rsid w:val="00B71232"/>
    <w:rsid w:val="00B71675"/>
    <w:rsid w:val="00B71802"/>
    <w:rsid w:val="00B71909"/>
    <w:rsid w:val="00B71A44"/>
    <w:rsid w:val="00B71B05"/>
    <w:rsid w:val="00B71BFF"/>
    <w:rsid w:val="00B71CD4"/>
    <w:rsid w:val="00B71E33"/>
    <w:rsid w:val="00B72212"/>
    <w:rsid w:val="00B725BF"/>
    <w:rsid w:val="00B72B58"/>
    <w:rsid w:val="00B73108"/>
    <w:rsid w:val="00B731A6"/>
    <w:rsid w:val="00B73287"/>
    <w:rsid w:val="00B732CD"/>
    <w:rsid w:val="00B734BB"/>
    <w:rsid w:val="00B73823"/>
    <w:rsid w:val="00B7385C"/>
    <w:rsid w:val="00B73B50"/>
    <w:rsid w:val="00B73E97"/>
    <w:rsid w:val="00B73EFB"/>
    <w:rsid w:val="00B74072"/>
    <w:rsid w:val="00B74300"/>
    <w:rsid w:val="00B7458B"/>
    <w:rsid w:val="00B74B27"/>
    <w:rsid w:val="00B74DED"/>
    <w:rsid w:val="00B7515C"/>
    <w:rsid w:val="00B7527B"/>
    <w:rsid w:val="00B75542"/>
    <w:rsid w:val="00B75870"/>
    <w:rsid w:val="00B759A6"/>
    <w:rsid w:val="00B75BD5"/>
    <w:rsid w:val="00B75D96"/>
    <w:rsid w:val="00B75EB2"/>
    <w:rsid w:val="00B760C4"/>
    <w:rsid w:val="00B7632D"/>
    <w:rsid w:val="00B76352"/>
    <w:rsid w:val="00B76431"/>
    <w:rsid w:val="00B76465"/>
    <w:rsid w:val="00B764D3"/>
    <w:rsid w:val="00B7673D"/>
    <w:rsid w:val="00B76846"/>
    <w:rsid w:val="00B76854"/>
    <w:rsid w:val="00B76CCF"/>
    <w:rsid w:val="00B76F9C"/>
    <w:rsid w:val="00B7717B"/>
    <w:rsid w:val="00B7747F"/>
    <w:rsid w:val="00B77504"/>
    <w:rsid w:val="00B7788F"/>
    <w:rsid w:val="00B77924"/>
    <w:rsid w:val="00B77A08"/>
    <w:rsid w:val="00B80140"/>
    <w:rsid w:val="00B80383"/>
    <w:rsid w:val="00B804A4"/>
    <w:rsid w:val="00B80642"/>
    <w:rsid w:val="00B80669"/>
    <w:rsid w:val="00B8109B"/>
    <w:rsid w:val="00B8131B"/>
    <w:rsid w:val="00B8138D"/>
    <w:rsid w:val="00B81421"/>
    <w:rsid w:val="00B816B2"/>
    <w:rsid w:val="00B816C4"/>
    <w:rsid w:val="00B817E7"/>
    <w:rsid w:val="00B81A87"/>
    <w:rsid w:val="00B81ADB"/>
    <w:rsid w:val="00B81DAC"/>
    <w:rsid w:val="00B81F8C"/>
    <w:rsid w:val="00B82462"/>
    <w:rsid w:val="00B82528"/>
    <w:rsid w:val="00B82A77"/>
    <w:rsid w:val="00B82BF5"/>
    <w:rsid w:val="00B82E7F"/>
    <w:rsid w:val="00B82F17"/>
    <w:rsid w:val="00B831E7"/>
    <w:rsid w:val="00B83253"/>
    <w:rsid w:val="00B839AE"/>
    <w:rsid w:val="00B83CDC"/>
    <w:rsid w:val="00B83CE4"/>
    <w:rsid w:val="00B83D2D"/>
    <w:rsid w:val="00B84726"/>
    <w:rsid w:val="00B847CB"/>
    <w:rsid w:val="00B84AA2"/>
    <w:rsid w:val="00B84CEC"/>
    <w:rsid w:val="00B84CF7"/>
    <w:rsid w:val="00B84D3B"/>
    <w:rsid w:val="00B84E76"/>
    <w:rsid w:val="00B850EF"/>
    <w:rsid w:val="00B851E5"/>
    <w:rsid w:val="00B8573C"/>
    <w:rsid w:val="00B85766"/>
    <w:rsid w:val="00B8588F"/>
    <w:rsid w:val="00B85A89"/>
    <w:rsid w:val="00B85B6C"/>
    <w:rsid w:val="00B85B98"/>
    <w:rsid w:val="00B86566"/>
    <w:rsid w:val="00B86682"/>
    <w:rsid w:val="00B86770"/>
    <w:rsid w:val="00B869D5"/>
    <w:rsid w:val="00B86B2D"/>
    <w:rsid w:val="00B86BA8"/>
    <w:rsid w:val="00B87005"/>
    <w:rsid w:val="00B87320"/>
    <w:rsid w:val="00B874EE"/>
    <w:rsid w:val="00B875C9"/>
    <w:rsid w:val="00B8773C"/>
    <w:rsid w:val="00B87790"/>
    <w:rsid w:val="00B87B31"/>
    <w:rsid w:val="00B87B8A"/>
    <w:rsid w:val="00B87BC1"/>
    <w:rsid w:val="00B87CEC"/>
    <w:rsid w:val="00B901BC"/>
    <w:rsid w:val="00B90400"/>
    <w:rsid w:val="00B90493"/>
    <w:rsid w:val="00B90E25"/>
    <w:rsid w:val="00B912DF"/>
    <w:rsid w:val="00B91325"/>
    <w:rsid w:val="00B9144A"/>
    <w:rsid w:val="00B918E8"/>
    <w:rsid w:val="00B91A62"/>
    <w:rsid w:val="00B91AB9"/>
    <w:rsid w:val="00B91BC3"/>
    <w:rsid w:val="00B91C7E"/>
    <w:rsid w:val="00B91D72"/>
    <w:rsid w:val="00B9217D"/>
    <w:rsid w:val="00B92405"/>
    <w:rsid w:val="00B92B31"/>
    <w:rsid w:val="00B930E1"/>
    <w:rsid w:val="00B935F4"/>
    <w:rsid w:val="00B938CE"/>
    <w:rsid w:val="00B93CFC"/>
    <w:rsid w:val="00B93D69"/>
    <w:rsid w:val="00B93E3F"/>
    <w:rsid w:val="00B9403A"/>
    <w:rsid w:val="00B9447C"/>
    <w:rsid w:val="00B945DC"/>
    <w:rsid w:val="00B94B07"/>
    <w:rsid w:val="00B94D30"/>
    <w:rsid w:val="00B956E0"/>
    <w:rsid w:val="00B95814"/>
    <w:rsid w:val="00B95AEE"/>
    <w:rsid w:val="00B96116"/>
    <w:rsid w:val="00B96363"/>
    <w:rsid w:val="00B96904"/>
    <w:rsid w:val="00B96A09"/>
    <w:rsid w:val="00B96BAA"/>
    <w:rsid w:val="00B96CB8"/>
    <w:rsid w:val="00B96D53"/>
    <w:rsid w:val="00B96E88"/>
    <w:rsid w:val="00B976F3"/>
    <w:rsid w:val="00B979DD"/>
    <w:rsid w:val="00B97CB4"/>
    <w:rsid w:val="00B97D99"/>
    <w:rsid w:val="00B97E5D"/>
    <w:rsid w:val="00BA0236"/>
    <w:rsid w:val="00BA0734"/>
    <w:rsid w:val="00BA076A"/>
    <w:rsid w:val="00BA07CB"/>
    <w:rsid w:val="00BA09AD"/>
    <w:rsid w:val="00BA0E38"/>
    <w:rsid w:val="00BA0E94"/>
    <w:rsid w:val="00BA0F3B"/>
    <w:rsid w:val="00BA1019"/>
    <w:rsid w:val="00BA1093"/>
    <w:rsid w:val="00BA11C5"/>
    <w:rsid w:val="00BA1940"/>
    <w:rsid w:val="00BA1BB4"/>
    <w:rsid w:val="00BA1F29"/>
    <w:rsid w:val="00BA1FE2"/>
    <w:rsid w:val="00BA206F"/>
    <w:rsid w:val="00BA2180"/>
    <w:rsid w:val="00BA2573"/>
    <w:rsid w:val="00BA2807"/>
    <w:rsid w:val="00BA29DD"/>
    <w:rsid w:val="00BA2AA9"/>
    <w:rsid w:val="00BA2B52"/>
    <w:rsid w:val="00BA31B9"/>
    <w:rsid w:val="00BA3210"/>
    <w:rsid w:val="00BA3301"/>
    <w:rsid w:val="00BA343A"/>
    <w:rsid w:val="00BA398E"/>
    <w:rsid w:val="00BA3CEE"/>
    <w:rsid w:val="00BA42A9"/>
    <w:rsid w:val="00BA4560"/>
    <w:rsid w:val="00BA4630"/>
    <w:rsid w:val="00BA47C2"/>
    <w:rsid w:val="00BA47EB"/>
    <w:rsid w:val="00BA4AFD"/>
    <w:rsid w:val="00BA4DD4"/>
    <w:rsid w:val="00BA4F41"/>
    <w:rsid w:val="00BA4FF7"/>
    <w:rsid w:val="00BA522D"/>
    <w:rsid w:val="00BA551A"/>
    <w:rsid w:val="00BA577B"/>
    <w:rsid w:val="00BA57F6"/>
    <w:rsid w:val="00BA58E5"/>
    <w:rsid w:val="00BA5D1B"/>
    <w:rsid w:val="00BA60BF"/>
    <w:rsid w:val="00BA6103"/>
    <w:rsid w:val="00BA6816"/>
    <w:rsid w:val="00BA6FC5"/>
    <w:rsid w:val="00BA713F"/>
    <w:rsid w:val="00BA7201"/>
    <w:rsid w:val="00BA744A"/>
    <w:rsid w:val="00BA7579"/>
    <w:rsid w:val="00BA7A22"/>
    <w:rsid w:val="00BA7AB0"/>
    <w:rsid w:val="00BA7C84"/>
    <w:rsid w:val="00BA7FE4"/>
    <w:rsid w:val="00BA7FF2"/>
    <w:rsid w:val="00BB00D5"/>
    <w:rsid w:val="00BB064E"/>
    <w:rsid w:val="00BB077D"/>
    <w:rsid w:val="00BB0C90"/>
    <w:rsid w:val="00BB0E74"/>
    <w:rsid w:val="00BB0F8B"/>
    <w:rsid w:val="00BB1004"/>
    <w:rsid w:val="00BB1225"/>
    <w:rsid w:val="00BB1D8F"/>
    <w:rsid w:val="00BB2053"/>
    <w:rsid w:val="00BB224A"/>
    <w:rsid w:val="00BB24BF"/>
    <w:rsid w:val="00BB2F7E"/>
    <w:rsid w:val="00BB31E6"/>
    <w:rsid w:val="00BB34CF"/>
    <w:rsid w:val="00BB3706"/>
    <w:rsid w:val="00BB3963"/>
    <w:rsid w:val="00BB39B9"/>
    <w:rsid w:val="00BB3B0A"/>
    <w:rsid w:val="00BB3BF9"/>
    <w:rsid w:val="00BB3C9A"/>
    <w:rsid w:val="00BB3CCA"/>
    <w:rsid w:val="00BB3F1A"/>
    <w:rsid w:val="00BB3FAB"/>
    <w:rsid w:val="00BB3FF0"/>
    <w:rsid w:val="00BB4184"/>
    <w:rsid w:val="00BB42A5"/>
    <w:rsid w:val="00BB42A8"/>
    <w:rsid w:val="00BB4724"/>
    <w:rsid w:val="00BB48F0"/>
    <w:rsid w:val="00BB496A"/>
    <w:rsid w:val="00BB4A61"/>
    <w:rsid w:val="00BB4CDA"/>
    <w:rsid w:val="00BB4E2A"/>
    <w:rsid w:val="00BB4E93"/>
    <w:rsid w:val="00BB5188"/>
    <w:rsid w:val="00BB524A"/>
    <w:rsid w:val="00BB53E2"/>
    <w:rsid w:val="00BB53FC"/>
    <w:rsid w:val="00BB5604"/>
    <w:rsid w:val="00BB594F"/>
    <w:rsid w:val="00BB5CFA"/>
    <w:rsid w:val="00BB6074"/>
    <w:rsid w:val="00BB695B"/>
    <w:rsid w:val="00BB7567"/>
    <w:rsid w:val="00BB75BE"/>
    <w:rsid w:val="00BB75D0"/>
    <w:rsid w:val="00BB78FD"/>
    <w:rsid w:val="00BC0766"/>
    <w:rsid w:val="00BC08D6"/>
    <w:rsid w:val="00BC0B19"/>
    <w:rsid w:val="00BC10E6"/>
    <w:rsid w:val="00BC122E"/>
    <w:rsid w:val="00BC1309"/>
    <w:rsid w:val="00BC1340"/>
    <w:rsid w:val="00BC15C3"/>
    <w:rsid w:val="00BC197E"/>
    <w:rsid w:val="00BC1A08"/>
    <w:rsid w:val="00BC1BF7"/>
    <w:rsid w:val="00BC1CAA"/>
    <w:rsid w:val="00BC1D34"/>
    <w:rsid w:val="00BC2083"/>
    <w:rsid w:val="00BC2BC4"/>
    <w:rsid w:val="00BC2D21"/>
    <w:rsid w:val="00BC3311"/>
    <w:rsid w:val="00BC35F2"/>
    <w:rsid w:val="00BC37E8"/>
    <w:rsid w:val="00BC3A9D"/>
    <w:rsid w:val="00BC3BD1"/>
    <w:rsid w:val="00BC3C0F"/>
    <w:rsid w:val="00BC3D25"/>
    <w:rsid w:val="00BC3F81"/>
    <w:rsid w:val="00BC42F9"/>
    <w:rsid w:val="00BC43F0"/>
    <w:rsid w:val="00BC499B"/>
    <w:rsid w:val="00BC4BCA"/>
    <w:rsid w:val="00BC5261"/>
    <w:rsid w:val="00BC52C5"/>
    <w:rsid w:val="00BC52E8"/>
    <w:rsid w:val="00BC5476"/>
    <w:rsid w:val="00BC5588"/>
    <w:rsid w:val="00BC5A71"/>
    <w:rsid w:val="00BC5C49"/>
    <w:rsid w:val="00BC5FE1"/>
    <w:rsid w:val="00BC659F"/>
    <w:rsid w:val="00BC65C9"/>
    <w:rsid w:val="00BC68AC"/>
    <w:rsid w:val="00BC6D98"/>
    <w:rsid w:val="00BC6ECA"/>
    <w:rsid w:val="00BC6F49"/>
    <w:rsid w:val="00BC7157"/>
    <w:rsid w:val="00BC717E"/>
    <w:rsid w:val="00BC72BA"/>
    <w:rsid w:val="00BC72DF"/>
    <w:rsid w:val="00BC7317"/>
    <w:rsid w:val="00BC73E8"/>
    <w:rsid w:val="00BC77C3"/>
    <w:rsid w:val="00BC7977"/>
    <w:rsid w:val="00BC7A7F"/>
    <w:rsid w:val="00BC7ABF"/>
    <w:rsid w:val="00BC7D4F"/>
    <w:rsid w:val="00BC7DBF"/>
    <w:rsid w:val="00BC7F1A"/>
    <w:rsid w:val="00BD0029"/>
    <w:rsid w:val="00BD02C9"/>
    <w:rsid w:val="00BD05DE"/>
    <w:rsid w:val="00BD07F9"/>
    <w:rsid w:val="00BD080E"/>
    <w:rsid w:val="00BD0A69"/>
    <w:rsid w:val="00BD109C"/>
    <w:rsid w:val="00BD118C"/>
    <w:rsid w:val="00BD11DA"/>
    <w:rsid w:val="00BD1212"/>
    <w:rsid w:val="00BD13FA"/>
    <w:rsid w:val="00BD140A"/>
    <w:rsid w:val="00BD166B"/>
    <w:rsid w:val="00BD1711"/>
    <w:rsid w:val="00BD1BA6"/>
    <w:rsid w:val="00BD1C38"/>
    <w:rsid w:val="00BD1DEB"/>
    <w:rsid w:val="00BD2094"/>
    <w:rsid w:val="00BD2287"/>
    <w:rsid w:val="00BD2591"/>
    <w:rsid w:val="00BD25AD"/>
    <w:rsid w:val="00BD2796"/>
    <w:rsid w:val="00BD28EE"/>
    <w:rsid w:val="00BD2A44"/>
    <w:rsid w:val="00BD2AC6"/>
    <w:rsid w:val="00BD2E32"/>
    <w:rsid w:val="00BD3F13"/>
    <w:rsid w:val="00BD41CD"/>
    <w:rsid w:val="00BD41E9"/>
    <w:rsid w:val="00BD4271"/>
    <w:rsid w:val="00BD437E"/>
    <w:rsid w:val="00BD4591"/>
    <w:rsid w:val="00BD4873"/>
    <w:rsid w:val="00BD49DB"/>
    <w:rsid w:val="00BD4BA3"/>
    <w:rsid w:val="00BD4E6E"/>
    <w:rsid w:val="00BD4F9B"/>
    <w:rsid w:val="00BD5279"/>
    <w:rsid w:val="00BD52F8"/>
    <w:rsid w:val="00BD53A7"/>
    <w:rsid w:val="00BD5484"/>
    <w:rsid w:val="00BD58D7"/>
    <w:rsid w:val="00BD595C"/>
    <w:rsid w:val="00BD5994"/>
    <w:rsid w:val="00BD5D7B"/>
    <w:rsid w:val="00BD6199"/>
    <w:rsid w:val="00BD6462"/>
    <w:rsid w:val="00BD6574"/>
    <w:rsid w:val="00BD6664"/>
    <w:rsid w:val="00BD66A7"/>
    <w:rsid w:val="00BD6898"/>
    <w:rsid w:val="00BD6C4B"/>
    <w:rsid w:val="00BD6D26"/>
    <w:rsid w:val="00BD6DDE"/>
    <w:rsid w:val="00BD6F3C"/>
    <w:rsid w:val="00BD7041"/>
    <w:rsid w:val="00BD7383"/>
    <w:rsid w:val="00BD75DE"/>
    <w:rsid w:val="00BD78CC"/>
    <w:rsid w:val="00BD7928"/>
    <w:rsid w:val="00BD7BB0"/>
    <w:rsid w:val="00BD7BBB"/>
    <w:rsid w:val="00BD7F9F"/>
    <w:rsid w:val="00BE0165"/>
    <w:rsid w:val="00BE0186"/>
    <w:rsid w:val="00BE095C"/>
    <w:rsid w:val="00BE0960"/>
    <w:rsid w:val="00BE0BB2"/>
    <w:rsid w:val="00BE0FB1"/>
    <w:rsid w:val="00BE131E"/>
    <w:rsid w:val="00BE13FD"/>
    <w:rsid w:val="00BE1BFE"/>
    <w:rsid w:val="00BE21DE"/>
    <w:rsid w:val="00BE225A"/>
    <w:rsid w:val="00BE23BE"/>
    <w:rsid w:val="00BE2994"/>
    <w:rsid w:val="00BE2BDD"/>
    <w:rsid w:val="00BE338A"/>
    <w:rsid w:val="00BE3503"/>
    <w:rsid w:val="00BE351A"/>
    <w:rsid w:val="00BE386E"/>
    <w:rsid w:val="00BE3B91"/>
    <w:rsid w:val="00BE3D5C"/>
    <w:rsid w:val="00BE3EB4"/>
    <w:rsid w:val="00BE3F14"/>
    <w:rsid w:val="00BE3F49"/>
    <w:rsid w:val="00BE46AE"/>
    <w:rsid w:val="00BE4C6D"/>
    <w:rsid w:val="00BE4DE9"/>
    <w:rsid w:val="00BE5139"/>
    <w:rsid w:val="00BE527B"/>
    <w:rsid w:val="00BE537A"/>
    <w:rsid w:val="00BE54C0"/>
    <w:rsid w:val="00BE54E7"/>
    <w:rsid w:val="00BE55D3"/>
    <w:rsid w:val="00BE564E"/>
    <w:rsid w:val="00BE57BF"/>
    <w:rsid w:val="00BE5906"/>
    <w:rsid w:val="00BE5CC2"/>
    <w:rsid w:val="00BE5FB1"/>
    <w:rsid w:val="00BE62DA"/>
    <w:rsid w:val="00BE63A4"/>
    <w:rsid w:val="00BE63B3"/>
    <w:rsid w:val="00BE63DA"/>
    <w:rsid w:val="00BE63E6"/>
    <w:rsid w:val="00BE63E8"/>
    <w:rsid w:val="00BE6523"/>
    <w:rsid w:val="00BE6A21"/>
    <w:rsid w:val="00BE6BE6"/>
    <w:rsid w:val="00BE705C"/>
    <w:rsid w:val="00BE7100"/>
    <w:rsid w:val="00BE779B"/>
    <w:rsid w:val="00BE7949"/>
    <w:rsid w:val="00BE7FE0"/>
    <w:rsid w:val="00BF02B6"/>
    <w:rsid w:val="00BF097D"/>
    <w:rsid w:val="00BF0BCA"/>
    <w:rsid w:val="00BF0C79"/>
    <w:rsid w:val="00BF1100"/>
    <w:rsid w:val="00BF1282"/>
    <w:rsid w:val="00BF12FB"/>
    <w:rsid w:val="00BF1941"/>
    <w:rsid w:val="00BF1A57"/>
    <w:rsid w:val="00BF2269"/>
    <w:rsid w:val="00BF23F0"/>
    <w:rsid w:val="00BF265F"/>
    <w:rsid w:val="00BF2C53"/>
    <w:rsid w:val="00BF2E49"/>
    <w:rsid w:val="00BF2F84"/>
    <w:rsid w:val="00BF2FB9"/>
    <w:rsid w:val="00BF37C2"/>
    <w:rsid w:val="00BF3CCF"/>
    <w:rsid w:val="00BF40CF"/>
    <w:rsid w:val="00BF40F1"/>
    <w:rsid w:val="00BF41AF"/>
    <w:rsid w:val="00BF42A7"/>
    <w:rsid w:val="00BF43E3"/>
    <w:rsid w:val="00BF4675"/>
    <w:rsid w:val="00BF46A3"/>
    <w:rsid w:val="00BF46BD"/>
    <w:rsid w:val="00BF49FA"/>
    <w:rsid w:val="00BF4A88"/>
    <w:rsid w:val="00BF4C24"/>
    <w:rsid w:val="00BF4C9F"/>
    <w:rsid w:val="00BF500C"/>
    <w:rsid w:val="00BF52B5"/>
    <w:rsid w:val="00BF534E"/>
    <w:rsid w:val="00BF55BC"/>
    <w:rsid w:val="00BF56F4"/>
    <w:rsid w:val="00BF5CDE"/>
    <w:rsid w:val="00BF61DB"/>
    <w:rsid w:val="00BF68F7"/>
    <w:rsid w:val="00BF6930"/>
    <w:rsid w:val="00BF6DA7"/>
    <w:rsid w:val="00BF6F2A"/>
    <w:rsid w:val="00BF6F9B"/>
    <w:rsid w:val="00BF72A9"/>
    <w:rsid w:val="00BF737F"/>
    <w:rsid w:val="00BF73FF"/>
    <w:rsid w:val="00BF7729"/>
    <w:rsid w:val="00BF7746"/>
    <w:rsid w:val="00BF7996"/>
    <w:rsid w:val="00BF7A78"/>
    <w:rsid w:val="00BF7ABB"/>
    <w:rsid w:val="00BF7EAB"/>
    <w:rsid w:val="00C0031A"/>
    <w:rsid w:val="00C0033F"/>
    <w:rsid w:val="00C00365"/>
    <w:rsid w:val="00C00986"/>
    <w:rsid w:val="00C00C5D"/>
    <w:rsid w:val="00C00CEE"/>
    <w:rsid w:val="00C00E99"/>
    <w:rsid w:val="00C00EAF"/>
    <w:rsid w:val="00C00F1E"/>
    <w:rsid w:val="00C00F2E"/>
    <w:rsid w:val="00C00F69"/>
    <w:rsid w:val="00C013BA"/>
    <w:rsid w:val="00C016FC"/>
    <w:rsid w:val="00C018D1"/>
    <w:rsid w:val="00C01921"/>
    <w:rsid w:val="00C01A07"/>
    <w:rsid w:val="00C01B4F"/>
    <w:rsid w:val="00C01F2B"/>
    <w:rsid w:val="00C01F34"/>
    <w:rsid w:val="00C02513"/>
    <w:rsid w:val="00C02699"/>
    <w:rsid w:val="00C02F24"/>
    <w:rsid w:val="00C02F86"/>
    <w:rsid w:val="00C0307D"/>
    <w:rsid w:val="00C03159"/>
    <w:rsid w:val="00C039D0"/>
    <w:rsid w:val="00C03E32"/>
    <w:rsid w:val="00C04646"/>
    <w:rsid w:val="00C047BB"/>
    <w:rsid w:val="00C04A0E"/>
    <w:rsid w:val="00C04C42"/>
    <w:rsid w:val="00C04CCC"/>
    <w:rsid w:val="00C04EB7"/>
    <w:rsid w:val="00C0533C"/>
    <w:rsid w:val="00C05709"/>
    <w:rsid w:val="00C057EB"/>
    <w:rsid w:val="00C05FFA"/>
    <w:rsid w:val="00C066FE"/>
    <w:rsid w:val="00C06D60"/>
    <w:rsid w:val="00C07158"/>
    <w:rsid w:val="00C07458"/>
    <w:rsid w:val="00C074C9"/>
    <w:rsid w:val="00C074E2"/>
    <w:rsid w:val="00C0758E"/>
    <w:rsid w:val="00C075AA"/>
    <w:rsid w:val="00C07C3C"/>
    <w:rsid w:val="00C07C84"/>
    <w:rsid w:val="00C07DD5"/>
    <w:rsid w:val="00C10325"/>
    <w:rsid w:val="00C103F8"/>
    <w:rsid w:val="00C1051E"/>
    <w:rsid w:val="00C106AB"/>
    <w:rsid w:val="00C10B03"/>
    <w:rsid w:val="00C10CFE"/>
    <w:rsid w:val="00C10E6B"/>
    <w:rsid w:val="00C10ECB"/>
    <w:rsid w:val="00C111D6"/>
    <w:rsid w:val="00C114DC"/>
    <w:rsid w:val="00C1151E"/>
    <w:rsid w:val="00C11620"/>
    <w:rsid w:val="00C11672"/>
    <w:rsid w:val="00C11AC4"/>
    <w:rsid w:val="00C11BF0"/>
    <w:rsid w:val="00C11F01"/>
    <w:rsid w:val="00C12064"/>
    <w:rsid w:val="00C1217D"/>
    <w:rsid w:val="00C12387"/>
    <w:rsid w:val="00C12461"/>
    <w:rsid w:val="00C127B0"/>
    <w:rsid w:val="00C12810"/>
    <w:rsid w:val="00C12893"/>
    <w:rsid w:val="00C12A71"/>
    <w:rsid w:val="00C12C76"/>
    <w:rsid w:val="00C13168"/>
    <w:rsid w:val="00C131BF"/>
    <w:rsid w:val="00C131C5"/>
    <w:rsid w:val="00C1328C"/>
    <w:rsid w:val="00C132D8"/>
    <w:rsid w:val="00C13345"/>
    <w:rsid w:val="00C13438"/>
    <w:rsid w:val="00C139E4"/>
    <w:rsid w:val="00C13C18"/>
    <w:rsid w:val="00C13D63"/>
    <w:rsid w:val="00C13EF2"/>
    <w:rsid w:val="00C13FCC"/>
    <w:rsid w:val="00C14321"/>
    <w:rsid w:val="00C1433A"/>
    <w:rsid w:val="00C1444A"/>
    <w:rsid w:val="00C14623"/>
    <w:rsid w:val="00C14707"/>
    <w:rsid w:val="00C147CD"/>
    <w:rsid w:val="00C14F5A"/>
    <w:rsid w:val="00C15161"/>
    <w:rsid w:val="00C157BC"/>
    <w:rsid w:val="00C16132"/>
    <w:rsid w:val="00C164FE"/>
    <w:rsid w:val="00C167FC"/>
    <w:rsid w:val="00C16A33"/>
    <w:rsid w:val="00C16A3F"/>
    <w:rsid w:val="00C16CA6"/>
    <w:rsid w:val="00C17496"/>
    <w:rsid w:val="00C175A3"/>
    <w:rsid w:val="00C176E9"/>
    <w:rsid w:val="00C17AD7"/>
    <w:rsid w:val="00C17C26"/>
    <w:rsid w:val="00C17C54"/>
    <w:rsid w:val="00C17DFD"/>
    <w:rsid w:val="00C17FD1"/>
    <w:rsid w:val="00C204D6"/>
    <w:rsid w:val="00C20580"/>
    <w:rsid w:val="00C206C0"/>
    <w:rsid w:val="00C206D3"/>
    <w:rsid w:val="00C20A72"/>
    <w:rsid w:val="00C20C58"/>
    <w:rsid w:val="00C20D3A"/>
    <w:rsid w:val="00C20EE6"/>
    <w:rsid w:val="00C21713"/>
    <w:rsid w:val="00C2171B"/>
    <w:rsid w:val="00C21839"/>
    <w:rsid w:val="00C2183C"/>
    <w:rsid w:val="00C2186E"/>
    <w:rsid w:val="00C218F0"/>
    <w:rsid w:val="00C21930"/>
    <w:rsid w:val="00C21A37"/>
    <w:rsid w:val="00C21D09"/>
    <w:rsid w:val="00C21FD0"/>
    <w:rsid w:val="00C227B2"/>
    <w:rsid w:val="00C2295B"/>
    <w:rsid w:val="00C22B1A"/>
    <w:rsid w:val="00C22BBA"/>
    <w:rsid w:val="00C22C69"/>
    <w:rsid w:val="00C22D99"/>
    <w:rsid w:val="00C22F32"/>
    <w:rsid w:val="00C23130"/>
    <w:rsid w:val="00C23380"/>
    <w:rsid w:val="00C235B6"/>
    <w:rsid w:val="00C235DE"/>
    <w:rsid w:val="00C23993"/>
    <w:rsid w:val="00C23A21"/>
    <w:rsid w:val="00C23E05"/>
    <w:rsid w:val="00C24292"/>
    <w:rsid w:val="00C246CE"/>
    <w:rsid w:val="00C246E2"/>
    <w:rsid w:val="00C248B8"/>
    <w:rsid w:val="00C249D6"/>
    <w:rsid w:val="00C258C8"/>
    <w:rsid w:val="00C258E1"/>
    <w:rsid w:val="00C25DC9"/>
    <w:rsid w:val="00C25DD6"/>
    <w:rsid w:val="00C260CD"/>
    <w:rsid w:val="00C26787"/>
    <w:rsid w:val="00C267FF"/>
    <w:rsid w:val="00C26813"/>
    <w:rsid w:val="00C26A0C"/>
    <w:rsid w:val="00C26B8E"/>
    <w:rsid w:val="00C26EC0"/>
    <w:rsid w:val="00C26FF7"/>
    <w:rsid w:val="00C275C7"/>
    <w:rsid w:val="00C27764"/>
    <w:rsid w:val="00C277A8"/>
    <w:rsid w:val="00C27D5B"/>
    <w:rsid w:val="00C27DD9"/>
    <w:rsid w:val="00C27E60"/>
    <w:rsid w:val="00C27F50"/>
    <w:rsid w:val="00C300AC"/>
    <w:rsid w:val="00C30175"/>
    <w:rsid w:val="00C303A1"/>
    <w:rsid w:val="00C304C0"/>
    <w:rsid w:val="00C30632"/>
    <w:rsid w:val="00C30A3C"/>
    <w:rsid w:val="00C30A9F"/>
    <w:rsid w:val="00C30F44"/>
    <w:rsid w:val="00C311D6"/>
    <w:rsid w:val="00C3129E"/>
    <w:rsid w:val="00C312F5"/>
    <w:rsid w:val="00C31430"/>
    <w:rsid w:val="00C31B7A"/>
    <w:rsid w:val="00C31D45"/>
    <w:rsid w:val="00C31ED1"/>
    <w:rsid w:val="00C326E9"/>
    <w:rsid w:val="00C3281A"/>
    <w:rsid w:val="00C32A10"/>
    <w:rsid w:val="00C32A13"/>
    <w:rsid w:val="00C330D4"/>
    <w:rsid w:val="00C333DC"/>
    <w:rsid w:val="00C339C2"/>
    <w:rsid w:val="00C33BCE"/>
    <w:rsid w:val="00C34484"/>
    <w:rsid w:val="00C3455B"/>
    <w:rsid w:val="00C34781"/>
    <w:rsid w:val="00C347EB"/>
    <w:rsid w:val="00C347EE"/>
    <w:rsid w:val="00C34914"/>
    <w:rsid w:val="00C34B93"/>
    <w:rsid w:val="00C35438"/>
    <w:rsid w:val="00C355F4"/>
    <w:rsid w:val="00C3561A"/>
    <w:rsid w:val="00C35667"/>
    <w:rsid w:val="00C3566C"/>
    <w:rsid w:val="00C35E90"/>
    <w:rsid w:val="00C35F92"/>
    <w:rsid w:val="00C3612F"/>
    <w:rsid w:val="00C3616F"/>
    <w:rsid w:val="00C36824"/>
    <w:rsid w:val="00C36A7B"/>
    <w:rsid w:val="00C36C2E"/>
    <w:rsid w:val="00C36F74"/>
    <w:rsid w:val="00C3708D"/>
    <w:rsid w:val="00C372BF"/>
    <w:rsid w:val="00C37306"/>
    <w:rsid w:val="00C374F8"/>
    <w:rsid w:val="00C375FD"/>
    <w:rsid w:val="00C377BE"/>
    <w:rsid w:val="00C40308"/>
    <w:rsid w:val="00C403A2"/>
    <w:rsid w:val="00C40649"/>
    <w:rsid w:val="00C4091A"/>
    <w:rsid w:val="00C41020"/>
    <w:rsid w:val="00C41153"/>
    <w:rsid w:val="00C41429"/>
    <w:rsid w:val="00C4191C"/>
    <w:rsid w:val="00C41A6A"/>
    <w:rsid w:val="00C41AD1"/>
    <w:rsid w:val="00C41D08"/>
    <w:rsid w:val="00C41F1D"/>
    <w:rsid w:val="00C41FA6"/>
    <w:rsid w:val="00C4210F"/>
    <w:rsid w:val="00C4217A"/>
    <w:rsid w:val="00C424BB"/>
    <w:rsid w:val="00C4260A"/>
    <w:rsid w:val="00C42633"/>
    <w:rsid w:val="00C4268D"/>
    <w:rsid w:val="00C427C7"/>
    <w:rsid w:val="00C42A33"/>
    <w:rsid w:val="00C42A3B"/>
    <w:rsid w:val="00C42AFD"/>
    <w:rsid w:val="00C42C9A"/>
    <w:rsid w:val="00C42E39"/>
    <w:rsid w:val="00C430E8"/>
    <w:rsid w:val="00C4317F"/>
    <w:rsid w:val="00C432A7"/>
    <w:rsid w:val="00C4336A"/>
    <w:rsid w:val="00C43E55"/>
    <w:rsid w:val="00C44214"/>
    <w:rsid w:val="00C44415"/>
    <w:rsid w:val="00C445A7"/>
    <w:rsid w:val="00C446A2"/>
    <w:rsid w:val="00C4477C"/>
    <w:rsid w:val="00C447AF"/>
    <w:rsid w:val="00C44A3B"/>
    <w:rsid w:val="00C44E57"/>
    <w:rsid w:val="00C450E1"/>
    <w:rsid w:val="00C450EA"/>
    <w:rsid w:val="00C454B4"/>
    <w:rsid w:val="00C4554B"/>
    <w:rsid w:val="00C459CC"/>
    <w:rsid w:val="00C45A77"/>
    <w:rsid w:val="00C45B2A"/>
    <w:rsid w:val="00C45B39"/>
    <w:rsid w:val="00C45CA7"/>
    <w:rsid w:val="00C45FDA"/>
    <w:rsid w:val="00C46406"/>
    <w:rsid w:val="00C467D6"/>
    <w:rsid w:val="00C468A0"/>
    <w:rsid w:val="00C46C78"/>
    <w:rsid w:val="00C46E46"/>
    <w:rsid w:val="00C46EE6"/>
    <w:rsid w:val="00C470A8"/>
    <w:rsid w:val="00C47102"/>
    <w:rsid w:val="00C47150"/>
    <w:rsid w:val="00C47678"/>
    <w:rsid w:val="00C47AC7"/>
    <w:rsid w:val="00C501AD"/>
    <w:rsid w:val="00C50397"/>
    <w:rsid w:val="00C507B6"/>
    <w:rsid w:val="00C50A9A"/>
    <w:rsid w:val="00C50B61"/>
    <w:rsid w:val="00C50EFD"/>
    <w:rsid w:val="00C511BC"/>
    <w:rsid w:val="00C512C2"/>
    <w:rsid w:val="00C512CF"/>
    <w:rsid w:val="00C5145B"/>
    <w:rsid w:val="00C514D6"/>
    <w:rsid w:val="00C520AD"/>
    <w:rsid w:val="00C520B1"/>
    <w:rsid w:val="00C52D3F"/>
    <w:rsid w:val="00C52E55"/>
    <w:rsid w:val="00C5316F"/>
    <w:rsid w:val="00C5324E"/>
    <w:rsid w:val="00C534DC"/>
    <w:rsid w:val="00C538BF"/>
    <w:rsid w:val="00C53C5B"/>
    <w:rsid w:val="00C53D60"/>
    <w:rsid w:val="00C53DFF"/>
    <w:rsid w:val="00C53E7A"/>
    <w:rsid w:val="00C54601"/>
    <w:rsid w:val="00C54689"/>
    <w:rsid w:val="00C5490C"/>
    <w:rsid w:val="00C54956"/>
    <w:rsid w:val="00C54A15"/>
    <w:rsid w:val="00C54BC1"/>
    <w:rsid w:val="00C550BA"/>
    <w:rsid w:val="00C554C1"/>
    <w:rsid w:val="00C55B22"/>
    <w:rsid w:val="00C55D35"/>
    <w:rsid w:val="00C55DF5"/>
    <w:rsid w:val="00C55E14"/>
    <w:rsid w:val="00C5671C"/>
    <w:rsid w:val="00C567A5"/>
    <w:rsid w:val="00C56C84"/>
    <w:rsid w:val="00C571DF"/>
    <w:rsid w:val="00C5747F"/>
    <w:rsid w:val="00C575AA"/>
    <w:rsid w:val="00C57EDD"/>
    <w:rsid w:val="00C57F8A"/>
    <w:rsid w:val="00C6037D"/>
    <w:rsid w:val="00C6099A"/>
    <w:rsid w:val="00C60ADD"/>
    <w:rsid w:val="00C60CFC"/>
    <w:rsid w:val="00C60E74"/>
    <w:rsid w:val="00C61241"/>
    <w:rsid w:val="00C61469"/>
    <w:rsid w:val="00C61490"/>
    <w:rsid w:val="00C614BE"/>
    <w:rsid w:val="00C61ABC"/>
    <w:rsid w:val="00C61B24"/>
    <w:rsid w:val="00C61C33"/>
    <w:rsid w:val="00C61E0B"/>
    <w:rsid w:val="00C6209D"/>
    <w:rsid w:val="00C62512"/>
    <w:rsid w:val="00C62662"/>
    <w:rsid w:val="00C62996"/>
    <w:rsid w:val="00C62EE1"/>
    <w:rsid w:val="00C63397"/>
    <w:rsid w:val="00C633BB"/>
    <w:rsid w:val="00C63454"/>
    <w:rsid w:val="00C637A1"/>
    <w:rsid w:val="00C637A6"/>
    <w:rsid w:val="00C637BE"/>
    <w:rsid w:val="00C63915"/>
    <w:rsid w:val="00C639D3"/>
    <w:rsid w:val="00C63A6F"/>
    <w:rsid w:val="00C63C9B"/>
    <w:rsid w:val="00C63D20"/>
    <w:rsid w:val="00C63DD1"/>
    <w:rsid w:val="00C63FC5"/>
    <w:rsid w:val="00C64030"/>
    <w:rsid w:val="00C64678"/>
    <w:rsid w:val="00C648A8"/>
    <w:rsid w:val="00C64D5A"/>
    <w:rsid w:val="00C64E98"/>
    <w:rsid w:val="00C6522E"/>
    <w:rsid w:val="00C65553"/>
    <w:rsid w:val="00C6577D"/>
    <w:rsid w:val="00C65C3A"/>
    <w:rsid w:val="00C65C92"/>
    <w:rsid w:val="00C65F56"/>
    <w:rsid w:val="00C662E8"/>
    <w:rsid w:val="00C664EA"/>
    <w:rsid w:val="00C66681"/>
    <w:rsid w:val="00C66805"/>
    <w:rsid w:val="00C66835"/>
    <w:rsid w:val="00C6687F"/>
    <w:rsid w:val="00C66A3A"/>
    <w:rsid w:val="00C6705A"/>
    <w:rsid w:val="00C67076"/>
    <w:rsid w:val="00C67093"/>
    <w:rsid w:val="00C67203"/>
    <w:rsid w:val="00C673CB"/>
    <w:rsid w:val="00C67671"/>
    <w:rsid w:val="00C67ABA"/>
    <w:rsid w:val="00C67C3B"/>
    <w:rsid w:val="00C67D1C"/>
    <w:rsid w:val="00C70074"/>
    <w:rsid w:val="00C700FD"/>
    <w:rsid w:val="00C703A6"/>
    <w:rsid w:val="00C7059F"/>
    <w:rsid w:val="00C70797"/>
    <w:rsid w:val="00C707A4"/>
    <w:rsid w:val="00C70C9F"/>
    <w:rsid w:val="00C70D44"/>
    <w:rsid w:val="00C70DFB"/>
    <w:rsid w:val="00C7129F"/>
    <w:rsid w:val="00C71381"/>
    <w:rsid w:val="00C71B5F"/>
    <w:rsid w:val="00C71CC6"/>
    <w:rsid w:val="00C71E6A"/>
    <w:rsid w:val="00C71F4D"/>
    <w:rsid w:val="00C721D4"/>
    <w:rsid w:val="00C72493"/>
    <w:rsid w:val="00C72582"/>
    <w:rsid w:val="00C72834"/>
    <w:rsid w:val="00C72C55"/>
    <w:rsid w:val="00C72D0D"/>
    <w:rsid w:val="00C731F4"/>
    <w:rsid w:val="00C7369C"/>
    <w:rsid w:val="00C73DD2"/>
    <w:rsid w:val="00C74134"/>
    <w:rsid w:val="00C742A9"/>
    <w:rsid w:val="00C747EF"/>
    <w:rsid w:val="00C74940"/>
    <w:rsid w:val="00C749BF"/>
    <w:rsid w:val="00C74A5F"/>
    <w:rsid w:val="00C74FB4"/>
    <w:rsid w:val="00C75170"/>
    <w:rsid w:val="00C75464"/>
    <w:rsid w:val="00C75509"/>
    <w:rsid w:val="00C75AD7"/>
    <w:rsid w:val="00C75BD2"/>
    <w:rsid w:val="00C75D0D"/>
    <w:rsid w:val="00C75E02"/>
    <w:rsid w:val="00C75F3D"/>
    <w:rsid w:val="00C76218"/>
    <w:rsid w:val="00C76256"/>
    <w:rsid w:val="00C763A4"/>
    <w:rsid w:val="00C7662A"/>
    <w:rsid w:val="00C767F2"/>
    <w:rsid w:val="00C76B51"/>
    <w:rsid w:val="00C7766A"/>
    <w:rsid w:val="00C776E2"/>
    <w:rsid w:val="00C7790B"/>
    <w:rsid w:val="00C779EA"/>
    <w:rsid w:val="00C77A58"/>
    <w:rsid w:val="00C77CA3"/>
    <w:rsid w:val="00C80075"/>
    <w:rsid w:val="00C80117"/>
    <w:rsid w:val="00C80228"/>
    <w:rsid w:val="00C802C7"/>
    <w:rsid w:val="00C803AF"/>
    <w:rsid w:val="00C804A2"/>
    <w:rsid w:val="00C806E3"/>
    <w:rsid w:val="00C807F8"/>
    <w:rsid w:val="00C80B35"/>
    <w:rsid w:val="00C80B52"/>
    <w:rsid w:val="00C80BDD"/>
    <w:rsid w:val="00C80BF6"/>
    <w:rsid w:val="00C81367"/>
    <w:rsid w:val="00C8138F"/>
    <w:rsid w:val="00C8168D"/>
    <w:rsid w:val="00C816DF"/>
    <w:rsid w:val="00C81B24"/>
    <w:rsid w:val="00C81B55"/>
    <w:rsid w:val="00C81D02"/>
    <w:rsid w:val="00C82289"/>
    <w:rsid w:val="00C8238F"/>
    <w:rsid w:val="00C8294F"/>
    <w:rsid w:val="00C82A32"/>
    <w:rsid w:val="00C82B23"/>
    <w:rsid w:val="00C8306C"/>
    <w:rsid w:val="00C83078"/>
    <w:rsid w:val="00C837F3"/>
    <w:rsid w:val="00C83DAF"/>
    <w:rsid w:val="00C83F85"/>
    <w:rsid w:val="00C84B47"/>
    <w:rsid w:val="00C84BF7"/>
    <w:rsid w:val="00C84C5A"/>
    <w:rsid w:val="00C84CCC"/>
    <w:rsid w:val="00C85054"/>
    <w:rsid w:val="00C85164"/>
    <w:rsid w:val="00C851F7"/>
    <w:rsid w:val="00C852A2"/>
    <w:rsid w:val="00C856FB"/>
    <w:rsid w:val="00C85DF1"/>
    <w:rsid w:val="00C85E4A"/>
    <w:rsid w:val="00C8606D"/>
    <w:rsid w:val="00C86CD3"/>
    <w:rsid w:val="00C86CEF"/>
    <w:rsid w:val="00C86D80"/>
    <w:rsid w:val="00C86EE4"/>
    <w:rsid w:val="00C872C6"/>
    <w:rsid w:val="00C872F8"/>
    <w:rsid w:val="00C875A8"/>
    <w:rsid w:val="00C876BA"/>
    <w:rsid w:val="00C87709"/>
    <w:rsid w:val="00C87A45"/>
    <w:rsid w:val="00C87AE3"/>
    <w:rsid w:val="00C87E89"/>
    <w:rsid w:val="00C87EDA"/>
    <w:rsid w:val="00C9000E"/>
    <w:rsid w:val="00C902F6"/>
    <w:rsid w:val="00C903A9"/>
    <w:rsid w:val="00C907FD"/>
    <w:rsid w:val="00C90997"/>
    <w:rsid w:val="00C90A65"/>
    <w:rsid w:val="00C91172"/>
    <w:rsid w:val="00C913AC"/>
    <w:rsid w:val="00C91913"/>
    <w:rsid w:val="00C919A7"/>
    <w:rsid w:val="00C91AE6"/>
    <w:rsid w:val="00C91C5D"/>
    <w:rsid w:val="00C91DDD"/>
    <w:rsid w:val="00C91E14"/>
    <w:rsid w:val="00C922A6"/>
    <w:rsid w:val="00C926BB"/>
    <w:rsid w:val="00C928D0"/>
    <w:rsid w:val="00C92A1A"/>
    <w:rsid w:val="00C92A61"/>
    <w:rsid w:val="00C92CA8"/>
    <w:rsid w:val="00C92D78"/>
    <w:rsid w:val="00C92E31"/>
    <w:rsid w:val="00C92E80"/>
    <w:rsid w:val="00C92FF9"/>
    <w:rsid w:val="00C9310D"/>
    <w:rsid w:val="00C935C4"/>
    <w:rsid w:val="00C9378F"/>
    <w:rsid w:val="00C937F4"/>
    <w:rsid w:val="00C93863"/>
    <w:rsid w:val="00C93ACC"/>
    <w:rsid w:val="00C93C45"/>
    <w:rsid w:val="00C93C59"/>
    <w:rsid w:val="00C94703"/>
    <w:rsid w:val="00C94768"/>
    <w:rsid w:val="00C947B7"/>
    <w:rsid w:val="00C94947"/>
    <w:rsid w:val="00C949D8"/>
    <w:rsid w:val="00C94B34"/>
    <w:rsid w:val="00C94C0B"/>
    <w:rsid w:val="00C94FB4"/>
    <w:rsid w:val="00C950D3"/>
    <w:rsid w:val="00C95412"/>
    <w:rsid w:val="00C955AD"/>
    <w:rsid w:val="00C959F7"/>
    <w:rsid w:val="00C95BEC"/>
    <w:rsid w:val="00C962EC"/>
    <w:rsid w:val="00C963E7"/>
    <w:rsid w:val="00C966B1"/>
    <w:rsid w:val="00C96768"/>
    <w:rsid w:val="00C968E2"/>
    <w:rsid w:val="00C96B40"/>
    <w:rsid w:val="00C96FAA"/>
    <w:rsid w:val="00C972B3"/>
    <w:rsid w:val="00C9730B"/>
    <w:rsid w:val="00C97363"/>
    <w:rsid w:val="00C97773"/>
    <w:rsid w:val="00C9799F"/>
    <w:rsid w:val="00CA0120"/>
    <w:rsid w:val="00CA0157"/>
    <w:rsid w:val="00CA0174"/>
    <w:rsid w:val="00CA0544"/>
    <w:rsid w:val="00CA055B"/>
    <w:rsid w:val="00CA0843"/>
    <w:rsid w:val="00CA08EF"/>
    <w:rsid w:val="00CA0ACE"/>
    <w:rsid w:val="00CA0EF6"/>
    <w:rsid w:val="00CA1244"/>
    <w:rsid w:val="00CA1399"/>
    <w:rsid w:val="00CA13F6"/>
    <w:rsid w:val="00CA157C"/>
    <w:rsid w:val="00CA17BD"/>
    <w:rsid w:val="00CA18BB"/>
    <w:rsid w:val="00CA18EA"/>
    <w:rsid w:val="00CA1987"/>
    <w:rsid w:val="00CA1AFC"/>
    <w:rsid w:val="00CA1F7D"/>
    <w:rsid w:val="00CA2304"/>
    <w:rsid w:val="00CA25DF"/>
    <w:rsid w:val="00CA260B"/>
    <w:rsid w:val="00CA26A6"/>
    <w:rsid w:val="00CA2BEE"/>
    <w:rsid w:val="00CA2C77"/>
    <w:rsid w:val="00CA31C5"/>
    <w:rsid w:val="00CA323D"/>
    <w:rsid w:val="00CA33AC"/>
    <w:rsid w:val="00CA35E0"/>
    <w:rsid w:val="00CA35F4"/>
    <w:rsid w:val="00CA3890"/>
    <w:rsid w:val="00CA3EBE"/>
    <w:rsid w:val="00CA4030"/>
    <w:rsid w:val="00CA444E"/>
    <w:rsid w:val="00CA4A43"/>
    <w:rsid w:val="00CA4E19"/>
    <w:rsid w:val="00CA4E3D"/>
    <w:rsid w:val="00CA4E69"/>
    <w:rsid w:val="00CA589E"/>
    <w:rsid w:val="00CA599B"/>
    <w:rsid w:val="00CA5C33"/>
    <w:rsid w:val="00CA6064"/>
    <w:rsid w:val="00CA636B"/>
    <w:rsid w:val="00CA64B9"/>
    <w:rsid w:val="00CA65D2"/>
    <w:rsid w:val="00CA671A"/>
    <w:rsid w:val="00CA68DC"/>
    <w:rsid w:val="00CA6A37"/>
    <w:rsid w:val="00CA6BBD"/>
    <w:rsid w:val="00CA6F35"/>
    <w:rsid w:val="00CA72DE"/>
    <w:rsid w:val="00CA7463"/>
    <w:rsid w:val="00CA76C7"/>
    <w:rsid w:val="00CA7988"/>
    <w:rsid w:val="00CA7D94"/>
    <w:rsid w:val="00CA7E1C"/>
    <w:rsid w:val="00CB0031"/>
    <w:rsid w:val="00CB0309"/>
    <w:rsid w:val="00CB0675"/>
    <w:rsid w:val="00CB07D3"/>
    <w:rsid w:val="00CB0AC9"/>
    <w:rsid w:val="00CB0C68"/>
    <w:rsid w:val="00CB0D82"/>
    <w:rsid w:val="00CB1002"/>
    <w:rsid w:val="00CB10B2"/>
    <w:rsid w:val="00CB133B"/>
    <w:rsid w:val="00CB14B6"/>
    <w:rsid w:val="00CB15DC"/>
    <w:rsid w:val="00CB17CD"/>
    <w:rsid w:val="00CB24E1"/>
    <w:rsid w:val="00CB2628"/>
    <w:rsid w:val="00CB281B"/>
    <w:rsid w:val="00CB2E72"/>
    <w:rsid w:val="00CB331D"/>
    <w:rsid w:val="00CB34AF"/>
    <w:rsid w:val="00CB3799"/>
    <w:rsid w:val="00CB3B7D"/>
    <w:rsid w:val="00CB3BB0"/>
    <w:rsid w:val="00CB3FCB"/>
    <w:rsid w:val="00CB4023"/>
    <w:rsid w:val="00CB4142"/>
    <w:rsid w:val="00CB41E1"/>
    <w:rsid w:val="00CB4515"/>
    <w:rsid w:val="00CB4591"/>
    <w:rsid w:val="00CB471A"/>
    <w:rsid w:val="00CB4797"/>
    <w:rsid w:val="00CB4973"/>
    <w:rsid w:val="00CB4A36"/>
    <w:rsid w:val="00CB4DD5"/>
    <w:rsid w:val="00CB5102"/>
    <w:rsid w:val="00CB51E8"/>
    <w:rsid w:val="00CB5214"/>
    <w:rsid w:val="00CB54AC"/>
    <w:rsid w:val="00CB5840"/>
    <w:rsid w:val="00CB590F"/>
    <w:rsid w:val="00CB610A"/>
    <w:rsid w:val="00CB6308"/>
    <w:rsid w:val="00CB632B"/>
    <w:rsid w:val="00CB65E1"/>
    <w:rsid w:val="00CB6669"/>
    <w:rsid w:val="00CB6814"/>
    <w:rsid w:val="00CB6E0D"/>
    <w:rsid w:val="00CB7278"/>
    <w:rsid w:val="00CB791A"/>
    <w:rsid w:val="00CB7973"/>
    <w:rsid w:val="00CB7A92"/>
    <w:rsid w:val="00CB7B16"/>
    <w:rsid w:val="00CC0099"/>
    <w:rsid w:val="00CC042D"/>
    <w:rsid w:val="00CC0A35"/>
    <w:rsid w:val="00CC0A7A"/>
    <w:rsid w:val="00CC0BE7"/>
    <w:rsid w:val="00CC0C69"/>
    <w:rsid w:val="00CC0D60"/>
    <w:rsid w:val="00CC0EBE"/>
    <w:rsid w:val="00CC0F17"/>
    <w:rsid w:val="00CC0F66"/>
    <w:rsid w:val="00CC1407"/>
    <w:rsid w:val="00CC169C"/>
    <w:rsid w:val="00CC18F7"/>
    <w:rsid w:val="00CC19F4"/>
    <w:rsid w:val="00CC1BC2"/>
    <w:rsid w:val="00CC1BD7"/>
    <w:rsid w:val="00CC1E71"/>
    <w:rsid w:val="00CC1F94"/>
    <w:rsid w:val="00CC23F1"/>
    <w:rsid w:val="00CC29EE"/>
    <w:rsid w:val="00CC2CA2"/>
    <w:rsid w:val="00CC2E53"/>
    <w:rsid w:val="00CC2EA9"/>
    <w:rsid w:val="00CC2EDA"/>
    <w:rsid w:val="00CC34F6"/>
    <w:rsid w:val="00CC3669"/>
    <w:rsid w:val="00CC382D"/>
    <w:rsid w:val="00CC3922"/>
    <w:rsid w:val="00CC3AD8"/>
    <w:rsid w:val="00CC40B4"/>
    <w:rsid w:val="00CC442E"/>
    <w:rsid w:val="00CC44C5"/>
    <w:rsid w:val="00CC4604"/>
    <w:rsid w:val="00CC4843"/>
    <w:rsid w:val="00CC48A6"/>
    <w:rsid w:val="00CC523E"/>
    <w:rsid w:val="00CC55A7"/>
    <w:rsid w:val="00CC5617"/>
    <w:rsid w:val="00CC5ABC"/>
    <w:rsid w:val="00CC5AC6"/>
    <w:rsid w:val="00CC5BAB"/>
    <w:rsid w:val="00CC5BDF"/>
    <w:rsid w:val="00CC5CC7"/>
    <w:rsid w:val="00CC5ECE"/>
    <w:rsid w:val="00CC5F0C"/>
    <w:rsid w:val="00CC6218"/>
    <w:rsid w:val="00CC622E"/>
    <w:rsid w:val="00CC63B8"/>
    <w:rsid w:val="00CC6B20"/>
    <w:rsid w:val="00CC6BFF"/>
    <w:rsid w:val="00CC6C43"/>
    <w:rsid w:val="00CC6F63"/>
    <w:rsid w:val="00CC7227"/>
    <w:rsid w:val="00CC736C"/>
    <w:rsid w:val="00CC7375"/>
    <w:rsid w:val="00CC7964"/>
    <w:rsid w:val="00CC797B"/>
    <w:rsid w:val="00CC79E9"/>
    <w:rsid w:val="00CC7A9C"/>
    <w:rsid w:val="00CC7C24"/>
    <w:rsid w:val="00CC7EEF"/>
    <w:rsid w:val="00CD018F"/>
    <w:rsid w:val="00CD0202"/>
    <w:rsid w:val="00CD029B"/>
    <w:rsid w:val="00CD078A"/>
    <w:rsid w:val="00CD07CF"/>
    <w:rsid w:val="00CD0857"/>
    <w:rsid w:val="00CD0A84"/>
    <w:rsid w:val="00CD0D67"/>
    <w:rsid w:val="00CD10C9"/>
    <w:rsid w:val="00CD14A5"/>
    <w:rsid w:val="00CD1786"/>
    <w:rsid w:val="00CD1E8E"/>
    <w:rsid w:val="00CD2581"/>
    <w:rsid w:val="00CD2713"/>
    <w:rsid w:val="00CD28A9"/>
    <w:rsid w:val="00CD28CF"/>
    <w:rsid w:val="00CD2AA5"/>
    <w:rsid w:val="00CD2BB3"/>
    <w:rsid w:val="00CD2C5A"/>
    <w:rsid w:val="00CD2E2A"/>
    <w:rsid w:val="00CD30D4"/>
    <w:rsid w:val="00CD34D5"/>
    <w:rsid w:val="00CD3CE5"/>
    <w:rsid w:val="00CD3D86"/>
    <w:rsid w:val="00CD41E0"/>
    <w:rsid w:val="00CD4632"/>
    <w:rsid w:val="00CD49AA"/>
    <w:rsid w:val="00CD4A3A"/>
    <w:rsid w:val="00CD4C99"/>
    <w:rsid w:val="00CD4EA2"/>
    <w:rsid w:val="00CD4FF4"/>
    <w:rsid w:val="00CD5019"/>
    <w:rsid w:val="00CD5944"/>
    <w:rsid w:val="00CD5A7A"/>
    <w:rsid w:val="00CD5DDA"/>
    <w:rsid w:val="00CD6028"/>
    <w:rsid w:val="00CD6107"/>
    <w:rsid w:val="00CD6156"/>
    <w:rsid w:val="00CD6272"/>
    <w:rsid w:val="00CD6329"/>
    <w:rsid w:val="00CD6342"/>
    <w:rsid w:val="00CD6439"/>
    <w:rsid w:val="00CD6505"/>
    <w:rsid w:val="00CD6533"/>
    <w:rsid w:val="00CD65E7"/>
    <w:rsid w:val="00CD6A04"/>
    <w:rsid w:val="00CD6DEB"/>
    <w:rsid w:val="00CD6EB1"/>
    <w:rsid w:val="00CD717A"/>
    <w:rsid w:val="00CD77A8"/>
    <w:rsid w:val="00CD77C3"/>
    <w:rsid w:val="00CD7CEF"/>
    <w:rsid w:val="00CE02DC"/>
    <w:rsid w:val="00CE07CC"/>
    <w:rsid w:val="00CE0AB1"/>
    <w:rsid w:val="00CE0AC7"/>
    <w:rsid w:val="00CE1010"/>
    <w:rsid w:val="00CE1A54"/>
    <w:rsid w:val="00CE1C74"/>
    <w:rsid w:val="00CE1C9E"/>
    <w:rsid w:val="00CE241D"/>
    <w:rsid w:val="00CE25F3"/>
    <w:rsid w:val="00CE26E1"/>
    <w:rsid w:val="00CE2A0C"/>
    <w:rsid w:val="00CE2A40"/>
    <w:rsid w:val="00CE2B93"/>
    <w:rsid w:val="00CE2C13"/>
    <w:rsid w:val="00CE2D77"/>
    <w:rsid w:val="00CE2FA8"/>
    <w:rsid w:val="00CE30E8"/>
    <w:rsid w:val="00CE3304"/>
    <w:rsid w:val="00CE34DF"/>
    <w:rsid w:val="00CE3884"/>
    <w:rsid w:val="00CE3B2F"/>
    <w:rsid w:val="00CE3D84"/>
    <w:rsid w:val="00CE4149"/>
    <w:rsid w:val="00CE4448"/>
    <w:rsid w:val="00CE454D"/>
    <w:rsid w:val="00CE483F"/>
    <w:rsid w:val="00CE48CF"/>
    <w:rsid w:val="00CE4B93"/>
    <w:rsid w:val="00CE4EF3"/>
    <w:rsid w:val="00CE4F0E"/>
    <w:rsid w:val="00CE5402"/>
    <w:rsid w:val="00CE54BD"/>
    <w:rsid w:val="00CE5566"/>
    <w:rsid w:val="00CE557F"/>
    <w:rsid w:val="00CE55F6"/>
    <w:rsid w:val="00CE579B"/>
    <w:rsid w:val="00CE59A3"/>
    <w:rsid w:val="00CE5BF9"/>
    <w:rsid w:val="00CE5F95"/>
    <w:rsid w:val="00CE602F"/>
    <w:rsid w:val="00CE62C4"/>
    <w:rsid w:val="00CE632A"/>
    <w:rsid w:val="00CE65B5"/>
    <w:rsid w:val="00CE6892"/>
    <w:rsid w:val="00CE6B17"/>
    <w:rsid w:val="00CE75D7"/>
    <w:rsid w:val="00CE773E"/>
    <w:rsid w:val="00CE790C"/>
    <w:rsid w:val="00CE7940"/>
    <w:rsid w:val="00CE79A4"/>
    <w:rsid w:val="00CE79B2"/>
    <w:rsid w:val="00CE7BA0"/>
    <w:rsid w:val="00CE7D19"/>
    <w:rsid w:val="00CE7E53"/>
    <w:rsid w:val="00CE7FA5"/>
    <w:rsid w:val="00CF012F"/>
    <w:rsid w:val="00CF0258"/>
    <w:rsid w:val="00CF0355"/>
    <w:rsid w:val="00CF07E3"/>
    <w:rsid w:val="00CF0DCA"/>
    <w:rsid w:val="00CF0F7A"/>
    <w:rsid w:val="00CF1209"/>
    <w:rsid w:val="00CF1422"/>
    <w:rsid w:val="00CF14C0"/>
    <w:rsid w:val="00CF152D"/>
    <w:rsid w:val="00CF15A3"/>
    <w:rsid w:val="00CF1690"/>
    <w:rsid w:val="00CF16B3"/>
    <w:rsid w:val="00CF17B8"/>
    <w:rsid w:val="00CF182A"/>
    <w:rsid w:val="00CF1A03"/>
    <w:rsid w:val="00CF1A84"/>
    <w:rsid w:val="00CF1F81"/>
    <w:rsid w:val="00CF2FD5"/>
    <w:rsid w:val="00CF3035"/>
    <w:rsid w:val="00CF3216"/>
    <w:rsid w:val="00CF3408"/>
    <w:rsid w:val="00CF398C"/>
    <w:rsid w:val="00CF3E43"/>
    <w:rsid w:val="00CF402C"/>
    <w:rsid w:val="00CF4561"/>
    <w:rsid w:val="00CF4787"/>
    <w:rsid w:val="00CF47C3"/>
    <w:rsid w:val="00CF4965"/>
    <w:rsid w:val="00CF4A6F"/>
    <w:rsid w:val="00CF4B4C"/>
    <w:rsid w:val="00CF4CD6"/>
    <w:rsid w:val="00CF4CF2"/>
    <w:rsid w:val="00CF4D78"/>
    <w:rsid w:val="00CF4D7D"/>
    <w:rsid w:val="00CF4EF2"/>
    <w:rsid w:val="00CF4F8A"/>
    <w:rsid w:val="00CF515C"/>
    <w:rsid w:val="00CF5380"/>
    <w:rsid w:val="00CF5E3C"/>
    <w:rsid w:val="00CF644B"/>
    <w:rsid w:val="00CF6482"/>
    <w:rsid w:val="00CF6685"/>
    <w:rsid w:val="00CF6995"/>
    <w:rsid w:val="00CF6A52"/>
    <w:rsid w:val="00CF6DB8"/>
    <w:rsid w:val="00CF6E06"/>
    <w:rsid w:val="00CF7182"/>
    <w:rsid w:val="00CF730B"/>
    <w:rsid w:val="00CF734A"/>
    <w:rsid w:val="00CF73DB"/>
    <w:rsid w:val="00CF7419"/>
    <w:rsid w:val="00CF76ED"/>
    <w:rsid w:val="00CF7B16"/>
    <w:rsid w:val="00CF7CD2"/>
    <w:rsid w:val="00CF7EEE"/>
    <w:rsid w:val="00CF7F2E"/>
    <w:rsid w:val="00CF7FBA"/>
    <w:rsid w:val="00D002FF"/>
    <w:rsid w:val="00D007C4"/>
    <w:rsid w:val="00D00E55"/>
    <w:rsid w:val="00D00F54"/>
    <w:rsid w:val="00D012DF"/>
    <w:rsid w:val="00D01841"/>
    <w:rsid w:val="00D01A00"/>
    <w:rsid w:val="00D01B06"/>
    <w:rsid w:val="00D01B20"/>
    <w:rsid w:val="00D01D3C"/>
    <w:rsid w:val="00D01E6D"/>
    <w:rsid w:val="00D01FD2"/>
    <w:rsid w:val="00D01FEE"/>
    <w:rsid w:val="00D020FB"/>
    <w:rsid w:val="00D0218D"/>
    <w:rsid w:val="00D0249E"/>
    <w:rsid w:val="00D024ED"/>
    <w:rsid w:val="00D02515"/>
    <w:rsid w:val="00D027E1"/>
    <w:rsid w:val="00D02E7A"/>
    <w:rsid w:val="00D02F3C"/>
    <w:rsid w:val="00D02FB6"/>
    <w:rsid w:val="00D035DE"/>
    <w:rsid w:val="00D0365E"/>
    <w:rsid w:val="00D03734"/>
    <w:rsid w:val="00D038A8"/>
    <w:rsid w:val="00D039E5"/>
    <w:rsid w:val="00D03A47"/>
    <w:rsid w:val="00D03ADB"/>
    <w:rsid w:val="00D03BDB"/>
    <w:rsid w:val="00D03E27"/>
    <w:rsid w:val="00D04094"/>
    <w:rsid w:val="00D04359"/>
    <w:rsid w:val="00D048DB"/>
    <w:rsid w:val="00D04BF0"/>
    <w:rsid w:val="00D04EAA"/>
    <w:rsid w:val="00D050BF"/>
    <w:rsid w:val="00D05296"/>
    <w:rsid w:val="00D052D3"/>
    <w:rsid w:val="00D0530B"/>
    <w:rsid w:val="00D05419"/>
    <w:rsid w:val="00D05819"/>
    <w:rsid w:val="00D05D85"/>
    <w:rsid w:val="00D05E8B"/>
    <w:rsid w:val="00D05EEA"/>
    <w:rsid w:val="00D061C8"/>
    <w:rsid w:val="00D06257"/>
    <w:rsid w:val="00D062C5"/>
    <w:rsid w:val="00D06598"/>
    <w:rsid w:val="00D065CF"/>
    <w:rsid w:val="00D067AF"/>
    <w:rsid w:val="00D067F2"/>
    <w:rsid w:val="00D068C0"/>
    <w:rsid w:val="00D06D73"/>
    <w:rsid w:val="00D07191"/>
    <w:rsid w:val="00D0719B"/>
    <w:rsid w:val="00D0761F"/>
    <w:rsid w:val="00D077CE"/>
    <w:rsid w:val="00D07A6C"/>
    <w:rsid w:val="00D07DFC"/>
    <w:rsid w:val="00D10116"/>
    <w:rsid w:val="00D1018E"/>
    <w:rsid w:val="00D10375"/>
    <w:rsid w:val="00D105A1"/>
    <w:rsid w:val="00D1088D"/>
    <w:rsid w:val="00D10891"/>
    <w:rsid w:val="00D10999"/>
    <w:rsid w:val="00D10D02"/>
    <w:rsid w:val="00D110C8"/>
    <w:rsid w:val="00D1110F"/>
    <w:rsid w:val="00D11457"/>
    <w:rsid w:val="00D11506"/>
    <w:rsid w:val="00D1162D"/>
    <w:rsid w:val="00D11905"/>
    <w:rsid w:val="00D11B57"/>
    <w:rsid w:val="00D121F3"/>
    <w:rsid w:val="00D12365"/>
    <w:rsid w:val="00D1237C"/>
    <w:rsid w:val="00D12494"/>
    <w:rsid w:val="00D12524"/>
    <w:rsid w:val="00D12A3D"/>
    <w:rsid w:val="00D12BC6"/>
    <w:rsid w:val="00D13221"/>
    <w:rsid w:val="00D134BA"/>
    <w:rsid w:val="00D13551"/>
    <w:rsid w:val="00D1372F"/>
    <w:rsid w:val="00D139BF"/>
    <w:rsid w:val="00D13C83"/>
    <w:rsid w:val="00D13E18"/>
    <w:rsid w:val="00D13EDA"/>
    <w:rsid w:val="00D142B4"/>
    <w:rsid w:val="00D143B1"/>
    <w:rsid w:val="00D1476D"/>
    <w:rsid w:val="00D14ABF"/>
    <w:rsid w:val="00D14E92"/>
    <w:rsid w:val="00D14FFF"/>
    <w:rsid w:val="00D15112"/>
    <w:rsid w:val="00D15344"/>
    <w:rsid w:val="00D155D4"/>
    <w:rsid w:val="00D15DC7"/>
    <w:rsid w:val="00D15E5D"/>
    <w:rsid w:val="00D160B7"/>
    <w:rsid w:val="00D16199"/>
    <w:rsid w:val="00D161AB"/>
    <w:rsid w:val="00D161C1"/>
    <w:rsid w:val="00D1682A"/>
    <w:rsid w:val="00D16C2B"/>
    <w:rsid w:val="00D16CB4"/>
    <w:rsid w:val="00D17183"/>
    <w:rsid w:val="00D1730D"/>
    <w:rsid w:val="00D17328"/>
    <w:rsid w:val="00D1769D"/>
    <w:rsid w:val="00D17846"/>
    <w:rsid w:val="00D178EA"/>
    <w:rsid w:val="00D17957"/>
    <w:rsid w:val="00D17A1F"/>
    <w:rsid w:val="00D17C31"/>
    <w:rsid w:val="00D17FF5"/>
    <w:rsid w:val="00D204BF"/>
    <w:rsid w:val="00D206B7"/>
    <w:rsid w:val="00D2080C"/>
    <w:rsid w:val="00D208B5"/>
    <w:rsid w:val="00D20954"/>
    <w:rsid w:val="00D209E3"/>
    <w:rsid w:val="00D20AF9"/>
    <w:rsid w:val="00D21053"/>
    <w:rsid w:val="00D21091"/>
    <w:rsid w:val="00D216EE"/>
    <w:rsid w:val="00D21BD7"/>
    <w:rsid w:val="00D21D65"/>
    <w:rsid w:val="00D2211C"/>
    <w:rsid w:val="00D22141"/>
    <w:rsid w:val="00D221C7"/>
    <w:rsid w:val="00D221E1"/>
    <w:rsid w:val="00D22496"/>
    <w:rsid w:val="00D229C3"/>
    <w:rsid w:val="00D22B6A"/>
    <w:rsid w:val="00D22DF4"/>
    <w:rsid w:val="00D22FF1"/>
    <w:rsid w:val="00D23058"/>
    <w:rsid w:val="00D2322D"/>
    <w:rsid w:val="00D23275"/>
    <w:rsid w:val="00D23333"/>
    <w:rsid w:val="00D238D2"/>
    <w:rsid w:val="00D23C12"/>
    <w:rsid w:val="00D23DEB"/>
    <w:rsid w:val="00D240E1"/>
    <w:rsid w:val="00D24190"/>
    <w:rsid w:val="00D24216"/>
    <w:rsid w:val="00D242AA"/>
    <w:rsid w:val="00D2444F"/>
    <w:rsid w:val="00D24619"/>
    <w:rsid w:val="00D2471C"/>
    <w:rsid w:val="00D247AF"/>
    <w:rsid w:val="00D24BE1"/>
    <w:rsid w:val="00D24C90"/>
    <w:rsid w:val="00D25385"/>
    <w:rsid w:val="00D253CD"/>
    <w:rsid w:val="00D254ED"/>
    <w:rsid w:val="00D2585D"/>
    <w:rsid w:val="00D258A2"/>
    <w:rsid w:val="00D25A0A"/>
    <w:rsid w:val="00D25EE2"/>
    <w:rsid w:val="00D25F40"/>
    <w:rsid w:val="00D26190"/>
    <w:rsid w:val="00D2623B"/>
    <w:rsid w:val="00D262F0"/>
    <w:rsid w:val="00D26764"/>
    <w:rsid w:val="00D26929"/>
    <w:rsid w:val="00D2699C"/>
    <w:rsid w:val="00D26A61"/>
    <w:rsid w:val="00D26DD0"/>
    <w:rsid w:val="00D26E1D"/>
    <w:rsid w:val="00D26F40"/>
    <w:rsid w:val="00D272F6"/>
    <w:rsid w:val="00D273EA"/>
    <w:rsid w:val="00D273F4"/>
    <w:rsid w:val="00D274F2"/>
    <w:rsid w:val="00D2750F"/>
    <w:rsid w:val="00D27A64"/>
    <w:rsid w:val="00D27D44"/>
    <w:rsid w:val="00D27F24"/>
    <w:rsid w:val="00D3013D"/>
    <w:rsid w:val="00D30289"/>
    <w:rsid w:val="00D307C5"/>
    <w:rsid w:val="00D309F3"/>
    <w:rsid w:val="00D30C84"/>
    <w:rsid w:val="00D30DAA"/>
    <w:rsid w:val="00D30E94"/>
    <w:rsid w:val="00D311D9"/>
    <w:rsid w:val="00D317A5"/>
    <w:rsid w:val="00D3191D"/>
    <w:rsid w:val="00D31950"/>
    <w:rsid w:val="00D31B6F"/>
    <w:rsid w:val="00D31BB7"/>
    <w:rsid w:val="00D31CE9"/>
    <w:rsid w:val="00D320C2"/>
    <w:rsid w:val="00D32125"/>
    <w:rsid w:val="00D32542"/>
    <w:rsid w:val="00D3283E"/>
    <w:rsid w:val="00D32A50"/>
    <w:rsid w:val="00D32B42"/>
    <w:rsid w:val="00D32B99"/>
    <w:rsid w:val="00D32CFD"/>
    <w:rsid w:val="00D32DF4"/>
    <w:rsid w:val="00D33111"/>
    <w:rsid w:val="00D332F8"/>
    <w:rsid w:val="00D33540"/>
    <w:rsid w:val="00D33692"/>
    <w:rsid w:val="00D33719"/>
    <w:rsid w:val="00D33B44"/>
    <w:rsid w:val="00D33C8C"/>
    <w:rsid w:val="00D33DB8"/>
    <w:rsid w:val="00D33DBC"/>
    <w:rsid w:val="00D3400D"/>
    <w:rsid w:val="00D34015"/>
    <w:rsid w:val="00D342CF"/>
    <w:rsid w:val="00D343C4"/>
    <w:rsid w:val="00D343EE"/>
    <w:rsid w:val="00D34402"/>
    <w:rsid w:val="00D344D4"/>
    <w:rsid w:val="00D34867"/>
    <w:rsid w:val="00D34A73"/>
    <w:rsid w:val="00D34E28"/>
    <w:rsid w:val="00D3515D"/>
    <w:rsid w:val="00D35792"/>
    <w:rsid w:val="00D3592A"/>
    <w:rsid w:val="00D35974"/>
    <w:rsid w:val="00D35A51"/>
    <w:rsid w:val="00D35BC7"/>
    <w:rsid w:val="00D35C9B"/>
    <w:rsid w:val="00D35DDE"/>
    <w:rsid w:val="00D35EAB"/>
    <w:rsid w:val="00D3635F"/>
    <w:rsid w:val="00D365ED"/>
    <w:rsid w:val="00D36683"/>
    <w:rsid w:val="00D36875"/>
    <w:rsid w:val="00D36912"/>
    <w:rsid w:val="00D36DFE"/>
    <w:rsid w:val="00D36F37"/>
    <w:rsid w:val="00D36FBA"/>
    <w:rsid w:val="00D37017"/>
    <w:rsid w:val="00D37216"/>
    <w:rsid w:val="00D373EA"/>
    <w:rsid w:val="00D375E9"/>
    <w:rsid w:val="00D3780F"/>
    <w:rsid w:val="00D400BE"/>
    <w:rsid w:val="00D408BA"/>
    <w:rsid w:val="00D40A83"/>
    <w:rsid w:val="00D40B84"/>
    <w:rsid w:val="00D40D9E"/>
    <w:rsid w:val="00D40EA9"/>
    <w:rsid w:val="00D414C2"/>
    <w:rsid w:val="00D41D9A"/>
    <w:rsid w:val="00D42045"/>
    <w:rsid w:val="00D42812"/>
    <w:rsid w:val="00D42B4F"/>
    <w:rsid w:val="00D42B97"/>
    <w:rsid w:val="00D42C8E"/>
    <w:rsid w:val="00D42D50"/>
    <w:rsid w:val="00D430CE"/>
    <w:rsid w:val="00D43266"/>
    <w:rsid w:val="00D432A1"/>
    <w:rsid w:val="00D4361C"/>
    <w:rsid w:val="00D439E4"/>
    <w:rsid w:val="00D43A2F"/>
    <w:rsid w:val="00D43A8F"/>
    <w:rsid w:val="00D43CC8"/>
    <w:rsid w:val="00D44057"/>
    <w:rsid w:val="00D440B0"/>
    <w:rsid w:val="00D440B5"/>
    <w:rsid w:val="00D4417B"/>
    <w:rsid w:val="00D44304"/>
    <w:rsid w:val="00D444E1"/>
    <w:rsid w:val="00D44C78"/>
    <w:rsid w:val="00D44FA1"/>
    <w:rsid w:val="00D45763"/>
    <w:rsid w:val="00D459BE"/>
    <w:rsid w:val="00D459D3"/>
    <w:rsid w:val="00D45B3D"/>
    <w:rsid w:val="00D45BC8"/>
    <w:rsid w:val="00D461B1"/>
    <w:rsid w:val="00D46228"/>
    <w:rsid w:val="00D46696"/>
    <w:rsid w:val="00D46AEB"/>
    <w:rsid w:val="00D46E0A"/>
    <w:rsid w:val="00D46E1C"/>
    <w:rsid w:val="00D470AD"/>
    <w:rsid w:val="00D471E5"/>
    <w:rsid w:val="00D475B6"/>
    <w:rsid w:val="00D4765C"/>
    <w:rsid w:val="00D47926"/>
    <w:rsid w:val="00D47D44"/>
    <w:rsid w:val="00D50135"/>
    <w:rsid w:val="00D505D9"/>
    <w:rsid w:val="00D50718"/>
    <w:rsid w:val="00D5075A"/>
    <w:rsid w:val="00D50851"/>
    <w:rsid w:val="00D509FB"/>
    <w:rsid w:val="00D50B51"/>
    <w:rsid w:val="00D50EF4"/>
    <w:rsid w:val="00D50EFF"/>
    <w:rsid w:val="00D50F45"/>
    <w:rsid w:val="00D51490"/>
    <w:rsid w:val="00D515E8"/>
    <w:rsid w:val="00D5171C"/>
    <w:rsid w:val="00D5176B"/>
    <w:rsid w:val="00D51B63"/>
    <w:rsid w:val="00D51D80"/>
    <w:rsid w:val="00D51F62"/>
    <w:rsid w:val="00D52120"/>
    <w:rsid w:val="00D5226F"/>
    <w:rsid w:val="00D5230B"/>
    <w:rsid w:val="00D523D8"/>
    <w:rsid w:val="00D52575"/>
    <w:rsid w:val="00D52871"/>
    <w:rsid w:val="00D529BA"/>
    <w:rsid w:val="00D52A67"/>
    <w:rsid w:val="00D52CBF"/>
    <w:rsid w:val="00D52D09"/>
    <w:rsid w:val="00D52D4E"/>
    <w:rsid w:val="00D53293"/>
    <w:rsid w:val="00D5336D"/>
    <w:rsid w:val="00D53BE5"/>
    <w:rsid w:val="00D53C50"/>
    <w:rsid w:val="00D53C86"/>
    <w:rsid w:val="00D54287"/>
    <w:rsid w:val="00D5455B"/>
    <w:rsid w:val="00D548EE"/>
    <w:rsid w:val="00D54A5A"/>
    <w:rsid w:val="00D54ABB"/>
    <w:rsid w:val="00D550B6"/>
    <w:rsid w:val="00D551DB"/>
    <w:rsid w:val="00D553C8"/>
    <w:rsid w:val="00D5540D"/>
    <w:rsid w:val="00D55446"/>
    <w:rsid w:val="00D5559D"/>
    <w:rsid w:val="00D555AC"/>
    <w:rsid w:val="00D555E0"/>
    <w:rsid w:val="00D556BC"/>
    <w:rsid w:val="00D558B2"/>
    <w:rsid w:val="00D55A40"/>
    <w:rsid w:val="00D55FE5"/>
    <w:rsid w:val="00D5601D"/>
    <w:rsid w:val="00D56284"/>
    <w:rsid w:val="00D567CA"/>
    <w:rsid w:val="00D567FB"/>
    <w:rsid w:val="00D56CC7"/>
    <w:rsid w:val="00D56F19"/>
    <w:rsid w:val="00D5707F"/>
    <w:rsid w:val="00D57331"/>
    <w:rsid w:val="00D57562"/>
    <w:rsid w:val="00D57798"/>
    <w:rsid w:val="00D57B4E"/>
    <w:rsid w:val="00D57E1C"/>
    <w:rsid w:val="00D60090"/>
    <w:rsid w:val="00D601D7"/>
    <w:rsid w:val="00D60373"/>
    <w:rsid w:val="00D60500"/>
    <w:rsid w:val="00D60541"/>
    <w:rsid w:val="00D60581"/>
    <w:rsid w:val="00D60660"/>
    <w:rsid w:val="00D60FFF"/>
    <w:rsid w:val="00D61363"/>
    <w:rsid w:val="00D61641"/>
    <w:rsid w:val="00D61810"/>
    <w:rsid w:val="00D618F7"/>
    <w:rsid w:val="00D61B91"/>
    <w:rsid w:val="00D620F5"/>
    <w:rsid w:val="00D62113"/>
    <w:rsid w:val="00D62329"/>
    <w:rsid w:val="00D62E72"/>
    <w:rsid w:val="00D6313E"/>
    <w:rsid w:val="00D6332C"/>
    <w:rsid w:val="00D633BC"/>
    <w:rsid w:val="00D63500"/>
    <w:rsid w:val="00D635A5"/>
    <w:rsid w:val="00D636F6"/>
    <w:rsid w:val="00D63AB8"/>
    <w:rsid w:val="00D63CA8"/>
    <w:rsid w:val="00D64063"/>
    <w:rsid w:val="00D64076"/>
    <w:rsid w:val="00D643FF"/>
    <w:rsid w:val="00D64442"/>
    <w:rsid w:val="00D6470E"/>
    <w:rsid w:val="00D64B00"/>
    <w:rsid w:val="00D64BCA"/>
    <w:rsid w:val="00D650B8"/>
    <w:rsid w:val="00D65613"/>
    <w:rsid w:val="00D6578A"/>
    <w:rsid w:val="00D65990"/>
    <w:rsid w:val="00D65B9E"/>
    <w:rsid w:val="00D6602D"/>
    <w:rsid w:val="00D66198"/>
    <w:rsid w:val="00D66993"/>
    <w:rsid w:val="00D66B97"/>
    <w:rsid w:val="00D66DD1"/>
    <w:rsid w:val="00D6703A"/>
    <w:rsid w:val="00D67083"/>
    <w:rsid w:val="00D670FA"/>
    <w:rsid w:val="00D67432"/>
    <w:rsid w:val="00D67696"/>
    <w:rsid w:val="00D67B93"/>
    <w:rsid w:val="00D67E93"/>
    <w:rsid w:val="00D70494"/>
    <w:rsid w:val="00D704BB"/>
    <w:rsid w:val="00D705A5"/>
    <w:rsid w:val="00D7074A"/>
    <w:rsid w:val="00D7079E"/>
    <w:rsid w:val="00D70934"/>
    <w:rsid w:val="00D70961"/>
    <w:rsid w:val="00D70EDE"/>
    <w:rsid w:val="00D70FB7"/>
    <w:rsid w:val="00D7121E"/>
    <w:rsid w:val="00D712D3"/>
    <w:rsid w:val="00D713E7"/>
    <w:rsid w:val="00D71635"/>
    <w:rsid w:val="00D71BED"/>
    <w:rsid w:val="00D7210E"/>
    <w:rsid w:val="00D72227"/>
    <w:rsid w:val="00D7243A"/>
    <w:rsid w:val="00D7270C"/>
    <w:rsid w:val="00D72962"/>
    <w:rsid w:val="00D729F2"/>
    <w:rsid w:val="00D72D05"/>
    <w:rsid w:val="00D73004"/>
    <w:rsid w:val="00D739E0"/>
    <w:rsid w:val="00D73D3C"/>
    <w:rsid w:val="00D73EB0"/>
    <w:rsid w:val="00D73F04"/>
    <w:rsid w:val="00D7408E"/>
    <w:rsid w:val="00D74215"/>
    <w:rsid w:val="00D743EF"/>
    <w:rsid w:val="00D747F0"/>
    <w:rsid w:val="00D74A20"/>
    <w:rsid w:val="00D74B52"/>
    <w:rsid w:val="00D74FAA"/>
    <w:rsid w:val="00D7535A"/>
    <w:rsid w:val="00D7536A"/>
    <w:rsid w:val="00D75491"/>
    <w:rsid w:val="00D75784"/>
    <w:rsid w:val="00D75843"/>
    <w:rsid w:val="00D75BE3"/>
    <w:rsid w:val="00D76017"/>
    <w:rsid w:val="00D7624D"/>
    <w:rsid w:val="00D763FB"/>
    <w:rsid w:val="00D76A0C"/>
    <w:rsid w:val="00D76A67"/>
    <w:rsid w:val="00D770D9"/>
    <w:rsid w:val="00D770F2"/>
    <w:rsid w:val="00D770F9"/>
    <w:rsid w:val="00D77292"/>
    <w:rsid w:val="00D77363"/>
    <w:rsid w:val="00D775A2"/>
    <w:rsid w:val="00D77696"/>
    <w:rsid w:val="00D778EB"/>
    <w:rsid w:val="00D77B8D"/>
    <w:rsid w:val="00D77C4E"/>
    <w:rsid w:val="00D77E2B"/>
    <w:rsid w:val="00D80253"/>
    <w:rsid w:val="00D80268"/>
    <w:rsid w:val="00D802CC"/>
    <w:rsid w:val="00D802E5"/>
    <w:rsid w:val="00D8046D"/>
    <w:rsid w:val="00D80B09"/>
    <w:rsid w:val="00D80C3E"/>
    <w:rsid w:val="00D80D66"/>
    <w:rsid w:val="00D80E31"/>
    <w:rsid w:val="00D812D2"/>
    <w:rsid w:val="00D8179E"/>
    <w:rsid w:val="00D8187F"/>
    <w:rsid w:val="00D819C1"/>
    <w:rsid w:val="00D81DD2"/>
    <w:rsid w:val="00D81DE5"/>
    <w:rsid w:val="00D820D9"/>
    <w:rsid w:val="00D8221A"/>
    <w:rsid w:val="00D822EA"/>
    <w:rsid w:val="00D822ED"/>
    <w:rsid w:val="00D82551"/>
    <w:rsid w:val="00D8278D"/>
    <w:rsid w:val="00D82CF8"/>
    <w:rsid w:val="00D82F58"/>
    <w:rsid w:val="00D82F9E"/>
    <w:rsid w:val="00D82FD4"/>
    <w:rsid w:val="00D830CE"/>
    <w:rsid w:val="00D831E0"/>
    <w:rsid w:val="00D831F4"/>
    <w:rsid w:val="00D83381"/>
    <w:rsid w:val="00D835A7"/>
    <w:rsid w:val="00D83A3D"/>
    <w:rsid w:val="00D83B3C"/>
    <w:rsid w:val="00D83CF6"/>
    <w:rsid w:val="00D83D93"/>
    <w:rsid w:val="00D84260"/>
    <w:rsid w:val="00D842BC"/>
    <w:rsid w:val="00D84390"/>
    <w:rsid w:val="00D845F7"/>
    <w:rsid w:val="00D8463E"/>
    <w:rsid w:val="00D84C77"/>
    <w:rsid w:val="00D84D37"/>
    <w:rsid w:val="00D84D44"/>
    <w:rsid w:val="00D856DD"/>
    <w:rsid w:val="00D85BE3"/>
    <w:rsid w:val="00D85C19"/>
    <w:rsid w:val="00D86019"/>
    <w:rsid w:val="00D8613C"/>
    <w:rsid w:val="00D86259"/>
    <w:rsid w:val="00D86434"/>
    <w:rsid w:val="00D866A1"/>
    <w:rsid w:val="00D8678F"/>
    <w:rsid w:val="00D867FE"/>
    <w:rsid w:val="00D8680F"/>
    <w:rsid w:val="00D8684B"/>
    <w:rsid w:val="00D868AA"/>
    <w:rsid w:val="00D86A8C"/>
    <w:rsid w:val="00D86B7E"/>
    <w:rsid w:val="00D86CD9"/>
    <w:rsid w:val="00D86E4F"/>
    <w:rsid w:val="00D86FEA"/>
    <w:rsid w:val="00D8706D"/>
    <w:rsid w:val="00D8718E"/>
    <w:rsid w:val="00D8751C"/>
    <w:rsid w:val="00D8753A"/>
    <w:rsid w:val="00D876C5"/>
    <w:rsid w:val="00D8782A"/>
    <w:rsid w:val="00D87839"/>
    <w:rsid w:val="00D8793C"/>
    <w:rsid w:val="00D87AC2"/>
    <w:rsid w:val="00D87B75"/>
    <w:rsid w:val="00D87C27"/>
    <w:rsid w:val="00D87FD2"/>
    <w:rsid w:val="00D90124"/>
    <w:rsid w:val="00D901AC"/>
    <w:rsid w:val="00D90277"/>
    <w:rsid w:val="00D9065B"/>
    <w:rsid w:val="00D90A85"/>
    <w:rsid w:val="00D90B65"/>
    <w:rsid w:val="00D90BD8"/>
    <w:rsid w:val="00D91009"/>
    <w:rsid w:val="00D911CA"/>
    <w:rsid w:val="00D914EF"/>
    <w:rsid w:val="00D9177D"/>
    <w:rsid w:val="00D918DA"/>
    <w:rsid w:val="00D91AD8"/>
    <w:rsid w:val="00D91B32"/>
    <w:rsid w:val="00D91C57"/>
    <w:rsid w:val="00D91F68"/>
    <w:rsid w:val="00D91FB6"/>
    <w:rsid w:val="00D92039"/>
    <w:rsid w:val="00D9208C"/>
    <w:rsid w:val="00D921F8"/>
    <w:rsid w:val="00D92303"/>
    <w:rsid w:val="00D924EB"/>
    <w:rsid w:val="00D927D6"/>
    <w:rsid w:val="00D9281D"/>
    <w:rsid w:val="00D92C09"/>
    <w:rsid w:val="00D92C62"/>
    <w:rsid w:val="00D92EE2"/>
    <w:rsid w:val="00D9332F"/>
    <w:rsid w:val="00D93566"/>
    <w:rsid w:val="00D93775"/>
    <w:rsid w:val="00D93928"/>
    <w:rsid w:val="00D939C0"/>
    <w:rsid w:val="00D93D38"/>
    <w:rsid w:val="00D93DE1"/>
    <w:rsid w:val="00D93F48"/>
    <w:rsid w:val="00D93FC8"/>
    <w:rsid w:val="00D9480A"/>
    <w:rsid w:val="00D9487F"/>
    <w:rsid w:val="00D94B78"/>
    <w:rsid w:val="00D94C73"/>
    <w:rsid w:val="00D95C74"/>
    <w:rsid w:val="00D95F31"/>
    <w:rsid w:val="00D96606"/>
    <w:rsid w:val="00D9690B"/>
    <w:rsid w:val="00D969B2"/>
    <w:rsid w:val="00D96C62"/>
    <w:rsid w:val="00D96D0D"/>
    <w:rsid w:val="00D97025"/>
    <w:rsid w:val="00D97051"/>
    <w:rsid w:val="00D972FA"/>
    <w:rsid w:val="00D97409"/>
    <w:rsid w:val="00D9744A"/>
    <w:rsid w:val="00D975DE"/>
    <w:rsid w:val="00D979C0"/>
    <w:rsid w:val="00D97A0D"/>
    <w:rsid w:val="00D97A5B"/>
    <w:rsid w:val="00D97B91"/>
    <w:rsid w:val="00D97B92"/>
    <w:rsid w:val="00D97D2F"/>
    <w:rsid w:val="00D97E56"/>
    <w:rsid w:val="00D97E7E"/>
    <w:rsid w:val="00DA00DD"/>
    <w:rsid w:val="00DA0190"/>
    <w:rsid w:val="00DA0420"/>
    <w:rsid w:val="00DA056C"/>
    <w:rsid w:val="00DA0F10"/>
    <w:rsid w:val="00DA112C"/>
    <w:rsid w:val="00DA1310"/>
    <w:rsid w:val="00DA15E8"/>
    <w:rsid w:val="00DA17A2"/>
    <w:rsid w:val="00DA1AE5"/>
    <w:rsid w:val="00DA1C0E"/>
    <w:rsid w:val="00DA1C7F"/>
    <w:rsid w:val="00DA1D83"/>
    <w:rsid w:val="00DA2043"/>
    <w:rsid w:val="00DA25AE"/>
    <w:rsid w:val="00DA2D4D"/>
    <w:rsid w:val="00DA3734"/>
    <w:rsid w:val="00DA38CC"/>
    <w:rsid w:val="00DA3A5F"/>
    <w:rsid w:val="00DA3D39"/>
    <w:rsid w:val="00DA3D44"/>
    <w:rsid w:val="00DA3D60"/>
    <w:rsid w:val="00DA3F7D"/>
    <w:rsid w:val="00DA411D"/>
    <w:rsid w:val="00DA4273"/>
    <w:rsid w:val="00DA4370"/>
    <w:rsid w:val="00DA440C"/>
    <w:rsid w:val="00DA4913"/>
    <w:rsid w:val="00DA4AA2"/>
    <w:rsid w:val="00DA4D10"/>
    <w:rsid w:val="00DA4E8B"/>
    <w:rsid w:val="00DA5A2E"/>
    <w:rsid w:val="00DA5CFB"/>
    <w:rsid w:val="00DA622D"/>
    <w:rsid w:val="00DA6448"/>
    <w:rsid w:val="00DA65EE"/>
    <w:rsid w:val="00DA669B"/>
    <w:rsid w:val="00DA6906"/>
    <w:rsid w:val="00DA6A03"/>
    <w:rsid w:val="00DA6B70"/>
    <w:rsid w:val="00DA6D46"/>
    <w:rsid w:val="00DA7159"/>
    <w:rsid w:val="00DA76DB"/>
    <w:rsid w:val="00DA7CE8"/>
    <w:rsid w:val="00DA7CF7"/>
    <w:rsid w:val="00DB0421"/>
    <w:rsid w:val="00DB0619"/>
    <w:rsid w:val="00DB0633"/>
    <w:rsid w:val="00DB06C4"/>
    <w:rsid w:val="00DB075D"/>
    <w:rsid w:val="00DB0A54"/>
    <w:rsid w:val="00DB0B35"/>
    <w:rsid w:val="00DB0E53"/>
    <w:rsid w:val="00DB0E6C"/>
    <w:rsid w:val="00DB1390"/>
    <w:rsid w:val="00DB15F3"/>
    <w:rsid w:val="00DB1647"/>
    <w:rsid w:val="00DB1689"/>
    <w:rsid w:val="00DB16D6"/>
    <w:rsid w:val="00DB1987"/>
    <w:rsid w:val="00DB19FC"/>
    <w:rsid w:val="00DB1D32"/>
    <w:rsid w:val="00DB1EC8"/>
    <w:rsid w:val="00DB1F65"/>
    <w:rsid w:val="00DB2021"/>
    <w:rsid w:val="00DB20FB"/>
    <w:rsid w:val="00DB2255"/>
    <w:rsid w:val="00DB2334"/>
    <w:rsid w:val="00DB2363"/>
    <w:rsid w:val="00DB23CB"/>
    <w:rsid w:val="00DB2634"/>
    <w:rsid w:val="00DB26BD"/>
    <w:rsid w:val="00DB28C9"/>
    <w:rsid w:val="00DB2B3D"/>
    <w:rsid w:val="00DB2BA4"/>
    <w:rsid w:val="00DB2D63"/>
    <w:rsid w:val="00DB2E55"/>
    <w:rsid w:val="00DB2E8F"/>
    <w:rsid w:val="00DB2EC0"/>
    <w:rsid w:val="00DB2F37"/>
    <w:rsid w:val="00DB2FD0"/>
    <w:rsid w:val="00DB329F"/>
    <w:rsid w:val="00DB3470"/>
    <w:rsid w:val="00DB39F2"/>
    <w:rsid w:val="00DB3B38"/>
    <w:rsid w:val="00DB3B9A"/>
    <w:rsid w:val="00DB3D54"/>
    <w:rsid w:val="00DB3E23"/>
    <w:rsid w:val="00DB3F50"/>
    <w:rsid w:val="00DB3FDF"/>
    <w:rsid w:val="00DB3FF0"/>
    <w:rsid w:val="00DB41A4"/>
    <w:rsid w:val="00DB4378"/>
    <w:rsid w:val="00DB47C8"/>
    <w:rsid w:val="00DB4992"/>
    <w:rsid w:val="00DB5910"/>
    <w:rsid w:val="00DB5F12"/>
    <w:rsid w:val="00DB5F36"/>
    <w:rsid w:val="00DB605E"/>
    <w:rsid w:val="00DB62A4"/>
    <w:rsid w:val="00DB69E9"/>
    <w:rsid w:val="00DB6DE6"/>
    <w:rsid w:val="00DB6FD5"/>
    <w:rsid w:val="00DB7024"/>
    <w:rsid w:val="00DB70A5"/>
    <w:rsid w:val="00DB736C"/>
    <w:rsid w:val="00DB75DF"/>
    <w:rsid w:val="00DB76CB"/>
    <w:rsid w:val="00DB79F0"/>
    <w:rsid w:val="00DB7B4A"/>
    <w:rsid w:val="00DC01A4"/>
    <w:rsid w:val="00DC0A95"/>
    <w:rsid w:val="00DC0C17"/>
    <w:rsid w:val="00DC0CBE"/>
    <w:rsid w:val="00DC0DA2"/>
    <w:rsid w:val="00DC0FF3"/>
    <w:rsid w:val="00DC1200"/>
    <w:rsid w:val="00DC1785"/>
    <w:rsid w:val="00DC1AF8"/>
    <w:rsid w:val="00DC1EB6"/>
    <w:rsid w:val="00DC1FB7"/>
    <w:rsid w:val="00DC1FF7"/>
    <w:rsid w:val="00DC222F"/>
    <w:rsid w:val="00DC2611"/>
    <w:rsid w:val="00DC2835"/>
    <w:rsid w:val="00DC2A37"/>
    <w:rsid w:val="00DC2A56"/>
    <w:rsid w:val="00DC2AA4"/>
    <w:rsid w:val="00DC2AB2"/>
    <w:rsid w:val="00DC2CCA"/>
    <w:rsid w:val="00DC2D4D"/>
    <w:rsid w:val="00DC2D72"/>
    <w:rsid w:val="00DC2EB8"/>
    <w:rsid w:val="00DC3199"/>
    <w:rsid w:val="00DC3378"/>
    <w:rsid w:val="00DC33A9"/>
    <w:rsid w:val="00DC36EC"/>
    <w:rsid w:val="00DC3EE2"/>
    <w:rsid w:val="00DC4008"/>
    <w:rsid w:val="00DC4157"/>
    <w:rsid w:val="00DC425D"/>
    <w:rsid w:val="00DC4480"/>
    <w:rsid w:val="00DC4877"/>
    <w:rsid w:val="00DC4966"/>
    <w:rsid w:val="00DC4B6D"/>
    <w:rsid w:val="00DC4C31"/>
    <w:rsid w:val="00DC5105"/>
    <w:rsid w:val="00DC52A3"/>
    <w:rsid w:val="00DC5462"/>
    <w:rsid w:val="00DC54E9"/>
    <w:rsid w:val="00DC5547"/>
    <w:rsid w:val="00DC5791"/>
    <w:rsid w:val="00DC5C96"/>
    <w:rsid w:val="00DC5CBD"/>
    <w:rsid w:val="00DC60BC"/>
    <w:rsid w:val="00DC6214"/>
    <w:rsid w:val="00DC639A"/>
    <w:rsid w:val="00DC67F3"/>
    <w:rsid w:val="00DC69B6"/>
    <w:rsid w:val="00DC6A0B"/>
    <w:rsid w:val="00DC6A5E"/>
    <w:rsid w:val="00DC6AB2"/>
    <w:rsid w:val="00DC6CC3"/>
    <w:rsid w:val="00DC6CD1"/>
    <w:rsid w:val="00DC6CE0"/>
    <w:rsid w:val="00DC7228"/>
    <w:rsid w:val="00DC767E"/>
    <w:rsid w:val="00DC76B8"/>
    <w:rsid w:val="00DC7826"/>
    <w:rsid w:val="00DC7968"/>
    <w:rsid w:val="00DC7BF5"/>
    <w:rsid w:val="00DC7D26"/>
    <w:rsid w:val="00DC7F4E"/>
    <w:rsid w:val="00DD00EC"/>
    <w:rsid w:val="00DD01AF"/>
    <w:rsid w:val="00DD02D4"/>
    <w:rsid w:val="00DD03C1"/>
    <w:rsid w:val="00DD0617"/>
    <w:rsid w:val="00DD0769"/>
    <w:rsid w:val="00DD079B"/>
    <w:rsid w:val="00DD0A6E"/>
    <w:rsid w:val="00DD0BD5"/>
    <w:rsid w:val="00DD12B3"/>
    <w:rsid w:val="00DD15AF"/>
    <w:rsid w:val="00DD1DD0"/>
    <w:rsid w:val="00DD2071"/>
    <w:rsid w:val="00DD2097"/>
    <w:rsid w:val="00DD24BD"/>
    <w:rsid w:val="00DD2741"/>
    <w:rsid w:val="00DD30F2"/>
    <w:rsid w:val="00DD31C9"/>
    <w:rsid w:val="00DD33FC"/>
    <w:rsid w:val="00DD36EC"/>
    <w:rsid w:val="00DD379E"/>
    <w:rsid w:val="00DD38ED"/>
    <w:rsid w:val="00DD39F1"/>
    <w:rsid w:val="00DD3B7B"/>
    <w:rsid w:val="00DD42BB"/>
    <w:rsid w:val="00DD4ED0"/>
    <w:rsid w:val="00DD4FB8"/>
    <w:rsid w:val="00DD5393"/>
    <w:rsid w:val="00DD5671"/>
    <w:rsid w:val="00DD5685"/>
    <w:rsid w:val="00DD592F"/>
    <w:rsid w:val="00DD5BF0"/>
    <w:rsid w:val="00DD5DE0"/>
    <w:rsid w:val="00DD5F17"/>
    <w:rsid w:val="00DD60C2"/>
    <w:rsid w:val="00DD6402"/>
    <w:rsid w:val="00DD66A8"/>
    <w:rsid w:val="00DD677C"/>
    <w:rsid w:val="00DD67D8"/>
    <w:rsid w:val="00DD69DD"/>
    <w:rsid w:val="00DD6A68"/>
    <w:rsid w:val="00DD6D31"/>
    <w:rsid w:val="00DD6E31"/>
    <w:rsid w:val="00DD6FE2"/>
    <w:rsid w:val="00DD7371"/>
    <w:rsid w:val="00DD7379"/>
    <w:rsid w:val="00DD74DB"/>
    <w:rsid w:val="00DD7674"/>
    <w:rsid w:val="00DD79F6"/>
    <w:rsid w:val="00DD7A3C"/>
    <w:rsid w:val="00DD7C24"/>
    <w:rsid w:val="00DD7EE2"/>
    <w:rsid w:val="00DE0234"/>
    <w:rsid w:val="00DE0829"/>
    <w:rsid w:val="00DE0DD2"/>
    <w:rsid w:val="00DE1151"/>
    <w:rsid w:val="00DE120B"/>
    <w:rsid w:val="00DE1A5F"/>
    <w:rsid w:val="00DE1CDA"/>
    <w:rsid w:val="00DE1F79"/>
    <w:rsid w:val="00DE20E5"/>
    <w:rsid w:val="00DE2161"/>
    <w:rsid w:val="00DE2208"/>
    <w:rsid w:val="00DE22D4"/>
    <w:rsid w:val="00DE24B4"/>
    <w:rsid w:val="00DE2512"/>
    <w:rsid w:val="00DE261A"/>
    <w:rsid w:val="00DE287A"/>
    <w:rsid w:val="00DE2B46"/>
    <w:rsid w:val="00DE2C00"/>
    <w:rsid w:val="00DE2F58"/>
    <w:rsid w:val="00DE2F60"/>
    <w:rsid w:val="00DE36E6"/>
    <w:rsid w:val="00DE3CCF"/>
    <w:rsid w:val="00DE3D6F"/>
    <w:rsid w:val="00DE403A"/>
    <w:rsid w:val="00DE4356"/>
    <w:rsid w:val="00DE440A"/>
    <w:rsid w:val="00DE4858"/>
    <w:rsid w:val="00DE4AAA"/>
    <w:rsid w:val="00DE4ACE"/>
    <w:rsid w:val="00DE4BDA"/>
    <w:rsid w:val="00DE4CA1"/>
    <w:rsid w:val="00DE51D4"/>
    <w:rsid w:val="00DE522E"/>
    <w:rsid w:val="00DE53D0"/>
    <w:rsid w:val="00DE5535"/>
    <w:rsid w:val="00DE5768"/>
    <w:rsid w:val="00DE5831"/>
    <w:rsid w:val="00DE5DA0"/>
    <w:rsid w:val="00DE5EAC"/>
    <w:rsid w:val="00DE628E"/>
    <w:rsid w:val="00DE65EF"/>
    <w:rsid w:val="00DE67C5"/>
    <w:rsid w:val="00DE6A87"/>
    <w:rsid w:val="00DE6AC2"/>
    <w:rsid w:val="00DE6B23"/>
    <w:rsid w:val="00DE6B38"/>
    <w:rsid w:val="00DE6B54"/>
    <w:rsid w:val="00DE6DFC"/>
    <w:rsid w:val="00DE7257"/>
    <w:rsid w:val="00DE7567"/>
    <w:rsid w:val="00DE7864"/>
    <w:rsid w:val="00DE78B8"/>
    <w:rsid w:val="00DE7A89"/>
    <w:rsid w:val="00DE7C0E"/>
    <w:rsid w:val="00DF0043"/>
    <w:rsid w:val="00DF01BF"/>
    <w:rsid w:val="00DF0286"/>
    <w:rsid w:val="00DF06BF"/>
    <w:rsid w:val="00DF0889"/>
    <w:rsid w:val="00DF0BAC"/>
    <w:rsid w:val="00DF12CD"/>
    <w:rsid w:val="00DF13BF"/>
    <w:rsid w:val="00DF13F2"/>
    <w:rsid w:val="00DF15FB"/>
    <w:rsid w:val="00DF1638"/>
    <w:rsid w:val="00DF1950"/>
    <w:rsid w:val="00DF1BA7"/>
    <w:rsid w:val="00DF1BF2"/>
    <w:rsid w:val="00DF1C9E"/>
    <w:rsid w:val="00DF1CAD"/>
    <w:rsid w:val="00DF1D4F"/>
    <w:rsid w:val="00DF2109"/>
    <w:rsid w:val="00DF2150"/>
    <w:rsid w:val="00DF23A8"/>
    <w:rsid w:val="00DF23B3"/>
    <w:rsid w:val="00DF24FC"/>
    <w:rsid w:val="00DF25BF"/>
    <w:rsid w:val="00DF2660"/>
    <w:rsid w:val="00DF2723"/>
    <w:rsid w:val="00DF30FC"/>
    <w:rsid w:val="00DF3228"/>
    <w:rsid w:val="00DF335E"/>
    <w:rsid w:val="00DF3541"/>
    <w:rsid w:val="00DF3606"/>
    <w:rsid w:val="00DF38C2"/>
    <w:rsid w:val="00DF408A"/>
    <w:rsid w:val="00DF409E"/>
    <w:rsid w:val="00DF40FE"/>
    <w:rsid w:val="00DF413A"/>
    <w:rsid w:val="00DF443F"/>
    <w:rsid w:val="00DF4474"/>
    <w:rsid w:val="00DF472F"/>
    <w:rsid w:val="00DF4917"/>
    <w:rsid w:val="00DF4B8B"/>
    <w:rsid w:val="00DF4BA1"/>
    <w:rsid w:val="00DF4C78"/>
    <w:rsid w:val="00DF4DDB"/>
    <w:rsid w:val="00DF5130"/>
    <w:rsid w:val="00DF514F"/>
    <w:rsid w:val="00DF51B2"/>
    <w:rsid w:val="00DF5331"/>
    <w:rsid w:val="00DF5491"/>
    <w:rsid w:val="00DF5754"/>
    <w:rsid w:val="00DF5CDD"/>
    <w:rsid w:val="00DF5EC3"/>
    <w:rsid w:val="00DF62B0"/>
    <w:rsid w:val="00DF66D7"/>
    <w:rsid w:val="00DF683E"/>
    <w:rsid w:val="00DF6A25"/>
    <w:rsid w:val="00DF6B25"/>
    <w:rsid w:val="00DF707E"/>
    <w:rsid w:val="00DF7129"/>
    <w:rsid w:val="00DF78B9"/>
    <w:rsid w:val="00DF799F"/>
    <w:rsid w:val="00DF7B05"/>
    <w:rsid w:val="00DF7D54"/>
    <w:rsid w:val="00DF7EA2"/>
    <w:rsid w:val="00E00002"/>
    <w:rsid w:val="00E0026E"/>
    <w:rsid w:val="00E003EC"/>
    <w:rsid w:val="00E00765"/>
    <w:rsid w:val="00E007FB"/>
    <w:rsid w:val="00E00A9A"/>
    <w:rsid w:val="00E00B8F"/>
    <w:rsid w:val="00E00B9F"/>
    <w:rsid w:val="00E00F3D"/>
    <w:rsid w:val="00E01109"/>
    <w:rsid w:val="00E011DE"/>
    <w:rsid w:val="00E013F4"/>
    <w:rsid w:val="00E01E58"/>
    <w:rsid w:val="00E01E7B"/>
    <w:rsid w:val="00E01EE7"/>
    <w:rsid w:val="00E0201D"/>
    <w:rsid w:val="00E02381"/>
    <w:rsid w:val="00E02738"/>
    <w:rsid w:val="00E02ABF"/>
    <w:rsid w:val="00E02CDF"/>
    <w:rsid w:val="00E02D87"/>
    <w:rsid w:val="00E02EB2"/>
    <w:rsid w:val="00E02F24"/>
    <w:rsid w:val="00E03278"/>
    <w:rsid w:val="00E0346C"/>
    <w:rsid w:val="00E03638"/>
    <w:rsid w:val="00E03A70"/>
    <w:rsid w:val="00E03C8E"/>
    <w:rsid w:val="00E041F8"/>
    <w:rsid w:val="00E04266"/>
    <w:rsid w:val="00E042B0"/>
    <w:rsid w:val="00E043B1"/>
    <w:rsid w:val="00E043B9"/>
    <w:rsid w:val="00E0445E"/>
    <w:rsid w:val="00E0448C"/>
    <w:rsid w:val="00E047C5"/>
    <w:rsid w:val="00E04B8D"/>
    <w:rsid w:val="00E04CF8"/>
    <w:rsid w:val="00E04ECB"/>
    <w:rsid w:val="00E05058"/>
    <w:rsid w:val="00E050E7"/>
    <w:rsid w:val="00E0515E"/>
    <w:rsid w:val="00E05547"/>
    <w:rsid w:val="00E06062"/>
    <w:rsid w:val="00E06526"/>
    <w:rsid w:val="00E06591"/>
    <w:rsid w:val="00E06644"/>
    <w:rsid w:val="00E06976"/>
    <w:rsid w:val="00E06A61"/>
    <w:rsid w:val="00E06BB4"/>
    <w:rsid w:val="00E0754F"/>
    <w:rsid w:val="00E07A82"/>
    <w:rsid w:val="00E07DA4"/>
    <w:rsid w:val="00E1019C"/>
    <w:rsid w:val="00E10208"/>
    <w:rsid w:val="00E1049A"/>
    <w:rsid w:val="00E1059D"/>
    <w:rsid w:val="00E107D0"/>
    <w:rsid w:val="00E10AAD"/>
    <w:rsid w:val="00E10BE2"/>
    <w:rsid w:val="00E10C81"/>
    <w:rsid w:val="00E111A1"/>
    <w:rsid w:val="00E114BC"/>
    <w:rsid w:val="00E116EF"/>
    <w:rsid w:val="00E11937"/>
    <w:rsid w:val="00E11A0E"/>
    <w:rsid w:val="00E11D24"/>
    <w:rsid w:val="00E11DB3"/>
    <w:rsid w:val="00E11DF9"/>
    <w:rsid w:val="00E12027"/>
    <w:rsid w:val="00E12083"/>
    <w:rsid w:val="00E12971"/>
    <w:rsid w:val="00E12A00"/>
    <w:rsid w:val="00E12B85"/>
    <w:rsid w:val="00E12F65"/>
    <w:rsid w:val="00E13089"/>
    <w:rsid w:val="00E132AB"/>
    <w:rsid w:val="00E132CF"/>
    <w:rsid w:val="00E132E0"/>
    <w:rsid w:val="00E1346A"/>
    <w:rsid w:val="00E13584"/>
    <w:rsid w:val="00E1376E"/>
    <w:rsid w:val="00E13834"/>
    <w:rsid w:val="00E1390C"/>
    <w:rsid w:val="00E13A4F"/>
    <w:rsid w:val="00E13D9B"/>
    <w:rsid w:val="00E1435C"/>
    <w:rsid w:val="00E145A4"/>
    <w:rsid w:val="00E147C7"/>
    <w:rsid w:val="00E14A6F"/>
    <w:rsid w:val="00E1560B"/>
    <w:rsid w:val="00E15B7B"/>
    <w:rsid w:val="00E15C0A"/>
    <w:rsid w:val="00E15CD4"/>
    <w:rsid w:val="00E15EB2"/>
    <w:rsid w:val="00E16362"/>
    <w:rsid w:val="00E1646D"/>
    <w:rsid w:val="00E167C5"/>
    <w:rsid w:val="00E1688A"/>
    <w:rsid w:val="00E16A2A"/>
    <w:rsid w:val="00E16AB7"/>
    <w:rsid w:val="00E17247"/>
    <w:rsid w:val="00E1737D"/>
    <w:rsid w:val="00E176AE"/>
    <w:rsid w:val="00E17E16"/>
    <w:rsid w:val="00E20043"/>
    <w:rsid w:val="00E2010E"/>
    <w:rsid w:val="00E2032E"/>
    <w:rsid w:val="00E2034F"/>
    <w:rsid w:val="00E2053A"/>
    <w:rsid w:val="00E20566"/>
    <w:rsid w:val="00E20B95"/>
    <w:rsid w:val="00E20B97"/>
    <w:rsid w:val="00E20D12"/>
    <w:rsid w:val="00E20D43"/>
    <w:rsid w:val="00E20E26"/>
    <w:rsid w:val="00E20EBD"/>
    <w:rsid w:val="00E214C6"/>
    <w:rsid w:val="00E21526"/>
    <w:rsid w:val="00E21572"/>
    <w:rsid w:val="00E21757"/>
    <w:rsid w:val="00E21767"/>
    <w:rsid w:val="00E21E6D"/>
    <w:rsid w:val="00E21E7D"/>
    <w:rsid w:val="00E2225F"/>
    <w:rsid w:val="00E22392"/>
    <w:rsid w:val="00E22842"/>
    <w:rsid w:val="00E2290D"/>
    <w:rsid w:val="00E22CC7"/>
    <w:rsid w:val="00E22D36"/>
    <w:rsid w:val="00E22EDC"/>
    <w:rsid w:val="00E22FEA"/>
    <w:rsid w:val="00E23284"/>
    <w:rsid w:val="00E232B7"/>
    <w:rsid w:val="00E2339B"/>
    <w:rsid w:val="00E23923"/>
    <w:rsid w:val="00E23A65"/>
    <w:rsid w:val="00E23BB1"/>
    <w:rsid w:val="00E23BF7"/>
    <w:rsid w:val="00E23CCD"/>
    <w:rsid w:val="00E23CE0"/>
    <w:rsid w:val="00E23D11"/>
    <w:rsid w:val="00E23D18"/>
    <w:rsid w:val="00E23EBC"/>
    <w:rsid w:val="00E24225"/>
    <w:rsid w:val="00E24436"/>
    <w:rsid w:val="00E2452D"/>
    <w:rsid w:val="00E245DD"/>
    <w:rsid w:val="00E2464F"/>
    <w:rsid w:val="00E2480D"/>
    <w:rsid w:val="00E24895"/>
    <w:rsid w:val="00E24B5F"/>
    <w:rsid w:val="00E24C65"/>
    <w:rsid w:val="00E24D4F"/>
    <w:rsid w:val="00E24E3E"/>
    <w:rsid w:val="00E24EEF"/>
    <w:rsid w:val="00E251BD"/>
    <w:rsid w:val="00E252AB"/>
    <w:rsid w:val="00E253B5"/>
    <w:rsid w:val="00E253F2"/>
    <w:rsid w:val="00E25636"/>
    <w:rsid w:val="00E25959"/>
    <w:rsid w:val="00E25EDC"/>
    <w:rsid w:val="00E26117"/>
    <w:rsid w:val="00E26302"/>
    <w:rsid w:val="00E2634E"/>
    <w:rsid w:val="00E2642E"/>
    <w:rsid w:val="00E26502"/>
    <w:rsid w:val="00E2688A"/>
    <w:rsid w:val="00E26989"/>
    <w:rsid w:val="00E269C8"/>
    <w:rsid w:val="00E26A0C"/>
    <w:rsid w:val="00E26A30"/>
    <w:rsid w:val="00E26D6B"/>
    <w:rsid w:val="00E26FDD"/>
    <w:rsid w:val="00E2702E"/>
    <w:rsid w:val="00E270B9"/>
    <w:rsid w:val="00E27162"/>
    <w:rsid w:val="00E27202"/>
    <w:rsid w:val="00E27211"/>
    <w:rsid w:val="00E2726F"/>
    <w:rsid w:val="00E273E4"/>
    <w:rsid w:val="00E27478"/>
    <w:rsid w:val="00E277B8"/>
    <w:rsid w:val="00E278DB"/>
    <w:rsid w:val="00E27A5B"/>
    <w:rsid w:val="00E27E50"/>
    <w:rsid w:val="00E27ED1"/>
    <w:rsid w:val="00E27F3E"/>
    <w:rsid w:val="00E27F5D"/>
    <w:rsid w:val="00E30077"/>
    <w:rsid w:val="00E30405"/>
    <w:rsid w:val="00E30505"/>
    <w:rsid w:val="00E30558"/>
    <w:rsid w:val="00E30590"/>
    <w:rsid w:val="00E30ABE"/>
    <w:rsid w:val="00E30B88"/>
    <w:rsid w:val="00E318CD"/>
    <w:rsid w:val="00E31A9D"/>
    <w:rsid w:val="00E31DA0"/>
    <w:rsid w:val="00E31DA1"/>
    <w:rsid w:val="00E323F8"/>
    <w:rsid w:val="00E32507"/>
    <w:rsid w:val="00E32B9C"/>
    <w:rsid w:val="00E32E93"/>
    <w:rsid w:val="00E32FE1"/>
    <w:rsid w:val="00E33137"/>
    <w:rsid w:val="00E33177"/>
    <w:rsid w:val="00E3372E"/>
    <w:rsid w:val="00E3394B"/>
    <w:rsid w:val="00E33981"/>
    <w:rsid w:val="00E339F1"/>
    <w:rsid w:val="00E339F7"/>
    <w:rsid w:val="00E33B4F"/>
    <w:rsid w:val="00E33BCA"/>
    <w:rsid w:val="00E33BDD"/>
    <w:rsid w:val="00E346D9"/>
    <w:rsid w:val="00E34707"/>
    <w:rsid w:val="00E34A0E"/>
    <w:rsid w:val="00E34D95"/>
    <w:rsid w:val="00E34EFB"/>
    <w:rsid w:val="00E353CD"/>
    <w:rsid w:val="00E35406"/>
    <w:rsid w:val="00E35590"/>
    <w:rsid w:val="00E35683"/>
    <w:rsid w:val="00E36050"/>
    <w:rsid w:val="00E363C3"/>
    <w:rsid w:val="00E363F1"/>
    <w:rsid w:val="00E365C3"/>
    <w:rsid w:val="00E3665F"/>
    <w:rsid w:val="00E366AB"/>
    <w:rsid w:val="00E36785"/>
    <w:rsid w:val="00E367F6"/>
    <w:rsid w:val="00E36B96"/>
    <w:rsid w:val="00E36BBC"/>
    <w:rsid w:val="00E36C53"/>
    <w:rsid w:val="00E36CCF"/>
    <w:rsid w:val="00E36EC7"/>
    <w:rsid w:val="00E3724D"/>
    <w:rsid w:val="00E37695"/>
    <w:rsid w:val="00E37F2C"/>
    <w:rsid w:val="00E37FA7"/>
    <w:rsid w:val="00E4021B"/>
    <w:rsid w:val="00E40745"/>
    <w:rsid w:val="00E4088D"/>
    <w:rsid w:val="00E40B32"/>
    <w:rsid w:val="00E40C33"/>
    <w:rsid w:val="00E40FC3"/>
    <w:rsid w:val="00E4113B"/>
    <w:rsid w:val="00E41454"/>
    <w:rsid w:val="00E414CA"/>
    <w:rsid w:val="00E41AAA"/>
    <w:rsid w:val="00E41C77"/>
    <w:rsid w:val="00E41D05"/>
    <w:rsid w:val="00E41E56"/>
    <w:rsid w:val="00E41EFB"/>
    <w:rsid w:val="00E4241B"/>
    <w:rsid w:val="00E4290A"/>
    <w:rsid w:val="00E42B00"/>
    <w:rsid w:val="00E42C3D"/>
    <w:rsid w:val="00E42E7B"/>
    <w:rsid w:val="00E42EA1"/>
    <w:rsid w:val="00E42F97"/>
    <w:rsid w:val="00E4317E"/>
    <w:rsid w:val="00E43692"/>
    <w:rsid w:val="00E4397E"/>
    <w:rsid w:val="00E43C45"/>
    <w:rsid w:val="00E43D38"/>
    <w:rsid w:val="00E43DF3"/>
    <w:rsid w:val="00E43E67"/>
    <w:rsid w:val="00E43E69"/>
    <w:rsid w:val="00E44170"/>
    <w:rsid w:val="00E441A1"/>
    <w:rsid w:val="00E44559"/>
    <w:rsid w:val="00E445E3"/>
    <w:rsid w:val="00E44773"/>
    <w:rsid w:val="00E44E33"/>
    <w:rsid w:val="00E450D3"/>
    <w:rsid w:val="00E45222"/>
    <w:rsid w:val="00E4544D"/>
    <w:rsid w:val="00E45519"/>
    <w:rsid w:val="00E456D9"/>
    <w:rsid w:val="00E45D31"/>
    <w:rsid w:val="00E45FE5"/>
    <w:rsid w:val="00E45FF2"/>
    <w:rsid w:val="00E461CE"/>
    <w:rsid w:val="00E470EA"/>
    <w:rsid w:val="00E4721E"/>
    <w:rsid w:val="00E47517"/>
    <w:rsid w:val="00E4760C"/>
    <w:rsid w:val="00E47849"/>
    <w:rsid w:val="00E47BF1"/>
    <w:rsid w:val="00E47DDB"/>
    <w:rsid w:val="00E5003C"/>
    <w:rsid w:val="00E50182"/>
    <w:rsid w:val="00E50520"/>
    <w:rsid w:val="00E5054C"/>
    <w:rsid w:val="00E508B5"/>
    <w:rsid w:val="00E50A65"/>
    <w:rsid w:val="00E50EE9"/>
    <w:rsid w:val="00E51102"/>
    <w:rsid w:val="00E512B0"/>
    <w:rsid w:val="00E51362"/>
    <w:rsid w:val="00E51668"/>
    <w:rsid w:val="00E517B7"/>
    <w:rsid w:val="00E51843"/>
    <w:rsid w:val="00E51AE4"/>
    <w:rsid w:val="00E51BDB"/>
    <w:rsid w:val="00E51DE3"/>
    <w:rsid w:val="00E5207D"/>
    <w:rsid w:val="00E523F8"/>
    <w:rsid w:val="00E52C52"/>
    <w:rsid w:val="00E53349"/>
    <w:rsid w:val="00E534E4"/>
    <w:rsid w:val="00E5374B"/>
    <w:rsid w:val="00E538E2"/>
    <w:rsid w:val="00E5392C"/>
    <w:rsid w:val="00E54515"/>
    <w:rsid w:val="00E5452D"/>
    <w:rsid w:val="00E54733"/>
    <w:rsid w:val="00E548BA"/>
    <w:rsid w:val="00E54AAE"/>
    <w:rsid w:val="00E54E65"/>
    <w:rsid w:val="00E550D1"/>
    <w:rsid w:val="00E551B5"/>
    <w:rsid w:val="00E55230"/>
    <w:rsid w:val="00E55369"/>
    <w:rsid w:val="00E5540A"/>
    <w:rsid w:val="00E555FA"/>
    <w:rsid w:val="00E5564B"/>
    <w:rsid w:val="00E558C4"/>
    <w:rsid w:val="00E55C16"/>
    <w:rsid w:val="00E568B1"/>
    <w:rsid w:val="00E56970"/>
    <w:rsid w:val="00E569DB"/>
    <w:rsid w:val="00E56CCA"/>
    <w:rsid w:val="00E56F34"/>
    <w:rsid w:val="00E56F3D"/>
    <w:rsid w:val="00E56F5F"/>
    <w:rsid w:val="00E570DE"/>
    <w:rsid w:val="00E5725F"/>
    <w:rsid w:val="00E57389"/>
    <w:rsid w:val="00E57653"/>
    <w:rsid w:val="00E577EB"/>
    <w:rsid w:val="00E5781E"/>
    <w:rsid w:val="00E57C2C"/>
    <w:rsid w:val="00E57C3C"/>
    <w:rsid w:val="00E57CE2"/>
    <w:rsid w:val="00E57E3A"/>
    <w:rsid w:val="00E6043C"/>
    <w:rsid w:val="00E6047D"/>
    <w:rsid w:val="00E605EA"/>
    <w:rsid w:val="00E60889"/>
    <w:rsid w:val="00E60C35"/>
    <w:rsid w:val="00E60EF6"/>
    <w:rsid w:val="00E6102B"/>
    <w:rsid w:val="00E61068"/>
    <w:rsid w:val="00E612CC"/>
    <w:rsid w:val="00E615CA"/>
    <w:rsid w:val="00E616CD"/>
    <w:rsid w:val="00E6178A"/>
    <w:rsid w:val="00E61B14"/>
    <w:rsid w:val="00E61BF5"/>
    <w:rsid w:val="00E620AD"/>
    <w:rsid w:val="00E6230C"/>
    <w:rsid w:val="00E624FB"/>
    <w:rsid w:val="00E6289E"/>
    <w:rsid w:val="00E62A7D"/>
    <w:rsid w:val="00E62DE0"/>
    <w:rsid w:val="00E62DF6"/>
    <w:rsid w:val="00E6396B"/>
    <w:rsid w:val="00E63D83"/>
    <w:rsid w:val="00E63E2A"/>
    <w:rsid w:val="00E64059"/>
    <w:rsid w:val="00E642D5"/>
    <w:rsid w:val="00E64388"/>
    <w:rsid w:val="00E64394"/>
    <w:rsid w:val="00E64622"/>
    <w:rsid w:val="00E6476F"/>
    <w:rsid w:val="00E64C6D"/>
    <w:rsid w:val="00E64C7C"/>
    <w:rsid w:val="00E64DC6"/>
    <w:rsid w:val="00E656A9"/>
    <w:rsid w:val="00E65717"/>
    <w:rsid w:val="00E658DD"/>
    <w:rsid w:val="00E659D2"/>
    <w:rsid w:val="00E65D73"/>
    <w:rsid w:val="00E663D6"/>
    <w:rsid w:val="00E669DA"/>
    <w:rsid w:val="00E66CC9"/>
    <w:rsid w:val="00E66E89"/>
    <w:rsid w:val="00E67025"/>
    <w:rsid w:val="00E67520"/>
    <w:rsid w:val="00E678F9"/>
    <w:rsid w:val="00E67A14"/>
    <w:rsid w:val="00E67BAB"/>
    <w:rsid w:val="00E67C58"/>
    <w:rsid w:val="00E67D1A"/>
    <w:rsid w:val="00E67E21"/>
    <w:rsid w:val="00E70126"/>
    <w:rsid w:val="00E7021E"/>
    <w:rsid w:val="00E70253"/>
    <w:rsid w:val="00E70358"/>
    <w:rsid w:val="00E70363"/>
    <w:rsid w:val="00E70620"/>
    <w:rsid w:val="00E7098B"/>
    <w:rsid w:val="00E70A08"/>
    <w:rsid w:val="00E70BD0"/>
    <w:rsid w:val="00E71011"/>
    <w:rsid w:val="00E71063"/>
    <w:rsid w:val="00E713CD"/>
    <w:rsid w:val="00E71489"/>
    <w:rsid w:val="00E715DA"/>
    <w:rsid w:val="00E71652"/>
    <w:rsid w:val="00E716AF"/>
    <w:rsid w:val="00E71C2D"/>
    <w:rsid w:val="00E71D39"/>
    <w:rsid w:val="00E72483"/>
    <w:rsid w:val="00E72832"/>
    <w:rsid w:val="00E7315F"/>
    <w:rsid w:val="00E731D6"/>
    <w:rsid w:val="00E734CB"/>
    <w:rsid w:val="00E73612"/>
    <w:rsid w:val="00E736E7"/>
    <w:rsid w:val="00E73784"/>
    <w:rsid w:val="00E73824"/>
    <w:rsid w:val="00E739BB"/>
    <w:rsid w:val="00E73A26"/>
    <w:rsid w:val="00E73AA6"/>
    <w:rsid w:val="00E73BB9"/>
    <w:rsid w:val="00E73C7E"/>
    <w:rsid w:val="00E73FD6"/>
    <w:rsid w:val="00E7403D"/>
    <w:rsid w:val="00E7428A"/>
    <w:rsid w:val="00E74372"/>
    <w:rsid w:val="00E74437"/>
    <w:rsid w:val="00E746B9"/>
    <w:rsid w:val="00E747B1"/>
    <w:rsid w:val="00E74A66"/>
    <w:rsid w:val="00E74A77"/>
    <w:rsid w:val="00E74BB4"/>
    <w:rsid w:val="00E74FF2"/>
    <w:rsid w:val="00E750E1"/>
    <w:rsid w:val="00E751AC"/>
    <w:rsid w:val="00E7559F"/>
    <w:rsid w:val="00E7580E"/>
    <w:rsid w:val="00E758C7"/>
    <w:rsid w:val="00E75F82"/>
    <w:rsid w:val="00E76001"/>
    <w:rsid w:val="00E760D6"/>
    <w:rsid w:val="00E76168"/>
    <w:rsid w:val="00E76625"/>
    <w:rsid w:val="00E767AB"/>
    <w:rsid w:val="00E7681A"/>
    <w:rsid w:val="00E768B1"/>
    <w:rsid w:val="00E76B05"/>
    <w:rsid w:val="00E76C1E"/>
    <w:rsid w:val="00E77064"/>
    <w:rsid w:val="00E7720C"/>
    <w:rsid w:val="00E775C7"/>
    <w:rsid w:val="00E77730"/>
    <w:rsid w:val="00E77784"/>
    <w:rsid w:val="00E77F4F"/>
    <w:rsid w:val="00E801F5"/>
    <w:rsid w:val="00E80239"/>
    <w:rsid w:val="00E802F4"/>
    <w:rsid w:val="00E80A56"/>
    <w:rsid w:val="00E80B50"/>
    <w:rsid w:val="00E80D3E"/>
    <w:rsid w:val="00E80EFC"/>
    <w:rsid w:val="00E811E3"/>
    <w:rsid w:val="00E81318"/>
    <w:rsid w:val="00E8134A"/>
    <w:rsid w:val="00E814CB"/>
    <w:rsid w:val="00E8150C"/>
    <w:rsid w:val="00E816F4"/>
    <w:rsid w:val="00E81842"/>
    <w:rsid w:val="00E81A2D"/>
    <w:rsid w:val="00E81B2A"/>
    <w:rsid w:val="00E821DC"/>
    <w:rsid w:val="00E823AF"/>
    <w:rsid w:val="00E8267E"/>
    <w:rsid w:val="00E826A3"/>
    <w:rsid w:val="00E826B8"/>
    <w:rsid w:val="00E826F1"/>
    <w:rsid w:val="00E82D70"/>
    <w:rsid w:val="00E83586"/>
    <w:rsid w:val="00E839B8"/>
    <w:rsid w:val="00E83A31"/>
    <w:rsid w:val="00E83B17"/>
    <w:rsid w:val="00E83C94"/>
    <w:rsid w:val="00E83DA4"/>
    <w:rsid w:val="00E83EBE"/>
    <w:rsid w:val="00E83EBF"/>
    <w:rsid w:val="00E83FFB"/>
    <w:rsid w:val="00E84204"/>
    <w:rsid w:val="00E84275"/>
    <w:rsid w:val="00E84615"/>
    <w:rsid w:val="00E8461B"/>
    <w:rsid w:val="00E84A03"/>
    <w:rsid w:val="00E84AA0"/>
    <w:rsid w:val="00E84BF5"/>
    <w:rsid w:val="00E84C54"/>
    <w:rsid w:val="00E84CA4"/>
    <w:rsid w:val="00E84F72"/>
    <w:rsid w:val="00E85351"/>
    <w:rsid w:val="00E854BD"/>
    <w:rsid w:val="00E854F7"/>
    <w:rsid w:val="00E85502"/>
    <w:rsid w:val="00E85524"/>
    <w:rsid w:val="00E8555A"/>
    <w:rsid w:val="00E85641"/>
    <w:rsid w:val="00E8582B"/>
    <w:rsid w:val="00E859CC"/>
    <w:rsid w:val="00E85FB0"/>
    <w:rsid w:val="00E860DF"/>
    <w:rsid w:val="00E86720"/>
    <w:rsid w:val="00E86794"/>
    <w:rsid w:val="00E867C1"/>
    <w:rsid w:val="00E86D31"/>
    <w:rsid w:val="00E86E52"/>
    <w:rsid w:val="00E86F3A"/>
    <w:rsid w:val="00E87322"/>
    <w:rsid w:val="00E87736"/>
    <w:rsid w:val="00E87803"/>
    <w:rsid w:val="00E87815"/>
    <w:rsid w:val="00E87A53"/>
    <w:rsid w:val="00E87C44"/>
    <w:rsid w:val="00E87D00"/>
    <w:rsid w:val="00E90137"/>
    <w:rsid w:val="00E90383"/>
    <w:rsid w:val="00E9049A"/>
    <w:rsid w:val="00E904F3"/>
    <w:rsid w:val="00E9097B"/>
    <w:rsid w:val="00E90A1B"/>
    <w:rsid w:val="00E90B45"/>
    <w:rsid w:val="00E90B83"/>
    <w:rsid w:val="00E91110"/>
    <w:rsid w:val="00E91561"/>
    <w:rsid w:val="00E916A8"/>
    <w:rsid w:val="00E91CE0"/>
    <w:rsid w:val="00E91E2F"/>
    <w:rsid w:val="00E91E90"/>
    <w:rsid w:val="00E91EC4"/>
    <w:rsid w:val="00E922EF"/>
    <w:rsid w:val="00E92570"/>
    <w:rsid w:val="00E92A8E"/>
    <w:rsid w:val="00E92B61"/>
    <w:rsid w:val="00E92F2E"/>
    <w:rsid w:val="00E93004"/>
    <w:rsid w:val="00E93078"/>
    <w:rsid w:val="00E9320A"/>
    <w:rsid w:val="00E93583"/>
    <w:rsid w:val="00E935FF"/>
    <w:rsid w:val="00E9398B"/>
    <w:rsid w:val="00E93ABB"/>
    <w:rsid w:val="00E93CCE"/>
    <w:rsid w:val="00E93E5F"/>
    <w:rsid w:val="00E93FE9"/>
    <w:rsid w:val="00E941C0"/>
    <w:rsid w:val="00E941C1"/>
    <w:rsid w:val="00E94629"/>
    <w:rsid w:val="00E9476F"/>
    <w:rsid w:val="00E94CB5"/>
    <w:rsid w:val="00E94CB8"/>
    <w:rsid w:val="00E94D45"/>
    <w:rsid w:val="00E94EE7"/>
    <w:rsid w:val="00E94FED"/>
    <w:rsid w:val="00E951B7"/>
    <w:rsid w:val="00E95442"/>
    <w:rsid w:val="00E95CD7"/>
    <w:rsid w:val="00E95D1A"/>
    <w:rsid w:val="00E95DFA"/>
    <w:rsid w:val="00E95EF3"/>
    <w:rsid w:val="00E9602B"/>
    <w:rsid w:val="00E96042"/>
    <w:rsid w:val="00E96280"/>
    <w:rsid w:val="00E96287"/>
    <w:rsid w:val="00E962F4"/>
    <w:rsid w:val="00E9637C"/>
    <w:rsid w:val="00E96615"/>
    <w:rsid w:val="00E96936"/>
    <w:rsid w:val="00E969D3"/>
    <w:rsid w:val="00E96CA1"/>
    <w:rsid w:val="00E96F52"/>
    <w:rsid w:val="00E9730F"/>
    <w:rsid w:val="00E9737A"/>
    <w:rsid w:val="00E97391"/>
    <w:rsid w:val="00E976ED"/>
    <w:rsid w:val="00E978F3"/>
    <w:rsid w:val="00E97AF3"/>
    <w:rsid w:val="00E97D60"/>
    <w:rsid w:val="00EA07DF"/>
    <w:rsid w:val="00EA0F42"/>
    <w:rsid w:val="00EA0FC0"/>
    <w:rsid w:val="00EA12D8"/>
    <w:rsid w:val="00EA1368"/>
    <w:rsid w:val="00EA16C6"/>
    <w:rsid w:val="00EA19D3"/>
    <w:rsid w:val="00EA1A8F"/>
    <w:rsid w:val="00EA1B2F"/>
    <w:rsid w:val="00EA1BE4"/>
    <w:rsid w:val="00EA1DEB"/>
    <w:rsid w:val="00EA1DF2"/>
    <w:rsid w:val="00EA1E93"/>
    <w:rsid w:val="00EA24A8"/>
    <w:rsid w:val="00EA2E43"/>
    <w:rsid w:val="00EA2E4C"/>
    <w:rsid w:val="00EA3160"/>
    <w:rsid w:val="00EA3250"/>
    <w:rsid w:val="00EA3286"/>
    <w:rsid w:val="00EA375B"/>
    <w:rsid w:val="00EA37BE"/>
    <w:rsid w:val="00EA3C4A"/>
    <w:rsid w:val="00EA3DCB"/>
    <w:rsid w:val="00EA3E97"/>
    <w:rsid w:val="00EA4458"/>
    <w:rsid w:val="00EA4D58"/>
    <w:rsid w:val="00EA515E"/>
    <w:rsid w:val="00EA5356"/>
    <w:rsid w:val="00EA53FF"/>
    <w:rsid w:val="00EA5648"/>
    <w:rsid w:val="00EA565A"/>
    <w:rsid w:val="00EA5725"/>
    <w:rsid w:val="00EA5823"/>
    <w:rsid w:val="00EA59B0"/>
    <w:rsid w:val="00EA5CBC"/>
    <w:rsid w:val="00EA5E81"/>
    <w:rsid w:val="00EA6238"/>
    <w:rsid w:val="00EA633E"/>
    <w:rsid w:val="00EA6395"/>
    <w:rsid w:val="00EA6429"/>
    <w:rsid w:val="00EA6908"/>
    <w:rsid w:val="00EA69AE"/>
    <w:rsid w:val="00EA6A50"/>
    <w:rsid w:val="00EA6ADD"/>
    <w:rsid w:val="00EA6E20"/>
    <w:rsid w:val="00EA715F"/>
    <w:rsid w:val="00EA732B"/>
    <w:rsid w:val="00EA7DB5"/>
    <w:rsid w:val="00EA7FD6"/>
    <w:rsid w:val="00EB00B3"/>
    <w:rsid w:val="00EB0218"/>
    <w:rsid w:val="00EB04FB"/>
    <w:rsid w:val="00EB0553"/>
    <w:rsid w:val="00EB0689"/>
    <w:rsid w:val="00EB069D"/>
    <w:rsid w:val="00EB0A0D"/>
    <w:rsid w:val="00EB0D70"/>
    <w:rsid w:val="00EB0D8B"/>
    <w:rsid w:val="00EB10BC"/>
    <w:rsid w:val="00EB15B7"/>
    <w:rsid w:val="00EB17BC"/>
    <w:rsid w:val="00EB1BBA"/>
    <w:rsid w:val="00EB1FA3"/>
    <w:rsid w:val="00EB243C"/>
    <w:rsid w:val="00EB26FF"/>
    <w:rsid w:val="00EB27BB"/>
    <w:rsid w:val="00EB32A8"/>
    <w:rsid w:val="00EB33C2"/>
    <w:rsid w:val="00EB349C"/>
    <w:rsid w:val="00EB3806"/>
    <w:rsid w:val="00EB3960"/>
    <w:rsid w:val="00EB39D1"/>
    <w:rsid w:val="00EB3CE5"/>
    <w:rsid w:val="00EB3D9A"/>
    <w:rsid w:val="00EB439B"/>
    <w:rsid w:val="00EB43FE"/>
    <w:rsid w:val="00EB4A9A"/>
    <w:rsid w:val="00EB4B9B"/>
    <w:rsid w:val="00EB4BE3"/>
    <w:rsid w:val="00EB4E1D"/>
    <w:rsid w:val="00EB4F11"/>
    <w:rsid w:val="00EB4F7D"/>
    <w:rsid w:val="00EB4F9D"/>
    <w:rsid w:val="00EB55B4"/>
    <w:rsid w:val="00EB56EF"/>
    <w:rsid w:val="00EB596D"/>
    <w:rsid w:val="00EB59BA"/>
    <w:rsid w:val="00EB5A04"/>
    <w:rsid w:val="00EB5B52"/>
    <w:rsid w:val="00EB5CA3"/>
    <w:rsid w:val="00EB5E61"/>
    <w:rsid w:val="00EB5F30"/>
    <w:rsid w:val="00EB60A6"/>
    <w:rsid w:val="00EB654B"/>
    <w:rsid w:val="00EB68EA"/>
    <w:rsid w:val="00EB6AA4"/>
    <w:rsid w:val="00EB6ED0"/>
    <w:rsid w:val="00EB6F13"/>
    <w:rsid w:val="00EB725C"/>
    <w:rsid w:val="00EB730A"/>
    <w:rsid w:val="00EB7648"/>
    <w:rsid w:val="00EB765A"/>
    <w:rsid w:val="00EB7A3C"/>
    <w:rsid w:val="00EB7BCB"/>
    <w:rsid w:val="00EC0100"/>
    <w:rsid w:val="00EC0353"/>
    <w:rsid w:val="00EC0697"/>
    <w:rsid w:val="00EC07B6"/>
    <w:rsid w:val="00EC0D9D"/>
    <w:rsid w:val="00EC0DB7"/>
    <w:rsid w:val="00EC0F8A"/>
    <w:rsid w:val="00EC10D9"/>
    <w:rsid w:val="00EC1696"/>
    <w:rsid w:val="00EC16A1"/>
    <w:rsid w:val="00EC16A8"/>
    <w:rsid w:val="00EC190D"/>
    <w:rsid w:val="00EC1A5F"/>
    <w:rsid w:val="00EC1CEA"/>
    <w:rsid w:val="00EC1DB3"/>
    <w:rsid w:val="00EC1FE3"/>
    <w:rsid w:val="00EC2237"/>
    <w:rsid w:val="00EC2336"/>
    <w:rsid w:val="00EC2399"/>
    <w:rsid w:val="00EC25A4"/>
    <w:rsid w:val="00EC2B20"/>
    <w:rsid w:val="00EC2F4D"/>
    <w:rsid w:val="00EC3503"/>
    <w:rsid w:val="00EC351D"/>
    <w:rsid w:val="00EC355F"/>
    <w:rsid w:val="00EC3741"/>
    <w:rsid w:val="00EC3A86"/>
    <w:rsid w:val="00EC3B5F"/>
    <w:rsid w:val="00EC3B6F"/>
    <w:rsid w:val="00EC3DA8"/>
    <w:rsid w:val="00EC4045"/>
    <w:rsid w:val="00EC414C"/>
    <w:rsid w:val="00EC4260"/>
    <w:rsid w:val="00EC430B"/>
    <w:rsid w:val="00EC448E"/>
    <w:rsid w:val="00EC44AA"/>
    <w:rsid w:val="00EC4BB8"/>
    <w:rsid w:val="00EC4C49"/>
    <w:rsid w:val="00EC4D2E"/>
    <w:rsid w:val="00EC5478"/>
    <w:rsid w:val="00EC609D"/>
    <w:rsid w:val="00EC6174"/>
    <w:rsid w:val="00EC66EE"/>
    <w:rsid w:val="00EC673E"/>
    <w:rsid w:val="00EC6740"/>
    <w:rsid w:val="00EC681A"/>
    <w:rsid w:val="00EC69D4"/>
    <w:rsid w:val="00EC6CCD"/>
    <w:rsid w:val="00EC6D44"/>
    <w:rsid w:val="00EC6DE7"/>
    <w:rsid w:val="00EC7569"/>
    <w:rsid w:val="00EC7589"/>
    <w:rsid w:val="00EC75CD"/>
    <w:rsid w:val="00EC7609"/>
    <w:rsid w:val="00EC7689"/>
    <w:rsid w:val="00EC7A09"/>
    <w:rsid w:val="00EC7A4D"/>
    <w:rsid w:val="00EC7AD3"/>
    <w:rsid w:val="00EC7E4E"/>
    <w:rsid w:val="00EC7ED2"/>
    <w:rsid w:val="00EC7F72"/>
    <w:rsid w:val="00ED015A"/>
    <w:rsid w:val="00ED083D"/>
    <w:rsid w:val="00ED0A66"/>
    <w:rsid w:val="00ED0D07"/>
    <w:rsid w:val="00ED0D56"/>
    <w:rsid w:val="00ED0D60"/>
    <w:rsid w:val="00ED1250"/>
    <w:rsid w:val="00ED1276"/>
    <w:rsid w:val="00ED12BC"/>
    <w:rsid w:val="00ED1418"/>
    <w:rsid w:val="00ED142A"/>
    <w:rsid w:val="00ED1458"/>
    <w:rsid w:val="00ED167A"/>
    <w:rsid w:val="00ED17DF"/>
    <w:rsid w:val="00ED189D"/>
    <w:rsid w:val="00ED18C8"/>
    <w:rsid w:val="00ED1B50"/>
    <w:rsid w:val="00ED1DD8"/>
    <w:rsid w:val="00ED20B8"/>
    <w:rsid w:val="00ED2567"/>
    <w:rsid w:val="00ED2815"/>
    <w:rsid w:val="00ED28E7"/>
    <w:rsid w:val="00ED2A21"/>
    <w:rsid w:val="00ED2AC8"/>
    <w:rsid w:val="00ED2F77"/>
    <w:rsid w:val="00ED31BA"/>
    <w:rsid w:val="00ED3280"/>
    <w:rsid w:val="00ED3290"/>
    <w:rsid w:val="00ED3369"/>
    <w:rsid w:val="00ED3376"/>
    <w:rsid w:val="00ED3433"/>
    <w:rsid w:val="00ED34F5"/>
    <w:rsid w:val="00ED3594"/>
    <w:rsid w:val="00ED3830"/>
    <w:rsid w:val="00ED396C"/>
    <w:rsid w:val="00ED3A14"/>
    <w:rsid w:val="00ED3B81"/>
    <w:rsid w:val="00ED3B9E"/>
    <w:rsid w:val="00ED3E0D"/>
    <w:rsid w:val="00ED3F62"/>
    <w:rsid w:val="00ED3F7C"/>
    <w:rsid w:val="00ED4604"/>
    <w:rsid w:val="00ED46FC"/>
    <w:rsid w:val="00ED4740"/>
    <w:rsid w:val="00ED4804"/>
    <w:rsid w:val="00ED4C61"/>
    <w:rsid w:val="00ED4CD4"/>
    <w:rsid w:val="00ED4CE6"/>
    <w:rsid w:val="00ED4E9A"/>
    <w:rsid w:val="00ED5034"/>
    <w:rsid w:val="00ED53EF"/>
    <w:rsid w:val="00ED5848"/>
    <w:rsid w:val="00ED587B"/>
    <w:rsid w:val="00ED5A78"/>
    <w:rsid w:val="00ED5AE8"/>
    <w:rsid w:val="00ED5C07"/>
    <w:rsid w:val="00ED5CCD"/>
    <w:rsid w:val="00ED6397"/>
    <w:rsid w:val="00ED6478"/>
    <w:rsid w:val="00ED6526"/>
    <w:rsid w:val="00ED6639"/>
    <w:rsid w:val="00ED684B"/>
    <w:rsid w:val="00ED6901"/>
    <w:rsid w:val="00ED69AB"/>
    <w:rsid w:val="00ED6CB4"/>
    <w:rsid w:val="00ED70B4"/>
    <w:rsid w:val="00ED7436"/>
    <w:rsid w:val="00ED74A8"/>
    <w:rsid w:val="00ED758C"/>
    <w:rsid w:val="00ED75E4"/>
    <w:rsid w:val="00ED78A7"/>
    <w:rsid w:val="00ED7B60"/>
    <w:rsid w:val="00ED7C87"/>
    <w:rsid w:val="00ED7CCD"/>
    <w:rsid w:val="00EE0136"/>
    <w:rsid w:val="00EE01A0"/>
    <w:rsid w:val="00EE03C4"/>
    <w:rsid w:val="00EE0A2C"/>
    <w:rsid w:val="00EE0FCF"/>
    <w:rsid w:val="00EE119A"/>
    <w:rsid w:val="00EE15CF"/>
    <w:rsid w:val="00EE1962"/>
    <w:rsid w:val="00EE1A61"/>
    <w:rsid w:val="00EE1B20"/>
    <w:rsid w:val="00EE1EB5"/>
    <w:rsid w:val="00EE1F60"/>
    <w:rsid w:val="00EE2133"/>
    <w:rsid w:val="00EE2271"/>
    <w:rsid w:val="00EE233B"/>
    <w:rsid w:val="00EE26D2"/>
    <w:rsid w:val="00EE2749"/>
    <w:rsid w:val="00EE2A60"/>
    <w:rsid w:val="00EE2B52"/>
    <w:rsid w:val="00EE2DAF"/>
    <w:rsid w:val="00EE2E90"/>
    <w:rsid w:val="00EE2EF9"/>
    <w:rsid w:val="00EE31DB"/>
    <w:rsid w:val="00EE3676"/>
    <w:rsid w:val="00EE3693"/>
    <w:rsid w:val="00EE37B1"/>
    <w:rsid w:val="00EE3858"/>
    <w:rsid w:val="00EE3B51"/>
    <w:rsid w:val="00EE3F20"/>
    <w:rsid w:val="00EE3F6A"/>
    <w:rsid w:val="00EE40AB"/>
    <w:rsid w:val="00EE412D"/>
    <w:rsid w:val="00EE4488"/>
    <w:rsid w:val="00EE461C"/>
    <w:rsid w:val="00EE474C"/>
    <w:rsid w:val="00EE4A65"/>
    <w:rsid w:val="00EE4A80"/>
    <w:rsid w:val="00EE4D4F"/>
    <w:rsid w:val="00EE57D1"/>
    <w:rsid w:val="00EE5B1B"/>
    <w:rsid w:val="00EE5B55"/>
    <w:rsid w:val="00EE5DE6"/>
    <w:rsid w:val="00EE5FB0"/>
    <w:rsid w:val="00EE6059"/>
    <w:rsid w:val="00EE6087"/>
    <w:rsid w:val="00EE65F4"/>
    <w:rsid w:val="00EE6641"/>
    <w:rsid w:val="00EE6C15"/>
    <w:rsid w:val="00EE6E40"/>
    <w:rsid w:val="00EE709E"/>
    <w:rsid w:val="00EE7161"/>
    <w:rsid w:val="00EE71CD"/>
    <w:rsid w:val="00EE765A"/>
    <w:rsid w:val="00EE7D4F"/>
    <w:rsid w:val="00EF008A"/>
    <w:rsid w:val="00EF013C"/>
    <w:rsid w:val="00EF01CB"/>
    <w:rsid w:val="00EF0357"/>
    <w:rsid w:val="00EF064B"/>
    <w:rsid w:val="00EF072B"/>
    <w:rsid w:val="00EF1026"/>
    <w:rsid w:val="00EF124C"/>
    <w:rsid w:val="00EF12B2"/>
    <w:rsid w:val="00EF157D"/>
    <w:rsid w:val="00EF1D42"/>
    <w:rsid w:val="00EF2158"/>
    <w:rsid w:val="00EF21B5"/>
    <w:rsid w:val="00EF238E"/>
    <w:rsid w:val="00EF242E"/>
    <w:rsid w:val="00EF253E"/>
    <w:rsid w:val="00EF2633"/>
    <w:rsid w:val="00EF2663"/>
    <w:rsid w:val="00EF2B4F"/>
    <w:rsid w:val="00EF2F16"/>
    <w:rsid w:val="00EF314D"/>
    <w:rsid w:val="00EF3484"/>
    <w:rsid w:val="00EF34B4"/>
    <w:rsid w:val="00EF36A5"/>
    <w:rsid w:val="00EF3987"/>
    <w:rsid w:val="00EF3AA5"/>
    <w:rsid w:val="00EF3C42"/>
    <w:rsid w:val="00EF42B9"/>
    <w:rsid w:val="00EF435C"/>
    <w:rsid w:val="00EF4493"/>
    <w:rsid w:val="00EF46DC"/>
    <w:rsid w:val="00EF4723"/>
    <w:rsid w:val="00EF4904"/>
    <w:rsid w:val="00EF4924"/>
    <w:rsid w:val="00EF4CA3"/>
    <w:rsid w:val="00EF4D71"/>
    <w:rsid w:val="00EF5272"/>
    <w:rsid w:val="00EF5406"/>
    <w:rsid w:val="00EF544E"/>
    <w:rsid w:val="00EF545A"/>
    <w:rsid w:val="00EF577B"/>
    <w:rsid w:val="00EF57B3"/>
    <w:rsid w:val="00EF5AEB"/>
    <w:rsid w:val="00EF5E23"/>
    <w:rsid w:val="00EF6284"/>
    <w:rsid w:val="00EF631F"/>
    <w:rsid w:val="00EF637C"/>
    <w:rsid w:val="00EF643A"/>
    <w:rsid w:val="00EF649B"/>
    <w:rsid w:val="00EF6716"/>
    <w:rsid w:val="00EF6832"/>
    <w:rsid w:val="00EF6867"/>
    <w:rsid w:val="00EF6894"/>
    <w:rsid w:val="00EF6945"/>
    <w:rsid w:val="00EF6B08"/>
    <w:rsid w:val="00EF6B65"/>
    <w:rsid w:val="00EF6C73"/>
    <w:rsid w:val="00EF6DD6"/>
    <w:rsid w:val="00EF6DD7"/>
    <w:rsid w:val="00EF6E34"/>
    <w:rsid w:val="00EF7A1F"/>
    <w:rsid w:val="00F00039"/>
    <w:rsid w:val="00F00386"/>
    <w:rsid w:val="00F00505"/>
    <w:rsid w:val="00F00588"/>
    <w:rsid w:val="00F009E8"/>
    <w:rsid w:val="00F00BC8"/>
    <w:rsid w:val="00F00F7E"/>
    <w:rsid w:val="00F010CB"/>
    <w:rsid w:val="00F011B1"/>
    <w:rsid w:val="00F01464"/>
    <w:rsid w:val="00F014EB"/>
    <w:rsid w:val="00F016AD"/>
    <w:rsid w:val="00F018ED"/>
    <w:rsid w:val="00F01BB2"/>
    <w:rsid w:val="00F01C54"/>
    <w:rsid w:val="00F01F7B"/>
    <w:rsid w:val="00F01FB4"/>
    <w:rsid w:val="00F020A2"/>
    <w:rsid w:val="00F0223D"/>
    <w:rsid w:val="00F023C3"/>
    <w:rsid w:val="00F024C1"/>
    <w:rsid w:val="00F02D9F"/>
    <w:rsid w:val="00F03138"/>
    <w:rsid w:val="00F0346D"/>
    <w:rsid w:val="00F03D83"/>
    <w:rsid w:val="00F03E80"/>
    <w:rsid w:val="00F041C6"/>
    <w:rsid w:val="00F0441E"/>
    <w:rsid w:val="00F045CD"/>
    <w:rsid w:val="00F046C9"/>
    <w:rsid w:val="00F047E8"/>
    <w:rsid w:val="00F048C3"/>
    <w:rsid w:val="00F04937"/>
    <w:rsid w:val="00F04BFE"/>
    <w:rsid w:val="00F04C1A"/>
    <w:rsid w:val="00F04C2C"/>
    <w:rsid w:val="00F056CB"/>
    <w:rsid w:val="00F056D5"/>
    <w:rsid w:val="00F0583F"/>
    <w:rsid w:val="00F059C5"/>
    <w:rsid w:val="00F05C5F"/>
    <w:rsid w:val="00F05C77"/>
    <w:rsid w:val="00F05DDE"/>
    <w:rsid w:val="00F05E2C"/>
    <w:rsid w:val="00F064ED"/>
    <w:rsid w:val="00F0681A"/>
    <w:rsid w:val="00F06866"/>
    <w:rsid w:val="00F06A37"/>
    <w:rsid w:val="00F06B95"/>
    <w:rsid w:val="00F06F0C"/>
    <w:rsid w:val="00F0724B"/>
    <w:rsid w:val="00F074B0"/>
    <w:rsid w:val="00F074B8"/>
    <w:rsid w:val="00F07CA2"/>
    <w:rsid w:val="00F07E40"/>
    <w:rsid w:val="00F07E6B"/>
    <w:rsid w:val="00F1008B"/>
    <w:rsid w:val="00F104D3"/>
    <w:rsid w:val="00F1079B"/>
    <w:rsid w:val="00F1096B"/>
    <w:rsid w:val="00F10A2F"/>
    <w:rsid w:val="00F10A69"/>
    <w:rsid w:val="00F10E41"/>
    <w:rsid w:val="00F11406"/>
    <w:rsid w:val="00F1140D"/>
    <w:rsid w:val="00F11535"/>
    <w:rsid w:val="00F1162B"/>
    <w:rsid w:val="00F116BC"/>
    <w:rsid w:val="00F1191B"/>
    <w:rsid w:val="00F119CC"/>
    <w:rsid w:val="00F11B51"/>
    <w:rsid w:val="00F11C5F"/>
    <w:rsid w:val="00F1224F"/>
    <w:rsid w:val="00F12383"/>
    <w:rsid w:val="00F12700"/>
    <w:rsid w:val="00F12838"/>
    <w:rsid w:val="00F1302B"/>
    <w:rsid w:val="00F131C3"/>
    <w:rsid w:val="00F135A9"/>
    <w:rsid w:val="00F138A8"/>
    <w:rsid w:val="00F139F9"/>
    <w:rsid w:val="00F13A2D"/>
    <w:rsid w:val="00F13BA0"/>
    <w:rsid w:val="00F13BB5"/>
    <w:rsid w:val="00F13DF1"/>
    <w:rsid w:val="00F1444C"/>
    <w:rsid w:val="00F148AE"/>
    <w:rsid w:val="00F14DB0"/>
    <w:rsid w:val="00F14ED5"/>
    <w:rsid w:val="00F155B2"/>
    <w:rsid w:val="00F158F7"/>
    <w:rsid w:val="00F15992"/>
    <w:rsid w:val="00F15AB3"/>
    <w:rsid w:val="00F15C38"/>
    <w:rsid w:val="00F15C7D"/>
    <w:rsid w:val="00F15E78"/>
    <w:rsid w:val="00F15ECE"/>
    <w:rsid w:val="00F16362"/>
    <w:rsid w:val="00F165C0"/>
    <w:rsid w:val="00F169B3"/>
    <w:rsid w:val="00F17245"/>
    <w:rsid w:val="00F17246"/>
    <w:rsid w:val="00F17388"/>
    <w:rsid w:val="00F175D0"/>
    <w:rsid w:val="00F17A10"/>
    <w:rsid w:val="00F17AEB"/>
    <w:rsid w:val="00F17B61"/>
    <w:rsid w:val="00F17E95"/>
    <w:rsid w:val="00F17FAB"/>
    <w:rsid w:val="00F17FF0"/>
    <w:rsid w:val="00F200D4"/>
    <w:rsid w:val="00F205DF"/>
    <w:rsid w:val="00F209E1"/>
    <w:rsid w:val="00F20BD2"/>
    <w:rsid w:val="00F20EE8"/>
    <w:rsid w:val="00F21891"/>
    <w:rsid w:val="00F21C6B"/>
    <w:rsid w:val="00F21E52"/>
    <w:rsid w:val="00F22151"/>
    <w:rsid w:val="00F2267E"/>
    <w:rsid w:val="00F2279B"/>
    <w:rsid w:val="00F228C1"/>
    <w:rsid w:val="00F22EE7"/>
    <w:rsid w:val="00F230B6"/>
    <w:rsid w:val="00F23135"/>
    <w:rsid w:val="00F233CC"/>
    <w:rsid w:val="00F2346A"/>
    <w:rsid w:val="00F23817"/>
    <w:rsid w:val="00F238D4"/>
    <w:rsid w:val="00F23EDE"/>
    <w:rsid w:val="00F24096"/>
    <w:rsid w:val="00F245B1"/>
    <w:rsid w:val="00F24E85"/>
    <w:rsid w:val="00F24F09"/>
    <w:rsid w:val="00F24F71"/>
    <w:rsid w:val="00F252A6"/>
    <w:rsid w:val="00F252EF"/>
    <w:rsid w:val="00F2533A"/>
    <w:rsid w:val="00F25472"/>
    <w:rsid w:val="00F254F4"/>
    <w:rsid w:val="00F25664"/>
    <w:rsid w:val="00F25E3B"/>
    <w:rsid w:val="00F262B5"/>
    <w:rsid w:val="00F263A3"/>
    <w:rsid w:val="00F26799"/>
    <w:rsid w:val="00F26CBB"/>
    <w:rsid w:val="00F26D2D"/>
    <w:rsid w:val="00F26FD3"/>
    <w:rsid w:val="00F27003"/>
    <w:rsid w:val="00F270DD"/>
    <w:rsid w:val="00F27412"/>
    <w:rsid w:val="00F2750E"/>
    <w:rsid w:val="00F275A4"/>
    <w:rsid w:val="00F27A50"/>
    <w:rsid w:val="00F27BFE"/>
    <w:rsid w:val="00F27C15"/>
    <w:rsid w:val="00F27CA1"/>
    <w:rsid w:val="00F27F79"/>
    <w:rsid w:val="00F30C37"/>
    <w:rsid w:val="00F310D9"/>
    <w:rsid w:val="00F31120"/>
    <w:rsid w:val="00F31255"/>
    <w:rsid w:val="00F317B7"/>
    <w:rsid w:val="00F3183B"/>
    <w:rsid w:val="00F31961"/>
    <w:rsid w:val="00F31E61"/>
    <w:rsid w:val="00F320B8"/>
    <w:rsid w:val="00F32718"/>
    <w:rsid w:val="00F327FA"/>
    <w:rsid w:val="00F3299A"/>
    <w:rsid w:val="00F32A3F"/>
    <w:rsid w:val="00F3319E"/>
    <w:rsid w:val="00F33775"/>
    <w:rsid w:val="00F339B6"/>
    <w:rsid w:val="00F33F04"/>
    <w:rsid w:val="00F3414A"/>
    <w:rsid w:val="00F34199"/>
    <w:rsid w:val="00F343BD"/>
    <w:rsid w:val="00F3445F"/>
    <w:rsid w:val="00F346B1"/>
    <w:rsid w:val="00F34731"/>
    <w:rsid w:val="00F34FCE"/>
    <w:rsid w:val="00F3505E"/>
    <w:rsid w:val="00F350F1"/>
    <w:rsid w:val="00F352BD"/>
    <w:rsid w:val="00F35359"/>
    <w:rsid w:val="00F35765"/>
    <w:rsid w:val="00F357A9"/>
    <w:rsid w:val="00F35A6E"/>
    <w:rsid w:val="00F35B50"/>
    <w:rsid w:val="00F35BE0"/>
    <w:rsid w:val="00F35C23"/>
    <w:rsid w:val="00F35D6F"/>
    <w:rsid w:val="00F360B8"/>
    <w:rsid w:val="00F3645A"/>
    <w:rsid w:val="00F364F6"/>
    <w:rsid w:val="00F366AD"/>
    <w:rsid w:val="00F3717C"/>
    <w:rsid w:val="00F371EA"/>
    <w:rsid w:val="00F3722F"/>
    <w:rsid w:val="00F37309"/>
    <w:rsid w:val="00F3778B"/>
    <w:rsid w:val="00F37C4C"/>
    <w:rsid w:val="00F37EE5"/>
    <w:rsid w:val="00F404CF"/>
    <w:rsid w:val="00F40766"/>
    <w:rsid w:val="00F408AD"/>
    <w:rsid w:val="00F40B10"/>
    <w:rsid w:val="00F40E21"/>
    <w:rsid w:val="00F40E78"/>
    <w:rsid w:val="00F40F87"/>
    <w:rsid w:val="00F41015"/>
    <w:rsid w:val="00F41047"/>
    <w:rsid w:val="00F41197"/>
    <w:rsid w:val="00F411FE"/>
    <w:rsid w:val="00F41225"/>
    <w:rsid w:val="00F41BC3"/>
    <w:rsid w:val="00F41EFA"/>
    <w:rsid w:val="00F420D1"/>
    <w:rsid w:val="00F422ED"/>
    <w:rsid w:val="00F4270D"/>
    <w:rsid w:val="00F42E4B"/>
    <w:rsid w:val="00F42FF7"/>
    <w:rsid w:val="00F43063"/>
    <w:rsid w:val="00F430C4"/>
    <w:rsid w:val="00F43501"/>
    <w:rsid w:val="00F43CF6"/>
    <w:rsid w:val="00F43D02"/>
    <w:rsid w:val="00F43EED"/>
    <w:rsid w:val="00F4412E"/>
    <w:rsid w:val="00F44148"/>
    <w:rsid w:val="00F44202"/>
    <w:rsid w:val="00F44C10"/>
    <w:rsid w:val="00F44D7A"/>
    <w:rsid w:val="00F44F19"/>
    <w:rsid w:val="00F44FFD"/>
    <w:rsid w:val="00F453C4"/>
    <w:rsid w:val="00F456D7"/>
    <w:rsid w:val="00F45D29"/>
    <w:rsid w:val="00F4617F"/>
    <w:rsid w:val="00F4620B"/>
    <w:rsid w:val="00F46327"/>
    <w:rsid w:val="00F463E3"/>
    <w:rsid w:val="00F4650C"/>
    <w:rsid w:val="00F4657F"/>
    <w:rsid w:val="00F46672"/>
    <w:rsid w:val="00F4693D"/>
    <w:rsid w:val="00F46B70"/>
    <w:rsid w:val="00F46BF6"/>
    <w:rsid w:val="00F46E5C"/>
    <w:rsid w:val="00F47002"/>
    <w:rsid w:val="00F470C9"/>
    <w:rsid w:val="00F47317"/>
    <w:rsid w:val="00F476E8"/>
    <w:rsid w:val="00F479C2"/>
    <w:rsid w:val="00F47AC4"/>
    <w:rsid w:val="00F47E9C"/>
    <w:rsid w:val="00F5044D"/>
    <w:rsid w:val="00F504DC"/>
    <w:rsid w:val="00F5085B"/>
    <w:rsid w:val="00F508E8"/>
    <w:rsid w:val="00F50DDD"/>
    <w:rsid w:val="00F50F5F"/>
    <w:rsid w:val="00F51021"/>
    <w:rsid w:val="00F514CF"/>
    <w:rsid w:val="00F517A6"/>
    <w:rsid w:val="00F51C15"/>
    <w:rsid w:val="00F51CF3"/>
    <w:rsid w:val="00F51D9C"/>
    <w:rsid w:val="00F51EF8"/>
    <w:rsid w:val="00F52515"/>
    <w:rsid w:val="00F52567"/>
    <w:rsid w:val="00F5269D"/>
    <w:rsid w:val="00F52878"/>
    <w:rsid w:val="00F52A3E"/>
    <w:rsid w:val="00F5305F"/>
    <w:rsid w:val="00F536A0"/>
    <w:rsid w:val="00F537B1"/>
    <w:rsid w:val="00F53D34"/>
    <w:rsid w:val="00F53F8D"/>
    <w:rsid w:val="00F540B6"/>
    <w:rsid w:val="00F5414B"/>
    <w:rsid w:val="00F548CB"/>
    <w:rsid w:val="00F54966"/>
    <w:rsid w:val="00F549FE"/>
    <w:rsid w:val="00F555E2"/>
    <w:rsid w:val="00F5563C"/>
    <w:rsid w:val="00F5572B"/>
    <w:rsid w:val="00F557F9"/>
    <w:rsid w:val="00F55B9B"/>
    <w:rsid w:val="00F55DA2"/>
    <w:rsid w:val="00F5661A"/>
    <w:rsid w:val="00F56852"/>
    <w:rsid w:val="00F56A2D"/>
    <w:rsid w:val="00F56F45"/>
    <w:rsid w:val="00F57165"/>
    <w:rsid w:val="00F57240"/>
    <w:rsid w:val="00F57BFD"/>
    <w:rsid w:val="00F57F5F"/>
    <w:rsid w:val="00F6049A"/>
    <w:rsid w:val="00F60984"/>
    <w:rsid w:val="00F60BB0"/>
    <w:rsid w:val="00F60CD0"/>
    <w:rsid w:val="00F6117E"/>
    <w:rsid w:val="00F611B4"/>
    <w:rsid w:val="00F6125B"/>
    <w:rsid w:val="00F61310"/>
    <w:rsid w:val="00F6133C"/>
    <w:rsid w:val="00F614D2"/>
    <w:rsid w:val="00F61502"/>
    <w:rsid w:val="00F61519"/>
    <w:rsid w:val="00F61632"/>
    <w:rsid w:val="00F61946"/>
    <w:rsid w:val="00F62073"/>
    <w:rsid w:val="00F62283"/>
    <w:rsid w:val="00F6270D"/>
    <w:rsid w:val="00F62718"/>
    <w:rsid w:val="00F62AB8"/>
    <w:rsid w:val="00F62D49"/>
    <w:rsid w:val="00F630F3"/>
    <w:rsid w:val="00F63583"/>
    <w:rsid w:val="00F637C1"/>
    <w:rsid w:val="00F637F0"/>
    <w:rsid w:val="00F63C89"/>
    <w:rsid w:val="00F63D88"/>
    <w:rsid w:val="00F63F64"/>
    <w:rsid w:val="00F64003"/>
    <w:rsid w:val="00F64074"/>
    <w:rsid w:val="00F64347"/>
    <w:rsid w:val="00F644DE"/>
    <w:rsid w:val="00F644F9"/>
    <w:rsid w:val="00F64750"/>
    <w:rsid w:val="00F64825"/>
    <w:rsid w:val="00F6485E"/>
    <w:rsid w:val="00F64F78"/>
    <w:rsid w:val="00F6503B"/>
    <w:rsid w:val="00F651CC"/>
    <w:rsid w:val="00F655FE"/>
    <w:rsid w:val="00F65C7A"/>
    <w:rsid w:val="00F65ED9"/>
    <w:rsid w:val="00F661DA"/>
    <w:rsid w:val="00F66261"/>
    <w:rsid w:val="00F66519"/>
    <w:rsid w:val="00F66652"/>
    <w:rsid w:val="00F6669A"/>
    <w:rsid w:val="00F667AF"/>
    <w:rsid w:val="00F669A7"/>
    <w:rsid w:val="00F66AAF"/>
    <w:rsid w:val="00F66D3C"/>
    <w:rsid w:val="00F66FE1"/>
    <w:rsid w:val="00F673FC"/>
    <w:rsid w:val="00F6756E"/>
    <w:rsid w:val="00F7030B"/>
    <w:rsid w:val="00F70D3F"/>
    <w:rsid w:val="00F70E28"/>
    <w:rsid w:val="00F70F91"/>
    <w:rsid w:val="00F7107D"/>
    <w:rsid w:val="00F7146C"/>
    <w:rsid w:val="00F71570"/>
    <w:rsid w:val="00F71585"/>
    <w:rsid w:val="00F71F27"/>
    <w:rsid w:val="00F71FB1"/>
    <w:rsid w:val="00F720B1"/>
    <w:rsid w:val="00F72327"/>
    <w:rsid w:val="00F72401"/>
    <w:rsid w:val="00F7266F"/>
    <w:rsid w:val="00F729D2"/>
    <w:rsid w:val="00F72FE9"/>
    <w:rsid w:val="00F73012"/>
    <w:rsid w:val="00F73128"/>
    <w:rsid w:val="00F733E0"/>
    <w:rsid w:val="00F7350E"/>
    <w:rsid w:val="00F73840"/>
    <w:rsid w:val="00F73902"/>
    <w:rsid w:val="00F73D58"/>
    <w:rsid w:val="00F74088"/>
    <w:rsid w:val="00F74095"/>
    <w:rsid w:val="00F74208"/>
    <w:rsid w:val="00F743CD"/>
    <w:rsid w:val="00F745CF"/>
    <w:rsid w:val="00F7493A"/>
    <w:rsid w:val="00F74C3B"/>
    <w:rsid w:val="00F74D06"/>
    <w:rsid w:val="00F74E4C"/>
    <w:rsid w:val="00F74F91"/>
    <w:rsid w:val="00F7500C"/>
    <w:rsid w:val="00F750BB"/>
    <w:rsid w:val="00F754CC"/>
    <w:rsid w:val="00F75A5C"/>
    <w:rsid w:val="00F75BC8"/>
    <w:rsid w:val="00F7638A"/>
    <w:rsid w:val="00F768A7"/>
    <w:rsid w:val="00F769E6"/>
    <w:rsid w:val="00F76E76"/>
    <w:rsid w:val="00F76EBA"/>
    <w:rsid w:val="00F76FC3"/>
    <w:rsid w:val="00F77347"/>
    <w:rsid w:val="00F77463"/>
    <w:rsid w:val="00F77606"/>
    <w:rsid w:val="00F77B25"/>
    <w:rsid w:val="00F77B7E"/>
    <w:rsid w:val="00F77C0D"/>
    <w:rsid w:val="00F80466"/>
    <w:rsid w:val="00F8050E"/>
    <w:rsid w:val="00F8067C"/>
    <w:rsid w:val="00F80990"/>
    <w:rsid w:val="00F80AD6"/>
    <w:rsid w:val="00F80B9B"/>
    <w:rsid w:val="00F80C34"/>
    <w:rsid w:val="00F81092"/>
    <w:rsid w:val="00F8109C"/>
    <w:rsid w:val="00F81464"/>
    <w:rsid w:val="00F8155B"/>
    <w:rsid w:val="00F81968"/>
    <w:rsid w:val="00F81E3F"/>
    <w:rsid w:val="00F8225D"/>
    <w:rsid w:val="00F825EA"/>
    <w:rsid w:val="00F82603"/>
    <w:rsid w:val="00F8292D"/>
    <w:rsid w:val="00F82992"/>
    <w:rsid w:val="00F82C22"/>
    <w:rsid w:val="00F82F72"/>
    <w:rsid w:val="00F83476"/>
    <w:rsid w:val="00F83601"/>
    <w:rsid w:val="00F84448"/>
    <w:rsid w:val="00F844D5"/>
    <w:rsid w:val="00F845AD"/>
    <w:rsid w:val="00F84688"/>
    <w:rsid w:val="00F84896"/>
    <w:rsid w:val="00F84B29"/>
    <w:rsid w:val="00F84D58"/>
    <w:rsid w:val="00F84E8B"/>
    <w:rsid w:val="00F84F55"/>
    <w:rsid w:val="00F8536E"/>
    <w:rsid w:val="00F854A4"/>
    <w:rsid w:val="00F85749"/>
    <w:rsid w:val="00F85F27"/>
    <w:rsid w:val="00F86128"/>
    <w:rsid w:val="00F86228"/>
    <w:rsid w:val="00F86A37"/>
    <w:rsid w:val="00F86B48"/>
    <w:rsid w:val="00F86D6E"/>
    <w:rsid w:val="00F8700A"/>
    <w:rsid w:val="00F87193"/>
    <w:rsid w:val="00F87614"/>
    <w:rsid w:val="00F87A3D"/>
    <w:rsid w:val="00F87D2E"/>
    <w:rsid w:val="00F9005F"/>
    <w:rsid w:val="00F90421"/>
    <w:rsid w:val="00F904BB"/>
    <w:rsid w:val="00F904EA"/>
    <w:rsid w:val="00F90FA4"/>
    <w:rsid w:val="00F911BE"/>
    <w:rsid w:val="00F911D6"/>
    <w:rsid w:val="00F913B3"/>
    <w:rsid w:val="00F913F4"/>
    <w:rsid w:val="00F91584"/>
    <w:rsid w:val="00F917CA"/>
    <w:rsid w:val="00F91995"/>
    <w:rsid w:val="00F91EE2"/>
    <w:rsid w:val="00F92292"/>
    <w:rsid w:val="00F925B7"/>
    <w:rsid w:val="00F92AD7"/>
    <w:rsid w:val="00F92D3A"/>
    <w:rsid w:val="00F92F07"/>
    <w:rsid w:val="00F93013"/>
    <w:rsid w:val="00F933DC"/>
    <w:rsid w:val="00F93485"/>
    <w:rsid w:val="00F93650"/>
    <w:rsid w:val="00F938D9"/>
    <w:rsid w:val="00F93A35"/>
    <w:rsid w:val="00F93C08"/>
    <w:rsid w:val="00F93CF2"/>
    <w:rsid w:val="00F93DB1"/>
    <w:rsid w:val="00F93DE1"/>
    <w:rsid w:val="00F93F80"/>
    <w:rsid w:val="00F93FE1"/>
    <w:rsid w:val="00F9471D"/>
    <w:rsid w:val="00F947FF"/>
    <w:rsid w:val="00F949F4"/>
    <w:rsid w:val="00F94A4C"/>
    <w:rsid w:val="00F94B52"/>
    <w:rsid w:val="00F94D65"/>
    <w:rsid w:val="00F94D9A"/>
    <w:rsid w:val="00F95077"/>
    <w:rsid w:val="00F95256"/>
    <w:rsid w:val="00F9535F"/>
    <w:rsid w:val="00F95472"/>
    <w:rsid w:val="00F95989"/>
    <w:rsid w:val="00F95EA4"/>
    <w:rsid w:val="00F96379"/>
    <w:rsid w:val="00F965F3"/>
    <w:rsid w:val="00F96B64"/>
    <w:rsid w:val="00F9736E"/>
    <w:rsid w:val="00F97466"/>
    <w:rsid w:val="00F97A30"/>
    <w:rsid w:val="00F97C9B"/>
    <w:rsid w:val="00F97D30"/>
    <w:rsid w:val="00F97EE3"/>
    <w:rsid w:val="00FA0391"/>
    <w:rsid w:val="00FA0581"/>
    <w:rsid w:val="00FA05D1"/>
    <w:rsid w:val="00FA08AC"/>
    <w:rsid w:val="00FA0E6E"/>
    <w:rsid w:val="00FA10EB"/>
    <w:rsid w:val="00FA1307"/>
    <w:rsid w:val="00FA1581"/>
    <w:rsid w:val="00FA160E"/>
    <w:rsid w:val="00FA1815"/>
    <w:rsid w:val="00FA18B1"/>
    <w:rsid w:val="00FA1B38"/>
    <w:rsid w:val="00FA1D6F"/>
    <w:rsid w:val="00FA21C2"/>
    <w:rsid w:val="00FA25CE"/>
    <w:rsid w:val="00FA277B"/>
    <w:rsid w:val="00FA29B6"/>
    <w:rsid w:val="00FA2A93"/>
    <w:rsid w:val="00FA2AF2"/>
    <w:rsid w:val="00FA2BBD"/>
    <w:rsid w:val="00FA2F28"/>
    <w:rsid w:val="00FA30E1"/>
    <w:rsid w:val="00FA31CD"/>
    <w:rsid w:val="00FA32B4"/>
    <w:rsid w:val="00FA3483"/>
    <w:rsid w:val="00FA354E"/>
    <w:rsid w:val="00FA35B4"/>
    <w:rsid w:val="00FA35D4"/>
    <w:rsid w:val="00FA3612"/>
    <w:rsid w:val="00FA366A"/>
    <w:rsid w:val="00FA39C9"/>
    <w:rsid w:val="00FA3BEE"/>
    <w:rsid w:val="00FA3CC7"/>
    <w:rsid w:val="00FA3F90"/>
    <w:rsid w:val="00FA4419"/>
    <w:rsid w:val="00FA4F64"/>
    <w:rsid w:val="00FA4FC6"/>
    <w:rsid w:val="00FA51F1"/>
    <w:rsid w:val="00FA526A"/>
    <w:rsid w:val="00FA5908"/>
    <w:rsid w:val="00FA5DFB"/>
    <w:rsid w:val="00FA60AC"/>
    <w:rsid w:val="00FA6C06"/>
    <w:rsid w:val="00FA71AA"/>
    <w:rsid w:val="00FA73B1"/>
    <w:rsid w:val="00FA77E9"/>
    <w:rsid w:val="00FA7826"/>
    <w:rsid w:val="00FB0056"/>
    <w:rsid w:val="00FB05FF"/>
    <w:rsid w:val="00FB0774"/>
    <w:rsid w:val="00FB0B5C"/>
    <w:rsid w:val="00FB0CFE"/>
    <w:rsid w:val="00FB0E96"/>
    <w:rsid w:val="00FB175F"/>
    <w:rsid w:val="00FB1850"/>
    <w:rsid w:val="00FB1996"/>
    <w:rsid w:val="00FB1B56"/>
    <w:rsid w:val="00FB1F90"/>
    <w:rsid w:val="00FB2023"/>
    <w:rsid w:val="00FB20A4"/>
    <w:rsid w:val="00FB2392"/>
    <w:rsid w:val="00FB2541"/>
    <w:rsid w:val="00FB2731"/>
    <w:rsid w:val="00FB2783"/>
    <w:rsid w:val="00FB2A57"/>
    <w:rsid w:val="00FB2A87"/>
    <w:rsid w:val="00FB2BB0"/>
    <w:rsid w:val="00FB2E76"/>
    <w:rsid w:val="00FB2EAB"/>
    <w:rsid w:val="00FB2F8E"/>
    <w:rsid w:val="00FB2FB2"/>
    <w:rsid w:val="00FB32A7"/>
    <w:rsid w:val="00FB350F"/>
    <w:rsid w:val="00FB369C"/>
    <w:rsid w:val="00FB376B"/>
    <w:rsid w:val="00FB37D1"/>
    <w:rsid w:val="00FB3B31"/>
    <w:rsid w:val="00FB3BB0"/>
    <w:rsid w:val="00FB3CED"/>
    <w:rsid w:val="00FB3EB1"/>
    <w:rsid w:val="00FB3EB8"/>
    <w:rsid w:val="00FB3F68"/>
    <w:rsid w:val="00FB40D4"/>
    <w:rsid w:val="00FB4149"/>
    <w:rsid w:val="00FB4254"/>
    <w:rsid w:val="00FB446F"/>
    <w:rsid w:val="00FB4552"/>
    <w:rsid w:val="00FB4610"/>
    <w:rsid w:val="00FB4921"/>
    <w:rsid w:val="00FB49AA"/>
    <w:rsid w:val="00FB4C91"/>
    <w:rsid w:val="00FB4E6F"/>
    <w:rsid w:val="00FB5404"/>
    <w:rsid w:val="00FB59B4"/>
    <w:rsid w:val="00FB5D8F"/>
    <w:rsid w:val="00FB5DDF"/>
    <w:rsid w:val="00FB6933"/>
    <w:rsid w:val="00FB69E0"/>
    <w:rsid w:val="00FB6E44"/>
    <w:rsid w:val="00FB6EE9"/>
    <w:rsid w:val="00FB7446"/>
    <w:rsid w:val="00FB7C28"/>
    <w:rsid w:val="00FC0032"/>
    <w:rsid w:val="00FC004F"/>
    <w:rsid w:val="00FC00A7"/>
    <w:rsid w:val="00FC0DDB"/>
    <w:rsid w:val="00FC11EA"/>
    <w:rsid w:val="00FC1300"/>
    <w:rsid w:val="00FC1642"/>
    <w:rsid w:val="00FC19CA"/>
    <w:rsid w:val="00FC1D2F"/>
    <w:rsid w:val="00FC1FE7"/>
    <w:rsid w:val="00FC223B"/>
    <w:rsid w:val="00FC2839"/>
    <w:rsid w:val="00FC2871"/>
    <w:rsid w:val="00FC2CA0"/>
    <w:rsid w:val="00FC3294"/>
    <w:rsid w:val="00FC3439"/>
    <w:rsid w:val="00FC3665"/>
    <w:rsid w:val="00FC37D9"/>
    <w:rsid w:val="00FC3825"/>
    <w:rsid w:val="00FC3892"/>
    <w:rsid w:val="00FC3EF1"/>
    <w:rsid w:val="00FC4154"/>
    <w:rsid w:val="00FC43A0"/>
    <w:rsid w:val="00FC43AE"/>
    <w:rsid w:val="00FC4634"/>
    <w:rsid w:val="00FC473C"/>
    <w:rsid w:val="00FC47D1"/>
    <w:rsid w:val="00FC493B"/>
    <w:rsid w:val="00FC49AE"/>
    <w:rsid w:val="00FC4B0D"/>
    <w:rsid w:val="00FC4DC1"/>
    <w:rsid w:val="00FC50C7"/>
    <w:rsid w:val="00FC5211"/>
    <w:rsid w:val="00FC54C6"/>
    <w:rsid w:val="00FC58BD"/>
    <w:rsid w:val="00FC5C92"/>
    <w:rsid w:val="00FC5D07"/>
    <w:rsid w:val="00FC5FDB"/>
    <w:rsid w:val="00FC6048"/>
    <w:rsid w:val="00FC61B1"/>
    <w:rsid w:val="00FC6299"/>
    <w:rsid w:val="00FC67AF"/>
    <w:rsid w:val="00FC6A3D"/>
    <w:rsid w:val="00FC707D"/>
    <w:rsid w:val="00FC72C3"/>
    <w:rsid w:val="00FC7484"/>
    <w:rsid w:val="00FC75A4"/>
    <w:rsid w:val="00FC7A86"/>
    <w:rsid w:val="00FC7B5C"/>
    <w:rsid w:val="00FC7C4A"/>
    <w:rsid w:val="00FC7C69"/>
    <w:rsid w:val="00FC7DBA"/>
    <w:rsid w:val="00FC7EFE"/>
    <w:rsid w:val="00FD0297"/>
    <w:rsid w:val="00FD032D"/>
    <w:rsid w:val="00FD06B0"/>
    <w:rsid w:val="00FD0792"/>
    <w:rsid w:val="00FD07BD"/>
    <w:rsid w:val="00FD07EC"/>
    <w:rsid w:val="00FD08D3"/>
    <w:rsid w:val="00FD0B4D"/>
    <w:rsid w:val="00FD1021"/>
    <w:rsid w:val="00FD1061"/>
    <w:rsid w:val="00FD10F1"/>
    <w:rsid w:val="00FD110D"/>
    <w:rsid w:val="00FD123C"/>
    <w:rsid w:val="00FD1251"/>
    <w:rsid w:val="00FD1273"/>
    <w:rsid w:val="00FD170B"/>
    <w:rsid w:val="00FD1764"/>
    <w:rsid w:val="00FD1B3F"/>
    <w:rsid w:val="00FD1B79"/>
    <w:rsid w:val="00FD1C50"/>
    <w:rsid w:val="00FD1FB0"/>
    <w:rsid w:val="00FD1FD0"/>
    <w:rsid w:val="00FD2216"/>
    <w:rsid w:val="00FD2340"/>
    <w:rsid w:val="00FD26C5"/>
    <w:rsid w:val="00FD279F"/>
    <w:rsid w:val="00FD2818"/>
    <w:rsid w:val="00FD287B"/>
    <w:rsid w:val="00FD2B1A"/>
    <w:rsid w:val="00FD31EB"/>
    <w:rsid w:val="00FD3218"/>
    <w:rsid w:val="00FD3938"/>
    <w:rsid w:val="00FD3A6C"/>
    <w:rsid w:val="00FD3D48"/>
    <w:rsid w:val="00FD3ED1"/>
    <w:rsid w:val="00FD421E"/>
    <w:rsid w:val="00FD464F"/>
    <w:rsid w:val="00FD46D0"/>
    <w:rsid w:val="00FD47F2"/>
    <w:rsid w:val="00FD493C"/>
    <w:rsid w:val="00FD4E25"/>
    <w:rsid w:val="00FD4ED1"/>
    <w:rsid w:val="00FD4EEF"/>
    <w:rsid w:val="00FD4F2E"/>
    <w:rsid w:val="00FD545F"/>
    <w:rsid w:val="00FD5562"/>
    <w:rsid w:val="00FD5578"/>
    <w:rsid w:val="00FD57D5"/>
    <w:rsid w:val="00FD58FE"/>
    <w:rsid w:val="00FD59B5"/>
    <w:rsid w:val="00FD621B"/>
    <w:rsid w:val="00FD631E"/>
    <w:rsid w:val="00FD651F"/>
    <w:rsid w:val="00FD65AE"/>
    <w:rsid w:val="00FD667C"/>
    <w:rsid w:val="00FD674F"/>
    <w:rsid w:val="00FD6759"/>
    <w:rsid w:val="00FD68E8"/>
    <w:rsid w:val="00FD6EE1"/>
    <w:rsid w:val="00FD6EF6"/>
    <w:rsid w:val="00FD6F8D"/>
    <w:rsid w:val="00FD73E2"/>
    <w:rsid w:val="00FD745B"/>
    <w:rsid w:val="00FD78FB"/>
    <w:rsid w:val="00FD7963"/>
    <w:rsid w:val="00FD7985"/>
    <w:rsid w:val="00FD7BB0"/>
    <w:rsid w:val="00FD7F79"/>
    <w:rsid w:val="00FE0047"/>
    <w:rsid w:val="00FE010E"/>
    <w:rsid w:val="00FE011A"/>
    <w:rsid w:val="00FE0325"/>
    <w:rsid w:val="00FE052A"/>
    <w:rsid w:val="00FE066F"/>
    <w:rsid w:val="00FE08CE"/>
    <w:rsid w:val="00FE0A52"/>
    <w:rsid w:val="00FE0BAD"/>
    <w:rsid w:val="00FE0D65"/>
    <w:rsid w:val="00FE132E"/>
    <w:rsid w:val="00FE1DFD"/>
    <w:rsid w:val="00FE1E61"/>
    <w:rsid w:val="00FE1F43"/>
    <w:rsid w:val="00FE212E"/>
    <w:rsid w:val="00FE21C0"/>
    <w:rsid w:val="00FE21D8"/>
    <w:rsid w:val="00FE22D4"/>
    <w:rsid w:val="00FE26C0"/>
    <w:rsid w:val="00FE2D9C"/>
    <w:rsid w:val="00FE2EB8"/>
    <w:rsid w:val="00FE309F"/>
    <w:rsid w:val="00FE316A"/>
    <w:rsid w:val="00FE333D"/>
    <w:rsid w:val="00FE3DBD"/>
    <w:rsid w:val="00FE3DE0"/>
    <w:rsid w:val="00FE41D1"/>
    <w:rsid w:val="00FE42B8"/>
    <w:rsid w:val="00FE42D2"/>
    <w:rsid w:val="00FE4348"/>
    <w:rsid w:val="00FE4396"/>
    <w:rsid w:val="00FE445B"/>
    <w:rsid w:val="00FE49AF"/>
    <w:rsid w:val="00FE49D9"/>
    <w:rsid w:val="00FE4AC5"/>
    <w:rsid w:val="00FE506F"/>
    <w:rsid w:val="00FE538E"/>
    <w:rsid w:val="00FE58C4"/>
    <w:rsid w:val="00FE58FA"/>
    <w:rsid w:val="00FE5929"/>
    <w:rsid w:val="00FE5BC2"/>
    <w:rsid w:val="00FE5C1F"/>
    <w:rsid w:val="00FE5DB4"/>
    <w:rsid w:val="00FE5EE6"/>
    <w:rsid w:val="00FE64C8"/>
    <w:rsid w:val="00FE68DC"/>
    <w:rsid w:val="00FE6A33"/>
    <w:rsid w:val="00FE6AB8"/>
    <w:rsid w:val="00FE6CC4"/>
    <w:rsid w:val="00FE6D37"/>
    <w:rsid w:val="00FE7108"/>
    <w:rsid w:val="00FE7912"/>
    <w:rsid w:val="00FE7B2A"/>
    <w:rsid w:val="00FE7D36"/>
    <w:rsid w:val="00FE7E79"/>
    <w:rsid w:val="00FF0044"/>
    <w:rsid w:val="00FF041E"/>
    <w:rsid w:val="00FF0530"/>
    <w:rsid w:val="00FF05D6"/>
    <w:rsid w:val="00FF0712"/>
    <w:rsid w:val="00FF07A9"/>
    <w:rsid w:val="00FF0F76"/>
    <w:rsid w:val="00FF0FC7"/>
    <w:rsid w:val="00FF1422"/>
    <w:rsid w:val="00FF1774"/>
    <w:rsid w:val="00FF17EA"/>
    <w:rsid w:val="00FF1C04"/>
    <w:rsid w:val="00FF1FEF"/>
    <w:rsid w:val="00FF265E"/>
    <w:rsid w:val="00FF273A"/>
    <w:rsid w:val="00FF2948"/>
    <w:rsid w:val="00FF2D06"/>
    <w:rsid w:val="00FF2D35"/>
    <w:rsid w:val="00FF2FC6"/>
    <w:rsid w:val="00FF31EB"/>
    <w:rsid w:val="00FF3201"/>
    <w:rsid w:val="00FF326F"/>
    <w:rsid w:val="00FF32B0"/>
    <w:rsid w:val="00FF3441"/>
    <w:rsid w:val="00FF3818"/>
    <w:rsid w:val="00FF3BB6"/>
    <w:rsid w:val="00FF3D62"/>
    <w:rsid w:val="00FF3E71"/>
    <w:rsid w:val="00FF3F07"/>
    <w:rsid w:val="00FF3F43"/>
    <w:rsid w:val="00FF48B6"/>
    <w:rsid w:val="00FF4BC6"/>
    <w:rsid w:val="00FF4CF0"/>
    <w:rsid w:val="00FF4FCE"/>
    <w:rsid w:val="00FF52E6"/>
    <w:rsid w:val="00FF53AF"/>
    <w:rsid w:val="00FF5491"/>
    <w:rsid w:val="00FF5632"/>
    <w:rsid w:val="00FF56FE"/>
    <w:rsid w:val="00FF5BA7"/>
    <w:rsid w:val="00FF5D83"/>
    <w:rsid w:val="00FF5E0E"/>
    <w:rsid w:val="00FF60AF"/>
    <w:rsid w:val="00FF66C1"/>
    <w:rsid w:val="00FF6718"/>
    <w:rsid w:val="00FF6753"/>
    <w:rsid w:val="00FF6A40"/>
    <w:rsid w:val="00FF6E5C"/>
    <w:rsid w:val="00FF7156"/>
    <w:rsid w:val="00FF741B"/>
    <w:rsid w:val="00FF75B9"/>
    <w:rsid w:val="00FF7610"/>
    <w:rsid w:val="00FF791E"/>
    <w:rsid w:val="00FF7959"/>
    <w:rsid w:val="00FF7A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9503A52"/>
  <w15:docId w15:val="{19724610-DCD9-45A2-8489-6BD38164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22E24"/>
    <w:rPr>
      <w:sz w:val="24"/>
      <w:szCs w:val="24"/>
      <w:lang w:val="en-GB" w:eastAsia="en-US"/>
    </w:rPr>
  </w:style>
  <w:style w:type="paragraph" w:styleId="Pealkiri1">
    <w:name w:val="heading 1"/>
    <w:basedOn w:val="Normaallaad"/>
    <w:link w:val="Pealkiri1Mrk"/>
    <w:qFormat/>
    <w:rsid w:val="009E390B"/>
    <w:pPr>
      <w:spacing w:before="100" w:beforeAutospacing="1" w:after="100" w:afterAutospacing="1"/>
      <w:outlineLvl w:val="0"/>
    </w:pPr>
    <w:rPr>
      <w:rFonts w:ascii="Trebuchet MS" w:hAnsi="Trebuchet MS"/>
      <w:b/>
      <w:bCs/>
      <w:kern w:val="36"/>
      <w:sz w:val="19"/>
    </w:rPr>
  </w:style>
  <w:style w:type="paragraph" w:styleId="Pealkiri2">
    <w:name w:val="heading 2"/>
    <w:basedOn w:val="Normaallaad"/>
    <w:next w:val="Normaallaad"/>
    <w:link w:val="Pealkiri2Mrk"/>
    <w:qFormat/>
    <w:rsid w:val="00D105A1"/>
    <w:pPr>
      <w:keepNext/>
      <w:outlineLvl w:val="1"/>
    </w:pPr>
    <w:rPr>
      <w:b/>
      <w:bCs/>
    </w:rPr>
  </w:style>
  <w:style w:type="paragraph" w:styleId="Pealkiri3">
    <w:name w:val="heading 3"/>
    <w:basedOn w:val="Normaallaad"/>
    <w:next w:val="Normaallaad"/>
    <w:qFormat/>
    <w:rsid w:val="00D105A1"/>
    <w:pPr>
      <w:keepNext/>
      <w:outlineLvl w:val="2"/>
    </w:pPr>
    <w:rPr>
      <w:b/>
      <w:bCs/>
      <w:sz w:val="22"/>
      <w:lang w:val="et-EE"/>
    </w:rPr>
  </w:style>
  <w:style w:type="paragraph" w:styleId="Pealkiri4">
    <w:name w:val="heading 4"/>
    <w:basedOn w:val="Normaallaad"/>
    <w:next w:val="Normaallaad"/>
    <w:qFormat/>
    <w:rsid w:val="00D105A1"/>
    <w:pPr>
      <w:keepNext/>
      <w:outlineLvl w:val="3"/>
    </w:pPr>
    <w:rPr>
      <w:u w:val="single"/>
    </w:rPr>
  </w:style>
  <w:style w:type="paragraph" w:styleId="Pealkiri5">
    <w:name w:val="heading 5"/>
    <w:basedOn w:val="Normaallaad"/>
    <w:next w:val="Normaallaad"/>
    <w:qFormat/>
    <w:rsid w:val="00D105A1"/>
    <w:pPr>
      <w:keepNext/>
      <w:jc w:val="both"/>
      <w:outlineLvl w:val="4"/>
    </w:pPr>
    <w:rPr>
      <w:b/>
      <w:bCs/>
    </w:rPr>
  </w:style>
  <w:style w:type="paragraph" w:styleId="Pealkiri6">
    <w:name w:val="heading 6"/>
    <w:basedOn w:val="Normaallaad"/>
    <w:next w:val="Normaallaad"/>
    <w:qFormat/>
    <w:rsid w:val="00D105A1"/>
    <w:pPr>
      <w:keepNext/>
      <w:jc w:val="center"/>
      <w:outlineLvl w:val="5"/>
    </w:pPr>
    <w:rPr>
      <w:b/>
      <w:bCs/>
      <w:sz w:val="32"/>
      <w:szCs w:val="32"/>
    </w:rPr>
  </w:style>
  <w:style w:type="paragraph" w:styleId="Pealkiri7">
    <w:name w:val="heading 7"/>
    <w:aliases w:val="Legal Level 1.1."/>
    <w:basedOn w:val="Normaallaad"/>
    <w:next w:val="Normaallaad"/>
    <w:qFormat/>
    <w:rsid w:val="00D105A1"/>
    <w:pPr>
      <w:spacing w:before="240" w:after="60"/>
      <w:outlineLvl w:val="6"/>
    </w:pPr>
    <w:rPr>
      <w:lang w:val="et-EE"/>
    </w:rPr>
  </w:style>
  <w:style w:type="paragraph" w:styleId="Pealkiri8">
    <w:name w:val="heading 8"/>
    <w:aliases w:val="Legal Level 1.1.1."/>
    <w:basedOn w:val="Normaallaad"/>
    <w:next w:val="Normaallaad"/>
    <w:qFormat/>
    <w:rsid w:val="00D105A1"/>
    <w:pPr>
      <w:spacing w:before="240" w:after="60"/>
      <w:outlineLvl w:val="7"/>
    </w:pPr>
    <w:rPr>
      <w:i/>
      <w:iCs/>
      <w:lang w:val="et-EE"/>
    </w:rPr>
  </w:style>
  <w:style w:type="paragraph" w:styleId="Pealkiri9">
    <w:name w:val="heading 9"/>
    <w:basedOn w:val="Normaallaad"/>
    <w:next w:val="Normaallaad"/>
    <w:qFormat/>
    <w:rsid w:val="00D105A1"/>
    <w:pPr>
      <w:keepNext/>
      <w:outlineLvl w:val="8"/>
    </w:pPr>
    <w:rPr>
      <w:b/>
      <w:bCs/>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294176"/>
    <w:rPr>
      <w:rFonts w:ascii="Trebuchet MS" w:hAnsi="Trebuchet MS"/>
      <w:b/>
      <w:bCs/>
      <w:kern w:val="36"/>
      <w:sz w:val="19"/>
      <w:szCs w:val="24"/>
      <w:lang w:val="en-GB" w:eastAsia="en-US"/>
    </w:rPr>
  </w:style>
  <w:style w:type="character" w:customStyle="1" w:styleId="Pealkiri2Mrk">
    <w:name w:val="Pealkiri 2 Märk"/>
    <w:link w:val="Pealkiri2"/>
    <w:rsid w:val="00B7515C"/>
    <w:rPr>
      <w:b/>
      <w:bCs/>
      <w:sz w:val="24"/>
      <w:szCs w:val="24"/>
      <w:lang w:val="en-GB" w:eastAsia="en-US" w:bidi="ar-SA"/>
    </w:rPr>
  </w:style>
  <w:style w:type="paragraph" w:customStyle="1" w:styleId="Default">
    <w:name w:val="Default"/>
    <w:rsid w:val="00D105A1"/>
    <w:pPr>
      <w:widowControl w:val="0"/>
      <w:overflowPunct w:val="0"/>
      <w:autoSpaceDE w:val="0"/>
      <w:autoSpaceDN w:val="0"/>
      <w:adjustRightInd w:val="0"/>
      <w:textAlignment w:val="baseline"/>
    </w:pPr>
    <w:rPr>
      <w:sz w:val="24"/>
      <w:szCs w:val="24"/>
      <w:lang w:val="en-GB" w:eastAsia="en-US"/>
    </w:rPr>
  </w:style>
  <w:style w:type="character" w:styleId="Hperlink">
    <w:name w:val="Hyperlink"/>
    <w:uiPriority w:val="99"/>
    <w:rsid w:val="00D105A1"/>
    <w:rPr>
      <w:color w:val="006666"/>
      <w:u w:val="single"/>
    </w:rPr>
  </w:style>
  <w:style w:type="paragraph" w:styleId="SK1">
    <w:name w:val="toc 1"/>
    <w:basedOn w:val="Normaallaad"/>
    <w:next w:val="Normaallaad"/>
    <w:autoRedefine/>
    <w:uiPriority w:val="39"/>
    <w:rsid w:val="00444683"/>
    <w:pPr>
      <w:framePr w:hSpace="180" w:wrap="auto" w:vAnchor="text" w:hAnchor="text" w:y="1"/>
      <w:tabs>
        <w:tab w:val="right" w:leader="dot" w:pos="8965"/>
      </w:tabs>
      <w:spacing w:after="60"/>
    </w:pPr>
    <w:rPr>
      <w:b/>
      <w:bCs/>
      <w:noProof/>
      <w:lang w:val="et-EE"/>
    </w:rPr>
  </w:style>
  <w:style w:type="paragraph" w:styleId="SK2">
    <w:name w:val="toc 2"/>
    <w:basedOn w:val="Normaallaad"/>
    <w:next w:val="Normaallaad"/>
    <w:autoRedefine/>
    <w:uiPriority w:val="39"/>
    <w:rsid w:val="0035153C"/>
    <w:pPr>
      <w:tabs>
        <w:tab w:val="left" w:pos="1200"/>
        <w:tab w:val="right" w:leader="dot" w:pos="8965"/>
      </w:tabs>
      <w:spacing w:after="80"/>
      <w:ind w:left="240"/>
    </w:pPr>
    <w:rPr>
      <w:b/>
      <w:bCs/>
      <w:noProof/>
      <w:sz w:val="22"/>
      <w:szCs w:val="22"/>
    </w:rPr>
  </w:style>
  <w:style w:type="paragraph" w:styleId="Kehatekst">
    <w:name w:val="Body Text"/>
    <w:aliases w:val="Body Para"/>
    <w:basedOn w:val="Normaallaad"/>
    <w:link w:val="KehatekstMrk"/>
    <w:rsid w:val="00D105A1"/>
    <w:rPr>
      <w:b/>
      <w:bCs/>
      <w:sz w:val="20"/>
      <w:szCs w:val="20"/>
      <w:lang w:val="et-EE"/>
    </w:rPr>
  </w:style>
  <w:style w:type="character" w:customStyle="1" w:styleId="KehatekstMrk">
    <w:name w:val="Kehatekst Märk"/>
    <w:aliases w:val="Body Para Märk"/>
    <w:link w:val="Kehatekst"/>
    <w:rsid w:val="00B7515C"/>
    <w:rPr>
      <w:b/>
      <w:bCs/>
      <w:lang w:val="et-EE" w:eastAsia="en-US" w:bidi="ar-SA"/>
    </w:rPr>
  </w:style>
  <w:style w:type="paragraph" w:customStyle="1" w:styleId="xl23">
    <w:name w:val="xl23"/>
    <w:basedOn w:val="Normaallaad"/>
    <w:rsid w:val="00D105A1"/>
    <w:pPr>
      <w:pBdr>
        <w:bottom w:val="single" w:sz="8" w:space="0" w:color="auto"/>
        <w:right w:val="single" w:sz="4" w:space="0" w:color="auto"/>
      </w:pBdr>
      <w:spacing w:before="100" w:beforeAutospacing="1" w:after="100" w:afterAutospacing="1"/>
    </w:pPr>
    <w:rPr>
      <w:b/>
      <w:bCs/>
    </w:rPr>
  </w:style>
  <w:style w:type="paragraph" w:styleId="Register1">
    <w:name w:val="index 1"/>
    <w:basedOn w:val="Normaallaad"/>
    <w:next w:val="Normaallaad"/>
    <w:autoRedefine/>
    <w:semiHidden/>
    <w:rsid w:val="00D105A1"/>
    <w:pPr>
      <w:jc w:val="both"/>
    </w:pPr>
  </w:style>
  <w:style w:type="paragraph" w:styleId="Registripealkiri">
    <w:name w:val="index heading"/>
    <w:basedOn w:val="Normaallaad"/>
    <w:next w:val="Register1"/>
    <w:semiHidden/>
    <w:rsid w:val="00D105A1"/>
  </w:style>
  <w:style w:type="paragraph" w:styleId="Taandegakehatekst">
    <w:name w:val="Body Text Indent"/>
    <w:basedOn w:val="Normaallaad"/>
    <w:rsid w:val="00D105A1"/>
    <w:pPr>
      <w:jc w:val="both"/>
    </w:pPr>
  </w:style>
  <w:style w:type="paragraph" w:customStyle="1" w:styleId="xl81">
    <w:name w:val="xl81"/>
    <w:basedOn w:val="Normaallaad"/>
    <w:rsid w:val="00D105A1"/>
    <w:pPr>
      <w:pBdr>
        <w:bottom w:val="single" w:sz="4" w:space="0" w:color="auto"/>
      </w:pBdr>
      <w:spacing w:before="100" w:beforeAutospacing="1" w:after="100" w:afterAutospacing="1"/>
      <w:jc w:val="right"/>
      <w:textAlignment w:val="top"/>
    </w:pPr>
    <w:rPr>
      <w:rFonts w:ascii="Arial Narrow" w:hAnsi="Arial Narrow"/>
    </w:rPr>
  </w:style>
  <w:style w:type="paragraph" w:styleId="Normaallaadveeb">
    <w:name w:val="Normal (Web)"/>
    <w:basedOn w:val="Normaallaad"/>
    <w:uiPriority w:val="99"/>
    <w:rsid w:val="00D105A1"/>
    <w:pPr>
      <w:spacing w:before="100" w:beforeAutospacing="1" w:after="100" w:afterAutospacing="1"/>
    </w:pPr>
    <w:rPr>
      <w:color w:val="000000"/>
    </w:rPr>
  </w:style>
  <w:style w:type="paragraph" w:customStyle="1" w:styleId="xl34">
    <w:name w:val="xl34"/>
    <w:basedOn w:val="Normaallaad"/>
    <w:rsid w:val="00D105A1"/>
    <w:pPr>
      <w:spacing w:before="100" w:beforeAutospacing="1" w:after="100" w:afterAutospacing="1"/>
      <w:jc w:val="center"/>
    </w:pPr>
    <w:rPr>
      <w:b/>
      <w:bCs/>
      <w:sz w:val="22"/>
      <w:szCs w:val="22"/>
    </w:rPr>
  </w:style>
  <w:style w:type="paragraph" w:styleId="Kehatekst3">
    <w:name w:val="Body Text 3"/>
    <w:basedOn w:val="Normaallaad"/>
    <w:rsid w:val="00D105A1"/>
    <w:pPr>
      <w:jc w:val="both"/>
    </w:pPr>
    <w:rPr>
      <w:sz w:val="20"/>
      <w:szCs w:val="20"/>
      <w:lang w:val="et-EE"/>
    </w:rPr>
  </w:style>
  <w:style w:type="paragraph" w:customStyle="1" w:styleId="TableColumnHeader">
    <w:name w:val="Table Column Header"/>
    <w:basedOn w:val="Normaallaad"/>
    <w:rsid w:val="00D105A1"/>
    <w:pPr>
      <w:spacing w:before="120" w:after="170" w:line="260" w:lineRule="atLeast"/>
    </w:pPr>
    <w:rPr>
      <w:b/>
      <w:bCs/>
      <w:sz w:val="20"/>
      <w:szCs w:val="20"/>
      <w:lang w:val="et-EE"/>
    </w:rPr>
  </w:style>
  <w:style w:type="paragraph" w:styleId="Allmrkusetekst">
    <w:name w:val="footnote text"/>
    <w:basedOn w:val="Normaallaad"/>
    <w:semiHidden/>
    <w:rsid w:val="00D105A1"/>
    <w:rPr>
      <w:sz w:val="20"/>
      <w:szCs w:val="20"/>
      <w:lang w:val="et-EE"/>
    </w:rPr>
  </w:style>
  <w:style w:type="character" w:styleId="Lehekljenumber">
    <w:name w:val="page number"/>
    <w:basedOn w:val="Liguvaikefont"/>
    <w:rsid w:val="00D105A1"/>
  </w:style>
  <w:style w:type="paragraph" w:styleId="Jalus">
    <w:name w:val="footer"/>
    <w:basedOn w:val="Normaallaad"/>
    <w:link w:val="JalusMrk"/>
    <w:uiPriority w:val="99"/>
    <w:rsid w:val="00D105A1"/>
    <w:pPr>
      <w:tabs>
        <w:tab w:val="center" w:pos="4153"/>
        <w:tab w:val="right" w:pos="8306"/>
      </w:tabs>
    </w:pPr>
  </w:style>
  <w:style w:type="character" w:customStyle="1" w:styleId="JalusMrk">
    <w:name w:val="Jalus Märk"/>
    <w:basedOn w:val="Liguvaikefont"/>
    <w:link w:val="Jalus"/>
    <w:uiPriority w:val="99"/>
    <w:rsid w:val="00DA622D"/>
    <w:rPr>
      <w:sz w:val="24"/>
      <w:szCs w:val="24"/>
      <w:lang w:val="en-GB" w:eastAsia="en-US"/>
    </w:rPr>
  </w:style>
  <w:style w:type="paragraph" w:customStyle="1" w:styleId="BodyTextBodyPara">
    <w:name w:val="Body Text.Body Para"/>
    <w:basedOn w:val="Normaallaad"/>
    <w:rsid w:val="00D105A1"/>
    <w:rPr>
      <w:i/>
      <w:iCs/>
      <w:sz w:val="22"/>
      <w:szCs w:val="22"/>
      <w:lang w:val="et-EE"/>
    </w:rPr>
  </w:style>
  <w:style w:type="paragraph" w:styleId="Pis">
    <w:name w:val="header"/>
    <w:basedOn w:val="Normaallaad"/>
    <w:rsid w:val="00D105A1"/>
    <w:pPr>
      <w:tabs>
        <w:tab w:val="center" w:pos="4153"/>
        <w:tab w:val="right" w:pos="8306"/>
      </w:tabs>
    </w:pPr>
  </w:style>
  <w:style w:type="paragraph" w:styleId="Kehatekst2">
    <w:name w:val="Body Text 2"/>
    <w:basedOn w:val="Normaallaad"/>
    <w:rsid w:val="00D105A1"/>
    <w:pPr>
      <w:jc w:val="both"/>
    </w:pPr>
  </w:style>
  <w:style w:type="paragraph" w:customStyle="1" w:styleId="wKehatekst">
    <w:name w:val="wKehatekst"/>
    <w:basedOn w:val="Normaallaad"/>
    <w:rsid w:val="00D105A1"/>
    <w:pPr>
      <w:widowControl w:val="0"/>
      <w:suppressAutoHyphens/>
      <w:jc w:val="both"/>
    </w:pPr>
    <w:rPr>
      <w:rFonts w:eastAsia="HG Mincho Light J"/>
      <w:color w:val="000000"/>
      <w:lang w:eastAsia="sa-IN"/>
    </w:rPr>
  </w:style>
  <w:style w:type="paragraph" w:customStyle="1" w:styleId="Body">
    <w:name w:val="Body"/>
    <w:aliases w:val="by"/>
    <w:basedOn w:val="Normaallaad"/>
    <w:rsid w:val="00D105A1"/>
    <w:pPr>
      <w:tabs>
        <w:tab w:val="left" w:pos="0"/>
      </w:tabs>
      <w:spacing w:after="130" w:line="260" w:lineRule="exact"/>
      <w:jc w:val="both"/>
    </w:pPr>
    <w:rPr>
      <w:sz w:val="22"/>
      <w:szCs w:val="20"/>
      <w:lang w:val="et-EE"/>
    </w:rPr>
  </w:style>
  <w:style w:type="paragraph" w:styleId="Dokumendiplaan">
    <w:name w:val="Document Map"/>
    <w:basedOn w:val="Normaallaad"/>
    <w:semiHidden/>
    <w:rsid w:val="00D105A1"/>
    <w:pPr>
      <w:shd w:val="clear" w:color="auto" w:fill="000080"/>
    </w:pPr>
    <w:rPr>
      <w:rFonts w:ascii="Tahoma" w:hAnsi="Tahoma" w:cs="Tahoma"/>
    </w:rPr>
  </w:style>
  <w:style w:type="paragraph" w:styleId="Jutumullitekst">
    <w:name w:val="Balloon Text"/>
    <w:basedOn w:val="Normaallaad"/>
    <w:semiHidden/>
    <w:rsid w:val="00D105A1"/>
    <w:rPr>
      <w:rFonts w:ascii="Tahoma" w:hAnsi="Tahoma" w:cs="Tahoma"/>
      <w:sz w:val="16"/>
      <w:szCs w:val="16"/>
    </w:rPr>
  </w:style>
  <w:style w:type="paragraph" w:styleId="SK3">
    <w:name w:val="toc 3"/>
    <w:basedOn w:val="Normaallaad"/>
    <w:next w:val="Normaallaad"/>
    <w:autoRedefine/>
    <w:uiPriority w:val="39"/>
    <w:rsid w:val="00D105A1"/>
    <w:pPr>
      <w:ind w:left="480"/>
    </w:pPr>
  </w:style>
  <w:style w:type="paragraph" w:styleId="SK4">
    <w:name w:val="toc 4"/>
    <w:basedOn w:val="Normaallaad"/>
    <w:next w:val="Normaallaad"/>
    <w:autoRedefine/>
    <w:semiHidden/>
    <w:rsid w:val="00D105A1"/>
    <w:pPr>
      <w:ind w:left="720"/>
    </w:pPr>
  </w:style>
  <w:style w:type="paragraph" w:styleId="SK5">
    <w:name w:val="toc 5"/>
    <w:basedOn w:val="Normaallaad"/>
    <w:next w:val="Normaallaad"/>
    <w:autoRedefine/>
    <w:semiHidden/>
    <w:rsid w:val="00D105A1"/>
    <w:pPr>
      <w:ind w:left="960"/>
    </w:pPr>
  </w:style>
  <w:style w:type="paragraph" w:styleId="SK6">
    <w:name w:val="toc 6"/>
    <w:basedOn w:val="Normaallaad"/>
    <w:next w:val="Normaallaad"/>
    <w:autoRedefine/>
    <w:semiHidden/>
    <w:rsid w:val="00D105A1"/>
    <w:pPr>
      <w:ind w:left="1200"/>
    </w:pPr>
  </w:style>
  <w:style w:type="paragraph" w:styleId="SK7">
    <w:name w:val="toc 7"/>
    <w:basedOn w:val="Normaallaad"/>
    <w:next w:val="Normaallaad"/>
    <w:autoRedefine/>
    <w:semiHidden/>
    <w:rsid w:val="00D105A1"/>
    <w:pPr>
      <w:ind w:left="1440"/>
    </w:pPr>
  </w:style>
  <w:style w:type="paragraph" w:styleId="SK8">
    <w:name w:val="toc 8"/>
    <w:basedOn w:val="Normaallaad"/>
    <w:next w:val="Normaallaad"/>
    <w:autoRedefine/>
    <w:semiHidden/>
    <w:rsid w:val="00D105A1"/>
    <w:pPr>
      <w:ind w:left="1680"/>
    </w:pPr>
  </w:style>
  <w:style w:type="paragraph" w:styleId="SK9">
    <w:name w:val="toc 9"/>
    <w:basedOn w:val="Normaallaad"/>
    <w:next w:val="Normaallaad"/>
    <w:autoRedefine/>
    <w:semiHidden/>
    <w:rsid w:val="00D105A1"/>
    <w:pPr>
      <w:ind w:left="1920"/>
    </w:pPr>
  </w:style>
  <w:style w:type="paragraph" w:customStyle="1" w:styleId="wPealkiri3">
    <w:name w:val="wPealkiri3"/>
    <w:basedOn w:val="Normaallaad"/>
    <w:next w:val="Normaallaad"/>
    <w:rsid w:val="00D105A1"/>
    <w:pPr>
      <w:keepNext/>
      <w:widowControl w:val="0"/>
      <w:tabs>
        <w:tab w:val="left" w:pos="567"/>
        <w:tab w:val="left" w:pos="1134"/>
        <w:tab w:val="num" w:pos="2880"/>
      </w:tabs>
      <w:suppressAutoHyphens/>
      <w:ind w:left="2880" w:hanging="2880"/>
      <w:outlineLvl w:val="2"/>
    </w:pPr>
    <w:rPr>
      <w:rFonts w:eastAsia="HG Mincho Light J"/>
      <w:color w:val="000000"/>
      <w:lang w:eastAsia="sa-IN"/>
    </w:rPr>
  </w:style>
  <w:style w:type="paragraph" w:customStyle="1" w:styleId="xl24">
    <w:name w:val="xl24"/>
    <w:basedOn w:val="Normaallaad"/>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paragraph" w:customStyle="1" w:styleId="xl25">
    <w:name w:val="xl25"/>
    <w:basedOn w:val="Normaallaad"/>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character" w:styleId="Klastatudhperlink">
    <w:name w:val="FollowedHyperlink"/>
    <w:uiPriority w:val="99"/>
    <w:rsid w:val="00D105A1"/>
    <w:rPr>
      <w:color w:val="800080"/>
      <w:u w:val="single"/>
    </w:rPr>
  </w:style>
  <w:style w:type="paragraph" w:customStyle="1" w:styleId="Kehatekst1">
    <w:name w:val="Kehatekst1"/>
    <w:basedOn w:val="Normaallaad"/>
    <w:rsid w:val="00D105A1"/>
    <w:pPr>
      <w:widowControl w:val="0"/>
      <w:suppressAutoHyphens/>
      <w:spacing w:after="120"/>
    </w:pPr>
    <w:rPr>
      <w:rFonts w:eastAsia="Lucida Sans Unicode" w:cs="Tahoma"/>
      <w:lang w:val="en-US"/>
    </w:rPr>
  </w:style>
  <w:style w:type="paragraph" w:customStyle="1" w:styleId="Tabelisisu">
    <w:name w:val="Tabeli sisu"/>
    <w:basedOn w:val="Kehatekst1"/>
    <w:rsid w:val="00D105A1"/>
    <w:pPr>
      <w:spacing w:after="0"/>
    </w:pPr>
  </w:style>
  <w:style w:type="character" w:styleId="Allmrkuseviide">
    <w:name w:val="footnote reference"/>
    <w:semiHidden/>
    <w:rsid w:val="00D105A1"/>
    <w:rPr>
      <w:vertAlign w:val="superscript"/>
    </w:rPr>
  </w:style>
  <w:style w:type="paragraph" w:customStyle="1" w:styleId="wLoend2">
    <w:name w:val="wLoend2"/>
    <w:basedOn w:val="Normaallaad"/>
    <w:rsid w:val="00D105A1"/>
    <w:pPr>
      <w:widowControl w:val="0"/>
      <w:suppressAutoHyphens/>
      <w:ind w:left="566" w:hanging="283"/>
    </w:pPr>
    <w:rPr>
      <w:rFonts w:ascii="Thorndale" w:eastAsia="HG Mincho Light J" w:hAnsi="Thorndale"/>
      <w:color w:val="000000"/>
      <w:lang w:eastAsia="sa-IN"/>
    </w:rPr>
  </w:style>
  <w:style w:type="paragraph" w:customStyle="1" w:styleId="wLoenditpp2">
    <w:name w:val="wLoenditpp2"/>
    <w:basedOn w:val="Normaallaad"/>
    <w:rsid w:val="00D105A1"/>
    <w:pPr>
      <w:widowControl w:val="0"/>
      <w:suppressAutoHyphens/>
    </w:pPr>
    <w:rPr>
      <w:rFonts w:ascii="Thorndale" w:eastAsia="HG Mincho Light J" w:hAnsi="Thorndale"/>
      <w:color w:val="000000"/>
      <w:lang w:eastAsia="sa-IN"/>
    </w:rPr>
  </w:style>
  <w:style w:type="character" w:customStyle="1" w:styleId="text12">
    <w:name w:val="text12"/>
    <w:basedOn w:val="Liguvaikefont"/>
    <w:rsid w:val="00D105A1"/>
  </w:style>
  <w:style w:type="paragraph" w:customStyle="1" w:styleId="xl26">
    <w:name w:val="xl26"/>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8">
    <w:name w:val="xl28"/>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0">
    <w:name w:val="xl30"/>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1">
    <w:name w:val="xl31"/>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i/>
      <w:iCs/>
    </w:rPr>
  </w:style>
  <w:style w:type="paragraph" w:customStyle="1" w:styleId="xl32">
    <w:name w:val="xl32"/>
    <w:basedOn w:val="Normaallaad"/>
    <w:rsid w:val="00D105A1"/>
    <w:pPr>
      <w:pBdr>
        <w:right w:val="single" w:sz="4" w:space="0" w:color="auto"/>
      </w:pBdr>
      <w:spacing w:before="100" w:beforeAutospacing="1" w:after="100" w:afterAutospacing="1"/>
    </w:pPr>
    <w:rPr>
      <w:rFonts w:eastAsia="Arial Unicode MS"/>
      <w:b/>
      <w:bCs/>
    </w:rPr>
  </w:style>
  <w:style w:type="paragraph" w:customStyle="1" w:styleId="xl33">
    <w:name w:val="xl33"/>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5">
    <w:name w:val="xl35"/>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allaad"/>
    <w:rsid w:val="00D105A1"/>
    <w:pPr>
      <w:pBdr>
        <w:bottom w:val="single" w:sz="8" w:space="0" w:color="auto"/>
        <w:right w:val="single" w:sz="4" w:space="0" w:color="auto"/>
      </w:pBdr>
      <w:spacing w:before="100" w:beforeAutospacing="1" w:after="100" w:afterAutospacing="1"/>
    </w:pPr>
    <w:rPr>
      <w:rFonts w:eastAsia="Arial Unicode MS"/>
      <w:b/>
      <w:bCs/>
    </w:rPr>
  </w:style>
  <w:style w:type="paragraph" w:customStyle="1" w:styleId="xl37">
    <w:name w:val="xl37"/>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8">
    <w:name w:val="xl38"/>
    <w:basedOn w:val="Normaallaad"/>
    <w:rsid w:val="00D105A1"/>
    <w:pPr>
      <w:pBdr>
        <w:top w:val="single" w:sz="8"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39">
    <w:name w:val="xl39"/>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0">
    <w:name w:val="xl40"/>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1">
    <w:name w:val="xl41"/>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2">
    <w:name w:val="xl42"/>
    <w:basedOn w:val="Normaallaad"/>
    <w:rsid w:val="00D105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Normaallaad"/>
    <w:rsid w:val="00D105A1"/>
    <w:pPr>
      <w:pBdr>
        <w:top w:val="single" w:sz="8"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5">
    <w:name w:val="xl45"/>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7">
    <w:name w:val="xl47"/>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8">
    <w:name w:val="xl48"/>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9">
    <w:name w:val="xl49"/>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50">
    <w:name w:val="xl50"/>
    <w:basedOn w:val="Normaallaad"/>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character" w:styleId="Tugev">
    <w:name w:val="Strong"/>
    <w:qFormat/>
    <w:rsid w:val="00D105A1"/>
    <w:rPr>
      <w:b/>
      <w:bCs/>
    </w:rPr>
  </w:style>
  <w:style w:type="character" w:styleId="Kommentaariviide">
    <w:name w:val="annotation reference"/>
    <w:semiHidden/>
    <w:rsid w:val="00D105A1"/>
    <w:rPr>
      <w:sz w:val="16"/>
      <w:szCs w:val="16"/>
    </w:rPr>
  </w:style>
  <w:style w:type="paragraph" w:styleId="Taandegakehatekst2">
    <w:name w:val="Body Text Indent 2"/>
    <w:basedOn w:val="Normaallaad"/>
    <w:rsid w:val="00D105A1"/>
    <w:pPr>
      <w:ind w:firstLine="720"/>
      <w:jc w:val="both"/>
    </w:pPr>
  </w:style>
  <w:style w:type="paragraph" w:styleId="Kommentaaritekst">
    <w:name w:val="annotation text"/>
    <w:basedOn w:val="Normaallaad"/>
    <w:semiHidden/>
    <w:rsid w:val="00D105A1"/>
    <w:rPr>
      <w:sz w:val="20"/>
      <w:szCs w:val="20"/>
    </w:rPr>
  </w:style>
  <w:style w:type="paragraph" w:styleId="Kommentaariteema">
    <w:name w:val="annotation subject"/>
    <w:basedOn w:val="Kommentaaritekst"/>
    <w:next w:val="Kommentaaritekst"/>
    <w:semiHidden/>
    <w:rsid w:val="00D105A1"/>
    <w:rPr>
      <w:b/>
      <w:bCs/>
    </w:rPr>
  </w:style>
  <w:style w:type="character" w:customStyle="1" w:styleId="Heading5Char">
    <w:name w:val="Heading 5 Char"/>
    <w:rsid w:val="00D105A1"/>
    <w:rPr>
      <w:b/>
      <w:bCs/>
      <w:sz w:val="24"/>
      <w:szCs w:val="24"/>
      <w:lang w:val="en-GB" w:eastAsia="en-US" w:bidi="ar-SA"/>
    </w:rPr>
  </w:style>
  <w:style w:type="character" w:customStyle="1" w:styleId="BodyText2Char">
    <w:name w:val="Body Text 2 Char"/>
    <w:rsid w:val="00D105A1"/>
    <w:rPr>
      <w:sz w:val="24"/>
      <w:szCs w:val="24"/>
      <w:lang w:val="en-GB" w:eastAsia="en-US" w:bidi="ar-SA"/>
    </w:rPr>
  </w:style>
  <w:style w:type="character" w:customStyle="1" w:styleId="CharChar">
    <w:name w:val="Char Char"/>
    <w:rsid w:val="00D105A1"/>
    <w:rPr>
      <w:b/>
      <w:bCs/>
      <w:sz w:val="24"/>
      <w:szCs w:val="24"/>
      <w:lang w:val="en-GB" w:eastAsia="en-US" w:bidi="ar-SA"/>
    </w:rPr>
  </w:style>
  <w:style w:type="paragraph" w:customStyle="1" w:styleId="Standard">
    <w:name w:val="Standard"/>
    <w:rsid w:val="00D105A1"/>
    <w:pPr>
      <w:autoSpaceDE w:val="0"/>
      <w:autoSpaceDN w:val="0"/>
      <w:adjustRightInd w:val="0"/>
    </w:pPr>
    <w:rPr>
      <w:szCs w:val="24"/>
      <w:lang w:val="en-US" w:eastAsia="en-US"/>
    </w:rPr>
  </w:style>
  <w:style w:type="paragraph" w:customStyle="1" w:styleId="xl51">
    <w:name w:val="xl51"/>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3">
    <w:name w:val="xl53"/>
    <w:basedOn w:val="Normaallaad"/>
    <w:rsid w:val="00D105A1"/>
    <w:pPr>
      <w:pBdr>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54">
    <w:name w:val="xl54"/>
    <w:basedOn w:val="Normaallaad"/>
    <w:rsid w:val="00D105A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5">
    <w:name w:val="xl55"/>
    <w:basedOn w:val="Normaallaad"/>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56">
    <w:name w:val="xl56"/>
    <w:basedOn w:val="Normaallaad"/>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sz w:val="16"/>
      <w:szCs w:val="16"/>
    </w:rPr>
  </w:style>
  <w:style w:type="paragraph" w:customStyle="1" w:styleId="xl57">
    <w:name w:val="xl57"/>
    <w:basedOn w:val="Normaallaad"/>
    <w:rsid w:val="00D105A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pPr>
    <w:rPr>
      <w:rFonts w:eastAsia="Arial Unicode MS"/>
      <w:sz w:val="16"/>
      <w:szCs w:val="16"/>
    </w:rPr>
  </w:style>
  <w:style w:type="paragraph" w:customStyle="1" w:styleId="xl58">
    <w:name w:val="xl58"/>
    <w:basedOn w:val="Normaallaad"/>
    <w:rsid w:val="00D105A1"/>
    <w:pPr>
      <w:pBdr>
        <w:top w:val="single" w:sz="8" w:space="0" w:color="auto"/>
        <w:bottom w:val="single" w:sz="8" w:space="0" w:color="auto"/>
        <w:right w:val="single" w:sz="4" w:space="0" w:color="auto"/>
      </w:pBdr>
      <w:shd w:val="clear" w:color="auto" w:fill="CC99FF"/>
      <w:spacing w:before="100" w:beforeAutospacing="1" w:after="100" w:afterAutospacing="1"/>
    </w:pPr>
    <w:rPr>
      <w:rFonts w:eastAsia="Arial Unicode MS"/>
      <w:b/>
      <w:bCs/>
    </w:rPr>
  </w:style>
  <w:style w:type="paragraph" w:customStyle="1" w:styleId="xl59">
    <w:name w:val="xl59"/>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0">
    <w:name w:val="xl60"/>
    <w:basedOn w:val="Normaallaad"/>
    <w:rsid w:val="00D105A1"/>
    <w:pPr>
      <w:pBdr>
        <w:right w:val="single" w:sz="4" w:space="0" w:color="auto"/>
      </w:pBdr>
      <w:spacing w:before="100" w:beforeAutospacing="1" w:after="100" w:afterAutospacing="1"/>
    </w:pPr>
    <w:rPr>
      <w:rFonts w:eastAsia="Arial Unicode MS"/>
    </w:rPr>
  </w:style>
  <w:style w:type="paragraph" w:customStyle="1" w:styleId="xl61">
    <w:name w:val="xl61"/>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2">
    <w:name w:val="xl62"/>
    <w:basedOn w:val="Normaallaad"/>
    <w:rsid w:val="00D105A1"/>
    <w:pPr>
      <w:pBdr>
        <w:bottom w:val="single" w:sz="8" w:space="0" w:color="auto"/>
        <w:right w:val="single" w:sz="4" w:space="0" w:color="auto"/>
      </w:pBdr>
      <w:spacing w:before="100" w:beforeAutospacing="1" w:after="100" w:afterAutospacing="1"/>
    </w:pPr>
    <w:rPr>
      <w:rFonts w:eastAsia="Arial Unicode MS"/>
    </w:rPr>
  </w:style>
  <w:style w:type="paragraph" w:customStyle="1" w:styleId="xl63">
    <w:name w:val="xl63"/>
    <w:basedOn w:val="Normaallaad"/>
    <w:rsid w:val="00D105A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pPr>
    <w:rPr>
      <w:rFonts w:eastAsia="Arial Unicode MS"/>
      <w:b/>
      <w:bCs/>
    </w:rPr>
  </w:style>
  <w:style w:type="paragraph" w:customStyle="1" w:styleId="xl64">
    <w:name w:val="xl64"/>
    <w:basedOn w:val="Normaallaad"/>
    <w:rsid w:val="00D105A1"/>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65">
    <w:name w:val="xl65"/>
    <w:basedOn w:val="Normaallaad"/>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66">
    <w:name w:val="xl66"/>
    <w:basedOn w:val="Normaallaad"/>
    <w:rsid w:val="00D105A1"/>
    <w:pPr>
      <w:pBdr>
        <w:top w:val="single" w:sz="8" w:space="0" w:color="auto"/>
        <w:left w:val="single" w:sz="4" w:space="0" w:color="auto"/>
        <w:bottom w:val="single" w:sz="8" w:space="0" w:color="auto"/>
      </w:pBdr>
      <w:spacing w:before="100" w:beforeAutospacing="1" w:after="100" w:afterAutospacing="1"/>
    </w:pPr>
    <w:rPr>
      <w:rFonts w:eastAsia="Arial Unicode MS"/>
      <w:b/>
      <w:bCs/>
    </w:rPr>
  </w:style>
  <w:style w:type="paragraph" w:customStyle="1" w:styleId="xl67">
    <w:name w:val="xl67"/>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8">
    <w:name w:val="xl68"/>
    <w:basedOn w:val="Normaallaad"/>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9">
    <w:name w:val="xl69"/>
    <w:basedOn w:val="Normaallaad"/>
    <w:rsid w:val="00D105A1"/>
    <w:pPr>
      <w:pBdr>
        <w:right w:val="single" w:sz="4" w:space="0" w:color="auto"/>
      </w:pBdr>
      <w:spacing w:before="100" w:beforeAutospacing="1" w:after="100" w:afterAutospacing="1"/>
    </w:pPr>
    <w:rPr>
      <w:rFonts w:eastAsia="Arial Unicode MS"/>
      <w:sz w:val="16"/>
      <w:szCs w:val="16"/>
    </w:rPr>
  </w:style>
  <w:style w:type="paragraph" w:customStyle="1" w:styleId="xl70">
    <w:name w:val="xl70"/>
    <w:basedOn w:val="Normaallaad"/>
    <w:rsid w:val="00D105A1"/>
    <w:pPr>
      <w:pBdr>
        <w:right w:val="single" w:sz="4" w:space="0" w:color="auto"/>
      </w:pBdr>
      <w:spacing w:before="100" w:beforeAutospacing="1" w:after="100" w:afterAutospacing="1"/>
    </w:pPr>
    <w:rPr>
      <w:rFonts w:eastAsia="Arial Unicode MS"/>
    </w:rPr>
  </w:style>
  <w:style w:type="paragraph" w:customStyle="1" w:styleId="xl71">
    <w:name w:val="xl71"/>
    <w:basedOn w:val="Normaallaad"/>
    <w:rsid w:val="00D105A1"/>
    <w:pPr>
      <w:spacing w:before="100" w:beforeAutospacing="1" w:after="100" w:afterAutospacing="1"/>
    </w:pPr>
    <w:rPr>
      <w:rFonts w:eastAsia="Arial Unicode MS"/>
    </w:rPr>
  </w:style>
  <w:style w:type="character" w:customStyle="1" w:styleId="NormalWebChar">
    <w:name w:val="Normal (Web) Char"/>
    <w:rsid w:val="00D105A1"/>
    <w:rPr>
      <w:color w:val="000000"/>
      <w:sz w:val="24"/>
      <w:szCs w:val="24"/>
      <w:lang w:val="en-GB" w:eastAsia="en-US" w:bidi="ar-SA"/>
    </w:rPr>
  </w:style>
  <w:style w:type="character" w:customStyle="1" w:styleId="apple-style-span">
    <w:name w:val="apple-style-span"/>
    <w:basedOn w:val="Liguvaikefont"/>
    <w:rsid w:val="006802C4"/>
  </w:style>
  <w:style w:type="paragraph" w:styleId="Lihttekst">
    <w:name w:val="Plain Text"/>
    <w:basedOn w:val="Normaallaad"/>
    <w:link w:val="LihttekstMrk"/>
    <w:rsid w:val="00656ADC"/>
    <w:rPr>
      <w:rFonts w:ascii="Calibri" w:hAnsi="Calibri" w:cs="Calibri"/>
      <w:sz w:val="21"/>
      <w:szCs w:val="21"/>
      <w:lang w:val="et-EE" w:eastAsia="et-EE"/>
    </w:rPr>
  </w:style>
  <w:style w:type="character" w:customStyle="1" w:styleId="LihttekstMrk">
    <w:name w:val="Lihttekst Märk"/>
    <w:link w:val="Lihttekst"/>
    <w:locked/>
    <w:rsid w:val="00656ADC"/>
    <w:rPr>
      <w:rFonts w:ascii="Calibri" w:hAnsi="Calibri" w:cs="Calibri"/>
      <w:sz w:val="21"/>
      <w:szCs w:val="21"/>
      <w:lang w:val="et-EE" w:eastAsia="et-EE" w:bidi="ar-SA"/>
    </w:rPr>
  </w:style>
  <w:style w:type="paragraph" w:styleId="Loendilik">
    <w:name w:val="List Paragraph"/>
    <w:basedOn w:val="Normaallaad"/>
    <w:uiPriority w:val="34"/>
    <w:qFormat/>
    <w:rsid w:val="00E67025"/>
    <w:pPr>
      <w:ind w:left="720"/>
      <w:contextualSpacing/>
    </w:pPr>
  </w:style>
  <w:style w:type="table" w:customStyle="1" w:styleId="Laad1">
    <w:name w:val="Laad1"/>
    <w:basedOn w:val="Normaaltabel"/>
    <w:uiPriority w:val="99"/>
    <w:rsid w:val="009E5455"/>
    <w:tblPr/>
  </w:style>
  <w:style w:type="table" w:styleId="Kontuurtabel">
    <w:name w:val="Table Grid"/>
    <w:basedOn w:val="Normaaltabel"/>
    <w:uiPriority w:val="59"/>
    <w:rsid w:val="00DA622D"/>
    <w:rPr>
      <w:rFonts w:ascii="Trebuchet MS" w:eastAsia="Calibri" w:hAnsi="Trebuchet M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daktsioon">
    <w:name w:val="Revision"/>
    <w:hidden/>
    <w:uiPriority w:val="99"/>
    <w:semiHidden/>
    <w:rsid w:val="005E68A7"/>
    <w:rPr>
      <w:sz w:val="24"/>
      <w:szCs w:val="24"/>
      <w:lang w:val="en-GB" w:eastAsia="en-US"/>
    </w:rPr>
  </w:style>
  <w:style w:type="paragraph" w:customStyle="1" w:styleId="font5">
    <w:name w:val="font5"/>
    <w:basedOn w:val="Normaallaad"/>
    <w:rsid w:val="00294176"/>
    <w:pPr>
      <w:spacing w:before="100" w:beforeAutospacing="1" w:after="100" w:afterAutospacing="1"/>
    </w:pPr>
    <w:rPr>
      <w:rFonts w:ascii="Tahoma" w:hAnsi="Tahoma" w:cs="Tahoma"/>
      <w:b/>
      <w:bCs/>
      <w:color w:val="000000"/>
      <w:sz w:val="18"/>
      <w:szCs w:val="18"/>
      <w:lang w:val="et-EE" w:eastAsia="et-EE"/>
    </w:rPr>
  </w:style>
  <w:style w:type="paragraph" w:customStyle="1" w:styleId="font6">
    <w:name w:val="font6"/>
    <w:basedOn w:val="Normaallaad"/>
    <w:rsid w:val="00294176"/>
    <w:pPr>
      <w:spacing w:before="100" w:beforeAutospacing="1" w:after="100" w:afterAutospacing="1"/>
    </w:pPr>
    <w:rPr>
      <w:rFonts w:ascii="Tahoma" w:hAnsi="Tahoma" w:cs="Tahoma"/>
      <w:color w:val="000000"/>
      <w:sz w:val="18"/>
      <w:szCs w:val="18"/>
      <w:lang w:val="et-EE" w:eastAsia="et-EE"/>
    </w:rPr>
  </w:style>
  <w:style w:type="paragraph" w:customStyle="1" w:styleId="xl72">
    <w:name w:val="xl72"/>
    <w:basedOn w:val="Normaallaad"/>
    <w:rsid w:val="00294176"/>
    <w:pPr>
      <w:spacing w:before="100" w:beforeAutospacing="1" w:after="100" w:afterAutospacing="1"/>
    </w:pPr>
    <w:rPr>
      <w:sz w:val="16"/>
      <w:szCs w:val="16"/>
      <w:lang w:val="et-EE" w:eastAsia="et-EE"/>
    </w:rPr>
  </w:style>
  <w:style w:type="paragraph" w:customStyle="1" w:styleId="xl73">
    <w:name w:val="xl73"/>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4">
    <w:name w:val="xl74"/>
    <w:basedOn w:val="Normaallaad"/>
    <w:rsid w:val="00294176"/>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5">
    <w:name w:val="xl75"/>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6">
    <w:name w:val="xl7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7">
    <w:name w:val="xl77"/>
    <w:basedOn w:val="Normaallaad"/>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8">
    <w:name w:val="xl78"/>
    <w:basedOn w:val="Normaallaad"/>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9">
    <w:name w:val="xl79"/>
    <w:basedOn w:val="Normaallaad"/>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0">
    <w:name w:val="xl80"/>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82">
    <w:name w:val="xl82"/>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3">
    <w:name w:val="xl83"/>
    <w:basedOn w:val="Normaallaad"/>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4">
    <w:name w:val="xl84"/>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5">
    <w:name w:val="xl85"/>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6">
    <w:name w:val="xl8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7">
    <w:name w:val="xl87"/>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8">
    <w:name w:val="xl88"/>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9">
    <w:name w:val="xl89"/>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0">
    <w:name w:val="xl90"/>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1">
    <w:name w:val="xl91"/>
    <w:basedOn w:val="Normaallaad"/>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92">
    <w:name w:val="xl92"/>
    <w:basedOn w:val="Normaallaad"/>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3">
    <w:name w:val="xl93"/>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4">
    <w:name w:val="xl94"/>
    <w:basedOn w:val="Normaallaad"/>
    <w:rsid w:val="00294176"/>
    <w:pPr>
      <w:pBdr>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5">
    <w:name w:val="xl95"/>
    <w:basedOn w:val="Normaallaad"/>
    <w:rsid w:val="00294176"/>
    <w:pPr>
      <w:pBdr>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6">
    <w:name w:val="xl96"/>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7">
    <w:name w:val="xl97"/>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8">
    <w:name w:val="xl98"/>
    <w:basedOn w:val="Normaallaad"/>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99">
    <w:name w:val="xl99"/>
    <w:basedOn w:val="Normaallaad"/>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00">
    <w:name w:val="xl100"/>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1">
    <w:name w:val="xl101"/>
    <w:basedOn w:val="Normaallaad"/>
    <w:rsid w:val="00294176"/>
    <w:pPr>
      <w:pBdr>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2">
    <w:name w:val="xl102"/>
    <w:basedOn w:val="Normaallaad"/>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3">
    <w:name w:val="xl103"/>
    <w:basedOn w:val="Normaallaad"/>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4">
    <w:name w:val="xl104"/>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5">
    <w:name w:val="xl105"/>
    <w:basedOn w:val="Normaallaad"/>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6">
    <w:name w:val="xl106"/>
    <w:basedOn w:val="Normaallaad"/>
    <w:rsid w:val="00294176"/>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7">
    <w:name w:val="xl107"/>
    <w:basedOn w:val="Normaallaad"/>
    <w:rsid w:val="00294176"/>
    <w:pPr>
      <w:pBdr>
        <w:top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8">
    <w:name w:val="xl108"/>
    <w:basedOn w:val="Normaallaad"/>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9">
    <w:name w:val="xl109"/>
    <w:basedOn w:val="Normaallaad"/>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10">
    <w:name w:val="xl110"/>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1">
    <w:name w:val="xl111"/>
    <w:basedOn w:val="Normaallaad"/>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2">
    <w:name w:val="xl112"/>
    <w:basedOn w:val="Normaallaad"/>
    <w:rsid w:val="00294176"/>
    <w:pPr>
      <w:pBdr>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3">
    <w:name w:val="xl113"/>
    <w:basedOn w:val="Normaallaad"/>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4">
    <w:name w:val="xl114"/>
    <w:basedOn w:val="Normaallaad"/>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5">
    <w:name w:val="xl115"/>
    <w:basedOn w:val="Normaallaad"/>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16">
    <w:name w:val="xl116"/>
    <w:basedOn w:val="Normaallaad"/>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17">
    <w:name w:val="xl117"/>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8">
    <w:name w:val="xl118"/>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9">
    <w:name w:val="xl119"/>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0">
    <w:name w:val="xl120"/>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21">
    <w:name w:val="xl121"/>
    <w:basedOn w:val="Normaallaad"/>
    <w:rsid w:val="00294176"/>
    <w:pPr>
      <w:pBdr>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2">
    <w:name w:val="xl122"/>
    <w:basedOn w:val="Normaallaad"/>
    <w:rsid w:val="00294176"/>
    <w:pPr>
      <w:pBdr>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23">
    <w:name w:val="xl123"/>
    <w:basedOn w:val="Normaallaad"/>
    <w:rsid w:val="00294176"/>
    <w:pPr>
      <w:pBdr>
        <w:right w:val="single" w:sz="4" w:space="0" w:color="auto"/>
      </w:pBdr>
      <w:spacing w:before="100" w:beforeAutospacing="1" w:after="100" w:afterAutospacing="1"/>
    </w:pPr>
    <w:rPr>
      <w:sz w:val="16"/>
      <w:szCs w:val="16"/>
      <w:lang w:val="et-EE" w:eastAsia="et-EE"/>
    </w:rPr>
  </w:style>
  <w:style w:type="paragraph" w:customStyle="1" w:styleId="xl124">
    <w:name w:val="xl124"/>
    <w:basedOn w:val="Normaallaad"/>
    <w:rsid w:val="00294176"/>
    <w:pPr>
      <w:pBdr>
        <w:left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25">
    <w:name w:val="xl125"/>
    <w:basedOn w:val="Normaallaad"/>
    <w:rsid w:val="00294176"/>
    <w:pPr>
      <w:pBdr>
        <w:right w:val="single" w:sz="4" w:space="0" w:color="auto"/>
      </w:pBdr>
      <w:spacing w:before="100" w:beforeAutospacing="1" w:after="100" w:afterAutospacing="1"/>
    </w:pPr>
    <w:rPr>
      <w:i/>
      <w:iCs/>
      <w:sz w:val="16"/>
      <w:szCs w:val="16"/>
      <w:lang w:val="et-EE" w:eastAsia="et-EE"/>
    </w:rPr>
  </w:style>
  <w:style w:type="paragraph" w:customStyle="1" w:styleId="xl126">
    <w:name w:val="xl126"/>
    <w:basedOn w:val="Normaallaad"/>
    <w:rsid w:val="0029417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7">
    <w:name w:val="xl127"/>
    <w:basedOn w:val="Normaallaad"/>
    <w:rsid w:val="00294176"/>
    <w:pPr>
      <w:pBdr>
        <w:left w:val="single" w:sz="4" w:space="0" w:color="auto"/>
        <w:right w:val="single" w:sz="4" w:space="0" w:color="auto"/>
      </w:pBdr>
      <w:spacing w:before="100" w:beforeAutospacing="1" w:after="100" w:afterAutospacing="1"/>
    </w:pPr>
    <w:rPr>
      <w:sz w:val="16"/>
      <w:szCs w:val="16"/>
      <w:lang w:val="et-EE" w:eastAsia="et-EE"/>
    </w:rPr>
  </w:style>
  <w:style w:type="paragraph" w:customStyle="1" w:styleId="xl128">
    <w:name w:val="xl128"/>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9">
    <w:name w:val="xl129"/>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30">
    <w:name w:val="xl130"/>
    <w:basedOn w:val="Normaallaad"/>
    <w:rsid w:val="00294176"/>
    <w:pPr>
      <w:pBdr>
        <w:bottom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31">
    <w:name w:val="xl131"/>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32">
    <w:name w:val="xl132"/>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3">
    <w:name w:val="xl133"/>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34">
    <w:name w:val="xl134"/>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5">
    <w:name w:val="xl135"/>
    <w:basedOn w:val="Normaallaad"/>
    <w:rsid w:val="00294176"/>
    <w:pPr>
      <w:pBdr>
        <w:right w:val="single" w:sz="4" w:space="0" w:color="auto"/>
      </w:pBdr>
      <w:spacing w:before="100" w:beforeAutospacing="1" w:after="100" w:afterAutospacing="1"/>
    </w:pPr>
    <w:rPr>
      <w:i/>
      <w:iCs/>
      <w:color w:val="000000"/>
      <w:sz w:val="16"/>
      <w:szCs w:val="16"/>
      <w:lang w:val="et-EE" w:eastAsia="et-EE"/>
    </w:rPr>
  </w:style>
  <w:style w:type="paragraph" w:customStyle="1" w:styleId="xl136">
    <w:name w:val="xl136"/>
    <w:basedOn w:val="Normaallaad"/>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styleId="Pealkiri">
    <w:name w:val="Title"/>
    <w:basedOn w:val="Normaallaad"/>
    <w:next w:val="Normaallaad"/>
    <w:link w:val="PealkiriMrk"/>
    <w:qFormat/>
    <w:rsid w:val="00C330D4"/>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C330D4"/>
    <w:rPr>
      <w:rFonts w:asciiTheme="majorHAnsi" w:eastAsiaTheme="majorEastAsia" w:hAnsiTheme="majorHAnsi" w:cstheme="majorBidi"/>
      <w:spacing w:val="-10"/>
      <w:kern w:val="28"/>
      <w:sz w:val="56"/>
      <w:szCs w:val="56"/>
      <w:lang w:val="en-GB" w:eastAsia="en-US"/>
    </w:rPr>
  </w:style>
  <w:style w:type="paragraph" w:styleId="Vahedeta">
    <w:name w:val="No Spacing"/>
    <w:uiPriority w:val="1"/>
    <w:qFormat/>
    <w:rsid w:val="00B0461D"/>
    <w:rPr>
      <w:rFonts w:ascii="Calibri" w:eastAsia="Calibri" w:hAnsi="Calibri"/>
      <w:sz w:val="22"/>
      <w:szCs w:val="22"/>
      <w:lang w:eastAsia="en-US"/>
    </w:rPr>
  </w:style>
  <w:style w:type="paragraph" w:customStyle="1" w:styleId="font7">
    <w:name w:val="font7"/>
    <w:basedOn w:val="Normaallaad"/>
    <w:rsid w:val="00F327FA"/>
    <w:pPr>
      <w:spacing w:before="100" w:beforeAutospacing="1" w:after="100" w:afterAutospacing="1"/>
    </w:pPr>
    <w:rPr>
      <w:rFonts w:ascii="Tahoma" w:hAnsi="Tahoma" w:cs="Tahoma"/>
      <w:b/>
      <w:bCs/>
      <w:color w:val="000000"/>
      <w:sz w:val="18"/>
      <w:szCs w:val="18"/>
      <w:lang w:val="et-EE" w:eastAsia="et-EE"/>
    </w:rPr>
  </w:style>
  <w:style w:type="paragraph" w:customStyle="1" w:styleId="font8">
    <w:name w:val="font8"/>
    <w:basedOn w:val="Normaallaad"/>
    <w:rsid w:val="00F327FA"/>
    <w:pPr>
      <w:spacing w:before="100" w:beforeAutospacing="1" w:after="100" w:afterAutospacing="1"/>
    </w:pPr>
    <w:rPr>
      <w:rFonts w:ascii="Tahoma" w:hAnsi="Tahoma" w:cs="Tahoma"/>
      <w:color w:val="000000"/>
      <w:sz w:val="18"/>
      <w:szCs w:val="18"/>
      <w:lang w:val="et-EE" w:eastAsia="et-EE"/>
    </w:rPr>
  </w:style>
  <w:style w:type="paragraph" w:customStyle="1" w:styleId="xl137">
    <w:name w:val="xl137"/>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8">
    <w:name w:val="xl138"/>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9">
    <w:name w:val="xl139"/>
    <w:basedOn w:val="Normaallaad"/>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0">
    <w:name w:val="xl140"/>
    <w:basedOn w:val="Normaallaad"/>
    <w:rsid w:val="00F327FA"/>
    <w:pPr>
      <w:pBdr>
        <w:top w:val="single" w:sz="8" w:space="0" w:color="auto"/>
        <w:left w:val="single" w:sz="4" w:space="0" w:color="auto"/>
        <w:bottom w:val="single" w:sz="8" w:space="0" w:color="auto"/>
        <w:right w:val="single" w:sz="4" w:space="0" w:color="auto"/>
      </w:pBdr>
      <w:spacing w:before="100" w:beforeAutospacing="1" w:after="100" w:afterAutospacing="1"/>
    </w:pPr>
    <w:rPr>
      <w:b/>
      <w:bCs/>
      <w:lang w:val="et-EE" w:eastAsia="et-EE"/>
    </w:rPr>
  </w:style>
  <w:style w:type="paragraph" w:customStyle="1" w:styleId="xl141">
    <w:name w:val="xl141"/>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3">
    <w:name w:val="xl143"/>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4">
    <w:name w:val="xl144"/>
    <w:basedOn w:val="Normaallaad"/>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5">
    <w:name w:val="xl145"/>
    <w:basedOn w:val="Normaallaad"/>
    <w:rsid w:val="00F327FA"/>
    <w:pPr>
      <w:pBdr>
        <w:top w:val="single" w:sz="4" w:space="0" w:color="auto"/>
        <w:left w:val="single" w:sz="4" w:space="0" w:color="auto"/>
        <w:right w:val="single" w:sz="4" w:space="0" w:color="auto"/>
      </w:pBdr>
      <w:spacing w:before="100" w:beforeAutospacing="1" w:after="100" w:afterAutospacing="1"/>
    </w:pPr>
    <w:rPr>
      <w:lang w:val="et-EE" w:eastAsia="et-EE"/>
    </w:rPr>
  </w:style>
  <w:style w:type="paragraph" w:customStyle="1" w:styleId="xl146">
    <w:name w:val="xl146"/>
    <w:basedOn w:val="Normaallaad"/>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7">
    <w:name w:val="xl147"/>
    <w:basedOn w:val="Normaallaad"/>
    <w:rsid w:val="00F327FA"/>
    <w:pPr>
      <w:pBdr>
        <w:left w:val="single" w:sz="4" w:space="0" w:color="auto"/>
        <w:bottom w:val="single" w:sz="4" w:space="0" w:color="auto"/>
        <w:right w:val="single" w:sz="4" w:space="0" w:color="auto"/>
      </w:pBdr>
      <w:spacing w:before="100" w:beforeAutospacing="1" w:after="100" w:afterAutospacing="1"/>
    </w:pPr>
    <w:rPr>
      <w:lang w:val="et-EE" w:eastAsia="et-EE"/>
    </w:rPr>
  </w:style>
  <w:style w:type="character" w:customStyle="1" w:styleId="fontstyle01">
    <w:name w:val="fontstyle01"/>
    <w:basedOn w:val="Liguvaikefont"/>
    <w:rsid w:val="0006453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268">
      <w:bodyDiv w:val="1"/>
      <w:marLeft w:val="0"/>
      <w:marRight w:val="0"/>
      <w:marTop w:val="0"/>
      <w:marBottom w:val="0"/>
      <w:divBdr>
        <w:top w:val="none" w:sz="0" w:space="0" w:color="auto"/>
        <w:left w:val="none" w:sz="0" w:space="0" w:color="auto"/>
        <w:bottom w:val="none" w:sz="0" w:space="0" w:color="auto"/>
        <w:right w:val="none" w:sz="0" w:space="0" w:color="auto"/>
      </w:divBdr>
    </w:div>
    <w:div w:id="32509603">
      <w:bodyDiv w:val="1"/>
      <w:marLeft w:val="0"/>
      <w:marRight w:val="0"/>
      <w:marTop w:val="0"/>
      <w:marBottom w:val="0"/>
      <w:divBdr>
        <w:top w:val="none" w:sz="0" w:space="0" w:color="auto"/>
        <w:left w:val="none" w:sz="0" w:space="0" w:color="auto"/>
        <w:bottom w:val="none" w:sz="0" w:space="0" w:color="auto"/>
        <w:right w:val="none" w:sz="0" w:space="0" w:color="auto"/>
      </w:divBdr>
    </w:div>
    <w:div w:id="253900978">
      <w:bodyDiv w:val="1"/>
      <w:marLeft w:val="0"/>
      <w:marRight w:val="0"/>
      <w:marTop w:val="0"/>
      <w:marBottom w:val="0"/>
      <w:divBdr>
        <w:top w:val="none" w:sz="0" w:space="0" w:color="auto"/>
        <w:left w:val="none" w:sz="0" w:space="0" w:color="auto"/>
        <w:bottom w:val="none" w:sz="0" w:space="0" w:color="auto"/>
        <w:right w:val="none" w:sz="0" w:space="0" w:color="auto"/>
      </w:divBdr>
    </w:div>
    <w:div w:id="303507570">
      <w:bodyDiv w:val="1"/>
      <w:marLeft w:val="0"/>
      <w:marRight w:val="0"/>
      <w:marTop w:val="0"/>
      <w:marBottom w:val="0"/>
      <w:divBdr>
        <w:top w:val="none" w:sz="0" w:space="0" w:color="auto"/>
        <w:left w:val="none" w:sz="0" w:space="0" w:color="auto"/>
        <w:bottom w:val="none" w:sz="0" w:space="0" w:color="auto"/>
        <w:right w:val="none" w:sz="0" w:space="0" w:color="auto"/>
      </w:divBdr>
    </w:div>
    <w:div w:id="337730882">
      <w:bodyDiv w:val="1"/>
      <w:marLeft w:val="0"/>
      <w:marRight w:val="0"/>
      <w:marTop w:val="0"/>
      <w:marBottom w:val="0"/>
      <w:divBdr>
        <w:top w:val="none" w:sz="0" w:space="0" w:color="auto"/>
        <w:left w:val="none" w:sz="0" w:space="0" w:color="auto"/>
        <w:bottom w:val="none" w:sz="0" w:space="0" w:color="auto"/>
        <w:right w:val="none" w:sz="0" w:space="0" w:color="auto"/>
      </w:divBdr>
    </w:div>
    <w:div w:id="370425881">
      <w:bodyDiv w:val="1"/>
      <w:marLeft w:val="0"/>
      <w:marRight w:val="0"/>
      <w:marTop w:val="0"/>
      <w:marBottom w:val="0"/>
      <w:divBdr>
        <w:top w:val="none" w:sz="0" w:space="0" w:color="auto"/>
        <w:left w:val="none" w:sz="0" w:space="0" w:color="auto"/>
        <w:bottom w:val="none" w:sz="0" w:space="0" w:color="auto"/>
        <w:right w:val="none" w:sz="0" w:space="0" w:color="auto"/>
      </w:divBdr>
    </w:div>
    <w:div w:id="415325927">
      <w:bodyDiv w:val="1"/>
      <w:marLeft w:val="0"/>
      <w:marRight w:val="0"/>
      <w:marTop w:val="0"/>
      <w:marBottom w:val="0"/>
      <w:divBdr>
        <w:top w:val="none" w:sz="0" w:space="0" w:color="auto"/>
        <w:left w:val="none" w:sz="0" w:space="0" w:color="auto"/>
        <w:bottom w:val="none" w:sz="0" w:space="0" w:color="auto"/>
        <w:right w:val="none" w:sz="0" w:space="0" w:color="auto"/>
      </w:divBdr>
    </w:div>
    <w:div w:id="444663035">
      <w:bodyDiv w:val="1"/>
      <w:marLeft w:val="0"/>
      <w:marRight w:val="0"/>
      <w:marTop w:val="0"/>
      <w:marBottom w:val="0"/>
      <w:divBdr>
        <w:top w:val="none" w:sz="0" w:space="0" w:color="auto"/>
        <w:left w:val="none" w:sz="0" w:space="0" w:color="auto"/>
        <w:bottom w:val="none" w:sz="0" w:space="0" w:color="auto"/>
        <w:right w:val="none" w:sz="0" w:space="0" w:color="auto"/>
      </w:divBdr>
    </w:div>
    <w:div w:id="495002960">
      <w:bodyDiv w:val="1"/>
      <w:marLeft w:val="0"/>
      <w:marRight w:val="0"/>
      <w:marTop w:val="0"/>
      <w:marBottom w:val="0"/>
      <w:divBdr>
        <w:top w:val="none" w:sz="0" w:space="0" w:color="auto"/>
        <w:left w:val="none" w:sz="0" w:space="0" w:color="auto"/>
        <w:bottom w:val="none" w:sz="0" w:space="0" w:color="auto"/>
        <w:right w:val="none" w:sz="0" w:space="0" w:color="auto"/>
      </w:divBdr>
    </w:div>
    <w:div w:id="498539095">
      <w:bodyDiv w:val="1"/>
      <w:marLeft w:val="0"/>
      <w:marRight w:val="0"/>
      <w:marTop w:val="0"/>
      <w:marBottom w:val="0"/>
      <w:divBdr>
        <w:top w:val="none" w:sz="0" w:space="0" w:color="auto"/>
        <w:left w:val="none" w:sz="0" w:space="0" w:color="auto"/>
        <w:bottom w:val="none" w:sz="0" w:space="0" w:color="auto"/>
        <w:right w:val="none" w:sz="0" w:space="0" w:color="auto"/>
      </w:divBdr>
    </w:div>
    <w:div w:id="511456887">
      <w:bodyDiv w:val="1"/>
      <w:marLeft w:val="0"/>
      <w:marRight w:val="0"/>
      <w:marTop w:val="0"/>
      <w:marBottom w:val="0"/>
      <w:divBdr>
        <w:top w:val="none" w:sz="0" w:space="0" w:color="auto"/>
        <w:left w:val="none" w:sz="0" w:space="0" w:color="auto"/>
        <w:bottom w:val="none" w:sz="0" w:space="0" w:color="auto"/>
        <w:right w:val="none" w:sz="0" w:space="0" w:color="auto"/>
      </w:divBdr>
    </w:div>
    <w:div w:id="526216734">
      <w:bodyDiv w:val="1"/>
      <w:marLeft w:val="0"/>
      <w:marRight w:val="0"/>
      <w:marTop w:val="0"/>
      <w:marBottom w:val="0"/>
      <w:divBdr>
        <w:top w:val="none" w:sz="0" w:space="0" w:color="auto"/>
        <w:left w:val="none" w:sz="0" w:space="0" w:color="auto"/>
        <w:bottom w:val="none" w:sz="0" w:space="0" w:color="auto"/>
        <w:right w:val="none" w:sz="0" w:space="0" w:color="auto"/>
      </w:divBdr>
    </w:div>
    <w:div w:id="619187420">
      <w:bodyDiv w:val="1"/>
      <w:marLeft w:val="0"/>
      <w:marRight w:val="0"/>
      <w:marTop w:val="0"/>
      <w:marBottom w:val="0"/>
      <w:divBdr>
        <w:top w:val="none" w:sz="0" w:space="0" w:color="auto"/>
        <w:left w:val="none" w:sz="0" w:space="0" w:color="auto"/>
        <w:bottom w:val="none" w:sz="0" w:space="0" w:color="auto"/>
        <w:right w:val="none" w:sz="0" w:space="0" w:color="auto"/>
      </w:divBdr>
    </w:div>
    <w:div w:id="808937265">
      <w:bodyDiv w:val="1"/>
      <w:marLeft w:val="0"/>
      <w:marRight w:val="0"/>
      <w:marTop w:val="0"/>
      <w:marBottom w:val="0"/>
      <w:divBdr>
        <w:top w:val="none" w:sz="0" w:space="0" w:color="auto"/>
        <w:left w:val="none" w:sz="0" w:space="0" w:color="auto"/>
        <w:bottom w:val="none" w:sz="0" w:space="0" w:color="auto"/>
        <w:right w:val="none" w:sz="0" w:space="0" w:color="auto"/>
      </w:divBdr>
    </w:div>
    <w:div w:id="849687475">
      <w:bodyDiv w:val="1"/>
      <w:marLeft w:val="0"/>
      <w:marRight w:val="0"/>
      <w:marTop w:val="0"/>
      <w:marBottom w:val="0"/>
      <w:divBdr>
        <w:top w:val="none" w:sz="0" w:space="0" w:color="auto"/>
        <w:left w:val="none" w:sz="0" w:space="0" w:color="auto"/>
        <w:bottom w:val="none" w:sz="0" w:space="0" w:color="auto"/>
        <w:right w:val="none" w:sz="0" w:space="0" w:color="auto"/>
      </w:divBdr>
    </w:div>
    <w:div w:id="855578122">
      <w:bodyDiv w:val="1"/>
      <w:marLeft w:val="0"/>
      <w:marRight w:val="0"/>
      <w:marTop w:val="0"/>
      <w:marBottom w:val="0"/>
      <w:divBdr>
        <w:top w:val="none" w:sz="0" w:space="0" w:color="auto"/>
        <w:left w:val="none" w:sz="0" w:space="0" w:color="auto"/>
        <w:bottom w:val="none" w:sz="0" w:space="0" w:color="auto"/>
        <w:right w:val="none" w:sz="0" w:space="0" w:color="auto"/>
      </w:divBdr>
    </w:div>
    <w:div w:id="930166132">
      <w:bodyDiv w:val="1"/>
      <w:marLeft w:val="0"/>
      <w:marRight w:val="0"/>
      <w:marTop w:val="0"/>
      <w:marBottom w:val="0"/>
      <w:divBdr>
        <w:top w:val="none" w:sz="0" w:space="0" w:color="auto"/>
        <w:left w:val="none" w:sz="0" w:space="0" w:color="auto"/>
        <w:bottom w:val="none" w:sz="0" w:space="0" w:color="auto"/>
        <w:right w:val="none" w:sz="0" w:space="0" w:color="auto"/>
      </w:divBdr>
    </w:div>
    <w:div w:id="960724685">
      <w:bodyDiv w:val="1"/>
      <w:marLeft w:val="0"/>
      <w:marRight w:val="0"/>
      <w:marTop w:val="0"/>
      <w:marBottom w:val="0"/>
      <w:divBdr>
        <w:top w:val="none" w:sz="0" w:space="0" w:color="auto"/>
        <w:left w:val="none" w:sz="0" w:space="0" w:color="auto"/>
        <w:bottom w:val="none" w:sz="0" w:space="0" w:color="auto"/>
        <w:right w:val="none" w:sz="0" w:space="0" w:color="auto"/>
      </w:divBdr>
    </w:div>
    <w:div w:id="1091779137">
      <w:bodyDiv w:val="1"/>
      <w:marLeft w:val="0"/>
      <w:marRight w:val="0"/>
      <w:marTop w:val="0"/>
      <w:marBottom w:val="0"/>
      <w:divBdr>
        <w:top w:val="none" w:sz="0" w:space="0" w:color="auto"/>
        <w:left w:val="none" w:sz="0" w:space="0" w:color="auto"/>
        <w:bottom w:val="none" w:sz="0" w:space="0" w:color="auto"/>
        <w:right w:val="none" w:sz="0" w:space="0" w:color="auto"/>
      </w:divBdr>
    </w:div>
    <w:div w:id="1117217599">
      <w:bodyDiv w:val="1"/>
      <w:marLeft w:val="0"/>
      <w:marRight w:val="0"/>
      <w:marTop w:val="0"/>
      <w:marBottom w:val="0"/>
      <w:divBdr>
        <w:top w:val="none" w:sz="0" w:space="0" w:color="auto"/>
        <w:left w:val="none" w:sz="0" w:space="0" w:color="auto"/>
        <w:bottom w:val="none" w:sz="0" w:space="0" w:color="auto"/>
        <w:right w:val="none" w:sz="0" w:space="0" w:color="auto"/>
      </w:divBdr>
    </w:div>
    <w:div w:id="1222446190">
      <w:bodyDiv w:val="1"/>
      <w:marLeft w:val="0"/>
      <w:marRight w:val="0"/>
      <w:marTop w:val="0"/>
      <w:marBottom w:val="0"/>
      <w:divBdr>
        <w:top w:val="none" w:sz="0" w:space="0" w:color="auto"/>
        <w:left w:val="none" w:sz="0" w:space="0" w:color="auto"/>
        <w:bottom w:val="none" w:sz="0" w:space="0" w:color="auto"/>
        <w:right w:val="none" w:sz="0" w:space="0" w:color="auto"/>
      </w:divBdr>
    </w:div>
    <w:div w:id="1291399887">
      <w:bodyDiv w:val="1"/>
      <w:marLeft w:val="0"/>
      <w:marRight w:val="0"/>
      <w:marTop w:val="0"/>
      <w:marBottom w:val="0"/>
      <w:divBdr>
        <w:top w:val="none" w:sz="0" w:space="0" w:color="auto"/>
        <w:left w:val="none" w:sz="0" w:space="0" w:color="auto"/>
        <w:bottom w:val="none" w:sz="0" w:space="0" w:color="auto"/>
        <w:right w:val="none" w:sz="0" w:space="0" w:color="auto"/>
      </w:divBdr>
    </w:div>
    <w:div w:id="1300066302">
      <w:bodyDiv w:val="1"/>
      <w:marLeft w:val="0"/>
      <w:marRight w:val="0"/>
      <w:marTop w:val="0"/>
      <w:marBottom w:val="0"/>
      <w:divBdr>
        <w:top w:val="none" w:sz="0" w:space="0" w:color="auto"/>
        <w:left w:val="none" w:sz="0" w:space="0" w:color="auto"/>
        <w:bottom w:val="none" w:sz="0" w:space="0" w:color="auto"/>
        <w:right w:val="none" w:sz="0" w:space="0" w:color="auto"/>
      </w:divBdr>
    </w:div>
    <w:div w:id="1335887002">
      <w:bodyDiv w:val="1"/>
      <w:marLeft w:val="0"/>
      <w:marRight w:val="0"/>
      <w:marTop w:val="0"/>
      <w:marBottom w:val="0"/>
      <w:divBdr>
        <w:top w:val="none" w:sz="0" w:space="0" w:color="auto"/>
        <w:left w:val="none" w:sz="0" w:space="0" w:color="auto"/>
        <w:bottom w:val="none" w:sz="0" w:space="0" w:color="auto"/>
        <w:right w:val="none" w:sz="0" w:space="0" w:color="auto"/>
      </w:divBdr>
    </w:div>
    <w:div w:id="1354578812">
      <w:bodyDiv w:val="1"/>
      <w:marLeft w:val="0"/>
      <w:marRight w:val="0"/>
      <w:marTop w:val="0"/>
      <w:marBottom w:val="0"/>
      <w:divBdr>
        <w:top w:val="none" w:sz="0" w:space="0" w:color="auto"/>
        <w:left w:val="none" w:sz="0" w:space="0" w:color="auto"/>
        <w:bottom w:val="none" w:sz="0" w:space="0" w:color="auto"/>
        <w:right w:val="none" w:sz="0" w:space="0" w:color="auto"/>
      </w:divBdr>
    </w:div>
    <w:div w:id="1375882977">
      <w:bodyDiv w:val="1"/>
      <w:marLeft w:val="0"/>
      <w:marRight w:val="0"/>
      <w:marTop w:val="0"/>
      <w:marBottom w:val="0"/>
      <w:divBdr>
        <w:top w:val="none" w:sz="0" w:space="0" w:color="auto"/>
        <w:left w:val="none" w:sz="0" w:space="0" w:color="auto"/>
        <w:bottom w:val="none" w:sz="0" w:space="0" w:color="auto"/>
        <w:right w:val="none" w:sz="0" w:space="0" w:color="auto"/>
      </w:divBdr>
    </w:div>
    <w:div w:id="1642147432">
      <w:bodyDiv w:val="1"/>
      <w:marLeft w:val="0"/>
      <w:marRight w:val="0"/>
      <w:marTop w:val="0"/>
      <w:marBottom w:val="0"/>
      <w:divBdr>
        <w:top w:val="none" w:sz="0" w:space="0" w:color="auto"/>
        <w:left w:val="none" w:sz="0" w:space="0" w:color="auto"/>
        <w:bottom w:val="none" w:sz="0" w:space="0" w:color="auto"/>
        <w:right w:val="none" w:sz="0" w:space="0" w:color="auto"/>
      </w:divBdr>
    </w:div>
    <w:div w:id="1700466968">
      <w:bodyDiv w:val="1"/>
      <w:marLeft w:val="0"/>
      <w:marRight w:val="0"/>
      <w:marTop w:val="0"/>
      <w:marBottom w:val="0"/>
      <w:divBdr>
        <w:top w:val="none" w:sz="0" w:space="0" w:color="auto"/>
        <w:left w:val="none" w:sz="0" w:space="0" w:color="auto"/>
        <w:bottom w:val="none" w:sz="0" w:space="0" w:color="auto"/>
        <w:right w:val="none" w:sz="0" w:space="0" w:color="auto"/>
      </w:divBdr>
    </w:div>
    <w:div w:id="1767385634">
      <w:bodyDiv w:val="1"/>
      <w:marLeft w:val="0"/>
      <w:marRight w:val="0"/>
      <w:marTop w:val="0"/>
      <w:marBottom w:val="0"/>
      <w:divBdr>
        <w:top w:val="none" w:sz="0" w:space="0" w:color="auto"/>
        <w:left w:val="none" w:sz="0" w:space="0" w:color="auto"/>
        <w:bottom w:val="none" w:sz="0" w:space="0" w:color="auto"/>
        <w:right w:val="none" w:sz="0" w:space="0" w:color="auto"/>
      </w:divBdr>
    </w:div>
    <w:div w:id="1852721281">
      <w:bodyDiv w:val="1"/>
      <w:marLeft w:val="0"/>
      <w:marRight w:val="0"/>
      <w:marTop w:val="0"/>
      <w:marBottom w:val="0"/>
      <w:divBdr>
        <w:top w:val="none" w:sz="0" w:space="0" w:color="auto"/>
        <w:left w:val="none" w:sz="0" w:space="0" w:color="auto"/>
        <w:bottom w:val="none" w:sz="0" w:space="0" w:color="auto"/>
        <w:right w:val="none" w:sz="0" w:space="0" w:color="auto"/>
      </w:divBdr>
    </w:div>
    <w:div w:id="1853180059">
      <w:bodyDiv w:val="1"/>
      <w:marLeft w:val="0"/>
      <w:marRight w:val="0"/>
      <w:marTop w:val="0"/>
      <w:marBottom w:val="0"/>
      <w:divBdr>
        <w:top w:val="none" w:sz="0" w:space="0" w:color="auto"/>
        <w:left w:val="none" w:sz="0" w:space="0" w:color="auto"/>
        <w:bottom w:val="none" w:sz="0" w:space="0" w:color="auto"/>
        <w:right w:val="none" w:sz="0" w:space="0" w:color="auto"/>
      </w:divBdr>
    </w:div>
    <w:div w:id="1948074569">
      <w:bodyDiv w:val="1"/>
      <w:marLeft w:val="0"/>
      <w:marRight w:val="0"/>
      <w:marTop w:val="0"/>
      <w:marBottom w:val="0"/>
      <w:divBdr>
        <w:top w:val="none" w:sz="0" w:space="0" w:color="auto"/>
        <w:left w:val="none" w:sz="0" w:space="0" w:color="auto"/>
        <w:bottom w:val="none" w:sz="0" w:space="0" w:color="auto"/>
        <w:right w:val="none" w:sz="0" w:space="0" w:color="auto"/>
      </w:divBdr>
    </w:div>
    <w:div w:id="1996062686">
      <w:bodyDiv w:val="1"/>
      <w:marLeft w:val="0"/>
      <w:marRight w:val="0"/>
      <w:marTop w:val="0"/>
      <w:marBottom w:val="0"/>
      <w:divBdr>
        <w:top w:val="none" w:sz="0" w:space="0" w:color="auto"/>
        <w:left w:val="none" w:sz="0" w:space="0" w:color="auto"/>
        <w:bottom w:val="none" w:sz="0" w:space="0" w:color="auto"/>
        <w:right w:val="none" w:sz="0" w:space="0" w:color="auto"/>
      </w:divBdr>
    </w:div>
    <w:div w:id="2116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er.fin.ee/register/?regkood=75028128&amp;&amp;asuttyyp=&amp;regname=&amp;tunnus=kompleks&amp;regkoodfrom=&amp;regkoodto=&amp;aadr=&amp;korgkood=75018851&amp;action=&amp;out=&amp;slimit=&amp;filter_nimi=&amp;sortby=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er.fin.ee/register/?regkood=75027873&amp;&amp;asuttyyp=&amp;regname=&amp;tunnus=kompleks&amp;regkoodfrom=&amp;regkoodto=&amp;aadr=&amp;korgkood=75018851&amp;action=&amp;out=&amp;slimit=&amp;filter_nimi=&amp;sortby=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ohila.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F34F-A1A7-4802-B1C5-15389B02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17984</Words>
  <Characters>128122</Characters>
  <Application>Microsoft Office Word</Application>
  <DocSecurity>0</DocSecurity>
  <Lines>1067</Lines>
  <Paragraphs>291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Kohila valla 2008</vt:lpstr>
      <vt:lpstr>Kohila valla 2008</vt:lpstr>
      <vt:lpstr>Kohila valla 2008</vt:lpstr>
    </vt:vector>
  </TitlesOfParts>
  <Company>Kohila Vallavalitsus</Company>
  <LinksUpToDate>false</LinksUpToDate>
  <CharactersWithSpaces>145815</CharactersWithSpaces>
  <SharedDoc>false</SharedDoc>
  <HLinks>
    <vt:vector size="372" baseType="variant">
      <vt:variant>
        <vt:i4>8060948</vt:i4>
      </vt:variant>
      <vt:variant>
        <vt:i4>353</vt:i4>
      </vt:variant>
      <vt:variant>
        <vt:i4>0</vt:i4>
      </vt:variant>
      <vt:variant>
        <vt:i4>5</vt:i4>
      </vt:variant>
      <vt:variant>
        <vt:lpwstr>http://register.fin.ee/register/?regkood=75028128&amp;&amp;asuttyyp=&amp;regname=&amp;tunnus=kompleks&amp;regkoodfrom=&amp;regkoodto=&amp;aadr=&amp;korgkood=75018851&amp;action=&amp;out=&amp;slimit=&amp;filter_nimi=&amp;sortby=2</vt:lpwstr>
      </vt:variant>
      <vt:variant>
        <vt:lpwstr/>
      </vt:variant>
      <vt:variant>
        <vt:i4>7405590</vt:i4>
      </vt:variant>
      <vt:variant>
        <vt:i4>351</vt:i4>
      </vt:variant>
      <vt:variant>
        <vt:i4>0</vt:i4>
      </vt:variant>
      <vt:variant>
        <vt:i4>5</vt:i4>
      </vt:variant>
      <vt:variant>
        <vt:lpwstr>http://register.fin.ee/register/?regkood=75027873&amp;&amp;asuttyyp=&amp;regname=&amp;tunnus=kompleks&amp;regkoodfrom=&amp;regkoodto=&amp;aadr=&amp;korgkood=75018851&amp;action=&amp;out=&amp;slimit=&amp;filter_nimi=&amp;sortby=2</vt:lpwstr>
      </vt:variant>
      <vt:variant>
        <vt:lpwstr/>
      </vt:variant>
      <vt:variant>
        <vt:i4>2097274</vt:i4>
      </vt:variant>
      <vt:variant>
        <vt:i4>348</vt:i4>
      </vt:variant>
      <vt:variant>
        <vt:i4>0</vt:i4>
      </vt:variant>
      <vt:variant>
        <vt:i4>5</vt:i4>
      </vt:variant>
      <vt:variant>
        <vt:lpwstr>https://www.riigiteataja.ee/ert/act.jsp?id=12901083</vt:lpwstr>
      </vt:variant>
      <vt:variant>
        <vt:lpwstr/>
      </vt:variant>
      <vt:variant>
        <vt:i4>4521989</vt:i4>
      </vt:variant>
      <vt:variant>
        <vt:i4>345</vt:i4>
      </vt:variant>
      <vt:variant>
        <vt:i4>0</vt:i4>
      </vt:variant>
      <vt:variant>
        <vt:i4>5</vt:i4>
      </vt:variant>
      <vt:variant>
        <vt:lpwstr>http://www.kohila.edu.ee/khk/</vt:lpwstr>
      </vt:variant>
      <vt:variant>
        <vt:lpwstr/>
      </vt:variant>
      <vt:variant>
        <vt:i4>2031678</vt:i4>
      </vt:variant>
      <vt:variant>
        <vt:i4>338</vt:i4>
      </vt:variant>
      <vt:variant>
        <vt:i4>0</vt:i4>
      </vt:variant>
      <vt:variant>
        <vt:i4>5</vt:i4>
      </vt:variant>
      <vt:variant>
        <vt:lpwstr/>
      </vt:variant>
      <vt:variant>
        <vt:lpwstr>_Toc386634828</vt:lpwstr>
      </vt:variant>
      <vt:variant>
        <vt:i4>2031678</vt:i4>
      </vt:variant>
      <vt:variant>
        <vt:i4>332</vt:i4>
      </vt:variant>
      <vt:variant>
        <vt:i4>0</vt:i4>
      </vt:variant>
      <vt:variant>
        <vt:i4>5</vt:i4>
      </vt:variant>
      <vt:variant>
        <vt:lpwstr/>
      </vt:variant>
      <vt:variant>
        <vt:lpwstr>_Toc386634827</vt:lpwstr>
      </vt:variant>
      <vt:variant>
        <vt:i4>2031678</vt:i4>
      </vt:variant>
      <vt:variant>
        <vt:i4>326</vt:i4>
      </vt:variant>
      <vt:variant>
        <vt:i4>0</vt:i4>
      </vt:variant>
      <vt:variant>
        <vt:i4>5</vt:i4>
      </vt:variant>
      <vt:variant>
        <vt:lpwstr/>
      </vt:variant>
      <vt:variant>
        <vt:lpwstr>_Toc386634826</vt:lpwstr>
      </vt:variant>
      <vt:variant>
        <vt:i4>2031678</vt:i4>
      </vt:variant>
      <vt:variant>
        <vt:i4>320</vt:i4>
      </vt:variant>
      <vt:variant>
        <vt:i4>0</vt:i4>
      </vt:variant>
      <vt:variant>
        <vt:i4>5</vt:i4>
      </vt:variant>
      <vt:variant>
        <vt:lpwstr/>
      </vt:variant>
      <vt:variant>
        <vt:lpwstr>_Toc386634825</vt:lpwstr>
      </vt:variant>
      <vt:variant>
        <vt:i4>2031678</vt:i4>
      </vt:variant>
      <vt:variant>
        <vt:i4>314</vt:i4>
      </vt:variant>
      <vt:variant>
        <vt:i4>0</vt:i4>
      </vt:variant>
      <vt:variant>
        <vt:i4>5</vt:i4>
      </vt:variant>
      <vt:variant>
        <vt:lpwstr/>
      </vt:variant>
      <vt:variant>
        <vt:lpwstr>_Toc386634824</vt:lpwstr>
      </vt:variant>
      <vt:variant>
        <vt:i4>2031678</vt:i4>
      </vt:variant>
      <vt:variant>
        <vt:i4>308</vt:i4>
      </vt:variant>
      <vt:variant>
        <vt:i4>0</vt:i4>
      </vt:variant>
      <vt:variant>
        <vt:i4>5</vt:i4>
      </vt:variant>
      <vt:variant>
        <vt:lpwstr/>
      </vt:variant>
      <vt:variant>
        <vt:lpwstr>_Toc386634823</vt:lpwstr>
      </vt:variant>
      <vt:variant>
        <vt:i4>2031678</vt:i4>
      </vt:variant>
      <vt:variant>
        <vt:i4>302</vt:i4>
      </vt:variant>
      <vt:variant>
        <vt:i4>0</vt:i4>
      </vt:variant>
      <vt:variant>
        <vt:i4>5</vt:i4>
      </vt:variant>
      <vt:variant>
        <vt:lpwstr/>
      </vt:variant>
      <vt:variant>
        <vt:lpwstr>_Toc386634822</vt:lpwstr>
      </vt:variant>
      <vt:variant>
        <vt:i4>2031678</vt:i4>
      </vt:variant>
      <vt:variant>
        <vt:i4>296</vt:i4>
      </vt:variant>
      <vt:variant>
        <vt:i4>0</vt:i4>
      </vt:variant>
      <vt:variant>
        <vt:i4>5</vt:i4>
      </vt:variant>
      <vt:variant>
        <vt:lpwstr/>
      </vt:variant>
      <vt:variant>
        <vt:lpwstr>_Toc386634821</vt:lpwstr>
      </vt:variant>
      <vt:variant>
        <vt:i4>2031678</vt:i4>
      </vt:variant>
      <vt:variant>
        <vt:i4>290</vt:i4>
      </vt:variant>
      <vt:variant>
        <vt:i4>0</vt:i4>
      </vt:variant>
      <vt:variant>
        <vt:i4>5</vt:i4>
      </vt:variant>
      <vt:variant>
        <vt:lpwstr/>
      </vt:variant>
      <vt:variant>
        <vt:lpwstr>_Toc386634820</vt:lpwstr>
      </vt:variant>
      <vt:variant>
        <vt:i4>1835070</vt:i4>
      </vt:variant>
      <vt:variant>
        <vt:i4>284</vt:i4>
      </vt:variant>
      <vt:variant>
        <vt:i4>0</vt:i4>
      </vt:variant>
      <vt:variant>
        <vt:i4>5</vt:i4>
      </vt:variant>
      <vt:variant>
        <vt:lpwstr/>
      </vt:variant>
      <vt:variant>
        <vt:lpwstr>_Toc386634819</vt:lpwstr>
      </vt:variant>
      <vt:variant>
        <vt:i4>1835070</vt:i4>
      </vt:variant>
      <vt:variant>
        <vt:i4>278</vt:i4>
      </vt:variant>
      <vt:variant>
        <vt:i4>0</vt:i4>
      </vt:variant>
      <vt:variant>
        <vt:i4>5</vt:i4>
      </vt:variant>
      <vt:variant>
        <vt:lpwstr/>
      </vt:variant>
      <vt:variant>
        <vt:lpwstr>_Toc386634818</vt:lpwstr>
      </vt:variant>
      <vt:variant>
        <vt:i4>1835070</vt:i4>
      </vt:variant>
      <vt:variant>
        <vt:i4>272</vt:i4>
      </vt:variant>
      <vt:variant>
        <vt:i4>0</vt:i4>
      </vt:variant>
      <vt:variant>
        <vt:i4>5</vt:i4>
      </vt:variant>
      <vt:variant>
        <vt:lpwstr/>
      </vt:variant>
      <vt:variant>
        <vt:lpwstr>_Toc386634817</vt:lpwstr>
      </vt:variant>
      <vt:variant>
        <vt:i4>1835070</vt:i4>
      </vt:variant>
      <vt:variant>
        <vt:i4>266</vt:i4>
      </vt:variant>
      <vt:variant>
        <vt:i4>0</vt:i4>
      </vt:variant>
      <vt:variant>
        <vt:i4>5</vt:i4>
      </vt:variant>
      <vt:variant>
        <vt:lpwstr/>
      </vt:variant>
      <vt:variant>
        <vt:lpwstr>_Toc386634816</vt:lpwstr>
      </vt:variant>
      <vt:variant>
        <vt:i4>1835070</vt:i4>
      </vt:variant>
      <vt:variant>
        <vt:i4>260</vt:i4>
      </vt:variant>
      <vt:variant>
        <vt:i4>0</vt:i4>
      </vt:variant>
      <vt:variant>
        <vt:i4>5</vt:i4>
      </vt:variant>
      <vt:variant>
        <vt:lpwstr/>
      </vt:variant>
      <vt:variant>
        <vt:lpwstr>_Toc386634815</vt:lpwstr>
      </vt:variant>
      <vt:variant>
        <vt:i4>1835070</vt:i4>
      </vt:variant>
      <vt:variant>
        <vt:i4>254</vt:i4>
      </vt:variant>
      <vt:variant>
        <vt:i4>0</vt:i4>
      </vt:variant>
      <vt:variant>
        <vt:i4>5</vt:i4>
      </vt:variant>
      <vt:variant>
        <vt:lpwstr/>
      </vt:variant>
      <vt:variant>
        <vt:lpwstr>_Toc386634814</vt:lpwstr>
      </vt:variant>
      <vt:variant>
        <vt:i4>1835070</vt:i4>
      </vt:variant>
      <vt:variant>
        <vt:i4>248</vt:i4>
      </vt:variant>
      <vt:variant>
        <vt:i4>0</vt:i4>
      </vt:variant>
      <vt:variant>
        <vt:i4>5</vt:i4>
      </vt:variant>
      <vt:variant>
        <vt:lpwstr/>
      </vt:variant>
      <vt:variant>
        <vt:lpwstr>_Toc386634813</vt:lpwstr>
      </vt:variant>
      <vt:variant>
        <vt:i4>1835070</vt:i4>
      </vt:variant>
      <vt:variant>
        <vt:i4>242</vt:i4>
      </vt:variant>
      <vt:variant>
        <vt:i4>0</vt:i4>
      </vt:variant>
      <vt:variant>
        <vt:i4>5</vt:i4>
      </vt:variant>
      <vt:variant>
        <vt:lpwstr/>
      </vt:variant>
      <vt:variant>
        <vt:lpwstr>_Toc386634812</vt:lpwstr>
      </vt:variant>
      <vt:variant>
        <vt:i4>1835070</vt:i4>
      </vt:variant>
      <vt:variant>
        <vt:i4>236</vt:i4>
      </vt:variant>
      <vt:variant>
        <vt:i4>0</vt:i4>
      </vt:variant>
      <vt:variant>
        <vt:i4>5</vt:i4>
      </vt:variant>
      <vt:variant>
        <vt:lpwstr/>
      </vt:variant>
      <vt:variant>
        <vt:lpwstr>_Toc386634811</vt:lpwstr>
      </vt:variant>
      <vt:variant>
        <vt:i4>1835070</vt:i4>
      </vt:variant>
      <vt:variant>
        <vt:i4>230</vt:i4>
      </vt:variant>
      <vt:variant>
        <vt:i4>0</vt:i4>
      </vt:variant>
      <vt:variant>
        <vt:i4>5</vt:i4>
      </vt:variant>
      <vt:variant>
        <vt:lpwstr/>
      </vt:variant>
      <vt:variant>
        <vt:lpwstr>_Toc386634810</vt:lpwstr>
      </vt:variant>
      <vt:variant>
        <vt:i4>1900606</vt:i4>
      </vt:variant>
      <vt:variant>
        <vt:i4>224</vt:i4>
      </vt:variant>
      <vt:variant>
        <vt:i4>0</vt:i4>
      </vt:variant>
      <vt:variant>
        <vt:i4>5</vt:i4>
      </vt:variant>
      <vt:variant>
        <vt:lpwstr/>
      </vt:variant>
      <vt:variant>
        <vt:lpwstr>_Toc386634809</vt:lpwstr>
      </vt:variant>
      <vt:variant>
        <vt:i4>1900606</vt:i4>
      </vt:variant>
      <vt:variant>
        <vt:i4>218</vt:i4>
      </vt:variant>
      <vt:variant>
        <vt:i4>0</vt:i4>
      </vt:variant>
      <vt:variant>
        <vt:i4>5</vt:i4>
      </vt:variant>
      <vt:variant>
        <vt:lpwstr/>
      </vt:variant>
      <vt:variant>
        <vt:lpwstr>_Toc386634808</vt:lpwstr>
      </vt:variant>
      <vt:variant>
        <vt:i4>1900606</vt:i4>
      </vt:variant>
      <vt:variant>
        <vt:i4>212</vt:i4>
      </vt:variant>
      <vt:variant>
        <vt:i4>0</vt:i4>
      </vt:variant>
      <vt:variant>
        <vt:i4>5</vt:i4>
      </vt:variant>
      <vt:variant>
        <vt:lpwstr/>
      </vt:variant>
      <vt:variant>
        <vt:lpwstr>_Toc386634807</vt:lpwstr>
      </vt:variant>
      <vt:variant>
        <vt:i4>1900606</vt:i4>
      </vt:variant>
      <vt:variant>
        <vt:i4>206</vt:i4>
      </vt:variant>
      <vt:variant>
        <vt:i4>0</vt:i4>
      </vt:variant>
      <vt:variant>
        <vt:i4>5</vt:i4>
      </vt:variant>
      <vt:variant>
        <vt:lpwstr/>
      </vt:variant>
      <vt:variant>
        <vt:lpwstr>_Toc386634806</vt:lpwstr>
      </vt:variant>
      <vt:variant>
        <vt:i4>1900606</vt:i4>
      </vt:variant>
      <vt:variant>
        <vt:i4>200</vt:i4>
      </vt:variant>
      <vt:variant>
        <vt:i4>0</vt:i4>
      </vt:variant>
      <vt:variant>
        <vt:i4>5</vt:i4>
      </vt:variant>
      <vt:variant>
        <vt:lpwstr/>
      </vt:variant>
      <vt:variant>
        <vt:lpwstr>_Toc386634805</vt:lpwstr>
      </vt:variant>
      <vt:variant>
        <vt:i4>1900606</vt:i4>
      </vt:variant>
      <vt:variant>
        <vt:i4>194</vt:i4>
      </vt:variant>
      <vt:variant>
        <vt:i4>0</vt:i4>
      </vt:variant>
      <vt:variant>
        <vt:i4>5</vt:i4>
      </vt:variant>
      <vt:variant>
        <vt:lpwstr/>
      </vt:variant>
      <vt:variant>
        <vt:lpwstr>_Toc386634804</vt:lpwstr>
      </vt:variant>
      <vt:variant>
        <vt:i4>1900606</vt:i4>
      </vt:variant>
      <vt:variant>
        <vt:i4>188</vt:i4>
      </vt:variant>
      <vt:variant>
        <vt:i4>0</vt:i4>
      </vt:variant>
      <vt:variant>
        <vt:i4>5</vt:i4>
      </vt:variant>
      <vt:variant>
        <vt:lpwstr/>
      </vt:variant>
      <vt:variant>
        <vt:lpwstr>_Toc386634803</vt:lpwstr>
      </vt:variant>
      <vt:variant>
        <vt:i4>1900606</vt:i4>
      </vt:variant>
      <vt:variant>
        <vt:i4>182</vt:i4>
      </vt:variant>
      <vt:variant>
        <vt:i4>0</vt:i4>
      </vt:variant>
      <vt:variant>
        <vt:i4>5</vt:i4>
      </vt:variant>
      <vt:variant>
        <vt:lpwstr/>
      </vt:variant>
      <vt:variant>
        <vt:lpwstr>_Toc386634802</vt:lpwstr>
      </vt:variant>
      <vt:variant>
        <vt:i4>1900606</vt:i4>
      </vt:variant>
      <vt:variant>
        <vt:i4>176</vt:i4>
      </vt:variant>
      <vt:variant>
        <vt:i4>0</vt:i4>
      </vt:variant>
      <vt:variant>
        <vt:i4>5</vt:i4>
      </vt:variant>
      <vt:variant>
        <vt:lpwstr/>
      </vt:variant>
      <vt:variant>
        <vt:lpwstr>_Toc386634801</vt:lpwstr>
      </vt:variant>
      <vt:variant>
        <vt:i4>1900606</vt:i4>
      </vt:variant>
      <vt:variant>
        <vt:i4>170</vt:i4>
      </vt:variant>
      <vt:variant>
        <vt:i4>0</vt:i4>
      </vt:variant>
      <vt:variant>
        <vt:i4>5</vt:i4>
      </vt:variant>
      <vt:variant>
        <vt:lpwstr/>
      </vt:variant>
      <vt:variant>
        <vt:lpwstr>_Toc386634800</vt:lpwstr>
      </vt:variant>
      <vt:variant>
        <vt:i4>1310769</vt:i4>
      </vt:variant>
      <vt:variant>
        <vt:i4>164</vt:i4>
      </vt:variant>
      <vt:variant>
        <vt:i4>0</vt:i4>
      </vt:variant>
      <vt:variant>
        <vt:i4>5</vt:i4>
      </vt:variant>
      <vt:variant>
        <vt:lpwstr/>
      </vt:variant>
      <vt:variant>
        <vt:lpwstr>_Toc386634799</vt:lpwstr>
      </vt:variant>
      <vt:variant>
        <vt:i4>1310769</vt:i4>
      </vt:variant>
      <vt:variant>
        <vt:i4>158</vt:i4>
      </vt:variant>
      <vt:variant>
        <vt:i4>0</vt:i4>
      </vt:variant>
      <vt:variant>
        <vt:i4>5</vt:i4>
      </vt:variant>
      <vt:variant>
        <vt:lpwstr/>
      </vt:variant>
      <vt:variant>
        <vt:lpwstr>_Toc386634798</vt:lpwstr>
      </vt:variant>
      <vt:variant>
        <vt:i4>1310769</vt:i4>
      </vt:variant>
      <vt:variant>
        <vt:i4>152</vt:i4>
      </vt:variant>
      <vt:variant>
        <vt:i4>0</vt:i4>
      </vt:variant>
      <vt:variant>
        <vt:i4>5</vt:i4>
      </vt:variant>
      <vt:variant>
        <vt:lpwstr/>
      </vt:variant>
      <vt:variant>
        <vt:lpwstr>_Toc386634797</vt:lpwstr>
      </vt:variant>
      <vt:variant>
        <vt:i4>1310769</vt:i4>
      </vt:variant>
      <vt:variant>
        <vt:i4>146</vt:i4>
      </vt:variant>
      <vt:variant>
        <vt:i4>0</vt:i4>
      </vt:variant>
      <vt:variant>
        <vt:i4>5</vt:i4>
      </vt:variant>
      <vt:variant>
        <vt:lpwstr/>
      </vt:variant>
      <vt:variant>
        <vt:lpwstr>_Toc386634796</vt:lpwstr>
      </vt:variant>
      <vt:variant>
        <vt:i4>1310769</vt:i4>
      </vt:variant>
      <vt:variant>
        <vt:i4>140</vt:i4>
      </vt:variant>
      <vt:variant>
        <vt:i4>0</vt:i4>
      </vt:variant>
      <vt:variant>
        <vt:i4>5</vt:i4>
      </vt:variant>
      <vt:variant>
        <vt:lpwstr/>
      </vt:variant>
      <vt:variant>
        <vt:lpwstr>_Toc386634795</vt:lpwstr>
      </vt:variant>
      <vt:variant>
        <vt:i4>1310769</vt:i4>
      </vt:variant>
      <vt:variant>
        <vt:i4>134</vt:i4>
      </vt:variant>
      <vt:variant>
        <vt:i4>0</vt:i4>
      </vt:variant>
      <vt:variant>
        <vt:i4>5</vt:i4>
      </vt:variant>
      <vt:variant>
        <vt:lpwstr/>
      </vt:variant>
      <vt:variant>
        <vt:lpwstr>_Toc386634794</vt:lpwstr>
      </vt:variant>
      <vt:variant>
        <vt:i4>1310769</vt:i4>
      </vt:variant>
      <vt:variant>
        <vt:i4>128</vt:i4>
      </vt:variant>
      <vt:variant>
        <vt:i4>0</vt:i4>
      </vt:variant>
      <vt:variant>
        <vt:i4>5</vt:i4>
      </vt:variant>
      <vt:variant>
        <vt:lpwstr/>
      </vt:variant>
      <vt:variant>
        <vt:lpwstr>_Toc386634793</vt:lpwstr>
      </vt:variant>
      <vt:variant>
        <vt:i4>1310769</vt:i4>
      </vt:variant>
      <vt:variant>
        <vt:i4>122</vt:i4>
      </vt:variant>
      <vt:variant>
        <vt:i4>0</vt:i4>
      </vt:variant>
      <vt:variant>
        <vt:i4>5</vt:i4>
      </vt:variant>
      <vt:variant>
        <vt:lpwstr/>
      </vt:variant>
      <vt:variant>
        <vt:lpwstr>_Toc386634792</vt:lpwstr>
      </vt:variant>
      <vt:variant>
        <vt:i4>1310769</vt:i4>
      </vt:variant>
      <vt:variant>
        <vt:i4>116</vt:i4>
      </vt:variant>
      <vt:variant>
        <vt:i4>0</vt:i4>
      </vt:variant>
      <vt:variant>
        <vt:i4>5</vt:i4>
      </vt:variant>
      <vt:variant>
        <vt:lpwstr/>
      </vt:variant>
      <vt:variant>
        <vt:lpwstr>_Toc386634791</vt:lpwstr>
      </vt:variant>
      <vt:variant>
        <vt:i4>1310769</vt:i4>
      </vt:variant>
      <vt:variant>
        <vt:i4>110</vt:i4>
      </vt:variant>
      <vt:variant>
        <vt:i4>0</vt:i4>
      </vt:variant>
      <vt:variant>
        <vt:i4>5</vt:i4>
      </vt:variant>
      <vt:variant>
        <vt:lpwstr/>
      </vt:variant>
      <vt:variant>
        <vt:lpwstr>_Toc386634790</vt:lpwstr>
      </vt:variant>
      <vt:variant>
        <vt:i4>1376305</vt:i4>
      </vt:variant>
      <vt:variant>
        <vt:i4>104</vt:i4>
      </vt:variant>
      <vt:variant>
        <vt:i4>0</vt:i4>
      </vt:variant>
      <vt:variant>
        <vt:i4>5</vt:i4>
      </vt:variant>
      <vt:variant>
        <vt:lpwstr/>
      </vt:variant>
      <vt:variant>
        <vt:lpwstr>_Toc386634789</vt:lpwstr>
      </vt:variant>
      <vt:variant>
        <vt:i4>1376305</vt:i4>
      </vt:variant>
      <vt:variant>
        <vt:i4>98</vt:i4>
      </vt:variant>
      <vt:variant>
        <vt:i4>0</vt:i4>
      </vt:variant>
      <vt:variant>
        <vt:i4>5</vt:i4>
      </vt:variant>
      <vt:variant>
        <vt:lpwstr/>
      </vt:variant>
      <vt:variant>
        <vt:lpwstr>_Toc386634788</vt:lpwstr>
      </vt:variant>
      <vt:variant>
        <vt:i4>1376305</vt:i4>
      </vt:variant>
      <vt:variant>
        <vt:i4>92</vt:i4>
      </vt:variant>
      <vt:variant>
        <vt:i4>0</vt:i4>
      </vt:variant>
      <vt:variant>
        <vt:i4>5</vt:i4>
      </vt:variant>
      <vt:variant>
        <vt:lpwstr/>
      </vt:variant>
      <vt:variant>
        <vt:lpwstr>_Toc386634787</vt:lpwstr>
      </vt:variant>
      <vt:variant>
        <vt:i4>1376305</vt:i4>
      </vt:variant>
      <vt:variant>
        <vt:i4>86</vt:i4>
      </vt:variant>
      <vt:variant>
        <vt:i4>0</vt:i4>
      </vt:variant>
      <vt:variant>
        <vt:i4>5</vt:i4>
      </vt:variant>
      <vt:variant>
        <vt:lpwstr/>
      </vt:variant>
      <vt:variant>
        <vt:lpwstr>_Toc386634786</vt:lpwstr>
      </vt:variant>
      <vt:variant>
        <vt:i4>1376305</vt:i4>
      </vt:variant>
      <vt:variant>
        <vt:i4>80</vt:i4>
      </vt:variant>
      <vt:variant>
        <vt:i4>0</vt:i4>
      </vt:variant>
      <vt:variant>
        <vt:i4>5</vt:i4>
      </vt:variant>
      <vt:variant>
        <vt:lpwstr/>
      </vt:variant>
      <vt:variant>
        <vt:lpwstr>_Toc386634785</vt:lpwstr>
      </vt:variant>
      <vt:variant>
        <vt:i4>1376305</vt:i4>
      </vt:variant>
      <vt:variant>
        <vt:i4>74</vt:i4>
      </vt:variant>
      <vt:variant>
        <vt:i4>0</vt:i4>
      </vt:variant>
      <vt:variant>
        <vt:i4>5</vt:i4>
      </vt:variant>
      <vt:variant>
        <vt:lpwstr/>
      </vt:variant>
      <vt:variant>
        <vt:lpwstr>_Toc386634784</vt:lpwstr>
      </vt:variant>
      <vt:variant>
        <vt:i4>1376305</vt:i4>
      </vt:variant>
      <vt:variant>
        <vt:i4>68</vt:i4>
      </vt:variant>
      <vt:variant>
        <vt:i4>0</vt:i4>
      </vt:variant>
      <vt:variant>
        <vt:i4>5</vt:i4>
      </vt:variant>
      <vt:variant>
        <vt:lpwstr/>
      </vt:variant>
      <vt:variant>
        <vt:lpwstr>_Toc386634783</vt:lpwstr>
      </vt:variant>
      <vt:variant>
        <vt:i4>1376305</vt:i4>
      </vt:variant>
      <vt:variant>
        <vt:i4>62</vt:i4>
      </vt:variant>
      <vt:variant>
        <vt:i4>0</vt:i4>
      </vt:variant>
      <vt:variant>
        <vt:i4>5</vt:i4>
      </vt:variant>
      <vt:variant>
        <vt:lpwstr/>
      </vt:variant>
      <vt:variant>
        <vt:lpwstr>_Toc386634782</vt:lpwstr>
      </vt:variant>
      <vt:variant>
        <vt:i4>1376305</vt:i4>
      </vt:variant>
      <vt:variant>
        <vt:i4>56</vt:i4>
      </vt:variant>
      <vt:variant>
        <vt:i4>0</vt:i4>
      </vt:variant>
      <vt:variant>
        <vt:i4>5</vt:i4>
      </vt:variant>
      <vt:variant>
        <vt:lpwstr/>
      </vt:variant>
      <vt:variant>
        <vt:lpwstr>_Toc386634781</vt:lpwstr>
      </vt:variant>
      <vt:variant>
        <vt:i4>1376305</vt:i4>
      </vt:variant>
      <vt:variant>
        <vt:i4>50</vt:i4>
      </vt:variant>
      <vt:variant>
        <vt:i4>0</vt:i4>
      </vt:variant>
      <vt:variant>
        <vt:i4>5</vt:i4>
      </vt:variant>
      <vt:variant>
        <vt:lpwstr/>
      </vt:variant>
      <vt:variant>
        <vt:lpwstr>_Toc386634780</vt:lpwstr>
      </vt:variant>
      <vt:variant>
        <vt:i4>1703985</vt:i4>
      </vt:variant>
      <vt:variant>
        <vt:i4>44</vt:i4>
      </vt:variant>
      <vt:variant>
        <vt:i4>0</vt:i4>
      </vt:variant>
      <vt:variant>
        <vt:i4>5</vt:i4>
      </vt:variant>
      <vt:variant>
        <vt:lpwstr/>
      </vt:variant>
      <vt:variant>
        <vt:lpwstr>_Toc386634779</vt:lpwstr>
      </vt:variant>
      <vt:variant>
        <vt:i4>1703985</vt:i4>
      </vt:variant>
      <vt:variant>
        <vt:i4>38</vt:i4>
      </vt:variant>
      <vt:variant>
        <vt:i4>0</vt:i4>
      </vt:variant>
      <vt:variant>
        <vt:i4>5</vt:i4>
      </vt:variant>
      <vt:variant>
        <vt:lpwstr/>
      </vt:variant>
      <vt:variant>
        <vt:lpwstr>_Toc386634778</vt:lpwstr>
      </vt:variant>
      <vt:variant>
        <vt:i4>1703985</vt:i4>
      </vt:variant>
      <vt:variant>
        <vt:i4>32</vt:i4>
      </vt:variant>
      <vt:variant>
        <vt:i4>0</vt:i4>
      </vt:variant>
      <vt:variant>
        <vt:i4>5</vt:i4>
      </vt:variant>
      <vt:variant>
        <vt:lpwstr/>
      </vt:variant>
      <vt:variant>
        <vt:lpwstr>_Toc386634777</vt:lpwstr>
      </vt:variant>
      <vt:variant>
        <vt:i4>1703985</vt:i4>
      </vt:variant>
      <vt:variant>
        <vt:i4>26</vt:i4>
      </vt:variant>
      <vt:variant>
        <vt:i4>0</vt:i4>
      </vt:variant>
      <vt:variant>
        <vt:i4>5</vt:i4>
      </vt:variant>
      <vt:variant>
        <vt:lpwstr/>
      </vt:variant>
      <vt:variant>
        <vt:lpwstr>_Toc386634776</vt:lpwstr>
      </vt:variant>
      <vt:variant>
        <vt:i4>1703985</vt:i4>
      </vt:variant>
      <vt:variant>
        <vt:i4>20</vt:i4>
      </vt:variant>
      <vt:variant>
        <vt:i4>0</vt:i4>
      </vt:variant>
      <vt:variant>
        <vt:i4>5</vt:i4>
      </vt:variant>
      <vt:variant>
        <vt:lpwstr/>
      </vt:variant>
      <vt:variant>
        <vt:lpwstr>_Toc386634775</vt:lpwstr>
      </vt:variant>
      <vt:variant>
        <vt:i4>1703985</vt:i4>
      </vt:variant>
      <vt:variant>
        <vt:i4>14</vt:i4>
      </vt:variant>
      <vt:variant>
        <vt:i4>0</vt:i4>
      </vt:variant>
      <vt:variant>
        <vt:i4>5</vt:i4>
      </vt:variant>
      <vt:variant>
        <vt:lpwstr/>
      </vt:variant>
      <vt:variant>
        <vt:lpwstr>_Toc386634774</vt:lpwstr>
      </vt:variant>
      <vt:variant>
        <vt:i4>1703985</vt:i4>
      </vt:variant>
      <vt:variant>
        <vt:i4>8</vt:i4>
      </vt:variant>
      <vt:variant>
        <vt:i4>0</vt:i4>
      </vt:variant>
      <vt:variant>
        <vt:i4>5</vt:i4>
      </vt:variant>
      <vt:variant>
        <vt:lpwstr/>
      </vt:variant>
      <vt:variant>
        <vt:lpwstr>_Toc386634773</vt:lpwstr>
      </vt: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Kohila valla 2008</dc:title>
  <dc:creator>Maie Aring</dc:creator>
  <cp:lastModifiedBy>Malle Laes</cp:lastModifiedBy>
  <cp:revision>2</cp:revision>
  <cp:lastPrinted>2018-04-26T07:37:00Z</cp:lastPrinted>
  <dcterms:created xsi:type="dcterms:W3CDTF">2018-06-01T07:21:00Z</dcterms:created>
  <dcterms:modified xsi:type="dcterms:W3CDTF">2018-06-01T07:21:00Z</dcterms:modified>
</cp:coreProperties>
</file>